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Arquitecturas Modernas de Datos en la Nube</w:t>
      </w:r>
    </w:p>
    <w:p>
      <w:pPr>
        <w:jc w:val="center"/>
      </w:pPr>
      <w:r>
        <w:t>Diseño e Implementación de un Lakehouse Real con Python, Docker y AWS</w:t>
      </w:r>
    </w:p>
    <w:p>
      <w:pPr>
        <w:jc w:val="center"/>
      </w:pPr>
      <w:r>
        <w:t>Basado en el proyecto PQR Hybrid Lakehouse</w:t>
      </w:r>
    </w:p>
    <w:p>
      <w:pPr>
        <w:jc w:val="center"/>
      </w:pPr>
      <w:r>
        <w:br/>
        <w:t>Autor: Álvaro Mauricio Montenegro Díaz</w:t>
      </w:r>
    </w:p>
    <w:p>
      <w:r>
        <w:br w:type="page"/>
      </w:r>
    </w:p>
    <w:p>
      <w:pPr>
        <w:pStyle w:val="Heading1"/>
      </w:pPr>
      <w:r>
        <w:t>1. El problema arquitectónico de los sistemas modernos de datos</w:t>
      </w:r>
    </w:p>
    <w:p>
      <w:r>
        <w:rPr>
          <w:sz w:val="22"/>
        </w:rPr>
        <w:t>Las organizaciones contemporáneas enfrentan un crecimiento exponencial en el volumen, variedad y velocidad de los datos. Sistemas como plataformas de atención ciudadana, comercio electrónico o sensores IoT generan continuamente eventos que deben ser almacenados, procesados y analizados.</w:t>
      </w:r>
    </w:p>
    <w:p>
      <w:r>
        <w:rPr>
          <w:sz w:val="22"/>
        </w:rPr>
        <w:t>Los modelos tradicionales de bases de datos y data warehouse fueron diseñados en una época en la que los datos eran relativamente estructurados y el volumen de información crecía de manera gradual. Hoy ese paradigma ha cambiado radicalmente.</w:t>
      </w:r>
    </w:p>
    <w:p>
      <w:r>
        <w:rPr>
          <w:sz w:val="22"/>
        </w:rPr>
        <w:t>El desafío actual consiste en construir arquitecturas capaces de manejar simultáneamente ingestión masiva de datos, procesamiento distribuido, almacenamiento económico y capacidades analíticas avanzadas.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2. El paradigma Lakehouse</w:t>
      </w:r>
    </w:p>
    <w:p>
      <w:r>
        <w:rPr>
          <w:sz w:val="22"/>
        </w:rPr>
        <w:t>El concepto de Lakehouse surge como una convergencia entre el Data Lake y el Data Warehouse. El objetivo es mantener la flexibilidad del almacenamiento masivo en formatos abiertos, mientras se incorporan mecanismos de gobernanza, modelado y optimización de consultas.</w:t>
      </w:r>
    </w:p>
    <w:p>
      <w:r>
        <w:rPr>
          <w:sz w:val="22"/>
        </w:rPr>
        <w:t>En un Lakehouse los datos se almacenan generalmente en formatos columnar como Parquet, organizados en capas de procesamiento que permiten evolucionar los datasets desde estados crudos hacia estructuras analíticas optimizadas.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3. Arquitectura del proyecto PQR Hybrid Lakehouse</w:t>
      </w:r>
    </w:p>
    <w:p>
      <w:r>
        <w:rPr>
          <w:sz w:val="22"/>
        </w:rPr>
        <w:t>El proyecto PQR Hybrid Lakehouse se utiliza en este libro como caso de estudio para ilustrar el diseño e implementación de una arquitectura moderna de datos.</w:t>
      </w:r>
    </w:p>
    <w:p>
      <w:r>
        <w:rPr>
          <w:sz w:val="22"/>
        </w:rPr>
        <w:t>El sistema se organiza en distintos planos arquitectónicos: Control Plane, Data Plane, Compute Plane y Serving Plane. Esta separación permite desacoplar responsabilidades y facilita el escalamiento del sistema.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4. Infraestructura reproducible con Docker</w:t>
      </w:r>
    </w:p>
    <w:p>
      <w:r>
        <w:rPr>
          <w:sz w:val="22"/>
        </w:rPr>
        <w:t>Uno de los principios fundamentales de la ingeniería de datos moderna es la reproducibilidad del entorno de ejecución. El uso de contenedores Docker permite definir infraestructuras completas mediante archivos declarativos.</w:t>
      </w:r>
    </w:p>
    <w:p>
      <w:r>
        <w:rPr>
          <w:sz w:val="22"/>
        </w:rPr>
        <w:t>En el proyecto PQR Hybrid Lakehouse, Docker Compose se utiliza para orquestar múltiples servicios: PostgreSQL, RustFS, Prefect, Dask, Metabase y Streamlit.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5. Arquitectura del Data Lake</w:t>
      </w:r>
    </w:p>
    <w:p>
      <w:r>
        <w:rPr>
          <w:sz w:val="22"/>
        </w:rPr>
        <w:t>El Data Lake del sistema se organiza siguiendo la arquitectura medallón: Bronze, Silver y Gold. Cada capa representa un nivel creciente de procesamiento y calidad de los datos.</w:t>
      </w:r>
    </w:p>
    <w:p>
      <w:r>
        <w:rPr>
          <w:sz w:val="22"/>
        </w:rPr>
        <w:t>La capa Bronze contiene datos crudos ingeridos desde fuentes externas. La capa Silver incorpora procesos de limpieza y normalización. La capa Gold contiene datasets optimizados para analítica.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6. Pipelines de datos</w:t>
      </w:r>
    </w:p>
    <w:p>
      <w:r>
        <w:rPr>
          <w:sz w:val="22"/>
        </w:rPr>
        <w:t>Los pipelines de datos representan la columna vertebral de cualquier arquitectura analítica. En este proyecto se implementan procesos ETL que transforman datos en bruto en estructuras analíticas.</w:t>
      </w:r>
    </w:p>
    <w:p>
      <w:r>
        <w:rPr>
          <w:sz w:val="22"/>
        </w:rPr>
        <w:t>La orquestación de estos procesos se realiza mediante Prefect, una plataforma moderna para la gestión de workflows de datos.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7. Procesamiento distribuido</w:t>
      </w:r>
    </w:p>
    <w:p>
      <w:r>
        <w:rPr>
          <w:sz w:val="22"/>
        </w:rPr>
        <w:t>El procesamiento distribuido permite escalar los análisis cuando el volumen de datos supera la capacidad de una sola máquina.</w:t>
      </w:r>
    </w:p>
    <w:p>
      <w:r>
        <w:rPr>
          <w:sz w:val="22"/>
        </w:rPr>
        <w:t>En el proyecto se utiliza Dask para distribuir cargas de trabajo analíticas en múltiples workers, coordinados por un scheduler central.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8. Modelo analítico</w:t>
      </w:r>
    </w:p>
    <w:p>
      <w:r>
        <w:rPr>
          <w:sz w:val="22"/>
        </w:rPr>
        <w:t>El modelo analítico del sistema se basa en principios de modelado dimensional. Esto permite optimizar las consultas y facilitar la construcción de dashboards.</w:t>
      </w:r>
    </w:p>
    <w:p>
      <w:r>
        <w:rPr>
          <w:sz w:val="22"/>
        </w:rPr>
        <w:t>Las tablas de hechos almacenan eventos o métricas principales, mientras que las dimensiones contienen atributos descriptivos.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9. Analítica y dashboards</w:t>
      </w:r>
    </w:p>
    <w:p>
      <w:r>
        <w:rPr>
          <w:sz w:val="22"/>
        </w:rPr>
        <w:t>Los dashboards constituyen la capa de visualización del sistema. En el proyecto se utilizan herramientas como Metabase y Streamlit para construir interfaces analíticas.</w:t>
      </w:r>
    </w:p>
    <w:p>
      <w:r>
        <w:rPr>
          <w:sz w:val="22"/>
        </w:rPr>
        <w:t>Estos dashboards permiten monitorear indicadores clave como volumen de PQRS, distribución territorial, tiempos de respuesta y cumplimiento de SLA.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10. Migración hacia la nube</w:t>
      </w:r>
    </w:p>
    <w:p>
      <w:r>
        <w:rPr>
          <w:sz w:val="22"/>
        </w:rPr>
        <w:t>La migración hacia la nube permite escalar la arquitectura y mejorar su resiliencia. En este libro se analiza la transición desde un entorno local basado en Docker hacia una arquitectura cloud.</w:t>
      </w:r>
    </w:p>
    <w:p>
      <w:r>
        <w:rPr>
          <w:sz w:val="22"/>
        </w:rPr>
        <w:t>Se discuten estrategias como Lift &amp; Shift y arquitecturas cloud-native.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11. Arquitectura cloud en AWS</w:t>
      </w:r>
    </w:p>
    <w:p>
      <w:r>
        <w:rPr>
          <w:sz w:val="22"/>
        </w:rPr>
        <w:t>En una arquitectura cloud moderna, los servicios administrados reemplazan muchos componentes que tradicionalmente se ejecutaban en servidores propios.</w:t>
      </w:r>
    </w:p>
    <w:p>
      <w:r>
        <w:rPr>
          <w:sz w:val="22"/>
        </w:rPr>
        <w:t>Por ejemplo, PostgreSQL puede migrarse hacia Amazon RDS, mientras que el almacenamiento tipo S3 puede implementarse directamente con Amazon S3.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12. Infraestructura como código</w:t>
      </w:r>
    </w:p>
    <w:p>
      <w:r>
        <w:rPr>
          <w:sz w:val="22"/>
        </w:rPr>
        <w:t>La infraestructura como código permite definir entornos completos de nube mediante archivos versionables.</w:t>
      </w:r>
    </w:p>
    <w:p>
      <w:r>
        <w:rPr>
          <w:sz w:val="22"/>
        </w:rPr>
        <w:t>En este proyecto se utiliza Terraform para definir redes, buckets, clústeres de contenedores y otros componentes de la infraestructura.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13. Observabilidad</w:t>
      </w:r>
    </w:p>
    <w:p>
      <w:r>
        <w:rPr>
          <w:sz w:val="22"/>
        </w:rPr>
        <w:t>Las arquitecturas modernas deben incorporar mecanismos de monitoreo y observabilidad desde su diseño inicial.</w:t>
      </w:r>
    </w:p>
    <w:p>
      <w:r>
        <w:rPr>
          <w:sz w:val="22"/>
        </w:rPr>
        <w:t>Esto incluye la captura de métricas, logs y trazas que permiten entender el comportamiento del sistema.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14. Seguridad y gestión de secretos</w:t>
      </w:r>
    </w:p>
    <w:p>
      <w:r>
        <w:rPr>
          <w:sz w:val="22"/>
        </w:rPr>
        <w:t>La gestión segura de credenciales es un aspecto crítico en cualquier arquitectura de datos.</w:t>
      </w:r>
    </w:p>
    <w:p>
      <w:r>
        <w:rPr>
          <w:sz w:val="22"/>
        </w:rPr>
        <w:t>En entornos cloud se recomienda utilizar servicios especializados como Secrets Manager o Parameter Store.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p>
      <w:pPr>
        <w:pStyle w:val="Heading1"/>
      </w:pPr>
      <w:r>
        <w:t>15. Evolución futura de las arquitecturas de datos</w:t>
      </w:r>
    </w:p>
    <w:p>
      <w:r>
        <w:rPr>
          <w:sz w:val="22"/>
        </w:rPr>
        <w:t>Las arquitecturas de datos continúan evolucionando rápidamente. Nuevos paradigmas como Data Mesh, Data Products y pipelines orientados a inteligencia artificial están transformando el panorama.</w:t>
      </w:r>
    </w:p>
    <w:p>
      <w:r>
        <w:rPr>
          <w:sz w:val="22"/>
        </w:rPr>
        <w:t>Comprender los principios arquitectónicos fundamentales permite adaptar los sistemas a estas nuevas tendencias.</w:t>
      </w:r>
    </w:p>
    <w:p>
      <w:r>
        <w:t>Elementos técnicos clave:</w:t>
      </w:r>
    </w:p>
    <w:p>
      <w:pPr>
        <w:pStyle w:val="ListBullet"/>
      </w:pPr>
      <w:r>
        <w:t>Diseño desacoplado de componentes</w:t>
      </w:r>
    </w:p>
    <w:p>
      <w:pPr>
        <w:pStyle w:val="ListBullet"/>
      </w:pPr>
      <w:r>
        <w:t>Uso de contenedores reproducibles</w:t>
      </w:r>
    </w:p>
    <w:p>
      <w:pPr>
        <w:pStyle w:val="ListBullet"/>
      </w:pPr>
      <w:r>
        <w:t>Procesamiento distribuido</w:t>
      </w:r>
    </w:p>
    <w:p>
      <w:pPr>
        <w:pStyle w:val="ListBullet"/>
      </w:pPr>
      <w:r>
        <w:t>Orquestación de pipelines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Gobernanza de datos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