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B599" w14:textId="77777777" w:rsidR="00B30267" w:rsidRDefault="00B30267" w:rsidP="00B3026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-ES"/>
        </w:rPr>
      </w:pPr>
    </w:p>
    <w:p w14:paraId="0CF48B46" w14:textId="10614D0F" w:rsidR="00B30267" w:rsidRDefault="00B30267" w:rsidP="00B30267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Calibri" w:hAnsi="Calibri" w:cs="Calibri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División</w:t>
      </w:r>
    </w:p>
    <w:p w14:paraId="1C8FA3FF" w14:textId="77777777" w:rsidR="00B30267" w:rsidRDefault="00B30267" w:rsidP="00B30267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es-ES"/>
        </w:rPr>
      </w:pPr>
    </w:p>
    <w:p w14:paraId="4D931D84" w14:textId="2BF07952" w:rsidR="00B30267" w:rsidRDefault="00B30267" w:rsidP="00B3026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Dividendo</w:t>
      </w:r>
      <w:r>
        <w:rPr>
          <w:rFonts w:ascii="Arial" w:hAnsi="Arial" w:cs="Arial"/>
          <w:sz w:val="24"/>
          <w:szCs w:val="24"/>
          <w:lang w:val="es-ES"/>
        </w:rPr>
        <w:t xml:space="preserve"> + </w:t>
      </w:r>
      <w:r>
        <w:rPr>
          <w:rFonts w:ascii="Arial" w:hAnsi="Arial" w:cs="Arial"/>
          <w:sz w:val="24"/>
          <w:szCs w:val="24"/>
          <w:lang w:val="es-ES"/>
        </w:rPr>
        <w:t>Divisor</w:t>
      </w:r>
      <w:r>
        <w:rPr>
          <w:rFonts w:ascii="Arial" w:hAnsi="Arial" w:cs="Arial"/>
          <w:sz w:val="24"/>
          <w:szCs w:val="24"/>
          <w:lang w:val="es-ES"/>
        </w:rPr>
        <w:t xml:space="preserve"> = </w:t>
      </w:r>
      <w:r>
        <w:rPr>
          <w:rFonts w:ascii="Arial" w:hAnsi="Arial" w:cs="Arial"/>
          <w:sz w:val="24"/>
          <w:szCs w:val="24"/>
          <w:lang w:val="es-ES"/>
        </w:rPr>
        <w:t>Cociente</w:t>
      </w:r>
    </w:p>
    <w:p w14:paraId="1FE02D6B" w14:textId="235F9A5A" w:rsidR="00B30267" w:rsidRDefault="00B30267" w:rsidP="00B3026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Ejemplo: </w:t>
      </w:r>
      <w:r>
        <w:rPr>
          <w:rFonts w:ascii="Arial" w:hAnsi="Arial" w:cs="Arial"/>
          <w:sz w:val="24"/>
          <w:szCs w:val="24"/>
          <w:lang w:val="es-ES"/>
        </w:rPr>
        <w:t>10</w:t>
      </w:r>
      <w:r>
        <w:rPr>
          <w:rFonts w:ascii="Arial" w:hAnsi="Arial" w:cs="Arial"/>
          <w:sz w:val="24"/>
          <w:szCs w:val="24"/>
          <w:lang w:val="es-ES"/>
        </w:rPr>
        <w:t xml:space="preserve"> + 2 = </w:t>
      </w:r>
      <w:r>
        <w:rPr>
          <w:rFonts w:ascii="Arial" w:hAnsi="Arial" w:cs="Arial"/>
          <w:sz w:val="24"/>
          <w:szCs w:val="24"/>
          <w:lang w:val="es-ES"/>
        </w:rPr>
        <w:t>5</w:t>
      </w:r>
    </w:p>
    <w:p w14:paraId="395CF8BF" w14:textId="77777777" w:rsidR="007F426E" w:rsidRPr="00B30267" w:rsidRDefault="007F426E">
      <w:pPr>
        <w:rPr>
          <w:rFonts w:ascii="Arial" w:hAnsi="Arial" w:cs="Arial"/>
          <w:sz w:val="24"/>
          <w:szCs w:val="24"/>
        </w:rPr>
      </w:pPr>
    </w:p>
    <w:sectPr w:rsidR="007F426E" w:rsidRPr="00B302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6765C74"/>
    <w:lvl w:ilvl="0">
      <w:numFmt w:val="bullet"/>
      <w:lvlText w:val="*"/>
      <w:lvlJc w:val="left"/>
      <w:pPr>
        <w:ind w:left="0" w:firstLine="0"/>
      </w:pPr>
    </w:lvl>
  </w:abstractNum>
  <w:num w:numId="1" w16cid:durableId="578173709">
    <w:abstractNumId w:val="0"/>
    <w:lvlOverride w:ilvl="0">
      <w:lvl w:ilvl="0">
        <w:numFmt w:val="decimal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67"/>
    <w:rsid w:val="007F426E"/>
    <w:rsid w:val="009034F9"/>
    <w:rsid w:val="00B30267"/>
    <w:rsid w:val="00DA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79FB4"/>
  <w15:chartTrackingRefBased/>
  <w15:docId w15:val="{4C1B2868-C8ED-410A-957C-73DFFDE3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267"/>
    <w:pPr>
      <w:spacing w:line="256" w:lineRule="auto"/>
    </w:pPr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Sampiedras</dc:creator>
  <cp:keywords/>
  <dc:description/>
  <cp:lastModifiedBy>Sampiedras</cp:lastModifiedBy>
  <cp:revision>1</cp:revision>
  <dcterms:created xsi:type="dcterms:W3CDTF">2022-06-22T21:08:00Z</dcterms:created>
  <dcterms:modified xsi:type="dcterms:W3CDTF">2022-06-22T21:09:00Z</dcterms:modified>
</cp:coreProperties>
</file>