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51CA" w14:textId="5BD0B135" w:rsidR="00E3192E" w:rsidRPr="00E3192E" w:rsidRDefault="00E3192E">
      <w:pPr>
        <w:rPr>
          <w:b/>
          <w:bCs/>
          <w:sz w:val="28"/>
          <w:szCs w:val="28"/>
        </w:rPr>
      </w:pPr>
      <w:r w:rsidRPr="00E3192E">
        <w:rPr>
          <w:b/>
          <w:bCs/>
          <w:sz w:val="28"/>
          <w:szCs w:val="28"/>
        </w:rPr>
        <w:t xml:space="preserve">Chapter </w:t>
      </w:r>
      <w:r w:rsidR="006C78E4">
        <w:rPr>
          <w:b/>
          <w:bCs/>
          <w:sz w:val="28"/>
          <w:szCs w:val="28"/>
        </w:rPr>
        <w:t>5</w:t>
      </w:r>
    </w:p>
    <w:p w14:paraId="680EBB05" w14:textId="77777777" w:rsidR="00E3192E" w:rsidRDefault="00E3192E"/>
    <w:p w14:paraId="19D538C9" w14:textId="011878BF" w:rsidR="000E51FA" w:rsidRDefault="00733CD3">
      <w:r>
        <w:t>This update was designed to address a few issues I found while testing the IPP code contained in the book.  I did not want to remove the original chapter code contents - thus readers can still track the initial code with the book contents. Instead, this update provides a few fixes I though were necessary to further increase the reliability of operation.</w:t>
      </w:r>
      <w:r w:rsidR="003A321F">
        <w:t xml:space="preserve"> Note: Use the original Chapter 5 </w:t>
      </w:r>
      <w:r w:rsidR="00E50189">
        <w:t xml:space="preserve">code </w:t>
      </w:r>
      <w:r w:rsidR="003A321F">
        <w:t>to track with the published book pages.</w:t>
      </w:r>
    </w:p>
    <w:p w14:paraId="2658E0A9" w14:textId="77777777" w:rsidR="00733CD3" w:rsidRDefault="00733CD3"/>
    <w:p w14:paraId="492E6D35" w14:textId="5D5070E6" w:rsidR="00733CD3" w:rsidRDefault="00733CD3" w:rsidP="00733CD3">
      <w:r w:rsidRPr="004D15B4">
        <w:rPr>
          <w:b/>
          <w:bCs/>
        </w:rPr>
        <w:t xml:space="preserve">The </w:t>
      </w:r>
      <w:proofErr w:type="spellStart"/>
      <w:r w:rsidRPr="004D15B4">
        <w:rPr>
          <w:b/>
          <w:bCs/>
        </w:rPr>
        <w:t>ReadAsync</w:t>
      </w:r>
      <w:proofErr w:type="spellEnd"/>
      <w:r w:rsidRPr="004D15B4">
        <w:rPr>
          <w:b/>
          <w:bCs/>
        </w:rPr>
        <w:t xml:space="preserve"> issue:</w:t>
      </w:r>
      <w:r>
        <w:rPr>
          <w:b/>
          <w:bCs/>
        </w:rPr>
        <w:t xml:space="preserve"> </w:t>
      </w:r>
      <w:r>
        <w:t xml:space="preserve">This issue primarily affects the way the returned byte stream from the printer tracks with </w:t>
      </w:r>
      <w:proofErr w:type="spellStart"/>
      <w:r>
        <w:t>Respon</w:t>
      </w:r>
      <w:r w:rsidR="009A4E5E">
        <w:t>s</w:t>
      </w:r>
      <w:r>
        <w:t>eHelper</w:t>
      </w:r>
      <w:proofErr w:type="spellEnd"/>
      <w:r>
        <w:t xml:space="preserve"> class. The problem can arise due to the way the </w:t>
      </w:r>
      <w:r w:rsidR="009A4E5E">
        <w:t>network stack</w:t>
      </w:r>
      <w:r>
        <w:t xml:space="preserve"> in the OS (Windows in this case) sends byte streams to user mode applications waiting for </w:t>
      </w:r>
      <w:r w:rsidR="0033554C">
        <w:t xml:space="preserve">a response. The </w:t>
      </w:r>
      <w:r w:rsidR="0033554C" w:rsidRPr="0033554C">
        <w:t>OS guarantees ordered</w:t>
      </w:r>
      <w:r w:rsidR="0033554C">
        <w:t xml:space="preserve"> sequence of </w:t>
      </w:r>
      <w:r w:rsidR="0033554C" w:rsidRPr="0033554C">
        <w:t xml:space="preserve">bytes </w:t>
      </w:r>
      <w:r w:rsidR="0033554C">
        <w:t xml:space="preserve">to the </w:t>
      </w:r>
      <w:r w:rsidR="0033554C" w:rsidRPr="0033554C">
        <w:t xml:space="preserve">user-space, but </w:t>
      </w:r>
      <w:r w:rsidR="0033554C">
        <w:t xml:space="preserve">absolutely </w:t>
      </w:r>
      <w:r w:rsidR="0033554C" w:rsidRPr="0033554C">
        <w:t xml:space="preserve">no guarantees </w:t>
      </w:r>
      <w:r w:rsidR="0033554C">
        <w:t xml:space="preserve">are inferred </w:t>
      </w:r>
      <w:r w:rsidR="0033554C" w:rsidRPr="0033554C">
        <w:t>about how many bytes are delivered per read.</w:t>
      </w:r>
      <w:r w:rsidR="0033554C">
        <w:t xml:space="preserve"> And therein lies the problem: </w:t>
      </w:r>
      <w:proofErr w:type="spellStart"/>
      <w:r w:rsidR="0033554C">
        <w:t>ReadAsync</w:t>
      </w:r>
      <w:proofErr w:type="spellEnd"/>
      <w:r w:rsidR="00E5071F" w:rsidRPr="00E5071F">
        <w:t xml:space="preserve"> guarantees up to the number requested, and it may return 0 only when the stream has reached end-of-stream</w:t>
      </w:r>
      <w:r w:rsidR="0033554C">
        <w:t xml:space="preserve">, but </w:t>
      </w:r>
      <w:r w:rsidR="0033554C" w:rsidRPr="00560BD4">
        <w:rPr>
          <w:i/>
          <w:iCs/>
        </w:rPr>
        <w:t>no guarantee is made tha</w:t>
      </w:r>
      <w:r w:rsidR="00560BD4" w:rsidRPr="00560BD4">
        <w:rPr>
          <w:i/>
          <w:iCs/>
        </w:rPr>
        <w:t>t</w:t>
      </w:r>
      <w:r w:rsidR="0033554C" w:rsidRPr="00560BD4">
        <w:rPr>
          <w:i/>
          <w:iCs/>
        </w:rPr>
        <w:t xml:space="preserve"> the number of bytes you request are </w:t>
      </w:r>
      <w:r w:rsidR="00560BD4" w:rsidRPr="00560BD4">
        <w:rPr>
          <w:i/>
          <w:iCs/>
        </w:rPr>
        <w:t>available</w:t>
      </w:r>
      <w:r w:rsidR="00560BD4">
        <w:t>.</w:t>
      </w:r>
      <w:r w:rsidR="00E5071F">
        <w:t xml:space="preserve"> </w:t>
      </w:r>
      <w:r w:rsidR="00E5071F" w:rsidRPr="00E5071F">
        <w:t xml:space="preserve">The </w:t>
      </w:r>
      <w:r w:rsidR="00E5071F">
        <w:t>salient point is</w:t>
      </w:r>
      <w:r w:rsidR="00E5071F" w:rsidRPr="00E5071F">
        <w:t xml:space="preserve"> read sizes are an application concern, not guaranteed by TCP.</w:t>
      </w:r>
      <w:r w:rsidR="00C77703">
        <w:t xml:space="preserve"> </w:t>
      </w:r>
      <w:r w:rsidR="00E5071F">
        <w:t xml:space="preserve"> </w:t>
      </w:r>
      <w:r w:rsidR="00C77703">
        <w:t xml:space="preserve">Thus, if you request </w:t>
      </w:r>
      <w:proofErr w:type="spellStart"/>
      <w:r w:rsidR="00C77703">
        <w:t>ReadAsync</w:t>
      </w:r>
      <w:proofErr w:type="spellEnd"/>
      <w:r w:rsidR="00C77703">
        <w:t xml:space="preserve"> as below</w:t>
      </w:r>
      <w:r w:rsidR="00A258CC">
        <w:t xml:space="preserve"> it </w:t>
      </w:r>
      <w:r w:rsidR="00A258CC" w:rsidRPr="00A258CC">
        <w:t xml:space="preserve">is allowed to complete as soon as any bytes are available </w:t>
      </w:r>
      <w:r w:rsidR="00A258CC">
        <w:t>(in this case up to 11</w:t>
      </w:r>
      <w:r w:rsidR="00A258CC" w:rsidRPr="00A258CC">
        <w:t xml:space="preserve">). It does not promise to fill </w:t>
      </w:r>
      <w:r w:rsidR="00A258CC">
        <w:t>that buffer however, and here is where the first sign of trouble might arise.</w:t>
      </w:r>
      <w:r w:rsidR="00E5071F">
        <w:t xml:space="preserve"> </w:t>
      </w:r>
      <w:r w:rsidR="00E5071F" w:rsidRPr="00E5071F">
        <w:t xml:space="preserve">IPP is length-prefixed and tag/field oriented; if you’re off by even </w:t>
      </w:r>
      <w:r w:rsidR="00E22C88">
        <w:t xml:space="preserve">a single </w:t>
      </w:r>
      <w:r w:rsidR="00E5071F" w:rsidRPr="00E5071F">
        <w:t xml:space="preserve">byte, subsequent </w:t>
      </w:r>
      <w:r w:rsidR="00E5071F">
        <w:t>size</w:t>
      </w:r>
      <w:r w:rsidR="00E5071F" w:rsidRPr="00E5071F">
        <w:t xml:space="preserve"> reads </w:t>
      </w:r>
      <w:r w:rsidR="00E5071F">
        <w:t>are invalid and can destroy integrity and create parsing errors.</w:t>
      </w:r>
    </w:p>
    <w:p w14:paraId="53AF27B0" w14:textId="77777777" w:rsidR="00C77703" w:rsidRDefault="00C77703" w:rsidP="00C77703">
      <w:r>
        <w:t>// Asynchronously read 11 bytes into the byte array</w:t>
      </w:r>
    </w:p>
    <w:p w14:paraId="2A0F4AEB" w14:textId="2EDC99C8" w:rsidR="00C77703" w:rsidRDefault="00C77703" w:rsidP="00C77703">
      <w:r>
        <w:t xml:space="preserve"> await </w:t>
      </w:r>
      <w:proofErr w:type="spellStart"/>
      <w:proofErr w:type="gramStart"/>
      <w:r>
        <w:t>stream.ReadAsync</w:t>
      </w:r>
      <w:proofErr w:type="spellEnd"/>
      <w:proofErr w:type="gramEnd"/>
      <w:r>
        <w:t>(</w:t>
      </w:r>
      <w:proofErr w:type="spellStart"/>
      <w:r>
        <w:t>dtArray</w:t>
      </w:r>
      <w:proofErr w:type="spellEnd"/>
      <w:r>
        <w:t>, 0, 11);</w:t>
      </w:r>
    </w:p>
    <w:p w14:paraId="3684F597" w14:textId="280A8AEC" w:rsidR="00A258CC" w:rsidRDefault="00A258CC" w:rsidP="00C77703">
      <w:r>
        <w:t xml:space="preserve">Thus, this call </w:t>
      </w:r>
      <w:r w:rsidRPr="00A258CC">
        <w:t>Asynchronously reads a sequence of bytes from the current stream,</w:t>
      </w:r>
      <w:r>
        <w:t xml:space="preserve"> and</w:t>
      </w:r>
      <w:r w:rsidRPr="00A258CC">
        <w:t xml:space="preserve"> advances the position within the stream by the number of bytes </w:t>
      </w:r>
      <w:r w:rsidR="004D15B4">
        <w:t xml:space="preserve">it </w:t>
      </w:r>
      <w:r w:rsidRPr="00A258CC">
        <w:t>read</w:t>
      </w:r>
      <w:r>
        <w:t xml:space="preserve">. However, if you assume on your end that it has read 11 bytes (and it only has read 5 or 6), this </w:t>
      </w:r>
      <w:r w:rsidR="004D15B4">
        <w:t>will</w:t>
      </w:r>
      <w:r>
        <w:t xml:space="preserve"> throw off the position within any structure (like within an IPP HTTP packet structure) that you are following. This is felt specifically for IPP byte sequences, as they maintain a </w:t>
      </w:r>
      <w:r w:rsidR="004D15B4">
        <w:t>relative</w:t>
      </w:r>
      <w:r>
        <w:t xml:space="preserve"> </w:t>
      </w:r>
      <w:r w:rsidR="004D15B4">
        <w:t xml:space="preserve">positional </w:t>
      </w:r>
      <w:r>
        <w:t xml:space="preserve">meaning within the returned stream. </w:t>
      </w:r>
      <w:r w:rsidR="00AE0A97">
        <w:t xml:space="preserve">One solution for this might be to loop through </w:t>
      </w:r>
      <w:proofErr w:type="spellStart"/>
      <w:r w:rsidR="00AE0A97">
        <w:t>ReadAsync</w:t>
      </w:r>
      <w:proofErr w:type="spellEnd"/>
      <w:r w:rsidR="00AE0A97">
        <w:t xml:space="preserve"> calls until the requested number of bytes from the caller is achieved, as shown below:</w:t>
      </w:r>
    </w:p>
    <w:p w14:paraId="1BC358AA" w14:textId="77777777"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total </w:t>
      </w:r>
      <w:r>
        <w:rPr>
          <w:rFonts w:ascii="Consolas" w:hAnsi="Consolas" w:cs="Courier New"/>
          <w:color w:val="666600"/>
          <w:sz w:val="17"/>
          <w:szCs w:val="17"/>
        </w:rPr>
        <w:t>&lt;</w:t>
      </w:r>
      <w:r>
        <w:rPr>
          <w:rFonts w:ascii="Consolas" w:hAnsi="Consolas" w:cs="Courier New"/>
          <w:color w:val="000000"/>
          <w:sz w:val="17"/>
          <w:szCs w:val="17"/>
        </w:rPr>
        <w:t xml:space="preserve"> count</w:t>
      </w:r>
      <w:r>
        <w:rPr>
          <w:rFonts w:ascii="Consolas" w:hAnsi="Consolas" w:cs="Courier New"/>
          <w:color w:val="666600"/>
          <w:sz w:val="17"/>
          <w:szCs w:val="17"/>
        </w:rPr>
        <w:t>)</w:t>
      </w:r>
    </w:p>
    <w:p w14:paraId="302D411C" w14:textId="77777777"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666600"/>
          <w:sz w:val="17"/>
          <w:szCs w:val="17"/>
        </w:rPr>
        <w:t>{</w:t>
      </w:r>
    </w:p>
    <w:p w14:paraId="5327905C" w14:textId="6B493F0C"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88"/>
          <w:sz w:val="17"/>
          <w:szCs w:val="17"/>
        </w:rPr>
        <w:t>int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await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ReadAsync</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buf</w:t>
      </w:r>
      <w:proofErr w:type="spellEnd"/>
      <w:r>
        <w:rPr>
          <w:rFonts w:ascii="Consolas" w:hAnsi="Consolas" w:cs="Courier New"/>
          <w:color w:val="666600"/>
          <w:sz w:val="17"/>
          <w:szCs w:val="17"/>
        </w:rPr>
        <w:t>,</w:t>
      </w:r>
      <w:r>
        <w:rPr>
          <w:rFonts w:ascii="Consolas" w:hAnsi="Consolas" w:cs="Courier New"/>
          <w:color w:val="000000"/>
          <w:sz w:val="17"/>
          <w:szCs w:val="17"/>
        </w:rPr>
        <w:t xml:space="preserve"> offset </w:t>
      </w:r>
      <w:r>
        <w:rPr>
          <w:rFonts w:ascii="Consolas" w:hAnsi="Consolas" w:cs="Courier New"/>
          <w:color w:val="666600"/>
          <w:sz w:val="17"/>
          <w:szCs w:val="17"/>
        </w:rPr>
        <w:t>+</w:t>
      </w: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ct</w:t>
      </w:r>
      <w:proofErr w:type="spellEnd"/>
      <w:proofErr w:type="gramStart"/>
      <w:r>
        <w:rPr>
          <w:rFonts w:ascii="Consolas" w:hAnsi="Consolas" w:cs="Courier New"/>
          <w:color w:val="666600"/>
          <w:sz w:val="17"/>
          <w:szCs w:val="17"/>
        </w:rPr>
        <w:t>).</w:t>
      </w:r>
      <w:proofErr w:type="spellStart"/>
      <w:r>
        <w:rPr>
          <w:rFonts w:ascii="Consolas" w:hAnsi="Consolas" w:cs="Courier New"/>
          <w:color w:val="660066"/>
          <w:sz w:val="17"/>
          <w:szCs w:val="17"/>
        </w:rPr>
        <w:t>ConfigureAwait</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2FD9F450" w14:textId="7404B1A8"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77E6133" w14:textId="49565C9D"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663CDF3" w14:textId="4615D119"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88"/>
          <w:sz w:val="17"/>
          <w:szCs w:val="17"/>
        </w:rPr>
        <w:t>throw</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gramStart"/>
      <w:r>
        <w:rPr>
          <w:rFonts w:ascii="Consolas" w:hAnsi="Consolas" w:cs="Courier New"/>
          <w:color w:val="660066"/>
          <w:sz w:val="17"/>
          <w:szCs w:val="17"/>
        </w:rPr>
        <w:t>Exception</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008800"/>
          <w:sz w:val="17"/>
          <w:szCs w:val="17"/>
        </w:rPr>
        <w:t>"Unexpected EOF. Needed {count} bytes, got {total}."</w:t>
      </w:r>
      <w:r>
        <w:rPr>
          <w:rFonts w:ascii="Consolas" w:hAnsi="Consolas" w:cs="Courier New"/>
          <w:color w:val="666600"/>
          <w:sz w:val="17"/>
          <w:szCs w:val="17"/>
        </w:rPr>
        <w:t>);</w:t>
      </w:r>
    </w:p>
    <w:p w14:paraId="5DE0B6BF" w14:textId="13AEB212"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0CFA491" w14:textId="52BFD74B"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total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08E906BA" w14:textId="77777777"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EB3BBF3" w14:textId="77777777"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w:t>
      </w:r>
    </w:p>
    <w:p w14:paraId="320636BF" w14:textId="77777777" w:rsidR="00AE0A97" w:rsidRDefault="00AE0A97" w:rsidP="00C77703"/>
    <w:p w14:paraId="6DF9CB68" w14:textId="4C53F80A" w:rsidR="002C03D6" w:rsidRDefault="009306CC" w:rsidP="00733CD3">
      <w:r>
        <w:t>Accordingly,</w:t>
      </w:r>
      <w:r w:rsidR="004D15B4">
        <w:t xml:space="preserve"> this is what the update does.  </w:t>
      </w:r>
      <w:r w:rsidR="00733CD3">
        <w:t>Th</w:t>
      </w:r>
      <w:r w:rsidR="004D15B4">
        <w:t xml:space="preserve">e </w:t>
      </w:r>
      <w:proofErr w:type="spellStart"/>
      <w:r w:rsidR="004D15B4">
        <w:t>ResponseHelpers</w:t>
      </w:r>
      <w:proofErr w:type="spellEnd"/>
      <w:r w:rsidR="00733CD3">
        <w:t xml:space="preserve"> class is essentially identical to the previous version except the </w:t>
      </w:r>
      <w:r w:rsidR="004D15B4">
        <w:t xml:space="preserve">individual </w:t>
      </w:r>
      <w:proofErr w:type="spellStart"/>
      <w:r w:rsidR="004D15B4">
        <w:t>Stream.ReadAsync</w:t>
      </w:r>
      <w:proofErr w:type="spellEnd"/>
      <w:r w:rsidR="004D15B4">
        <w:t xml:space="preserve"> calls</w:t>
      </w:r>
      <w:r w:rsidR="00733CD3">
        <w:t xml:space="preserve"> have been replaced with </w:t>
      </w:r>
      <w:proofErr w:type="spellStart"/>
      <w:r w:rsidR="00733CD3">
        <w:t>SafeStreamRead</w:t>
      </w:r>
      <w:proofErr w:type="spellEnd"/>
      <w:r w:rsidR="00733CD3">
        <w:t xml:space="preserve"> </w:t>
      </w:r>
      <w:r w:rsidR="00733CD3">
        <w:lastRenderedPageBreak/>
        <w:t xml:space="preserve">calls that support cancellation tokens and exact reads in one call </w:t>
      </w:r>
      <w:r w:rsidR="004D15B4">
        <w:t>–</w:t>
      </w:r>
      <w:r w:rsidR="00733CD3">
        <w:t xml:space="preserve"> th</w:t>
      </w:r>
      <w:r w:rsidR="004D15B4">
        <w:t>us avoiding the</w:t>
      </w:r>
      <w:r w:rsidR="00733CD3">
        <w:t xml:space="preserve"> cause of various bugs when reading IPP responses. Note: All methods have been updated to replace </w:t>
      </w:r>
      <w:proofErr w:type="spellStart"/>
      <w:proofErr w:type="gramStart"/>
      <w:r w:rsidR="00733CD3">
        <w:t>stream.ReadAsync</w:t>
      </w:r>
      <w:proofErr w:type="spellEnd"/>
      <w:proofErr w:type="gramEnd"/>
      <w:r w:rsidR="00733CD3">
        <w:t xml:space="preserve"> with the (safer) </w:t>
      </w:r>
      <w:proofErr w:type="spellStart"/>
      <w:r w:rsidR="00733CD3">
        <w:t>SafeStreamRead</w:t>
      </w:r>
      <w:proofErr w:type="spellEnd"/>
      <w:r w:rsidR="00733CD3">
        <w:t xml:space="preserve"> methods.</w:t>
      </w:r>
      <w:r w:rsidR="009A4E5E">
        <w:t xml:space="preserve"> You might be wondering why </w:t>
      </w:r>
      <w:proofErr w:type="spellStart"/>
      <w:r w:rsidR="009A4E5E">
        <w:t>ReadAsync</w:t>
      </w:r>
      <w:proofErr w:type="spellEnd"/>
      <w:r w:rsidR="009A4E5E">
        <w:t xml:space="preserve"> behaves this way: it is by design - </w:t>
      </w:r>
      <w:r w:rsidR="009A4E5E" w:rsidRPr="009A4E5E">
        <w:t xml:space="preserve">streams are optimized for </w:t>
      </w:r>
      <w:r w:rsidR="009A4E5E">
        <w:t xml:space="preserve">continual </w:t>
      </w:r>
      <w:r w:rsidR="009A4E5E" w:rsidRPr="009A4E5E">
        <w:t>consumption (e.g., media streaming). Returning available bytes</w:t>
      </w:r>
      <w:r w:rsidR="007246A5">
        <w:t xml:space="preserve"> </w:t>
      </w:r>
      <w:r w:rsidR="009A4E5E" w:rsidRPr="009A4E5E">
        <w:t xml:space="preserve">avoids unnecessary waiting to </w:t>
      </w:r>
      <w:r w:rsidR="009A4E5E">
        <w:t>“fill x bytes”,</w:t>
      </w:r>
      <w:r w:rsidR="009A4E5E" w:rsidRPr="009A4E5E">
        <w:t xml:space="preserve"> reduces latency, and allows </w:t>
      </w:r>
      <w:r w:rsidR="009A4E5E">
        <w:t>seamless transfer of streaming data.</w:t>
      </w:r>
    </w:p>
    <w:p w14:paraId="670EEEC7" w14:textId="77777777" w:rsidR="002C03D6" w:rsidRDefault="002C03D6" w:rsidP="00733CD3"/>
    <w:p w14:paraId="1C22755B" w14:textId="0FE5B0E0" w:rsidR="00733CD3" w:rsidRDefault="002C03D6" w:rsidP="00733CD3">
      <w:r w:rsidRPr="00F56466">
        <w:rPr>
          <w:b/>
          <w:bCs/>
        </w:rPr>
        <w:t>Modification of the CompletionStruct object</w:t>
      </w:r>
      <w:r>
        <w:t xml:space="preserve">: This was necessitated when </w:t>
      </w:r>
      <w:r w:rsidR="00F56466">
        <w:t xml:space="preserve">creating print jobs with a password assigned – these become stored on the printer in memory until the user walks up to the printer and supplies the necessary PIN or password. The former CompletionStruct did not include job state, job state text, or job state reason(s). This becomes particularly acute when the print job is sent to the printer via Send-Document. In my testing, the job status typically returned 0 (success), but in the event the printer could not properly render the job the job storage step would be cancelled. Thus, the user might be led to believe the job was ready to be pulled from the printer when in fact it was never stored at all. The new </w:t>
      </w:r>
      <w:proofErr w:type="spellStart"/>
      <w:r w:rsidR="00F56466">
        <w:t>ResponseHelper</w:t>
      </w:r>
      <w:proofErr w:type="spellEnd"/>
      <w:r w:rsidR="00F56466">
        <w:t xml:space="preserve"> class will attempt to supply further information to the user for the current state of the requested job </w:t>
      </w:r>
      <w:r w:rsidR="0091143A">
        <w:t>(i.e. the stored job)</w:t>
      </w:r>
      <w:r w:rsidR="00F56466">
        <w:t xml:space="preserve">. </w:t>
      </w:r>
      <w:r w:rsidR="00422C26">
        <w:t>On an aside, several printer manufacturers had issues with the cancellation of stored jobs when they could not properly process them</w:t>
      </w:r>
      <w:r w:rsidR="00A531FA">
        <w:t>. S</w:t>
      </w:r>
      <w:r w:rsidR="00422C26">
        <w:t xml:space="preserve">ome in fact locked up after a complex pdf was sent </w:t>
      </w:r>
      <w:r w:rsidR="0091143A">
        <w:t>(</w:t>
      </w:r>
      <w:r w:rsidR="00422C26">
        <w:t>exhausted memory</w:t>
      </w:r>
      <w:r w:rsidR="0091143A">
        <w:t>?)</w:t>
      </w:r>
      <w:r w:rsidR="00422C26">
        <w:t xml:space="preserve"> </w:t>
      </w:r>
      <w:r w:rsidR="00A531FA">
        <w:t>which required a printer reboot to fix</w:t>
      </w:r>
      <w:r w:rsidR="00422C26">
        <w:t>.</w:t>
      </w:r>
    </w:p>
    <w:p w14:paraId="15E2B47D" w14:textId="77777777" w:rsidR="00395436" w:rsidRDefault="00395436" w:rsidP="00733CD3"/>
    <w:p w14:paraId="0F090083" w14:textId="2386401A" w:rsidR="00C71E1E" w:rsidRDefault="00395436" w:rsidP="00733CD3">
      <w:r w:rsidRPr="00395436">
        <w:rPr>
          <w:b/>
          <w:bCs/>
        </w:rPr>
        <w:t>Better handling of IPP collections:</w:t>
      </w:r>
      <w:r>
        <w:t xml:space="preserve"> This was probably the most difficult issue to upgrade as IPP collections are not trivial to process. </w:t>
      </w:r>
      <w:r w:rsidR="00D15ABA">
        <w:t xml:space="preserve">The upgrade puts the recovered collections from the printer into the </w:t>
      </w:r>
      <w:r w:rsidR="00D15ABA" w:rsidRPr="00D15ABA">
        <w:t xml:space="preserve">human readable format </w:t>
      </w:r>
      <w:r w:rsidR="00D15ABA">
        <w:t xml:space="preserve">(discussed in Addendum 3) </w:t>
      </w:r>
      <w:r w:rsidR="00D15ABA" w:rsidRPr="00D15ABA">
        <w:t xml:space="preserve">that displays a collection string with curly braces </w:t>
      </w:r>
      <w:r w:rsidR="00D15ABA">
        <w:t xml:space="preserve">around the outer and subsequent nested collections. </w:t>
      </w:r>
      <w:r w:rsidR="00D15ABA" w:rsidRPr="00D15ABA">
        <w:t>This human readable format is also shown in the Wireshark IPP dissector when collection bytes are analyzed.</w:t>
      </w:r>
      <w:r w:rsidR="00F11416">
        <w:t xml:space="preserve"> The main work for this is done by the </w:t>
      </w:r>
      <w:r w:rsidR="00D40A79">
        <w:t xml:space="preserve">ResponseHelper’s </w:t>
      </w:r>
      <w:proofErr w:type="spellStart"/>
      <w:r w:rsidR="00F11416" w:rsidRPr="00F11416">
        <w:t>ReadCollectionBodyStringAsync</w:t>
      </w:r>
      <w:proofErr w:type="spellEnd"/>
      <w:r w:rsidR="00F11416">
        <w:t xml:space="preserve"> method, a</w:t>
      </w:r>
      <w:r w:rsidR="00942ED4">
        <w:t xml:space="preserve"> </w:t>
      </w:r>
      <w:r w:rsidR="00F11416">
        <w:t xml:space="preserve">recursive solution to the complexity problem of IPP collections. </w:t>
      </w:r>
      <w:r w:rsidR="00803B13">
        <w:t xml:space="preserve">The main work for rendering IPP collections is performed by the </w:t>
      </w:r>
      <w:proofErr w:type="spellStart"/>
      <w:r w:rsidR="00803B13">
        <w:t>ReadCollectionBodyStringAsync</w:t>
      </w:r>
      <w:proofErr w:type="spellEnd"/>
      <w:r w:rsidR="00803B13">
        <w:t xml:space="preserve"> method, which </w:t>
      </w:r>
      <w:r w:rsidR="00942ED4">
        <w:t>employs</w:t>
      </w:r>
      <w:r w:rsidR="00803B13">
        <w:t xml:space="preserve"> </w:t>
      </w:r>
      <w:r w:rsidR="000742D5">
        <w:t xml:space="preserve">this </w:t>
      </w:r>
      <w:r w:rsidR="00803B13">
        <w:t xml:space="preserve">approach to </w:t>
      </w:r>
      <w:r w:rsidR="00942ED4">
        <w:t>manage</w:t>
      </w:r>
      <w:r w:rsidR="00803B13">
        <w:t xml:space="preserve"> the nested structure of IPP collections. Recursion </w:t>
      </w:r>
      <w:r w:rsidR="00942ED4">
        <w:t xml:space="preserve">starts </w:t>
      </w:r>
      <w:r w:rsidR="00803B13">
        <w:t xml:space="preserve">when a member value is tagged with </w:t>
      </w:r>
      <w:proofErr w:type="spellStart"/>
      <w:r w:rsidR="00803B13">
        <w:t>BegCollection</w:t>
      </w:r>
      <w:proofErr w:type="spellEnd"/>
      <w:r w:rsidR="00803B13">
        <w:t xml:space="preserve"> (0x38). From that point, the nested call</w:t>
      </w:r>
      <w:r w:rsidR="00942ED4">
        <w:t xml:space="preserve">(s) </w:t>
      </w:r>
      <w:r w:rsidR="00803B13">
        <w:t xml:space="preserve">continue consuming bytes from the stream until it encounters </w:t>
      </w:r>
      <w:proofErr w:type="spellStart"/>
      <w:r w:rsidR="00803B13">
        <w:t>EndCollection</w:t>
      </w:r>
      <w:proofErr w:type="spellEnd"/>
      <w:r w:rsidR="00803B13">
        <w:t xml:space="preserve"> (0x37), which serves as the recursion </w:t>
      </w:r>
      <w:r w:rsidR="00942ED4">
        <w:t xml:space="preserve">base </w:t>
      </w:r>
      <w:r w:rsidR="00803B13">
        <w:t xml:space="preserve">condition. When </w:t>
      </w:r>
      <w:proofErr w:type="spellStart"/>
      <w:r w:rsidR="00803B13">
        <w:t>EndCollection</w:t>
      </w:r>
      <w:proofErr w:type="spellEnd"/>
      <w:r w:rsidR="00803B13">
        <w:t xml:space="preserve"> is reached, the nested call completes and </w:t>
      </w:r>
      <w:r w:rsidR="00942ED4">
        <w:t xml:space="preserve">creates the string </w:t>
      </w:r>
      <w:r w:rsidR="00803B13">
        <w:t xml:space="preserve">for that </w:t>
      </w:r>
      <w:r w:rsidR="00942ED4">
        <w:t xml:space="preserve">(nested) </w:t>
      </w:r>
      <w:r w:rsidR="00803B13">
        <w:t xml:space="preserve">collection. This string is stored in the variable </w:t>
      </w:r>
      <w:r w:rsidR="00803B13" w:rsidRPr="00942ED4">
        <w:rPr>
          <w:b/>
          <w:bCs/>
        </w:rPr>
        <w:t>nested</w:t>
      </w:r>
      <w:r w:rsidR="00803B13">
        <w:t xml:space="preserve"> and appended to the caller’s StringBuilder </w:t>
      </w:r>
      <w:r w:rsidR="00942ED4">
        <w:t xml:space="preserve">variable </w:t>
      </w:r>
      <w:r w:rsidR="00803B13" w:rsidRPr="00942ED4">
        <w:rPr>
          <w:b/>
          <w:bCs/>
        </w:rPr>
        <w:t>content</w:t>
      </w:r>
      <w:r w:rsidR="00803B13">
        <w:t xml:space="preserve">, allowing each recursive </w:t>
      </w:r>
      <w:r w:rsidR="00942ED4">
        <w:t>call</w:t>
      </w:r>
      <w:r w:rsidR="00803B13">
        <w:t xml:space="preserve"> to c</w:t>
      </w:r>
      <w:r w:rsidR="00942ED4">
        <w:t xml:space="preserve">reate its own nested collection string, adding that to </w:t>
      </w:r>
      <w:r w:rsidR="00803B13">
        <w:t xml:space="preserve">the </w:t>
      </w:r>
      <w:r w:rsidR="00942ED4">
        <w:t>total</w:t>
      </w:r>
      <w:r w:rsidR="00803B13">
        <w:t xml:space="preserve"> </w:t>
      </w:r>
      <w:r w:rsidR="00942ED4">
        <w:t xml:space="preserve">(content) </w:t>
      </w:r>
      <w:r w:rsidR="00803B13">
        <w:t xml:space="preserve">collection </w:t>
      </w:r>
      <w:r w:rsidR="00942ED4">
        <w:t>StringBuilder.</w:t>
      </w:r>
      <w:r w:rsidR="00803B13">
        <w:t xml:space="preserve"> </w:t>
      </w:r>
      <w:r w:rsidR="00803B13" w:rsidRPr="00803B13">
        <w:t xml:space="preserve">This structure mirrors IPP </w:t>
      </w:r>
      <w:r w:rsidR="00942ED4">
        <w:t>specifications</w:t>
      </w:r>
      <w:r w:rsidR="00803B13" w:rsidRPr="00803B13">
        <w:t xml:space="preserve">, where </w:t>
      </w:r>
      <w:proofErr w:type="spellStart"/>
      <w:r w:rsidR="00803B13" w:rsidRPr="00803B13">
        <w:t>BegCollection</w:t>
      </w:r>
      <w:proofErr w:type="spellEnd"/>
      <w:r w:rsidR="00803B13" w:rsidRPr="00803B13">
        <w:t xml:space="preserve"> and </w:t>
      </w:r>
      <w:proofErr w:type="spellStart"/>
      <w:r w:rsidR="00803B13" w:rsidRPr="00803B13">
        <w:t>EndCollection</w:t>
      </w:r>
      <w:proofErr w:type="spellEnd"/>
      <w:r w:rsidR="00803B13" w:rsidRPr="00803B13">
        <w:t xml:space="preserve"> form a properly nested delimiter pair and each recursive call consumes exactly one such delimited region from the byte stream.</w:t>
      </w:r>
    </w:p>
    <w:p w14:paraId="3549812D" w14:textId="6B2C7162" w:rsidR="00C71E1E" w:rsidRPr="004D15B4" w:rsidRDefault="00431D90" w:rsidP="00733CD3">
      <w:r>
        <w:t xml:space="preserve">Note: </w:t>
      </w:r>
      <w:r w:rsidR="00C71E1E">
        <w:t xml:space="preserve">To debug the recursive calls, I had </w:t>
      </w:r>
      <w:r w:rsidR="0081018A">
        <w:t xml:space="preserve">to </w:t>
      </w:r>
      <w:r w:rsidR="00C71E1E">
        <w:t>open Debug Options in Visual Studio for the project and enable “Suppress JIT optimization on module load (Managed only)”.</w:t>
      </w:r>
    </w:p>
    <w:sectPr w:rsidR="00C71E1E" w:rsidRPr="004D1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The Sans Mono Condensed-">
    <w:panose1 w:val="02000509040000020004"/>
    <w:charset w:val="00"/>
    <w:family w:val="modern"/>
    <w:pitch w:val="fixed"/>
    <w:sig w:usb0="00000003" w:usb1="00000000" w:usb2="00000000" w:usb3="00000000" w:csb0="00000001"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E244D"/>
    <w:multiLevelType w:val="hybridMultilevel"/>
    <w:tmpl w:val="E35AB0D6"/>
    <w:lvl w:ilvl="0" w:tplc="9C1A23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C1033A"/>
    <w:multiLevelType w:val="hybridMultilevel"/>
    <w:tmpl w:val="5DA27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71210">
    <w:abstractNumId w:val="1"/>
  </w:num>
  <w:num w:numId="2" w16cid:durableId="12913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AE"/>
    <w:rsid w:val="000742D5"/>
    <w:rsid w:val="000E51FA"/>
    <w:rsid w:val="000E6069"/>
    <w:rsid w:val="002C03D6"/>
    <w:rsid w:val="0033073C"/>
    <w:rsid w:val="00334E4E"/>
    <w:rsid w:val="0033554C"/>
    <w:rsid w:val="00366AC0"/>
    <w:rsid w:val="00395436"/>
    <w:rsid w:val="003A321F"/>
    <w:rsid w:val="003B12EE"/>
    <w:rsid w:val="003C5C7B"/>
    <w:rsid w:val="003D2C3F"/>
    <w:rsid w:val="00404643"/>
    <w:rsid w:val="004109C9"/>
    <w:rsid w:val="00422C26"/>
    <w:rsid w:val="00431D90"/>
    <w:rsid w:val="00497814"/>
    <w:rsid w:val="004D15B4"/>
    <w:rsid w:val="00560BD4"/>
    <w:rsid w:val="005A1306"/>
    <w:rsid w:val="00693B59"/>
    <w:rsid w:val="006C78E4"/>
    <w:rsid w:val="007246A5"/>
    <w:rsid w:val="00733CD3"/>
    <w:rsid w:val="00803B13"/>
    <w:rsid w:val="0081018A"/>
    <w:rsid w:val="00874255"/>
    <w:rsid w:val="00885AC1"/>
    <w:rsid w:val="008A310F"/>
    <w:rsid w:val="008D4946"/>
    <w:rsid w:val="009016E6"/>
    <w:rsid w:val="0091143A"/>
    <w:rsid w:val="009306CC"/>
    <w:rsid w:val="00942ED4"/>
    <w:rsid w:val="009A4E5E"/>
    <w:rsid w:val="00A258CC"/>
    <w:rsid w:val="00A531FA"/>
    <w:rsid w:val="00AB1866"/>
    <w:rsid w:val="00AE0A97"/>
    <w:rsid w:val="00B267BC"/>
    <w:rsid w:val="00B53586"/>
    <w:rsid w:val="00B83037"/>
    <w:rsid w:val="00BC35B0"/>
    <w:rsid w:val="00C5693A"/>
    <w:rsid w:val="00C71E1E"/>
    <w:rsid w:val="00C77703"/>
    <w:rsid w:val="00C910D9"/>
    <w:rsid w:val="00CB0D51"/>
    <w:rsid w:val="00CC0B22"/>
    <w:rsid w:val="00D15ABA"/>
    <w:rsid w:val="00D40A79"/>
    <w:rsid w:val="00D42FC5"/>
    <w:rsid w:val="00E22C88"/>
    <w:rsid w:val="00E3192E"/>
    <w:rsid w:val="00E50189"/>
    <w:rsid w:val="00E5071F"/>
    <w:rsid w:val="00E66430"/>
    <w:rsid w:val="00EF4FAE"/>
    <w:rsid w:val="00F031CB"/>
    <w:rsid w:val="00F11416"/>
    <w:rsid w:val="00F56466"/>
    <w:rsid w:val="00F62AAA"/>
    <w:rsid w:val="00FE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CAE4D"/>
  <w15:chartTrackingRefBased/>
  <w15:docId w15:val="{A518B9F7-4659-43D2-B3F8-B15DFB0A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069"/>
  </w:style>
  <w:style w:type="paragraph" w:styleId="Heading1">
    <w:name w:val="heading 1"/>
    <w:basedOn w:val="Normal"/>
    <w:next w:val="Normal"/>
    <w:link w:val="Heading1Char"/>
    <w:uiPriority w:val="9"/>
    <w:qFormat/>
    <w:rsid w:val="00EF4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okText">
    <w:name w:val="Book Text"/>
    <w:basedOn w:val="Normal"/>
    <w:qFormat/>
    <w:rsid w:val="00874255"/>
    <w:pPr>
      <w:pBdr>
        <w:top w:val="nil"/>
        <w:left w:val="nil"/>
        <w:bottom w:val="nil"/>
        <w:right w:val="nil"/>
        <w:between w:val="nil"/>
      </w:pBdr>
      <w:spacing w:after="0" w:line="240" w:lineRule="auto"/>
    </w:pPr>
    <w:rPr>
      <w:rFonts w:ascii="Liberation Serif" w:eastAsia="Liberation Serif" w:hAnsi="Liberation Serif" w:cs="Liberation Serif"/>
      <w:color w:val="000000"/>
      <w:kern w:val="0"/>
      <w:sz w:val="24"/>
      <w:szCs w:val="24"/>
      <w14:ligatures w14:val="none"/>
    </w:rPr>
  </w:style>
  <w:style w:type="paragraph" w:customStyle="1" w:styleId="Code">
    <w:name w:val="Code"/>
    <w:basedOn w:val="Normal"/>
    <w:qFormat/>
    <w:rsid w:val="00F62AAA"/>
    <w:pPr>
      <w:pBdr>
        <w:top w:val="nil"/>
        <w:left w:val="nil"/>
        <w:bottom w:val="nil"/>
        <w:right w:val="nil"/>
        <w:between w:val="nil"/>
      </w:pBdr>
      <w:ind w:firstLine="720"/>
    </w:pPr>
    <w:rPr>
      <w:rFonts w:ascii="The Sans Mono Condensed-" w:eastAsia="Liberation Serif" w:hAnsi="The Sans Mono Condensed-" w:cs="Liberation Serif"/>
      <w:color w:val="44546A" w:themeColor="text2"/>
      <w:kern w:val="0"/>
      <w:szCs w:val="24"/>
      <w14:ligatures w14:val="none"/>
    </w:rPr>
  </w:style>
  <w:style w:type="paragraph" w:customStyle="1" w:styleId="Book">
    <w:name w:val="Book"/>
    <w:basedOn w:val="Normal"/>
    <w:qFormat/>
    <w:rsid w:val="00F62AAA"/>
    <w:pPr>
      <w:pBdr>
        <w:top w:val="nil"/>
        <w:left w:val="nil"/>
        <w:bottom w:val="nil"/>
        <w:right w:val="nil"/>
        <w:between w:val="nil"/>
      </w:pBdr>
      <w:ind w:firstLine="720"/>
    </w:pPr>
    <w:rPr>
      <w:rFonts w:ascii="Liberation Serif" w:eastAsia="Liberation Serif" w:hAnsi="Liberation Serif" w:cs="Liberation Serif"/>
      <w:color w:val="000000"/>
      <w:kern w:val="0"/>
      <w:sz w:val="24"/>
      <w:szCs w:val="24"/>
      <w14:ligatures w14:val="none"/>
    </w:rPr>
  </w:style>
  <w:style w:type="paragraph" w:customStyle="1" w:styleId="Code1">
    <w:name w:val="Code1"/>
    <w:qFormat/>
    <w:rsid w:val="000E6069"/>
    <w:rPr>
      <w:rFonts w:ascii="The Sans Mono Condensed-" w:eastAsia="Noto Serif CJK SC" w:hAnsi="The Sans Mono Condensed-" w:cs="Lohit Devanagari"/>
      <w:bCs/>
      <w:color w:val="2A6099"/>
      <w:szCs w:val="24"/>
      <w:lang w:eastAsia="zh-CN" w:bidi="hi-IN"/>
      <w14:ligatures w14:val="none"/>
    </w:rPr>
  </w:style>
  <w:style w:type="paragraph" w:styleId="NoSpacing">
    <w:name w:val="No Spacing"/>
    <w:uiPriority w:val="1"/>
    <w:qFormat/>
    <w:rsid w:val="000E6069"/>
    <w:pPr>
      <w:spacing w:after="0" w:line="240" w:lineRule="auto"/>
    </w:pPr>
  </w:style>
  <w:style w:type="paragraph" w:customStyle="1" w:styleId="GraphicText">
    <w:name w:val="Graphic Text"/>
    <w:basedOn w:val="Normal"/>
    <w:qFormat/>
    <w:rsid w:val="00C910D9"/>
    <w:pPr>
      <w:ind w:firstLine="720"/>
    </w:pPr>
    <w:rPr>
      <w:rFonts w:ascii="Liberation Serif" w:hAnsi="Liberation Serif" w:cs="Liberation Serif"/>
      <w:sz w:val="20"/>
      <w:szCs w:val="24"/>
    </w:rPr>
  </w:style>
  <w:style w:type="paragraph" w:styleId="Header">
    <w:name w:val="header"/>
    <w:basedOn w:val="Normal"/>
    <w:link w:val="HeaderChar"/>
    <w:uiPriority w:val="99"/>
    <w:semiHidden/>
    <w:unhideWhenUsed/>
    <w:rsid w:val="000E60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6069"/>
  </w:style>
  <w:style w:type="paragraph" w:styleId="Footer">
    <w:name w:val="footer"/>
    <w:basedOn w:val="Normal"/>
    <w:link w:val="FooterChar"/>
    <w:uiPriority w:val="99"/>
    <w:semiHidden/>
    <w:unhideWhenUsed/>
    <w:rsid w:val="000E60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6069"/>
  </w:style>
  <w:style w:type="character" w:styleId="Emphasis">
    <w:name w:val="Emphasis"/>
    <w:basedOn w:val="DefaultParagraphFont"/>
    <w:uiPriority w:val="20"/>
    <w:qFormat/>
    <w:rsid w:val="000E6069"/>
    <w:rPr>
      <w:i/>
      <w:iCs/>
    </w:rPr>
  </w:style>
  <w:style w:type="character" w:styleId="Hyperlink">
    <w:name w:val="Hyperlink"/>
    <w:basedOn w:val="DefaultParagraphFont"/>
    <w:uiPriority w:val="99"/>
    <w:unhideWhenUsed/>
    <w:rsid w:val="000E6069"/>
    <w:rPr>
      <w:color w:val="0563C1" w:themeColor="hyperlink"/>
      <w:u w:val="single"/>
    </w:rPr>
  </w:style>
  <w:style w:type="character" w:styleId="UnresolvedMention">
    <w:name w:val="Unresolved Mention"/>
    <w:basedOn w:val="DefaultParagraphFont"/>
    <w:uiPriority w:val="99"/>
    <w:semiHidden/>
    <w:unhideWhenUsed/>
    <w:rsid w:val="000E6069"/>
    <w:rPr>
      <w:color w:val="605E5C"/>
      <w:shd w:val="clear" w:color="auto" w:fill="E1DFDD"/>
    </w:rPr>
  </w:style>
  <w:style w:type="character" w:customStyle="1" w:styleId="Heading1Char">
    <w:name w:val="Heading 1 Char"/>
    <w:basedOn w:val="DefaultParagraphFont"/>
    <w:link w:val="Heading1"/>
    <w:uiPriority w:val="9"/>
    <w:rsid w:val="00EF4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FAE"/>
    <w:rPr>
      <w:rFonts w:eastAsiaTheme="majorEastAsia" w:cstheme="majorBidi"/>
      <w:color w:val="272727" w:themeColor="text1" w:themeTint="D8"/>
    </w:rPr>
  </w:style>
  <w:style w:type="paragraph" w:styleId="Title">
    <w:name w:val="Title"/>
    <w:basedOn w:val="Normal"/>
    <w:next w:val="Normal"/>
    <w:link w:val="TitleChar"/>
    <w:uiPriority w:val="10"/>
    <w:qFormat/>
    <w:rsid w:val="00EF4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FAE"/>
    <w:pPr>
      <w:spacing w:before="160"/>
      <w:jc w:val="center"/>
    </w:pPr>
    <w:rPr>
      <w:i/>
      <w:iCs/>
      <w:color w:val="404040" w:themeColor="text1" w:themeTint="BF"/>
    </w:rPr>
  </w:style>
  <w:style w:type="character" w:customStyle="1" w:styleId="QuoteChar">
    <w:name w:val="Quote Char"/>
    <w:basedOn w:val="DefaultParagraphFont"/>
    <w:link w:val="Quote"/>
    <w:uiPriority w:val="29"/>
    <w:rsid w:val="00EF4FAE"/>
    <w:rPr>
      <w:i/>
      <w:iCs/>
      <w:color w:val="404040" w:themeColor="text1" w:themeTint="BF"/>
    </w:rPr>
  </w:style>
  <w:style w:type="paragraph" w:styleId="ListParagraph">
    <w:name w:val="List Paragraph"/>
    <w:basedOn w:val="Normal"/>
    <w:uiPriority w:val="34"/>
    <w:qFormat/>
    <w:rsid w:val="00EF4FAE"/>
    <w:pPr>
      <w:ind w:left="720"/>
      <w:contextualSpacing/>
    </w:pPr>
  </w:style>
  <w:style w:type="character" w:styleId="IntenseEmphasis">
    <w:name w:val="Intense Emphasis"/>
    <w:basedOn w:val="DefaultParagraphFont"/>
    <w:uiPriority w:val="21"/>
    <w:qFormat/>
    <w:rsid w:val="00EF4FAE"/>
    <w:rPr>
      <w:i/>
      <w:iCs/>
      <w:color w:val="2F5496" w:themeColor="accent1" w:themeShade="BF"/>
    </w:rPr>
  </w:style>
  <w:style w:type="paragraph" w:styleId="IntenseQuote">
    <w:name w:val="Intense Quote"/>
    <w:basedOn w:val="Normal"/>
    <w:next w:val="Normal"/>
    <w:link w:val="IntenseQuoteChar"/>
    <w:uiPriority w:val="30"/>
    <w:qFormat/>
    <w:rsid w:val="00EF4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FAE"/>
    <w:rPr>
      <w:i/>
      <w:iCs/>
      <w:color w:val="2F5496" w:themeColor="accent1" w:themeShade="BF"/>
    </w:rPr>
  </w:style>
  <w:style w:type="character" w:styleId="IntenseReference">
    <w:name w:val="Intense Reference"/>
    <w:basedOn w:val="DefaultParagraphFont"/>
    <w:uiPriority w:val="32"/>
    <w:qFormat/>
    <w:rsid w:val="00EF4FAE"/>
    <w:rPr>
      <w:b/>
      <w:bCs/>
      <w:smallCaps/>
      <w:color w:val="2F5496" w:themeColor="accent1" w:themeShade="BF"/>
      <w:spacing w:val="5"/>
    </w:rPr>
  </w:style>
  <w:style w:type="paragraph" w:styleId="NormalWeb">
    <w:name w:val="Normal (Web)"/>
    <w:basedOn w:val="Normal"/>
    <w:uiPriority w:val="99"/>
    <w:semiHidden/>
    <w:unhideWhenUsed/>
    <w:rsid w:val="00AE0A97"/>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510251">
      <w:bodyDiv w:val="1"/>
      <w:marLeft w:val="0"/>
      <w:marRight w:val="0"/>
      <w:marTop w:val="0"/>
      <w:marBottom w:val="0"/>
      <w:divBdr>
        <w:top w:val="none" w:sz="0" w:space="0" w:color="auto"/>
        <w:left w:val="none" w:sz="0" w:space="0" w:color="auto"/>
        <w:bottom w:val="none" w:sz="0" w:space="0" w:color="auto"/>
        <w:right w:val="none" w:sz="0" w:space="0" w:color="auto"/>
      </w:divBdr>
      <w:divsChild>
        <w:div w:id="581447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14B5A6-AA2D-4D0D-8BAE-25B53776BF28}">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141</TotalTime>
  <Pages>2</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Madden</dc:creator>
  <cp:keywords/>
  <dc:description/>
  <cp:lastModifiedBy>John Madden</cp:lastModifiedBy>
  <cp:revision>29</cp:revision>
  <dcterms:created xsi:type="dcterms:W3CDTF">2026-01-10T15:46:00Z</dcterms:created>
  <dcterms:modified xsi:type="dcterms:W3CDTF">2026-01-11T20:56:00Z</dcterms:modified>
</cp:coreProperties>
</file>