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A9DB5" w14:textId="6C687137" w:rsidR="00386F79" w:rsidRDefault="00386F79" w:rsidP="00386F79">
      <w:pPr>
        <w:pStyle w:val="Titolo1"/>
        <w:numPr>
          <w:ilvl w:val="2"/>
          <w:numId w:val="1"/>
        </w:numPr>
        <w:rPr>
          <w:lang w:val="en-US"/>
        </w:rPr>
      </w:pPr>
      <w:r w:rsidRPr="00386F79">
        <w:rPr>
          <w:lang w:val="en-US"/>
        </w:rPr>
        <w:t>Neoclassicism: The Idea in Material Form</w:t>
      </w:r>
    </w:p>
    <w:p w14:paraId="55E92620" w14:textId="77777777" w:rsidR="00386F79" w:rsidRDefault="00386F79" w:rsidP="00386F79">
      <w:pPr>
        <w:rPr>
          <w:lang w:val="en-US"/>
        </w:rPr>
      </w:pPr>
    </w:p>
    <w:p w14:paraId="41CED917" w14:textId="02D2AE46" w:rsidR="00466C19" w:rsidRPr="00773767" w:rsidRDefault="00466C19" w:rsidP="00466C19">
      <w:pPr>
        <w:rPr>
          <w:lang w:val="en-US"/>
        </w:rPr>
      </w:pPr>
      <w:r w:rsidRPr="00466C19">
        <w:rPr>
          <w:lang w:val="en-US"/>
        </w:rPr>
        <w:t xml:space="preserve">This project explores the intersection of physical substance and computational logic, drawing inspiration from the principles of </w:t>
      </w:r>
      <w:r w:rsidRPr="00466C19">
        <w:rPr>
          <w:b/>
          <w:bCs/>
          <w:lang w:val="en-US"/>
        </w:rPr>
        <w:t>Neoclassicism</w:t>
      </w:r>
      <w:r w:rsidRPr="00466C19">
        <w:rPr>
          <w:lang w:val="en-US"/>
        </w:rPr>
        <w:t xml:space="preserve"> to translate them into the language of new media.</w:t>
      </w:r>
    </w:p>
    <w:p w14:paraId="543AE2FC" w14:textId="31484765" w:rsidR="00151F59" w:rsidRDefault="00151F59" w:rsidP="00466C19">
      <w:pPr>
        <w:rPr>
          <w:b/>
          <w:bCs/>
          <w:lang w:val="en-US"/>
        </w:rPr>
      </w:pPr>
    </w:p>
    <w:p w14:paraId="39C2588D" w14:textId="03A37B24" w:rsidR="00151F59" w:rsidRDefault="00151F59" w:rsidP="00466C19">
      <w:pPr>
        <w:rPr>
          <w:b/>
          <w:bCs/>
          <w:lang w:val="en-US"/>
        </w:rPr>
      </w:pPr>
    </w:p>
    <w:p w14:paraId="376B288A" w14:textId="51E0FB27" w:rsidR="00466C19" w:rsidRPr="00466C19" w:rsidRDefault="00466C19" w:rsidP="00466C19">
      <w:pPr>
        <w:rPr>
          <w:b/>
          <w:bCs/>
          <w:lang w:val="en-US"/>
        </w:rPr>
      </w:pPr>
      <w:r w:rsidRPr="00466C19">
        <w:rPr>
          <w:b/>
          <w:bCs/>
          <w:lang w:val="en-US"/>
        </w:rPr>
        <w:t>The Concept: From Matter to Algorithm</w:t>
      </w:r>
    </w:p>
    <w:p w14:paraId="24FF002A" w14:textId="249C6943" w:rsidR="00466C19" w:rsidRPr="00466C19" w:rsidRDefault="00466C19" w:rsidP="00466C19">
      <w:pPr>
        <w:rPr>
          <w:lang w:val="en-US"/>
        </w:rPr>
      </w:pPr>
      <w:r w:rsidRPr="00466C19">
        <w:rPr>
          <w:lang w:val="en-US"/>
        </w:rPr>
        <w:t xml:space="preserve">Neoclassicism, emerging around 1776, marked a return to classical ideals of perfection, proportion, and harmony. In this movement, the artist's task was not merely to imitate nature, but to distill it into pure, essential </w:t>
      </w:r>
      <w:proofErr w:type="gramStart"/>
      <w:r w:rsidRPr="00466C19">
        <w:rPr>
          <w:lang w:val="en-US"/>
        </w:rPr>
        <w:t>structures—forms</w:t>
      </w:r>
      <w:proofErr w:type="gramEnd"/>
      <w:r w:rsidRPr="00466C19">
        <w:rPr>
          <w:lang w:val="en-US"/>
        </w:rPr>
        <w:t xml:space="preserve"> that embodied reason, balance, and permanence.</w:t>
      </w:r>
    </w:p>
    <w:p w14:paraId="65B6106A" w14:textId="0DD3A330" w:rsidR="00466C19" w:rsidRPr="00466C19" w:rsidRDefault="00466C19" w:rsidP="00466C19">
      <w:pPr>
        <w:rPr>
          <w:lang w:val="en-US"/>
        </w:rPr>
      </w:pPr>
      <w:r w:rsidRPr="00466C19">
        <w:rPr>
          <w:lang w:val="en-US"/>
        </w:rPr>
        <w:t xml:space="preserve">In the "Digital Frontier," this process of distillation occurs through </w:t>
      </w:r>
      <w:r w:rsidRPr="00466C19">
        <w:rPr>
          <w:b/>
          <w:bCs/>
          <w:lang w:val="en-US"/>
        </w:rPr>
        <w:t>code</w:t>
      </w:r>
      <w:r w:rsidRPr="00466C19">
        <w:rPr>
          <w:lang w:val="en-US"/>
        </w:rPr>
        <w:t>:</w:t>
      </w:r>
    </w:p>
    <w:p w14:paraId="14A0A573" w14:textId="4305A057" w:rsidR="00466C19" w:rsidRPr="00466C19" w:rsidRDefault="00466C19" w:rsidP="00466C19">
      <w:pPr>
        <w:numPr>
          <w:ilvl w:val="0"/>
          <w:numId w:val="2"/>
        </w:numPr>
        <w:rPr>
          <w:lang w:val="en-US"/>
        </w:rPr>
      </w:pPr>
      <w:r w:rsidRPr="00466C19">
        <w:rPr>
          <w:b/>
          <w:bCs/>
          <w:lang w:val="en-US"/>
        </w:rPr>
        <w:t>The Idea as Form:</w:t>
      </w:r>
      <w:r w:rsidRPr="00466C19">
        <w:rPr>
          <w:lang w:val="en-US"/>
        </w:rPr>
        <w:t xml:space="preserve"> Just as the Neoclassical vision established that the concept preceded the object, modern digital art begins with the algorithmic idea before its execution.</w:t>
      </w:r>
    </w:p>
    <w:p w14:paraId="71F7F8AD" w14:textId="6B029289" w:rsidR="00466C19" w:rsidRDefault="00466C19" w:rsidP="00466C19">
      <w:pPr>
        <w:numPr>
          <w:ilvl w:val="0"/>
          <w:numId w:val="2"/>
        </w:numPr>
        <w:rPr>
          <w:lang w:val="en-US"/>
        </w:rPr>
      </w:pPr>
      <w:r w:rsidRPr="00466C19">
        <w:rPr>
          <w:b/>
          <w:bCs/>
          <w:lang w:val="en-US"/>
        </w:rPr>
        <w:t>The Gesture and the Process:</w:t>
      </w:r>
      <w:r w:rsidRPr="00466C19">
        <w:rPr>
          <w:lang w:val="en-US"/>
        </w:rPr>
        <w:t xml:space="preserve"> While Canova’s process was grounded in physical gesture and craft, the "gesture" in this work is the logical instruction that shapes data and pixels.</w:t>
      </w:r>
    </w:p>
    <w:p w14:paraId="2300077A" w14:textId="5E5ACCC7" w:rsidR="00CE086F" w:rsidRPr="00466C19" w:rsidRDefault="00CE086F" w:rsidP="00CE086F">
      <w:pPr>
        <w:rPr>
          <w:lang w:val="en-US"/>
        </w:rPr>
      </w:pPr>
    </w:p>
    <w:p w14:paraId="510C0520" w14:textId="6F068BAA" w:rsidR="00466C19" w:rsidRPr="00466C19" w:rsidRDefault="00466C19" w:rsidP="00466C19">
      <w:pPr>
        <w:rPr>
          <w:b/>
          <w:bCs/>
          <w:lang w:val="en-US"/>
        </w:rPr>
      </w:pPr>
      <w:r w:rsidRPr="00466C19">
        <w:rPr>
          <w:b/>
          <w:bCs/>
          <w:lang w:val="en-US"/>
        </w:rPr>
        <w:t>Case Study: Antonio Canova</w:t>
      </w:r>
    </w:p>
    <w:p w14:paraId="552D7544" w14:textId="60A9F26C" w:rsidR="00466C19" w:rsidRPr="00466C19" w:rsidRDefault="00466C19" w:rsidP="00466C19">
      <w:pPr>
        <w:rPr>
          <w:lang w:val="en-US"/>
        </w:rPr>
      </w:pPr>
      <w:r w:rsidRPr="00466C19">
        <w:rPr>
          <w:lang w:val="en-US"/>
        </w:rPr>
        <w:t>Antonio Canova (1757-1822) is the central symbolic figure of this bridge between vision and material. His work represents the transition from a raw idea to a perfected physical form.</w:t>
      </w:r>
    </w:p>
    <w:p w14:paraId="4BF886F9" w14:textId="0A2F977C" w:rsidR="00466C19" w:rsidRPr="00466C19" w:rsidRDefault="00466C19" w:rsidP="00466C19">
      <w:pPr>
        <w:numPr>
          <w:ilvl w:val="0"/>
          <w:numId w:val="3"/>
        </w:numPr>
        <w:rPr>
          <w:lang w:val="en-US"/>
        </w:rPr>
      </w:pPr>
      <w:r w:rsidRPr="00466C19">
        <w:rPr>
          <w:b/>
          <w:bCs/>
          <w:lang w:val="en-US"/>
        </w:rPr>
        <w:t>Psyche Revived by Cupid's Kiss:</w:t>
      </w:r>
      <w:r w:rsidRPr="00466C19">
        <w:rPr>
          <w:lang w:val="en-US"/>
        </w:rPr>
        <w:t xml:space="preserve"> This masterpiece translates the artist's vision of idealized beauty into marble. The interplay was direct: the artist's idea guided the choice and shaping of material.</w:t>
      </w:r>
    </w:p>
    <w:p w14:paraId="185ECD0F" w14:textId="72CDB111" w:rsidR="00466C19" w:rsidRPr="00466C19" w:rsidRDefault="00466C19" w:rsidP="00466C19">
      <w:pPr>
        <w:numPr>
          <w:ilvl w:val="0"/>
          <w:numId w:val="3"/>
        </w:numPr>
        <w:rPr>
          <w:lang w:val="en-US"/>
        </w:rPr>
      </w:pPr>
      <w:r w:rsidRPr="00466C19">
        <w:rPr>
          <w:b/>
          <w:bCs/>
          <w:lang w:val="en-US"/>
        </w:rPr>
        <w:t>From Sketch to Sculpture:</w:t>
      </w:r>
      <w:r w:rsidRPr="00466C19">
        <w:rPr>
          <w:lang w:val="en-US"/>
        </w:rPr>
        <w:t xml:space="preserve"> The transition from the terracotta sketch (Material) to the finished marble (Form) reflects the modern workflow between digital prototyping and final installation.</w:t>
      </w:r>
    </w:p>
    <w:p w14:paraId="07ED80AF" w14:textId="05AD0362" w:rsidR="00466C19" w:rsidRPr="00466C19" w:rsidRDefault="00466C19" w:rsidP="00466C19">
      <w:pPr>
        <w:numPr>
          <w:ilvl w:val="0"/>
          <w:numId w:val="3"/>
        </w:numPr>
        <w:rPr>
          <w:lang w:val="en-US"/>
        </w:rPr>
      </w:pPr>
      <w:r w:rsidRPr="00466C19">
        <w:rPr>
          <w:b/>
          <w:bCs/>
          <w:lang w:val="en-US"/>
        </w:rPr>
        <w:t>Institutional Influence:</w:t>
      </w:r>
      <w:r w:rsidRPr="00466C19">
        <w:rPr>
          <w:lang w:val="en-US"/>
        </w:rPr>
        <w:t xml:space="preserve"> Canova's alignment with academic principles made his art an enduring point of reference for generations of artists, bridging the gap between historical tradition and future innovation.</w:t>
      </w:r>
    </w:p>
    <w:p w14:paraId="3D6E70F2" w14:textId="12560135" w:rsidR="00466C19" w:rsidRPr="00D40E74" w:rsidRDefault="00466C19" w:rsidP="00466C19">
      <w:pPr>
        <w:rPr>
          <w:lang w:val="en-US"/>
        </w:rPr>
      </w:pPr>
    </w:p>
    <w:p w14:paraId="50EFD6AB" w14:textId="556AE59B" w:rsidR="00466C19" w:rsidRPr="00466C19" w:rsidRDefault="00466C19" w:rsidP="00466C19">
      <w:pPr>
        <w:rPr>
          <w:b/>
          <w:bCs/>
          <w:lang w:val="en-US"/>
        </w:rPr>
      </w:pPr>
      <w:r w:rsidRPr="00466C19">
        <w:rPr>
          <w:b/>
          <w:bCs/>
          <w:lang w:val="en-US"/>
        </w:rPr>
        <w:t>Visual Documentation</w:t>
      </w:r>
    </w:p>
    <w:p w14:paraId="1C0B4766" w14:textId="1F81BE37" w:rsidR="00466C19" w:rsidRPr="00466C19" w:rsidRDefault="00466C19" w:rsidP="00466C19">
      <w:pPr>
        <w:rPr>
          <w:lang w:val="en-US"/>
        </w:rPr>
      </w:pPr>
      <w:r w:rsidRPr="00466C19">
        <w:rPr>
          <w:lang w:val="en-US"/>
        </w:rPr>
        <w:t xml:space="preserve">The images included in this repository document </w:t>
      </w:r>
      <w:proofErr w:type="gramStart"/>
      <w:r w:rsidRPr="00466C19">
        <w:rPr>
          <w:lang w:val="en-US"/>
        </w:rPr>
        <w:t>this</w:t>
      </w:r>
      <w:proofErr w:type="gramEnd"/>
      <w:r w:rsidRPr="00466C19">
        <w:rPr>
          <w:lang w:val="en-US"/>
        </w:rPr>
        <w:t xml:space="preserve"> dialogue between the initial concept and the final material output:</w:t>
      </w:r>
    </w:p>
    <w:p w14:paraId="77BECF65" w14:textId="591CE921" w:rsidR="00466C19" w:rsidRPr="00466C19" w:rsidRDefault="00B369FF" w:rsidP="00466C19">
      <w:pPr>
        <w:numPr>
          <w:ilvl w:val="0"/>
          <w:numId w:val="4"/>
        </w:num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83DDC7" wp14:editId="41CA010A">
                <wp:simplePos x="0" y="0"/>
                <wp:positionH relativeFrom="column">
                  <wp:posOffset>51435</wp:posOffset>
                </wp:positionH>
                <wp:positionV relativeFrom="paragraph">
                  <wp:posOffset>3652520</wp:posOffset>
                </wp:positionV>
                <wp:extent cx="6115685" cy="447675"/>
                <wp:effectExtent l="0" t="0" r="0" b="9525"/>
                <wp:wrapTopAndBottom/>
                <wp:docPr id="1804385806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685" cy="4476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6BD859" w14:textId="2E9BE273" w:rsidR="00592D17" w:rsidRPr="0068434A" w:rsidRDefault="00592D17" w:rsidP="00592D17">
                            <w:pPr>
                              <w:pStyle w:val="Didascalia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466C19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 w:rsidR="00386F79">
                              <w:t xml:space="preserve">. </w:t>
                            </w:r>
                            <w:r w:rsidR="00386F79" w:rsidRPr="00151F59">
                              <w:rPr>
                                <w:b/>
                                <w:bCs/>
                              </w:rPr>
                              <w:t>Terracotta sketch of Cupid and Psyche by Antonio Canova</w:t>
                            </w:r>
                            <w:r w:rsidR="00386F79" w:rsidRPr="00386F79">
                              <w:t xml:space="preserve"> (Museo </w:t>
                            </w:r>
                            <w:proofErr w:type="spellStart"/>
                            <w:r w:rsidR="00386F79" w:rsidRPr="00386F79">
                              <w:t>Correr</w:t>
                            </w:r>
                            <w:proofErr w:type="spellEnd"/>
                            <w:r w:rsidR="00386F79" w:rsidRPr="00386F79">
                              <w:t>)</w:t>
                            </w:r>
                            <w:r w:rsidR="00386F79">
                              <w:t>.</w:t>
                            </w:r>
                            <w:r>
                              <w:br/>
                            </w:r>
                            <w:r w:rsidR="00151F59">
                              <w:rPr>
                                <w:noProof/>
                              </w:rPr>
                              <w:t>Photo b</w:t>
                            </w:r>
                            <w:r w:rsidRPr="00592D17">
                              <w:rPr>
                                <w:noProof/>
                              </w:rPr>
                              <w:t>y Didier Descouens - Own work, Public Domain, https://commons.wikimedia.org/w/index.php?curid=143616924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83DDC7" id="_x0000_t202" coordsize="21600,21600" o:spt="202" path="m,l,21600r21600,l21600,xe">
                <v:stroke joinstyle="miter"/>
                <v:path gradientshapeok="t" o:connecttype="rect"/>
              </v:shapetype>
              <v:shape id="Casella di testo 1" o:spid="_x0000_s1026" type="#_x0000_t202" style="position:absolute;left:0;text-align:left;margin-left:4.05pt;margin-top:287.6pt;width:481.55pt;height:35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" stroked="f">
                <v:textbox inset="0,0,0,0">
                  <w:txbxContent>
                    <w:p w14:paraId="5F6BD859" w14:textId="2E9BE273" w:rsidR="00592D17" w:rsidRPr="0068434A" w:rsidRDefault="00592D17" w:rsidP="00592D17">
                      <w:pPr>
                        <w:pStyle w:val="Didascalia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466C19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 w:rsidR="00386F79">
                        <w:t xml:space="preserve">. </w:t>
                      </w:r>
                      <w:r w:rsidR="00386F79" w:rsidRPr="00151F59">
                        <w:rPr>
                          <w:b/>
                          <w:bCs/>
                        </w:rPr>
                        <w:t>Terracotta sketch of Cupid and Psyche by Antonio Canova</w:t>
                      </w:r>
                      <w:r w:rsidR="00386F79" w:rsidRPr="00386F79">
                        <w:t xml:space="preserve"> (Museo </w:t>
                      </w:r>
                      <w:proofErr w:type="spellStart"/>
                      <w:r w:rsidR="00386F79" w:rsidRPr="00386F79">
                        <w:t>Correr</w:t>
                      </w:r>
                      <w:proofErr w:type="spellEnd"/>
                      <w:r w:rsidR="00386F79" w:rsidRPr="00386F79">
                        <w:t>)</w:t>
                      </w:r>
                      <w:r w:rsidR="00386F79">
                        <w:t>.</w:t>
                      </w:r>
                      <w:r>
                        <w:br/>
                      </w:r>
                      <w:r w:rsidR="00151F59">
                        <w:rPr>
                          <w:noProof/>
                        </w:rPr>
                        <w:t>Photo b</w:t>
                      </w:r>
                      <w:r w:rsidRPr="00592D17">
                        <w:rPr>
                          <w:noProof/>
                        </w:rPr>
                        <w:t>y Didier Descouens - Own work, Public Domain, https://commons.wikimedia.org/w/index.php?curid=143616924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554D0C3" wp14:editId="423156D7">
            <wp:simplePos x="0" y="0"/>
            <wp:positionH relativeFrom="page">
              <wp:posOffset>1884680</wp:posOffset>
            </wp:positionH>
            <wp:positionV relativeFrom="paragraph">
              <wp:posOffset>466725</wp:posOffset>
            </wp:positionV>
            <wp:extent cx="3599815" cy="3048635"/>
            <wp:effectExtent l="0" t="0" r="635" b="0"/>
            <wp:wrapTopAndBottom/>
            <wp:docPr id="107786832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6C19" w:rsidRPr="00466C19">
        <w:rPr>
          <w:b/>
          <w:bCs/>
          <w:lang w:val="en-US"/>
        </w:rPr>
        <w:t>Figure 1:</w:t>
      </w:r>
      <w:r w:rsidR="00466C19" w:rsidRPr="00466C19">
        <w:rPr>
          <w:lang w:val="en-US"/>
        </w:rPr>
        <w:t xml:space="preserve"> </w:t>
      </w:r>
      <w:r w:rsidR="00466C19" w:rsidRPr="00466C19">
        <w:rPr>
          <w:i/>
          <w:iCs/>
          <w:lang w:val="en-US"/>
        </w:rPr>
        <w:t>Terracotta sketch of Cupid and Psyche</w:t>
      </w:r>
      <w:r w:rsidR="00466C19" w:rsidRPr="00466C19">
        <w:rPr>
          <w:lang w:val="en-US"/>
        </w:rPr>
        <w:t xml:space="preserve"> by Antonio Canova (Museo </w:t>
      </w:r>
      <w:proofErr w:type="spellStart"/>
      <w:r w:rsidR="00466C19" w:rsidRPr="00466C19">
        <w:rPr>
          <w:lang w:val="en-US"/>
        </w:rPr>
        <w:t>Correr</w:t>
      </w:r>
      <w:proofErr w:type="spellEnd"/>
      <w:r w:rsidR="00466C19" w:rsidRPr="00466C19">
        <w:rPr>
          <w:lang w:val="en-US"/>
        </w:rPr>
        <w:t>) – Representing the raw idea in material form.</w:t>
      </w:r>
    </w:p>
    <w:p w14:paraId="6E27507F" w14:textId="461C64F4" w:rsidR="00466C19" w:rsidRPr="00466C19" w:rsidRDefault="00B369FF" w:rsidP="00466C19">
      <w:pPr>
        <w:numPr>
          <w:ilvl w:val="0"/>
          <w:numId w:val="4"/>
        </w:numPr>
        <w:rPr>
          <w:lang w:val="en-US"/>
        </w:rPr>
      </w:pPr>
      <w:r w:rsidRPr="00386F79">
        <w:rPr>
          <w:lang w:val="it-I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5CF387" wp14:editId="6949784D">
                <wp:simplePos x="0" y="0"/>
                <wp:positionH relativeFrom="column">
                  <wp:posOffset>55880</wp:posOffset>
                </wp:positionH>
                <wp:positionV relativeFrom="paragraph">
                  <wp:posOffset>8051800</wp:posOffset>
                </wp:positionV>
                <wp:extent cx="6200775" cy="457200"/>
                <wp:effectExtent l="0" t="0" r="9525" b="0"/>
                <wp:wrapTopAndBottom/>
                <wp:docPr id="2068983505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0775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8F71A6" w14:textId="7AB8D7CF" w:rsidR="00386F79" w:rsidRPr="000A5B53" w:rsidRDefault="00386F79" w:rsidP="00386F79">
                            <w:pPr>
                              <w:pStyle w:val="Didascalia"/>
                              <w:rPr>
                                <w:lang w:val="en-US"/>
                              </w:rPr>
                            </w:pPr>
                            <w:r w:rsidRPr="00935D87">
                              <w:rPr>
                                <w:lang w:val="en-US"/>
                              </w:rPr>
                              <w:t xml:space="preserve">Figure </w:t>
                            </w:r>
                            <w:r>
                              <w:fldChar w:fldCharType="begin"/>
                            </w:r>
                            <w:r w:rsidRPr="00935D87">
                              <w:rPr>
                                <w:lang w:val="en-US"/>
                              </w:rP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466C19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Pr="00935D87">
                              <w:rPr>
                                <w:lang w:val="en-US"/>
                              </w:rPr>
                              <w:t xml:space="preserve">. </w:t>
                            </w:r>
                            <w:r w:rsidRPr="00EB57B5">
                              <w:rPr>
                                <w:b/>
                                <w:bCs/>
                                <w:lang w:val="en-US"/>
                              </w:rPr>
                              <w:t>Antonio Canova, Psyche Revived by Cupid’s Kiss,</w:t>
                            </w:r>
                            <w:r w:rsidRPr="00EB57B5">
                              <w:rPr>
                                <w:lang w:val="en-US"/>
                              </w:rPr>
                              <w:t xml:space="preserve"> 1787–1793</w:t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r w:rsidRPr="00EB57B5">
                              <w:rPr>
                                <w:lang w:val="en-US"/>
                              </w:rPr>
                              <w:t>Marble, 155 × 168 cm, Louvre Museum, Paris</w:t>
                            </w:r>
                            <w:r w:rsidRPr="00EB57B5">
                              <w:rPr>
                                <w:lang w:val="en-US"/>
                              </w:rPr>
                              <w:br/>
                            </w:r>
                            <w:r w:rsidRPr="00DE0EF0">
                              <w:rPr>
                                <w:b/>
                                <w:bCs/>
                                <w:lang w:val="en-US"/>
                              </w:rPr>
                              <w:t>Photo</w:t>
                            </w:r>
                            <w:r w:rsidRPr="00EB57B5">
                              <w:rPr>
                                <w:lang w:val="en-US"/>
                              </w:rPr>
                              <w:t xml:space="preserve">: </w:t>
                            </w:r>
                            <w:hyperlink r:id="rId8" w:history="1">
                              <w:r w:rsidRPr="000A5B53">
                                <w:rPr>
                                  <w:rStyle w:val="Collegamentoipertestuale"/>
                                  <w:lang w:val="en-US"/>
                                </w:rPr>
                                <w:t>Wikimedia Commons</w:t>
                              </w:r>
                            </w:hyperlink>
                            <w:r w:rsidRPr="00EB57B5">
                              <w:rPr>
                                <w:lang w:val="en-US"/>
                              </w:rPr>
                              <w:t xml:space="preserve"> – © Jean-Pol GRANDMONT, </w:t>
                            </w:r>
                            <w:hyperlink r:id="rId9" w:history="1">
                              <w:r w:rsidRPr="00F2027F">
                                <w:rPr>
                                  <w:rStyle w:val="Collegamentoipertestuale"/>
                                  <w:lang w:val="en-US"/>
                                </w:rPr>
                                <w:t>Public Domain</w:t>
                              </w:r>
                            </w:hyperlink>
                            <w:r w:rsidRPr="00EB57B5">
                              <w:rPr>
                                <w:lang w:val="en-US"/>
                              </w:rPr>
                              <w:t xml:space="preserve"> (placed in the public domain by the rights holder)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</w:p>
                          <w:p w14:paraId="5807C5A5" w14:textId="77777777" w:rsidR="00386F79" w:rsidRPr="000A5B53" w:rsidRDefault="00386F79" w:rsidP="00386F7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CF387" id="_x0000_s1027" type="#_x0000_t202" style="position:absolute;left:0;text-align:left;margin-left:4.4pt;margin-top:634pt;width:488.25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" stroked="f">
                <v:textbox inset="0,0,0,0">
                  <w:txbxContent>
                    <w:p w14:paraId="568F71A6" w14:textId="7AB8D7CF" w:rsidR="00386F79" w:rsidRPr="000A5B53" w:rsidRDefault="00386F79" w:rsidP="00386F79">
                      <w:pPr>
                        <w:pStyle w:val="Didascalia"/>
                        <w:rPr>
                          <w:lang w:val="en-US"/>
                        </w:rPr>
                      </w:pPr>
                      <w:r w:rsidRPr="00935D87">
                        <w:rPr>
                          <w:lang w:val="en-US"/>
                        </w:rPr>
                        <w:t xml:space="preserve">Figure </w:t>
                      </w:r>
                      <w:r>
                        <w:fldChar w:fldCharType="begin"/>
                      </w:r>
                      <w:r w:rsidRPr="00935D87">
                        <w:rPr>
                          <w:lang w:val="en-US"/>
                        </w:rP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466C19">
                        <w:rPr>
                          <w:noProof/>
                          <w:lang w:val="en-US"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Pr="00935D87">
                        <w:rPr>
                          <w:lang w:val="en-US"/>
                        </w:rPr>
                        <w:t xml:space="preserve">. </w:t>
                      </w:r>
                      <w:r w:rsidRPr="00EB57B5">
                        <w:rPr>
                          <w:b/>
                          <w:bCs/>
                          <w:lang w:val="en-US"/>
                        </w:rPr>
                        <w:t>Antonio Canova, Psyche Revived by Cupid’s Kiss,</w:t>
                      </w:r>
                      <w:r w:rsidRPr="00EB57B5">
                        <w:rPr>
                          <w:lang w:val="en-US"/>
                        </w:rPr>
                        <w:t xml:space="preserve"> 1787–1793</w:t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  <w:r w:rsidRPr="00EB57B5">
                        <w:rPr>
                          <w:lang w:val="en-US"/>
                        </w:rPr>
                        <w:t>Marble, 155 × 168 cm, Louvre Museum, Paris</w:t>
                      </w:r>
                      <w:r w:rsidRPr="00EB57B5">
                        <w:rPr>
                          <w:lang w:val="en-US"/>
                        </w:rPr>
                        <w:br/>
                      </w:r>
                      <w:r w:rsidRPr="00DE0EF0">
                        <w:rPr>
                          <w:b/>
                          <w:bCs/>
                          <w:lang w:val="en-US"/>
                        </w:rPr>
                        <w:t>Photo</w:t>
                      </w:r>
                      <w:r w:rsidRPr="00EB57B5">
                        <w:rPr>
                          <w:lang w:val="en-US"/>
                        </w:rPr>
                        <w:t xml:space="preserve">: </w:t>
                      </w:r>
                      <w:hyperlink r:id="rId10" w:history="1">
                        <w:r w:rsidRPr="000A5B53">
                          <w:rPr>
                            <w:rStyle w:val="Collegamentoipertestuale"/>
                            <w:lang w:val="en-US"/>
                          </w:rPr>
                          <w:t>Wikimedia Commons</w:t>
                        </w:r>
                      </w:hyperlink>
                      <w:r w:rsidRPr="00EB57B5">
                        <w:rPr>
                          <w:lang w:val="en-US"/>
                        </w:rPr>
                        <w:t xml:space="preserve"> – © Jean-Pol GRANDMONT, </w:t>
                      </w:r>
                      <w:hyperlink r:id="rId11" w:history="1">
                        <w:r w:rsidRPr="00F2027F">
                          <w:rPr>
                            <w:rStyle w:val="Collegamentoipertestuale"/>
                            <w:lang w:val="en-US"/>
                          </w:rPr>
                          <w:t>Public Domain</w:t>
                        </w:r>
                      </w:hyperlink>
                      <w:r w:rsidRPr="00EB57B5">
                        <w:rPr>
                          <w:lang w:val="en-US"/>
                        </w:rPr>
                        <w:t xml:space="preserve"> (placed in the public domain by the rights holder)</w:t>
                      </w:r>
                      <w:r>
                        <w:rPr>
                          <w:lang w:val="en-US"/>
                        </w:rPr>
                        <w:t>.</w:t>
                      </w:r>
                      <w:r>
                        <w:rPr>
                          <w:lang w:val="en-US"/>
                        </w:rPr>
                        <w:br/>
                      </w:r>
                    </w:p>
                    <w:p w14:paraId="5807C5A5" w14:textId="77777777" w:rsidR="00386F79" w:rsidRPr="000A5B53" w:rsidRDefault="00386F79" w:rsidP="00386F7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FE38669" wp14:editId="6DB532FE">
            <wp:simplePos x="0" y="0"/>
            <wp:positionH relativeFrom="column">
              <wp:posOffset>851535</wp:posOffset>
            </wp:positionH>
            <wp:positionV relativeFrom="paragraph">
              <wp:posOffset>4279900</wp:posOffset>
            </wp:positionV>
            <wp:extent cx="4132580" cy="3599815"/>
            <wp:effectExtent l="0" t="0" r="1270" b="635"/>
            <wp:wrapTopAndBottom/>
            <wp:docPr id="1198737946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58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66C19" w:rsidRPr="00466C19">
        <w:rPr>
          <w:b/>
          <w:bCs/>
          <w:lang w:val="en-US"/>
        </w:rPr>
        <w:t>Figure 2:</w:t>
      </w:r>
      <w:r w:rsidR="00466C19" w:rsidRPr="00466C19">
        <w:rPr>
          <w:lang w:val="en-US"/>
        </w:rPr>
        <w:t xml:space="preserve"> </w:t>
      </w:r>
      <w:r w:rsidR="00466C19" w:rsidRPr="00466C19">
        <w:rPr>
          <w:i/>
          <w:iCs/>
          <w:lang w:val="en-US"/>
        </w:rPr>
        <w:t>Psyche Revived by Cupid's Kiss</w:t>
      </w:r>
      <w:r w:rsidR="00466C19" w:rsidRPr="00466C19">
        <w:rPr>
          <w:lang w:val="en-US"/>
        </w:rPr>
        <w:t xml:space="preserve"> (Louvre Museum) – Representing the perfected vision and technical mastery.</w:t>
      </w:r>
    </w:p>
    <w:p w14:paraId="75480D3F" w14:textId="1CA2DA7C" w:rsidR="00466C19" w:rsidRPr="00466C19" w:rsidRDefault="00466C19" w:rsidP="00466C19">
      <w:pPr>
        <w:rPr>
          <w:b/>
          <w:bCs/>
          <w:lang w:val="it-IT"/>
        </w:rPr>
      </w:pPr>
      <w:r w:rsidRPr="00466C19">
        <w:rPr>
          <w:b/>
          <w:bCs/>
          <w:lang w:val="it-IT"/>
        </w:rPr>
        <w:t>Licensing and Credits</w:t>
      </w:r>
    </w:p>
    <w:p w14:paraId="6831267E" w14:textId="6C59C47D" w:rsidR="00466C19" w:rsidRPr="00466C19" w:rsidRDefault="00466C19" w:rsidP="00466C19">
      <w:pPr>
        <w:numPr>
          <w:ilvl w:val="0"/>
          <w:numId w:val="5"/>
        </w:numPr>
        <w:rPr>
          <w:lang w:val="en-US"/>
        </w:rPr>
      </w:pPr>
      <w:r w:rsidRPr="00466C19">
        <w:rPr>
          <w:b/>
          <w:bCs/>
          <w:lang w:val="en-US"/>
        </w:rPr>
        <w:lastRenderedPageBreak/>
        <w:t>Code and Technical Content:</w:t>
      </w:r>
      <w:r w:rsidRPr="00466C19">
        <w:rPr>
          <w:lang w:val="en-US"/>
        </w:rPr>
        <w:t xml:space="preserve"> Released under the [Your Choice, e.g., MIT] License.</w:t>
      </w:r>
    </w:p>
    <w:p w14:paraId="409E8C4F" w14:textId="37DF5E1C" w:rsidR="00466C19" w:rsidRPr="00466C19" w:rsidRDefault="00466C19" w:rsidP="00466C19">
      <w:pPr>
        <w:numPr>
          <w:ilvl w:val="0"/>
          <w:numId w:val="5"/>
        </w:numPr>
        <w:rPr>
          <w:lang w:val="en-US"/>
        </w:rPr>
      </w:pPr>
      <w:r w:rsidRPr="00466C19">
        <w:rPr>
          <w:b/>
          <w:bCs/>
          <w:lang w:val="en-US"/>
        </w:rPr>
        <w:t>Historical References:</w:t>
      </w:r>
      <w:r w:rsidRPr="00466C19">
        <w:rPr>
          <w:lang w:val="en-US"/>
        </w:rPr>
        <w:t xml:space="preserve"> Textual data based on research regarding the Brera Academy and Neoclassical reforms.</w:t>
      </w:r>
    </w:p>
    <w:p w14:paraId="1D79990E" w14:textId="000ED7D6" w:rsidR="00466C19" w:rsidRPr="00466C19" w:rsidRDefault="00466C19" w:rsidP="00466C19">
      <w:pPr>
        <w:numPr>
          <w:ilvl w:val="0"/>
          <w:numId w:val="5"/>
        </w:numPr>
        <w:rPr>
          <w:lang w:val="en-US"/>
        </w:rPr>
      </w:pPr>
      <w:r w:rsidRPr="00466C19">
        <w:rPr>
          <w:b/>
          <w:bCs/>
          <w:lang w:val="en-US"/>
        </w:rPr>
        <w:t>Photographic Documentation:</w:t>
      </w:r>
      <w:r w:rsidRPr="00466C19">
        <w:rPr>
          <w:lang w:val="en-US"/>
        </w:rPr>
        <w:t xml:space="preserve"> Images of Canova's works are in the Public Domain (Credits: Didier </w:t>
      </w:r>
      <w:proofErr w:type="spellStart"/>
      <w:r w:rsidRPr="00466C19">
        <w:rPr>
          <w:lang w:val="en-US"/>
        </w:rPr>
        <w:t>Descouens</w:t>
      </w:r>
      <w:proofErr w:type="spellEnd"/>
      <w:r w:rsidRPr="00466C19">
        <w:rPr>
          <w:lang w:val="en-US"/>
        </w:rPr>
        <w:t xml:space="preserve"> and Jean-Pol GRANDMONT via Wikimedia Commons).</w:t>
      </w:r>
    </w:p>
    <w:p w14:paraId="08CDF1DA" w14:textId="0D3F5A20" w:rsidR="00386F79" w:rsidRPr="00386F79" w:rsidRDefault="00386F79" w:rsidP="00386F79">
      <w:pPr>
        <w:rPr>
          <w:lang w:val="en-US"/>
        </w:rPr>
      </w:pPr>
      <w:r w:rsidRPr="00386F79">
        <w:rPr>
          <w:lang w:val="en-US"/>
        </w:rPr>
        <w:br/>
      </w:r>
    </w:p>
    <w:p w14:paraId="74B400DA" w14:textId="42F5D76F" w:rsidR="00700EE0" w:rsidRDefault="00700EE0"/>
    <w:sectPr w:rsidR="00700EE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1F054" w14:textId="77777777" w:rsidR="00866697" w:rsidRDefault="00866697" w:rsidP="00386F79">
      <w:r>
        <w:separator/>
      </w:r>
    </w:p>
  </w:endnote>
  <w:endnote w:type="continuationSeparator" w:id="0">
    <w:p w14:paraId="69AE06B4" w14:textId="77777777" w:rsidR="00866697" w:rsidRDefault="00866697" w:rsidP="00386F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A2D1B" w14:textId="77777777" w:rsidR="00866697" w:rsidRDefault="00866697" w:rsidP="00386F79">
      <w:r>
        <w:separator/>
      </w:r>
    </w:p>
  </w:footnote>
  <w:footnote w:type="continuationSeparator" w:id="0">
    <w:p w14:paraId="1FB3C938" w14:textId="77777777" w:rsidR="00866697" w:rsidRDefault="00866697" w:rsidP="00386F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3136"/>
    <w:multiLevelType w:val="multilevel"/>
    <w:tmpl w:val="4458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5101A"/>
    <w:multiLevelType w:val="multilevel"/>
    <w:tmpl w:val="C95E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D5BED"/>
    <w:multiLevelType w:val="multilevel"/>
    <w:tmpl w:val="9D90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A1121C"/>
    <w:multiLevelType w:val="multilevel"/>
    <w:tmpl w:val="FF2C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CB1D9E"/>
    <w:multiLevelType w:val="multilevel"/>
    <w:tmpl w:val="D51E6730"/>
    <w:lvl w:ilvl="0">
      <w:start w:val="1"/>
      <w:numFmt w:val="decimal"/>
      <w:lvlText w:val="%1"/>
      <w:lvlJc w:val="left"/>
      <w:pPr>
        <w:ind w:left="900" w:hanging="9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9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0" w:hanging="90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0" w:hanging="9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319162247">
    <w:abstractNumId w:val="4"/>
  </w:num>
  <w:num w:numId="2" w16cid:durableId="1932153492">
    <w:abstractNumId w:val="2"/>
  </w:num>
  <w:num w:numId="3" w16cid:durableId="1167095291">
    <w:abstractNumId w:val="1"/>
  </w:num>
  <w:num w:numId="4" w16cid:durableId="1905795350">
    <w:abstractNumId w:val="0"/>
  </w:num>
  <w:num w:numId="5" w16cid:durableId="13560059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D17"/>
    <w:rsid w:val="00151F59"/>
    <w:rsid w:val="003650E3"/>
    <w:rsid w:val="00386F79"/>
    <w:rsid w:val="00466C19"/>
    <w:rsid w:val="004670F7"/>
    <w:rsid w:val="00494F20"/>
    <w:rsid w:val="00592D17"/>
    <w:rsid w:val="00700EE0"/>
    <w:rsid w:val="00773767"/>
    <w:rsid w:val="00866697"/>
    <w:rsid w:val="009479E5"/>
    <w:rsid w:val="009C37C6"/>
    <w:rsid w:val="00A1674D"/>
    <w:rsid w:val="00A81E20"/>
    <w:rsid w:val="00B10143"/>
    <w:rsid w:val="00B369FF"/>
    <w:rsid w:val="00CC0BCB"/>
    <w:rsid w:val="00CE086F"/>
    <w:rsid w:val="00D40E74"/>
    <w:rsid w:val="00ED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2C19C"/>
  <w15:chartTrackingRefBased/>
  <w15:docId w15:val="{5A5C0441-7AB6-4255-9261-AE048BB00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92D17"/>
    <w:pPr>
      <w:spacing w:after="0" w:line="240" w:lineRule="auto"/>
    </w:pPr>
    <w:rPr>
      <w:rFonts w:ascii="Times New Roman" w:eastAsiaTheme="minorHAnsi" w:hAnsi="Times New Roman" w:cs="Times New Roman"/>
      <w:kern w:val="0"/>
      <w:lang w:val="en-IN" w:eastAsia="en-IN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92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92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92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92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92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92D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92D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92D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92D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92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92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92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92D1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92D1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92D1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92D1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92D1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92D1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92D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92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92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92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92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92D1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92D1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92D1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92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92D1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92D17"/>
    <w:rPr>
      <w:b/>
      <w:bCs/>
      <w:smallCaps/>
      <w:color w:val="0F4761" w:themeColor="accent1" w:themeShade="BF"/>
      <w:spacing w:val="5"/>
    </w:rPr>
  </w:style>
  <w:style w:type="paragraph" w:styleId="Didascalia">
    <w:name w:val="caption"/>
    <w:basedOn w:val="Normale"/>
    <w:next w:val="Normale"/>
    <w:uiPriority w:val="35"/>
    <w:unhideWhenUsed/>
    <w:qFormat/>
    <w:rsid w:val="00592D17"/>
    <w:pPr>
      <w:spacing w:after="200"/>
    </w:pPr>
    <w:rPr>
      <w:i/>
      <w:iCs/>
      <w:color w:val="0E2841" w:themeColor="text2"/>
      <w:sz w:val="18"/>
      <w:szCs w:val="18"/>
    </w:rPr>
  </w:style>
  <w:style w:type="character" w:styleId="Collegamentoipertestuale">
    <w:name w:val="Hyperlink"/>
    <w:basedOn w:val="Carpredefinitoparagrafo"/>
    <w:uiPriority w:val="99"/>
    <w:unhideWhenUsed/>
    <w:rsid w:val="00386F79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86F79"/>
    <w:rPr>
      <w:color w:val="605E5C"/>
      <w:shd w:val="clear" w:color="auto" w:fill="E1DFDD"/>
    </w:rPr>
  </w:style>
  <w:style w:type="paragraph" w:styleId="Testonotaapidipagina">
    <w:name w:val="footnote text"/>
    <w:basedOn w:val="Normale"/>
    <w:link w:val="TestonotaapidipaginaCarattere"/>
    <w:uiPriority w:val="99"/>
    <w:unhideWhenUsed/>
    <w:rsid w:val="00386F79"/>
    <w:rPr>
      <w:rFonts w:asciiTheme="minorHAnsi" w:eastAsiaTheme="minorEastAsia" w:hAnsiTheme="minorHAnsi" w:cstheme="minorBidi"/>
      <w:kern w:val="2"/>
      <w:sz w:val="20"/>
      <w:szCs w:val="20"/>
      <w:lang w:val="it-IT" w:eastAsia="zh-CN"/>
      <w14:ligatures w14:val="standardContextual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sid w:val="00386F79"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386F79"/>
    <w:rPr>
      <w:vertAlign w:val="superscript"/>
    </w:rPr>
  </w:style>
  <w:style w:type="character" w:styleId="Rimandocommento">
    <w:name w:val="annotation reference"/>
    <w:basedOn w:val="Carpredefinitoparagrafo"/>
    <w:uiPriority w:val="99"/>
    <w:semiHidden/>
    <w:unhideWhenUsed/>
    <w:rsid w:val="00386F79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386F79"/>
    <w:pPr>
      <w:spacing w:after="160"/>
    </w:pPr>
    <w:rPr>
      <w:rFonts w:asciiTheme="minorHAnsi" w:eastAsiaTheme="minorEastAsia" w:hAnsiTheme="minorHAnsi" w:cstheme="minorBidi"/>
      <w:kern w:val="2"/>
      <w:sz w:val="20"/>
      <w:szCs w:val="20"/>
      <w:lang w:val="it-IT" w:eastAsia="zh-CN"/>
      <w14:ligatures w14:val="standardContextual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386F79"/>
    <w:rPr>
      <w:sz w:val="20"/>
      <w:szCs w:val="20"/>
    </w:rPr>
  </w:style>
  <w:style w:type="paragraph" w:styleId="NormaleWeb">
    <w:name w:val="Normal (Web)"/>
    <w:basedOn w:val="Normale"/>
    <w:uiPriority w:val="99"/>
    <w:semiHidden/>
    <w:unhideWhenUsed/>
    <w:rsid w:val="00466C19"/>
  </w:style>
  <w:style w:type="character" w:styleId="Collegamentovisitato">
    <w:name w:val="FollowedHyperlink"/>
    <w:basedOn w:val="Carpredefinitoparagrafo"/>
    <w:uiPriority w:val="99"/>
    <w:semiHidden/>
    <w:unhideWhenUsed/>
    <w:rsid w:val="003650E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0_Psych%C3%A9_ranim%C3%A9e_par_le_baiser_de_l'Amour_-_Canova_-_Louvre_1.JP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reativecommons.org/licenses/by/4.0/deed.en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commons.wikimedia.org/wiki/File:0_Psych%C3%A9_ranim%C3%A9e_par_le_baiser_de_l'Amour_-_Canova_-_Louvre_1.JP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reativecommons.org/licenses/by/4.0/deed.e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367</Words>
  <Characters>2191</Characters>
  <Application>Microsoft Office Word</Application>
  <DocSecurity>0</DocSecurity>
  <Lines>70</Lines>
  <Paragraphs>60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Gianpiero Moioli</dc:creator>
  <cp:keywords/>
  <dc:description/>
  <cp:lastModifiedBy>Gianpiero Moioli</cp:lastModifiedBy>
  <cp:revision>10</cp:revision>
  <cp:lastPrinted>2026-01-24T18:09:00Z</cp:lastPrinted>
  <dcterms:created xsi:type="dcterms:W3CDTF">2026-01-24T17:42:00Z</dcterms:created>
  <dcterms:modified xsi:type="dcterms:W3CDTF">2026-01-24T18:45:00Z</dcterms:modified>
</cp:coreProperties>
</file>