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0a1e2" w:val="clear"/>
        </w:rPr>
      </w:pPr>
      <w:r w:rsidDel="00000000" w:rsidR="00000000" w:rsidRPr="00000000">
        <w:rPr>
          <w:color w:val="ffffff"/>
          <w:shd w:fill="00a1e2" w:val="clear"/>
          <w:rtl w:val="0"/>
        </w:rPr>
        <w:t xml:space="preserve">Your new Cloud-Native application is ready!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0a1e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00a1e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Congratulations, you have created a new Quarkus application.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Why do you see this?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page is served by Quarkus. The source is in src/main/resources/META-INF/resources/index.html.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 can I do from here?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not already done, run the application in </w:t>
      </w:r>
      <w:r w:rsidDel="00000000" w:rsidR="00000000" w:rsidRPr="00000000">
        <w:rPr>
          <w:i w:val="1"/>
          <w:rtl w:val="0"/>
        </w:rPr>
        <w:t xml:space="preserve">dev mode</w:t>
      </w:r>
      <w:r w:rsidDel="00000000" w:rsidR="00000000" w:rsidRPr="00000000">
        <w:rPr>
          <w:rtl w:val="0"/>
        </w:rPr>
        <w:t xml:space="preserve"> using: mvn compile quarkus:dev.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REST resources, Servlets, functions and other services in src/main/java.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Your static assets are located in src/main/resources/META-INF/resources.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Configure your application in src/main/resources/application.properties.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do I get rid of this page?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delete the src/main/resources/META-INF/resources/index.html file.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360" w:lineRule="auto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GroupId: org.acme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ArtifactId: code-with-quarkus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Version: 1.0.0-SNAPSHOT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Quarkus Version: 1.2.0.Final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360" w:lineRule="auto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Setup your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Quarkus Web Site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40" w:line="360" w:lineRule="auto"/>
    </w:pPr>
    <w:rPr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25" w:line="360" w:lineRule="auto"/>
    </w:pPr>
    <w:rPr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40" w:line="360" w:lineRule="auto"/>
    </w:pPr>
    <w:rPr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55" w:line="360" w:lineRule="auto"/>
    </w:pPr>
    <w:rPr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55" w:line="360" w:lineRule="auto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360" w:line="360" w:lineRule="auto"/>
    </w:pPr>
    <w:rPr>
      <w:i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arkus.io/guides/maven-tooling.html" TargetMode="External"/><Relationship Id="rId7" Type="http://schemas.openxmlformats.org/officeDocument/2006/relationships/hyperlink" Target="https://quarkus.io/guides/getting-started.html" TargetMode="External"/><Relationship Id="rId8" Type="http://schemas.openxmlformats.org/officeDocument/2006/relationships/hyperlink" Target="https://quarkus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