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EA8" w:rsidRDefault="00205EA8" w:rsidP="00205EA8">
      <w:pPr>
        <w:pStyle w:val="Title"/>
      </w:pPr>
      <w:r>
        <w:t xml:space="preserve">Undergraduate Enrollment </w:t>
      </w:r>
    </w:p>
    <w:p w:rsidR="00205EA8" w:rsidRDefault="00205EA8" w:rsidP="00205EA8">
      <w:pPr>
        <w:pStyle w:val="Subtitle"/>
      </w:pPr>
      <w:r>
        <w:t>(Last Updated: May 2016)</w:t>
      </w:r>
    </w:p>
    <w:p w:rsidR="00205EA8" w:rsidRPr="00205EA8" w:rsidRDefault="00205EA8" w:rsidP="00205EA8">
      <w:r w:rsidRPr="00205EA8">
        <w:t>Total undergraduate enrollment in degree-granting postsecondary institutions increased 31 percent from 13.2 million in 2000 to 17.3 million in 2014. By 2025, total undergraduate enrollment is projected to increase to 19.8 million students.</w:t>
      </w:r>
    </w:p>
    <w:p w:rsidR="00AC4937" w:rsidRDefault="00205EA8" w:rsidP="00205EA8">
      <w:r>
        <w:t>In fall 2014, total undergraduate enrollment in degree-granting postsecondary institutions was 17.3 million students, an increase of 31 percent from 2000, when enrollment was 13.2 million students. While total undergraduate enrollment increased by 37 percent between 2000 and 2010, enrollment decreased by 4 percent between 2010 and 2014. Undergraduate enrollment is projected to increase 14 percent from 17.3 million to 19.8 million students between 2014 and 2025.</w:t>
      </w:r>
    </w:p>
    <w:p w:rsidR="00530F1D" w:rsidRDefault="00530F1D" w:rsidP="00205EA8">
      <w:r w:rsidRPr="00530F1D">
        <w:t>In fall 2014, female students made up 56 percent of total undergraduate enrollment at 9.7 million, and male students made up 44 percent at 7.6 million. Between 2000 and 2014, enrollment for both groups showed similar patterns of change. During this period, female enrollment increased by 32 percent and male enrollment increased by 31 percent. Most of the increases occurred between 2005 and 2010, when female enrollment increased by 20 percent and male enrollment increased by 22 percent. However, between 2010 and 2014 both female and male enrollments decreased (by 5 percent and 3 percent, respectively). Between 2014 and 2025, female enrollment is projected to increase by 17 percent (from 9.7 million to 11.3 million students), and male enrollment is projected to increase by 11 percent (from 7.6 million to 8.4 million students).</w:t>
      </w:r>
    </w:p>
    <w:p w:rsidR="00530F1D" w:rsidRDefault="00530F1D">
      <w:r>
        <w:t>Enrollment in local colleges, 2005</w:t>
      </w:r>
    </w:p>
    <w:tbl>
      <w:tblPr>
        <w:tblStyle w:val="MediumShading2-Accent5"/>
        <w:tblW w:w="5000" w:type="pct"/>
        <w:tblCellMar>
          <w:top w:w="43" w:type="dxa"/>
          <w:left w:w="115" w:type="dxa"/>
          <w:bottom w:w="43" w:type="dxa"/>
          <w:right w:w="115" w:type="dxa"/>
        </w:tblCellMar>
        <w:tblLook w:val="0660" w:firstRow="1" w:lastRow="1" w:firstColumn="0" w:lastColumn="0" w:noHBand="1" w:noVBand="1"/>
      </w:tblPr>
      <w:tblGrid>
        <w:gridCol w:w="711"/>
        <w:gridCol w:w="2406"/>
        <w:gridCol w:w="2105"/>
        <w:gridCol w:w="2957"/>
        <w:gridCol w:w="1279"/>
      </w:tblGrid>
      <w:tr w:rsidR="00566D4A" w:rsidTr="00566D4A">
        <w:trPr>
          <w:cnfStyle w:val="100000000000" w:firstRow="1" w:lastRow="0" w:firstColumn="0" w:lastColumn="0" w:oddVBand="0" w:evenVBand="0" w:oddHBand="0" w:evenHBand="0" w:firstRowFirstColumn="0" w:firstRowLastColumn="0" w:lastRowFirstColumn="0" w:lastRowLastColumn="0"/>
        </w:trPr>
        <w:tc>
          <w:tcPr>
            <w:tcW w:w="376" w:type="pct"/>
            <w:vAlign w:val="center"/>
          </w:tcPr>
          <w:p w:rsidR="00566D4A" w:rsidRDefault="00566D4A" w:rsidP="00566D4A">
            <w:pPr>
              <w:spacing w:after="0" w:line="240" w:lineRule="auto"/>
              <w:ind w:firstLine="0"/>
              <w:jc w:val="center"/>
            </w:pPr>
            <w:bookmarkStart w:id="0" w:name="_GoBack" w:colFirst="1" w:colLast="1"/>
          </w:p>
        </w:tc>
        <w:tc>
          <w:tcPr>
            <w:tcW w:w="1272" w:type="pct"/>
            <w:noWrap/>
            <w:vAlign w:val="center"/>
          </w:tcPr>
          <w:p w:rsidR="00566D4A" w:rsidRDefault="00566D4A" w:rsidP="00566D4A">
            <w:pPr>
              <w:spacing w:after="0" w:line="240" w:lineRule="auto"/>
              <w:ind w:firstLine="0"/>
            </w:pPr>
            <w:r>
              <w:t>College</w:t>
            </w:r>
          </w:p>
        </w:tc>
        <w:tc>
          <w:tcPr>
            <w:tcW w:w="1113" w:type="pct"/>
            <w:vAlign w:val="center"/>
          </w:tcPr>
          <w:p w:rsidR="00566D4A" w:rsidRDefault="00566D4A" w:rsidP="00566D4A">
            <w:pPr>
              <w:spacing w:after="0" w:line="240" w:lineRule="auto"/>
              <w:ind w:firstLine="0"/>
              <w:jc w:val="center"/>
            </w:pPr>
            <w:r>
              <w:t>New students</w:t>
            </w:r>
          </w:p>
        </w:tc>
        <w:tc>
          <w:tcPr>
            <w:tcW w:w="1563" w:type="pct"/>
            <w:vAlign w:val="center"/>
          </w:tcPr>
          <w:p w:rsidR="00566D4A" w:rsidRDefault="00566D4A" w:rsidP="00566D4A">
            <w:pPr>
              <w:spacing w:after="0" w:line="240" w:lineRule="auto"/>
              <w:ind w:firstLine="0"/>
              <w:jc w:val="center"/>
            </w:pPr>
            <w:r>
              <w:t>Graduating students</w:t>
            </w:r>
          </w:p>
        </w:tc>
        <w:tc>
          <w:tcPr>
            <w:tcW w:w="676" w:type="pct"/>
            <w:vAlign w:val="center"/>
          </w:tcPr>
          <w:p w:rsidR="00566D4A" w:rsidRDefault="00566D4A" w:rsidP="00566D4A">
            <w:pPr>
              <w:spacing w:after="0" w:line="240" w:lineRule="auto"/>
              <w:ind w:firstLine="0"/>
              <w:jc w:val="center"/>
            </w:pPr>
            <w:r>
              <w:t>Change</w:t>
            </w:r>
          </w:p>
        </w:tc>
      </w:tr>
      <w:tr w:rsidR="00566D4A" w:rsidTr="00566D4A">
        <w:tc>
          <w:tcPr>
            <w:tcW w:w="376" w:type="pct"/>
            <w:vMerge w:val="restart"/>
            <w:textDirection w:val="btLr"/>
            <w:vAlign w:val="center"/>
          </w:tcPr>
          <w:p w:rsidR="00566D4A" w:rsidRDefault="00566D4A" w:rsidP="00566D4A">
            <w:pPr>
              <w:spacing w:after="0" w:line="240" w:lineRule="auto"/>
              <w:ind w:left="113" w:right="113" w:firstLine="0"/>
              <w:jc w:val="center"/>
              <w:rPr>
                <w:rStyle w:val="SubtleEmphasis"/>
              </w:rPr>
            </w:pPr>
            <w:r>
              <w:rPr>
                <w:rStyle w:val="SubtleEmphasis"/>
              </w:rPr>
              <w:t>Undergraduate</w:t>
            </w:r>
          </w:p>
        </w:tc>
        <w:tc>
          <w:tcPr>
            <w:tcW w:w="1272" w:type="pct"/>
            <w:noWrap/>
            <w:vAlign w:val="center"/>
          </w:tcPr>
          <w:p w:rsidR="00566D4A" w:rsidRDefault="00566D4A" w:rsidP="00566D4A">
            <w:pPr>
              <w:spacing w:after="0" w:line="240" w:lineRule="auto"/>
              <w:ind w:firstLine="0"/>
            </w:pPr>
            <w:r>
              <w:t>Cedar University</w:t>
            </w:r>
          </w:p>
        </w:tc>
        <w:tc>
          <w:tcPr>
            <w:tcW w:w="1113" w:type="pct"/>
            <w:vAlign w:val="center"/>
          </w:tcPr>
          <w:p w:rsidR="00566D4A" w:rsidRDefault="00566D4A" w:rsidP="00566D4A">
            <w:pPr>
              <w:pStyle w:val="DecimalAligned"/>
              <w:spacing w:after="0" w:line="240" w:lineRule="auto"/>
              <w:ind w:firstLine="0"/>
              <w:jc w:val="center"/>
            </w:pPr>
            <w:r>
              <w:t>110</w:t>
            </w:r>
          </w:p>
        </w:tc>
        <w:tc>
          <w:tcPr>
            <w:tcW w:w="1563" w:type="pct"/>
            <w:vAlign w:val="center"/>
          </w:tcPr>
          <w:p w:rsidR="00566D4A" w:rsidRDefault="00566D4A" w:rsidP="00566D4A">
            <w:pPr>
              <w:pStyle w:val="DecimalAligned"/>
              <w:spacing w:after="0" w:line="240" w:lineRule="auto"/>
              <w:ind w:firstLine="0"/>
              <w:jc w:val="center"/>
            </w:pPr>
            <w:r>
              <w:t>103</w:t>
            </w:r>
          </w:p>
        </w:tc>
        <w:tc>
          <w:tcPr>
            <w:tcW w:w="676" w:type="pct"/>
            <w:vAlign w:val="center"/>
          </w:tcPr>
          <w:p w:rsidR="00566D4A" w:rsidRDefault="00566D4A" w:rsidP="00566D4A">
            <w:pPr>
              <w:pStyle w:val="DecimalAligned"/>
              <w:spacing w:after="0" w:line="240" w:lineRule="auto"/>
              <w:ind w:firstLine="0"/>
              <w:jc w:val="center"/>
            </w:pPr>
            <w:r>
              <w:t>+7</w:t>
            </w:r>
          </w:p>
        </w:tc>
      </w:tr>
      <w:tr w:rsidR="00566D4A" w:rsidTr="00566D4A">
        <w:tc>
          <w:tcPr>
            <w:tcW w:w="376" w:type="pct"/>
            <w:vMerge/>
            <w:textDirection w:val="btLr"/>
            <w:vAlign w:val="center"/>
          </w:tcPr>
          <w:p w:rsidR="00566D4A" w:rsidRDefault="00566D4A" w:rsidP="00566D4A">
            <w:pPr>
              <w:spacing w:after="0" w:line="240" w:lineRule="auto"/>
              <w:ind w:left="113" w:right="113" w:firstLine="0"/>
              <w:jc w:val="center"/>
            </w:pPr>
          </w:p>
        </w:tc>
        <w:tc>
          <w:tcPr>
            <w:tcW w:w="1272" w:type="pct"/>
            <w:noWrap/>
            <w:vAlign w:val="center"/>
          </w:tcPr>
          <w:p w:rsidR="00566D4A" w:rsidRDefault="00566D4A" w:rsidP="00566D4A">
            <w:pPr>
              <w:spacing w:after="0" w:line="240" w:lineRule="auto"/>
              <w:ind w:firstLine="0"/>
            </w:pPr>
            <w:r>
              <w:t>Elm College</w:t>
            </w:r>
          </w:p>
        </w:tc>
        <w:tc>
          <w:tcPr>
            <w:tcW w:w="1113" w:type="pct"/>
            <w:vAlign w:val="center"/>
          </w:tcPr>
          <w:p w:rsidR="00566D4A" w:rsidRDefault="00566D4A" w:rsidP="00566D4A">
            <w:pPr>
              <w:pStyle w:val="DecimalAligned"/>
              <w:spacing w:after="0" w:line="240" w:lineRule="auto"/>
              <w:ind w:firstLine="0"/>
              <w:jc w:val="center"/>
            </w:pPr>
            <w:r>
              <w:t>223</w:t>
            </w:r>
          </w:p>
        </w:tc>
        <w:tc>
          <w:tcPr>
            <w:tcW w:w="1563" w:type="pct"/>
            <w:vAlign w:val="center"/>
          </w:tcPr>
          <w:p w:rsidR="00566D4A" w:rsidRDefault="00566D4A" w:rsidP="00566D4A">
            <w:pPr>
              <w:pStyle w:val="DecimalAligned"/>
              <w:spacing w:after="0" w:line="240" w:lineRule="auto"/>
              <w:ind w:firstLine="0"/>
              <w:jc w:val="center"/>
            </w:pPr>
            <w:r>
              <w:t>214</w:t>
            </w:r>
          </w:p>
        </w:tc>
        <w:tc>
          <w:tcPr>
            <w:tcW w:w="676" w:type="pct"/>
            <w:vAlign w:val="center"/>
          </w:tcPr>
          <w:p w:rsidR="00566D4A" w:rsidRDefault="00566D4A" w:rsidP="00566D4A">
            <w:pPr>
              <w:pStyle w:val="DecimalAligned"/>
              <w:spacing w:after="0" w:line="240" w:lineRule="auto"/>
              <w:ind w:firstLine="0"/>
              <w:jc w:val="center"/>
            </w:pPr>
            <w:r>
              <w:t>+9</w:t>
            </w:r>
          </w:p>
        </w:tc>
      </w:tr>
      <w:tr w:rsidR="00566D4A" w:rsidTr="00566D4A">
        <w:tc>
          <w:tcPr>
            <w:tcW w:w="376" w:type="pct"/>
            <w:vMerge/>
            <w:textDirection w:val="btLr"/>
            <w:vAlign w:val="center"/>
          </w:tcPr>
          <w:p w:rsidR="00566D4A" w:rsidRDefault="00566D4A" w:rsidP="00566D4A">
            <w:pPr>
              <w:spacing w:after="0" w:line="240" w:lineRule="auto"/>
              <w:ind w:left="113" w:right="113" w:firstLine="0"/>
              <w:jc w:val="center"/>
            </w:pPr>
          </w:p>
        </w:tc>
        <w:tc>
          <w:tcPr>
            <w:tcW w:w="1272" w:type="pct"/>
            <w:noWrap/>
            <w:vAlign w:val="center"/>
          </w:tcPr>
          <w:p w:rsidR="00566D4A" w:rsidRDefault="00566D4A" w:rsidP="00566D4A">
            <w:pPr>
              <w:spacing w:after="0" w:line="240" w:lineRule="auto"/>
              <w:ind w:firstLine="0"/>
            </w:pPr>
            <w:r>
              <w:t>Maple Academy</w:t>
            </w:r>
          </w:p>
        </w:tc>
        <w:tc>
          <w:tcPr>
            <w:tcW w:w="1113" w:type="pct"/>
            <w:vAlign w:val="center"/>
          </w:tcPr>
          <w:p w:rsidR="00566D4A" w:rsidRDefault="00566D4A" w:rsidP="00566D4A">
            <w:pPr>
              <w:pStyle w:val="DecimalAligned"/>
              <w:spacing w:after="0" w:line="240" w:lineRule="auto"/>
              <w:ind w:firstLine="0"/>
              <w:jc w:val="center"/>
            </w:pPr>
            <w:r>
              <w:t>197</w:t>
            </w:r>
          </w:p>
        </w:tc>
        <w:tc>
          <w:tcPr>
            <w:tcW w:w="1563" w:type="pct"/>
            <w:vAlign w:val="center"/>
          </w:tcPr>
          <w:p w:rsidR="00566D4A" w:rsidRDefault="00566D4A" w:rsidP="00566D4A">
            <w:pPr>
              <w:pStyle w:val="DecimalAligned"/>
              <w:spacing w:after="0" w:line="240" w:lineRule="auto"/>
              <w:ind w:firstLine="0"/>
              <w:jc w:val="center"/>
            </w:pPr>
            <w:r>
              <w:t>120</w:t>
            </w:r>
          </w:p>
        </w:tc>
        <w:tc>
          <w:tcPr>
            <w:tcW w:w="676" w:type="pct"/>
            <w:vAlign w:val="center"/>
          </w:tcPr>
          <w:p w:rsidR="00566D4A" w:rsidRDefault="00566D4A" w:rsidP="00566D4A">
            <w:pPr>
              <w:pStyle w:val="DecimalAligned"/>
              <w:spacing w:after="0" w:line="240" w:lineRule="auto"/>
              <w:ind w:firstLine="0"/>
              <w:jc w:val="center"/>
            </w:pPr>
            <w:r>
              <w:t>+77</w:t>
            </w:r>
          </w:p>
        </w:tc>
      </w:tr>
      <w:tr w:rsidR="00566D4A" w:rsidTr="00566D4A">
        <w:tc>
          <w:tcPr>
            <w:tcW w:w="376" w:type="pct"/>
            <w:vMerge/>
            <w:textDirection w:val="btLr"/>
            <w:vAlign w:val="center"/>
          </w:tcPr>
          <w:p w:rsidR="00566D4A" w:rsidRDefault="00566D4A" w:rsidP="00566D4A">
            <w:pPr>
              <w:spacing w:after="0" w:line="240" w:lineRule="auto"/>
              <w:ind w:left="113" w:right="113" w:firstLine="0"/>
              <w:jc w:val="center"/>
            </w:pPr>
          </w:p>
        </w:tc>
        <w:tc>
          <w:tcPr>
            <w:tcW w:w="1272" w:type="pct"/>
            <w:noWrap/>
            <w:vAlign w:val="center"/>
          </w:tcPr>
          <w:p w:rsidR="00566D4A" w:rsidRDefault="00566D4A" w:rsidP="00566D4A">
            <w:pPr>
              <w:spacing w:after="0" w:line="240" w:lineRule="auto"/>
              <w:ind w:firstLine="0"/>
            </w:pPr>
            <w:r>
              <w:t>Pine College</w:t>
            </w:r>
          </w:p>
        </w:tc>
        <w:tc>
          <w:tcPr>
            <w:tcW w:w="1113" w:type="pct"/>
            <w:vAlign w:val="center"/>
          </w:tcPr>
          <w:p w:rsidR="00566D4A" w:rsidRDefault="00566D4A" w:rsidP="00566D4A">
            <w:pPr>
              <w:pStyle w:val="DecimalAligned"/>
              <w:spacing w:after="0" w:line="240" w:lineRule="auto"/>
              <w:ind w:firstLine="0"/>
              <w:jc w:val="center"/>
            </w:pPr>
            <w:r>
              <w:t>134</w:t>
            </w:r>
          </w:p>
        </w:tc>
        <w:tc>
          <w:tcPr>
            <w:tcW w:w="1563" w:type="pct"/>
            <w:vAlign w:val="center"/>
          </w:tcPr>
          <w:p w:rsidR="00566D4A" w:rsidRDefault="00566D4A" w:rsidP="00566D4A">
            <w:pPr>
              <w:pStyle w:val="DecimalAligned"/>
              <w:spacing w:after="0" w:line="240" w:lineRule="auto"/>
              <w:ind w:firstLine="0"/>
              <w:jc w:val="center"/>
            </w:pPr>
            <w:r>
              <w:t>121</w:t>
            </w:r>
          </w:p>
        </w:tc>
        <w:tc>
          <w:tcPr>
            <w:tcW w:w="676" w:type="pct"/>
            <w:vAlign w:val="center"/>
          </w:tcPr>
          <w:p w:rsidR="00566D4A" w:rsidRDefault="00566D4A" w:rsidP="00566D4A">
            <w:pPr>
              <w:pStyle w:val="DecimalAligned"/>
              <w:spacing w:after="0" w:line="240" w:lineRule="auto"/>
              <w:ind w:firstLine="0"/>
              <w:jc w:val="center"/>
            </w:pPr>
            <w:r>
              <w:t>+13</w:t>
            </w:r>
          </w:p>
        </w:tc>
      </w:tr>
      <w:tr w:rsidR="00566D4A" w:rsidTr="00566D4A">
        <w:tc>
          <w:tcPr>
            <w:tcW w:w="376" w:type="pct"/>
            <w:vMerge/>
            <w:textDirection w:val="btLr"/>
            <w:vAlign w:val="center"/>
          </w:tcPr>
          <w:p w:rsidR="00566D4A" w:rsidRDefault="00566D4A" w:rsidP="00566D4A">
            <w:pPr>
              <w:spacing w:after="0" w:line="240" w:lineRule="auto"/>
              <w:ind w:left="113" w:right="113" w:firstLine="0"/>
              <w:jc w:val="center"/>
            </w:pPr>
          </w:p>
        </w:tc>
        <w:tc>
          <w:tcPr>
            <w:tcW w:w="1272" w:type="pct"/>
            <w:noWrap/>
            <w:vAlign w:val="center"/>
          </w:tcPr>
          <w:p w:rsidR="00566D4A" w:rsidRDefault="00566D4A" w:rsidP="00566D4A">
            <w:pPr>
              <w:spacing w:after="0" w:line="240" w:lineRule="auto"/>
              <w:ind w:firstLine="0"/>
            </w:pPr>
            <w:r>
              <w:t>Oak Institute</w:t>
            </w:r>
          </w:p>
        </w:tc>
        <w:tc>
          <w:tcPr>
            <w:tcW w:w="1113" w:type="pct"/>
            <w:vAlign w:val="center"/>
          </w:tcPr>
          <w:p w:rsidR="00566D4A" w:rsidRDefault="00566D4A" w:rsidP="00566D4A">
            <w:pPr>
              <w:pStyle w:val="DecimalAligned"/>
              <w:spacing w:after="0" w:line="240" w:lineRule="auto"/>
              <w:ind w:firstLine="0"/>
              <w:jc w:val="center"/>
            </w:pPr>
            <w:r>
              <w:t>202</w:t>
            </w:r>
          </w:p>
        </w:tc>
        <w:tc>
          <w:tcPr>
            <w:tcW w:w="1563" w:type="pct"/>
            <w:vAlign w:val="center"/>
          </w:tcPr>
          <w:p w:rsidR="00566D4A" w:rsidRDefault="00566D4A" w:rsidP="00566D4A">
            <w:pPr>
              <w:pStyle w:val="DecimalAligned"/>
              <w:spacing w:after="0" w:line="240" w:lineRule="auto"/>
              <w:ind w:firstLine="0"/>
              <w:jc w:val="center"/>
            </w:pPr>
            <w:r>
              <w:t>210</w:t>
            </w:r>
          </w:p>
        </w:tc>
        <w:tc>
          <w:tcPr>
            <w:tcW w:w="676" w:type="pct"/>
            <w:vAlign w:val="center"/>
          </w:tcPr>
          <w:p w:rsidR="00566D4A" w:rsidRDefault="00566D4A" w:rsidP="00566D4A">
            <w:pPr>
              <w:pStyle w:val="DecimalAligned"/>
              <w:spacing w:after="0" w:line="240" w:lineRule="auto"/>
              <w:ind w:firstLine="0"/>
              <w:jc w:val="center"/>
            </w:pPr>
            <w:r>
              <w:t>-8</w:t>
            </w:r>
          </w:p>
        </w:tc>
      </w:tr>
      <w:tr w:rsidR="00566D4A" w:rsidTr="00566D4A">
        <w:tc>
          <w:tcPr>
            <w:tcW w:w="376" w:type="pct"/>
            <w:vMerge w:val="restart"/>
            <w:textDirection w:val="btLr"/>
            <w:vAlign w:val="center"/>
          </w:tcPr>
          <w:p w:rsidR="00566D4A" w:rsidRDefault="00566D4A" w:rsidP="00566D4A">
            <w:pPr>
              <w:spacing w:after="0" w:line="240" w:lineRule="auto"/>
              <w:ind w:left="113" w:right="113" w:firstLine="0"/>
              <w:jc w:val="center"/>
              <w:rPr>
                <w:rStyle w:val="SubtleEmphasis"/>
              </w:rPr>
            </w:pPr>
            <w:r>
              <w:rPr>
                <w:rStyle w:val="SubtleEmphasis"/>
              </w:rPr>
              <w:t>Graduate</w:t>
            </w:r>
          </w:p>
        </w:tc>
        <w:tc>
          <w:tcPr>
            <w:tcW w:w="1272" w:type="pct"/>
            <w:noWrap/>
            <w:vAlign w:val="center"/>
          </w:tcPr>
          <w:p w:rsidR="00566D4A" w:rsidRDefault="00566D4A" w:rsidP="00566D4A">
            <w:pPr>
              <w:spacing w:after="0" w:line="240" w:lineRule="auto"/>
              <w:ind w:firstLine="0"/>
            </w:pPr>
            <w:r>
              <w:t>Cedar University</w:t>
            </w:r>
          </w:p>
        </w:tc>
        <w:tc>
          <w:tcPr>
            <w:tcW w:w="1113" w:type="pct"/>
            <w:vAlign w:val="center"/>
          </w:tcPr>
          <w:p w:rsidR="00566D4A" w:rsidRDefault="00566D4A" w:rsidP="00566D4A">
            <w:pPr>
              <w:pStyle w:val="DecimalAligned"/>
              <w:spacing w:after="0" w:line="240" w:lineRule="auto"/>
              <w:ind w:firstLine="0"/>
              <w:jc w:val="center"/>
            </w:pPr>
            <w:r>
              <w:t>24</w:t>
            </w:r>
          </w:p>
        </w:tc>
        <w:tc>
          <w:tcPr>
            <w:tcW w:w="1563" w:type="pct"/>
            <w:vAlign w:val="center"/>
          </w:tcPr>
          <w:p w:rsidR="00566D4A" w:rsidRDefault="00566D4A" w:rsidP="00566D4A">
            <w:pPr>
              <w:pStyle w:val="DecimalAligned"/>
              <w:spacing w:after="0" w:line="240" w:lineRule="auto"/>
              <w:ind w:firstLine="0"/>
              <w:jc w:val="center"/>
            </w:pPr>
            <w:r>
              <w:t>20</w:t>
            </w:r>
          </w:p>
        </w:tc>
        <w:tc>
          <w:tcPr>
            <w:tcW w:w="676" w:type="pct"/>
            <w:vAlign w:val="center"/>
          </w:tcPr>
          <w:p w:rsidR="00566D4A" w:rsidRDefault="00566D4A" w:rsidP="00566D4A">
            <w:pPr>
              <w:pStyle w:val="DecimalAligned"/>
              <w:spacing w:after="0" w:line="240" w:lineRule="auto"/>
              <w:ind w:firstLine="0"/>
              <w:jc w:val="center"/>
            </w:pPr>
            <w:r>
              <w:t>+4</w:t>
            </w:r>
          </w:p>
        </w:tc>
      </w:tr>
      <w:tr w:rsidR="00566D4A" w:rsidTr="00566D4A">
        <w:tc>
          <w:tcPr>
            <w:tcW w:w="376" w:type="pct"/>
            <w:vMerge/>
            <w:vAlign w:val="center"/>
          </w:tcPr>
          <w:p w:rsidR="00566D4A" w:rsidRDefault="00566D4A" w:rsidP="00566D4A">
            <w:pPr>
              <w:spacing w:after="0" w:line="240" w:lineRule="auto"/>
              <w:ind w:firstLine="0"/>
              <w:jc w:val="center"/>
            </w:pPr>
          </w:p>
        </w:tc>
        <w:tc>
          <w:tcPr>
            <w:tcW w:w="1272" w:type="pct"/>
            <w:noWrap/>
            <w:vAlign w:val="center"/>
          </w:tcPr>
          <w:p w:rsidR="00566D4A" w:rsidRDefault="00566D4A" w:rsidP="00566D4A">
            <w:pPr>
              <w:spacing w:after="0" w:line="240" w:lineRule="auto"/>
              <w:ind w:firstLine="0"/>
            </w:pPr>
            <w:r>
              <w:t>Elm College</w:t>
            </w:r>
          </w:p>
        </w:tc>
        <w:tc>
          <w:tcPr>
            <w:tcW w:w="1113" w:type="pct"/>
            <w:vAlign w:val="center"/>
          </w:tcPr>
          <w:p w:rsidR="00566D4A" w:rsidRDefault="00566D4A" w:rsidP="00566D4A">
            <w:pPr>
              <w:pStyle w:val="DecimalAligned"/>
              <w:spacing w:after="0" w:line="240" w:lineRule="auto"/>
              <w:ind w:firstLine="0"/>
              <w:jc w:val="center"/>
            </w:pPr>
            <w:r>
              <w:t>43</w:t>
            </w:r>
          </w:p>
        </w:tc>
        <w:tc>
          <w:tcPr>
            <w:tcW w:w="1563" w:type="pct"/>
            <w:vAlign w:val="center"/>
          </w:tcPr>
          <w:p w:rsidR="00566D4A" w:rsidRDefault="00566D4A" w:rsidP="00566D4A">
            <w:pPr>
              <w:pStyle w:val="DecimalAligned"/>
              <w:spacing w:after="0" w:line="240" w:lineRule="auto"/>
              <w:ind w:firstLine="0"/>
              <w:jc w:val="center"/>
            </w:pPr>
            <w:r>
              <w:t>53</w:t>
            </w:r>
          </w:p>
        </w:tc>
        <w:tc>
          <w:tcPr>
            <w:tcW w:w="676" w:type="pct"/>
            <w:vAlign w:val="center"/>
          </w:tcPr>
          <w:p w:rsidR="00566D4A" w:rsidRDefault="00566D4A" w:rsidP="00566D4A">
            <w:pPr>
              <w:pStyle w:val="DecimalAligned"/>
              <w:spacing w:after="0" w:line="240" w:lineRule="auto"/>
              <w:ind w:firstLine="0"/>
              <w:jc w:val="center"/>
            </w:pPr>
            <w:r>
              <w:t>-10</w:t>
            </w:r>
          </w:p>
        </w:tc>
      </w:tr>
      <w:tr w:rsidR="00566D4A" w:rsidTr="00566D4A">
        <w:tc>
          <w:tcPr>
            <w:tcW w:w="376" w:type="pct"/>
            <w:vMerge/>
            <w:vAlign w:val="center"/>
          </w:tcPr>
          <w:p w:rsidR="00566D4A" w:rsidRDefault="00566D4A" w:rsidP="00566D4A">
            <w:pPr>
              <w:spacing w:after="0" w:line="240" w:lineRule="auto"/>
              <w:ind w:firstLine="0"/>
              <w:jc w:val="center"/>
            </w:pPr>
          </w:p>
        </w:tc>
        <w:tc>
          <w:tcPr>
            <w:tcW w:w="1272" w:type="pct"/>
            <w:noWrap/>
            <w:vAlign w:val="center"/>
          </w:tcPr>
          <w:p w:rsidR="00566D4A" w:rsidRDefault="00566D4A" w:rsidP="00566D4A">
            <w:pPr>
              <w:spacing w:after="0" w:line="240" w:lineRule="auto"/>
              <w:ind w:firstLine="0"/>
            </w:pPr>
            <w:r>
              <w:t>Maple Academy</w:t>
            </w:r>
          </w:p>
        </w:tc>
        <w:tc>
          <w:tcPr>
            <w:tcW w:w="1113" w:type="pct"/>
            <w:vAlign w:val="center"/>
          </w:tcPr>
          <w:p w:rsidR="00566D4A" w:rsidRDefault="00566D4A" w:rsidP="00566D4A">
            <w:pPr>
              <w:pStyle w:val="DecimalAligned"/>
              <w:spacing w:after="0" w:line="240" w:lineRule="auto"/>
              <w:ind w:firstLine="0"/>
              <w:jc w:val="center"/>
            </w:pPr>
            <w:r>
              <w:t>3</w:t>
            </w:r>
          </w:p>
        </w:tc>
        <w:tc>
          <w:tcPr>
            <w:tcW w:w="1563" w:type="pct"/>
            <w:vAlign w:val="center"/>
          </w:tcPr>
          <w:p w:rsidR="00566D4A" w:rsidRDefault="00566D4A" w:rsidP="00566D4A">
            <w:pPr>
              <w:pStyle w:val="DecimalAligned"/>
              <w:spacing w:after="0" w:line="240" w:lineRule="auto"/>
              <w:ind w:firstLine="0"/>
              <w:jc w:val="center"/>
            </w:pPr>
            <w:r>
              <w:t>11</w:t>
            </w:r>
          </w:p>
        </w:tc>
        <w:tc>
          <w:tcPr>
            <w:tcW w:w="676" w:type="pct"/>
            <w:vAlign w:val="center"/>
          </w:tcPr>
          <w:p w:rsidR="00566D4A" w:rsidRDefault="00566D4A" w:rsidP="00566D4A">
            <w:pPr>
              <w:pStyle w:val="DecimalAligned"/>
              <w:spacing w:after="0" w:line="240" w:lineRule="auto"/>
              <w:ind w:firstLine="0"/>
              <w:jc w:val="center"/>
            </w:pPr>
            <w:r>
              <w:t>-8</w:t>
            </w:r>
          </w:p>
        </w:tc>
      </w:tr>
      <w:tr w:rsidR="00566D4A" w:rsidTr="00566D4A">
        <w:tc>
          <w:tcPr>
            <w:tcW w:w="376" w:type="pct"/>
            <w:vMerge/>
            <w:vAlign w:val="center"/>
          </w:tcPr>
          <w:p w:rsidR="00566D4A" w:rsidRDefault="00566D4A" w:rsidP="00566D4A">
            <w:pPr>
              <w:spacing w:after="0" w:line="240" w:lineRule="auto"/>
              <w:ind w:firstLine="0"/>
              <w:jc w:val="center"/>
            </w:pPr>
          </w:p>
        </w:tc>
        <w:tc>
          <w:tcPr>
            <w:tcW w:w="1272" w:type="pct"/>
            <w:noWrap/>
            <w:vAlign w:val="center"/>
          </w:tcPr>
          <w:p w:rsidR="00566D4A" w:rsidRDefault="00566D4A" w:rsidP="00566D4A">
            <w:pPr>
              <w:spacing w:after="0" w:line="240" w:lineRule="auto"/>
              <w:ind w:firstLine="0"/>
            </w:pPr>
            <w:r>
              <w:t>Pine College</w:t>
            </w:r>
          </w:p>
        </w:tc>
        <w:tc>
          <w:tcPr>
            <w:tcW w:w="1113" w:type="pct"/>
            <w:vAlign w:val="center"/>
          </w:tcPr>
          <w:p w:rsidR="00566D4A" w:rsidRDefault="00566D4A" w:rsidP="00566D4A">
            <w:pPr>
              <w:pStyle w:val="DecimalAligned"/>
              <w:spacing w:after="0" w:line="240" w:lineRule="auto"/>
              <w:ind w:firstLine="0"/>
              <w:jc w:val="center"/>
            </w:pPr>
            <w:r>
              <w:t>9</w:t>
            </w:r>
          </w:p>
        </w:tc>
        <w:tc>
          <w:tcPr>
            <w:tcW w:w="1563" w:type="pct"/>
            <w:vAlign w:val="center"/>
          </w:tcPr>
          <w:p w:rsidR="00566D4A" w:rsidRDefault="00566D4A" w:rsidP="00566D4A">
            <w:pPr>
              <w:pStyle w:val="DecimalAligned"/>
              <w:spacing w:after="0" w:line="240" w:lineRule="auto"/>
              <w:ind w:firstLine="0"/>
              <w:jc w:val="center"/>
            </w:pPr>
            <w:r>
              <w:t>4</w:t>
            </w:r>
          </w:p>
        </w:tc>
        <w:tc>
          <w:tcPr>
            <w:tcW w:w="676" w:type="pct"/>
            <w:vAlign w:val="center"/>
          </w:tcPr>
          <w:p w:rsidR="00566D4A" w:rsidRDefault="00566D4A" w:rsidP="00566D4A">
            <w:pPr>
              <w:pStyle w:val="DecimalAligned"/>
              <w:spacing w:after="0" w:line="240" w:lineRule="auto"/>
              <w:ind w:firstLine="0"/>
              <w:jc w:val="center"/>
            </w:pPr>
            <w:r>
              <w:t>+5</w:t>
            </w:r>
          </w:p>
        </w:tc>
      </w:tr>
      <w:tr w:rsidR="00566D4A" w:rsidTr="00566D4A">
        <w:tc>
          <w:tcPr>
            <w:tcW w:w="376" w:type="pct"/>
            <w:vMerge/>
            <w:vAlign w:val="center"/>
          </w:tcPr>
          <w:p w:rsidR="00566D4A" w:rsidRDefault="00566D4A" w:rsidP="00566D4A">
            <w:pPr>
              <w:spacing w:after="0" w:line="240" w:lineRule="auto"/>
              <w:ind w:firstLine="0"/>
              <w:jc w:val="center"/>
            </w:pPr>
          </w:p>
        </w:tc>
        <w:tc>
          <w:tcPr>
            <w:tcW w:w="1272" w:type="pct"/>
            <w:noWrap/>
            <w:vAlign w:val="center"/>
          </w:tcPr>
          <w:p w:rsidR="00566D4A" w:rsidRDefault="00566D4A" w:rsidP="00566D4A">
            <w:pPr>
              <w:spacing w:after="0" w:line="240" w:lineRule="auto"/>
              <w:ind w:firstLine="0"/>
            </w:pPr>
            <w:r>
              <w:t>Oak Institute</w:t>
            </w:r>
          </w:p>
        </w:tc>
        <w:tc>
          <w:tcPr>
            <w:tcW w:w="1113" w:type="pct"/>
            <w:vAlign w:val="center"/>
          </w:tcPr>
          <w:p w:rsidR="00566D4A" w:rsidRDefault="00566D4A" w:rsidP="00566D4A">
            <w:pPr>
              <w:pStyle w:val="DecimalAligned"/>
              <w:spacing w:after="0" w:line="240" w:lineRule="auto"/>
              <w:ind w:firstLine="0"/>
              <w:jc w:val="center"/>
            </w:pPr>
            <w:r>
              <w:t>53</w:t>
            </w:r>
          </w:p>
        </w:tc>
        <w:tc>
          <w:tcPr>
            <w:tcW w:w="1563" w:type="pct"/>
            <w:vAlign w:val="center"/>
          </w:tcPr>
          <w:p w:rsidR="00566D4A" w:rsidRDefault="00566D4A" w:rsidP="00566D4A">
            <w:pPr>
              <w:pStyle w:val="DecimalAligned"/>
              <w:spacing w:after="0" w:line="240" w:lineRule="auto"/>
              <w:ind w:firstLine="0"/>
              <w:jc w:val="center"/>
            </w:pPr>
            <w:r>
              <w:t>52</w:t>
            </w:r>
          </w:p>
        </w:tc>
        <w:tc>
          <w:tcPr>
            <w:tcW w:w="676" w:type="pct"/>
            <w:vAlign w:val="center"/>
          </w:tcPr>
          <w:p w:rsidR="00566D4A" w:rsidRDefault="00566D4A" w:rsidP="00566D4A">
            <w:pPr>
              <w:pStyle w:val="DecimalAligned"/>
              <w:spacing w:after="0" w:line="240" w:lineRule="auto"/>
              <w:ind w:firstLine="0"/>
              <w:jc w:val="center"/>
            </w:pPr>
            <w:r>
              <w:t>+1</w:t>
            </w:r>
          </w:p>
        </w:tc>
      </w:tr>
      <w:tr w:rsidR="00566D4A" w:rsidTr="00566D4A">
        <w:trPr>
          <w:cnfStyle w:val="010000000000" w:firstRow="0" w:lastRow="1" w:firstColumn="0" w:lastColumn="0" w:oddVBand="0" w:evenVBand="0" w:oddHBand="0" w:evenHBand="0" w:firstRowFirstColumn="0" w:firstRowLastColumn="0" w:lastRowFirstColumn="0" w:lastRowLastColumn="0"/>
        </w:trPr>
        <w:tc>
          <w:tcPr>
            <w:tcW w:w="376" w:type="pct"/>
            <w:vAlign w:val="center"/>
          </w:tcPr>
          <w:p w:rsidR="00566D4A" w:rsidRDefault="00566D4A" w:rsidP="00566D4A">
            <w:pPr>
              <w:spacing w:after="0" w:line="240" w:lineRule="auto"/>
              <w:ind w:firstLine="0"/>
              <w:jc w:val="center"/>
            </w:pPr>
          </w:p>
        </w:tc>
        <w:tc>
          <w:tcPr>
            <w:tcW w:w="1272" w:type="pct"/>
            <w:noWrap/>
            <w:vAlign w:val="center"/>
          </w:tcPr>
          <w:p w:rsidR="00566D4A" w:rsidRDefault="00566D4A" w:rsidP="00566D4A">
            <w:pPr>
              <w:spacing w:after="0" w:line="240" w:lineRule="auto"/>
              <w:ind w:firstLine="0"/>
            </w:pPr>
            <w:r>
              <w:t>Total</w:t>
            </w:r>
          </w:p>
        </w:tc>
        <w:tc>
          <w:tcPr>
            <w:tcW w:w="1113" w:type="pct"/>
            <w:vAlign w:val="center"/>
          </w:tcPr>
          <w:p w:rsidR="00566D4A" w:rsidRDefault="00566D4A" w:rsidP="00566D4A">
            <w:pPr>
              <w:pStyle w:val="DecimalAligned"/>
              <w:spacing w:after="0" w:line="240" w:lineRule="auto"/>
              <w:ind w:firstLine="0"/>
              <w:jc w:val="center"/>
            </w:pPr>
            <w:r>
              <w:t>998</w:t>
            </w:r>
          </w:p>
        </w:tc>
        <w:tc>
          <w:tcPr>
            <w:tcW w:w="1563" w:type="pct"/>
            <w:vAlign w:val="center"/>
          </w:tcPr>
          <w:p w:rsidR="00566D4A" w:rsidRDefault="00566D4A" w:rsidP="00566D4A">
            <w:pPr>
              <w:pStyle w:val="DecimalAligned"/>
              <w:spacing w:after="0" w:line="240" w:lineRule="auto"/>
              <w:ind w:firstLine="0"/>
              <w:jc w:val="center"/>
            </w:pPr>
            <w:r>
              <w:t>908</w:t>
            </w:r>
          </w:p>
        </w:tc>
        <w:tc>
          <w:tcPr>
            <w:tcW w:w="676" w:type="pct"/>
            <w:vAlign w:val="center"/>
          </w:tcPr>
          <w:p w:rsidR="00566D4A" w:rsidRDefault="00566D4A" w:rsidP="00566D4A">
            <w:pPr>
              <w:pStyle w:val="DecimalAligned"/>
              <w:spacing w:after="0" w:line="240" w:lineRule="auto"/>
              <w:ind w:firstLine="0"/>
              <w:jc w:val="center"/>
            </w:pPr>
            <w:r>
              <w:t>90</w:t>
            </w:r>
          </w:p>
        </w:tc>
      </w:tr>
    </w:tbl>
    <w:bookmarkEnd w:id="0"/>
    <w:p w:rsidR="00530F1D" w:rsidRDefault="00530F1D">
      <w:pPr>
        <w:pStyle w:val="FootnoteText"/>
      </w:pPr>
      <w:r>
        <w:rPr>
          <w:rStyle w:val="SubtleEmphasis"/>
        </w:rPr>
        <w:t>Source:</w:t>
      </w:r>
      <w:r>
        <w:t xml:space="preserve"> Fictitious data, for illustration purposes only</w:t>
      </w:r>
    </w:p>
    <w:p w:rsidR="006C72CE" w:rsidRPr="000928E7" w:rsidRDefault="006C72CE" w:rsidP="00205EA8"/>
    <w:sectPr w:rsidR="006C72CE" w:rsidRPr="000928E7" w:rsidSect="00530F1D">
      <w:pgSz w:w="11906" w:h="16838" w:code="9"/>
      <w:pgMar w:top="1440" w:right="1008" w:bottom="99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3CB0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0A1388"/>
    <w:lvl w:ilvl="0">
      <w:start w:val="1"/>
      <w:numFmt w:val="decimal"/>
      <w:lvlText w:val="%1."/>
      <w:lvlJc w:val="left"/>
      <w:pPr>
        <w:tabs>
          <w:tab w:val="num" w:pos="1209"/>
        </w:tabs>
        <w:ind w:left="1209"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75"/>
    <w:rsid w:val="00035AE4"/>
    <w:rsid w:val="000928E7"/>
    <w:rsid w:val="000A2FF8"/>
    <w:rsid w:val="001964D6"/>
    <w:rsid w:val="001B0D11"/>
    <w:rsid w:val="00205EA8"/>
    <w:rsid w:val="002D0ECC"/>
    <w:rsid w:val="00303FA7"/>
    <w:rsid w:val="003233DF"/>
    <w:rsid w:val="00343175"/>
    <w:rsid w:val="003665B3"/>
    <w:rsid w:val="00377872"/>
    <w:rsid w:val="0038501B"/>
    <w:rsid w:val="004113E7"/>
    <w:rsid w:val="00444D8A"/>
    <w:rsid w:val="004936C2"/>
    <w:rsid w:val="00503FF3"/>
    <w:rsid w:val="00530F1D"/>
    <w:rsid w:val="00566D4A"/>
    <w:rsid w:val="006533FB"/>
    <w:rsid w:val="00675DFA"/>
    <w:rsid w:val="006C72CE"/>
    <w:rsid w:val="00724545"/>
    <w:rsid w:val="00740332"/>
    <w:rsid w:val="0077030E"/>
    <w:rsid w:val="00773D6B"/>
    <w:rsid w:val="007A7794"/>
    <w:rsid w:val="0081717D"/>
    <w:rsid w:val="009E3026"/>
    <w:rsid w:val="00A1055A"/>
    <w:rsid w:val="00A15466"/>
    <w:rsid w:val="00A43291"/>
    <w:rsid w:val="00AC4937"/>
    <w:rsid w:val="00B17705"/>
    <w:rsid w:val="00B64585"/>
    <w:rsid w:val="00B84FFE"/>
    <w:rsid w:val="00BE4BE9"/>
    <w:rsid w:val="00BE787F"/>
    <w:rsid w:val="00CA6351"/>
    <w:rsid w:val="00D0265B"/>
    <w:rsid w:val="00DD038C"/>
    <w:rsid w:val="00DE3886"/>
    <w:rsid w:val="00DF603A"/>
    <w:rsid w:val="00E76273"/>
    <w:rsid w:val="00E925A0"/>
    <w:rsid w:val="00FF3C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9D60C-2ED6-4A7D-8A84-4F0A4F1C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pt-BR" w:eastAsia="pt-BR"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5EA8"/>
    <w:pPr>
      <w:spacing w:after="240" w:line="360" w:lineRule="auto"/>
      <w:ind w:firstLine="706"/>
      <w:jc w:val="left"/>
    </w:pPr>
    <w:rPr>
      <w:rFonts w:asciiTheme="minorHAnsi" w:eastAsiaTheme="minorEastAsia" w:hAnsiTheme="minorHAnsi" w:cstheme="minorHAnsi"/>
      <w:lang w:val="en-US" w:eastAsia="en-US"/>
    </w:rPr>
  </w:style>
  <w:style w:type="paragraph" w:styleId="Heading1">
    <w:name w:val="heading 1"/>
    <w:basedOn w:val="Normal"/>
    <w:next w:val="Normal"/>
    <w:link w:val="Heading1Char"/>
    <w:uiPriority w:val="9"/>
    <w:qFormat/>
    <w:rsid w:val="00205EA8"/>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343175"/>
    <w:pPr>
      <w:jc w:val="left"/>
    </w:pPr>
    <w:rPr>
      <w:rFonts w:asciiTheme="minorHAnsi" w:eastAsiaTheme="minorEastAsia" w:hAnsi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196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724545"/>
    <w:pPr>
      <w:jc w:val="left"/>
    </w:pPr>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724545"/>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724545"/>
    <w:rPr>
      <w:rFonts w:cs="Times New Roman"/>
      <w:sz w:val="20"/>
      <w:szCs w:val="20"/>
    </w:rPr>
  </w:style>
  <w:style w:type="character" w:customStyle="1" w:styleId="FootnoteTextChar">
    <w:name w:val="Footnote Text Char"/>
    <w:basedOn w:val="DefaultParagraphFont"/>
    <w:link w:val="FootnoteText"/>
    <w:uiPriority w:val="99"/>
    <w:rsid w:val="00724545"/>
    <w:rPr>
      <w:rFonts w:asciiTheme="minorHAnsi" w:eastAsiaTheme="minorEastAsia" w:hAnsiTheme="minorHAnsi" w:cs="Times New Roman"/>
      <w:sz w:val="20"/>
      <w:szCs w:val="20"/>
      <w:lang w:val="en-US" w:eastAsia="en-US"/>
    </w:rPr>
  </w:style>
  <w:style w:type="character" w:styleId="SubtleEmphasis">
    <w:name w:val="Subtle Emphasis"/>
    <w:basedOn w:val="DefaultParagraphFont"/>
    <w:uiPriority w:val="19"/>
    <w:qFormat/>
    <w:rsid w:val="00724545"/>
    <w:rPr>
      <w:i/>
      <w:iCs/>
    </w:rPr>
  </w:style>
  <w:style w:type="table" w:styleId="LightShading-Accent1">
    <w:name w:val="Light Shading Accent 1"/>
    <w:basedOn w:val="TableNormal"/>
    <w:uiPriority w:val="60"/>
    <w:rsid w:val="00724545"/>
    <w:pPr>
      <w:jc w:val="left"/>
    </w:pPr>
    <w:rPr>
      <w:rFonts w:asciiTheme="minorHAnsi" w:eastAsiaTheme="minorEastAsia" w:hAnsiTheme="minorHAnsi"/>
      <w:color w:val="2F5496" w:themeColor="accent1" w:themeShade="BF"/>
      <w:lang w:val="en-US"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2-Accent5">
    <w:name w:val="Medium Shading 2 Accent 5"/>
    <w:basedOn w:val="TableNormal"/>
    <w:uiPriority w:val="64"/>
    <w:rsid w:val="00724545"/>
    <w:pPr>
      <w:jc w:val="left"/>
    </w:pPr>
    <w:rPr>
      <w:rFonts w:asciiTheme="minorHAnsi" w:eastAsiaTheme="minorEastAsia" w:hAnsiTheme="minorHAnsi"/>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2">
    <w:name w:val="Grid Table 4 Accent 2"/>
    <w:basedOn w:val="TableNormal"/>
    <w:uiPriority w:val="49"/>
    <w:rsid w:val="00E925A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E925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E925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E925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E925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E925A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E925A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1">
    <w:name w:val="Grid Table 2 Accent 1"/>
    <w:basedOn w:val="TableNormal"/>
    <w:uiPriority w:val="47"/>
    <w:rsid w:val="0077030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E925A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
    <w:name w:val="Grid Table 1 Light"/>
    <w:basedOn w:val="TableNormal"/>
    <w:uiPriority w:val="46"/>
    <w:rsid w:val="00E925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925A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205EA8"/>
    <w:rPr>
      <w:rFonts w:asciiTheme="majorHAnsi" w:eastAsiaTheme="majorEastAsia" w:hAnsiTheme="majorHAnsi" w:cstheme="majorBidi"/>
      <w:color w:val="2F5496" w:themeColor="accent1" w:themeShade="BF"/>
      <w:sz w:val="32"/>
      <w:szCs w:val="32"/>
      <w:lang w:val="en-US" w:eastAsia="en-US"/>
    </w:rPr>
  </w:style>
  <w:style w:type="paragraph" w:styleId="Title">
    <w:name w:val="Title"/>
    <w:basedOn w:val="Normal"/>
    <w:next w:val="Normal"/>
    <w:link w:val="TitleChar"/>
    <w:uiPriority w:val="10"/>
    <w:qFormat/>
    <w:rsid w:val="00205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EA8"/>
    <w:rPr>
      <w:rFonts w:asciiTheme="majorHAnsi" w:eastAsiaTheme="majorEastAsia" w:hAnsiTheme="majorHAnsi" w:cstheme="majorBidi"/>
      <w:spacing w:val="-10"/>
      <w:kern w:val="28"/>
      <w:sz w:val="56"/>
      <w:szCs w:val="56"/>
      <w:lang w:val="en-US" w:eastAsia="en-US"/>
    </w:rPr>
  </w:style>
  <w:style w:type="paragraph" w:styleId="Subtitle">
    <w:name w:val="Subtitle"/>
    <w:basedOn w:val="Normal"/>
    <w:next w:val="Normal"/>
    <w:link w:val="SubtitleChar"/>
    <w:uiPriority w:val="11"/>
    <w:qFormat/>
    <w:rsid w:val="00205EA8"/>
    <w:pPr>
      <w:numPr>
        <w:ilvl w:val="1"/>
      </w:numPr>
      <w:spacing w:after="160"/>
      <w:ind w:firstLine="706"/>
    </w:pPr>
    <w:rPr>
      <w:rFonts w:cstheme="minorBidi"/>
      <w:color w:val="5A5A5A" w:themeColor="text1" w:themeTint="A5"/>
      <w:spacing w:val="15"/>
    </w:rPr>
  </w:style>
  <w:style w:type="character" w:customStyle="1" w:styleId="SubtitleChar">
    <w:name w:val="Subtitle Char"/>
    <w:basedOn w:val="DefaultParagraphFont"/>
    <w:link w:val="Subtitle"/>
    <w:uiPriority w:val="11"/>
    <w:rsid w:val="00205EA8"/>
    <w:rPr>
      <w:rFonts w:asciiTheme="minorHAnsi" w:eastAsiaTheme="minorEastAsia" w:hAnsiTheme="minorHAnsi"/>
      <w:color w:val="5A5A5A" w:themeColor="text1" w:themeTint="A5"/>
      <w:spacing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317</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dc:description/>
  <cp:lastModifiedBy>Flavio Morgado</cp:lastModifiedBy>
  <cp:revision>2</cp:revision>
  <dcterms:created xsi:type="dcterms:W3CDTF">2017-05-10T01:34:00Z</dcterms:created>
  <dcterms:modified xsi:type="dcterms:W3CDTF">2017-05-10T01:34:00Z</dcterms:modified>
</cp:coreProperties>
</file>