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C8B1" w14:textId="77777777" w:rsidR="00040579" w:rsidRDefault="00040579" w:rsidP="00040579">
      <w:pPr>
        <w:pStyle w:val="BodyText"/>
      </w:pPr>
      <w:commentRangeStart w:id="0"/>
      <w:r>
        <w:t xml:space="preserve">Following </w:t>
      </w:r>
      <w:commentRangeEnd w:id="0"/>
      <w:r>
        <w:rPr>
          <w:rStyle w:val="CommentReference"/>
        </w:rPr>
        <w:commentReference w:id="0"/>
      </w:r>
      <w:r>
        <w:t xml:space="preserve">is the code to recreate the table. It first drops the table if the table exists. Then it creates the table anew. </w:t>
      </w:r>
    </w:p>
    <w:p w14:paraId="345BF8B5" w14:textId="77777777" w:rsidR="00040579" w:rsidRPr="00345AEB" w:rsidRDefault="00040579" w:rsidP="00040579">
      <w:pPr>
        <w:pStyle w:val="Code"/>
      </w:pPr>
    </w:p>
    <w:p w14:paraId="4760F964" w14:textId="77777777" w:rsidR="00040579" w:rsidRDefault="00040579" w:rsidP="00040579">
      <w:pPr>
        <w:pStyle w:val="Code"/>
      </w:pPr>
      <w:r w:rsidRPr="0068153B">
        <w:t>USE</w:t>
      </w:r>
      <w:r w:rsidRPr="00345AEB">
        <w:t> </w:t>
      </w:r>
      <w:r w:rsidRPr="0068153B">
        <w:t>[ADF_DB]</w:t>
      </w:r>
      <w:r w:rsidRPr="00345AEB">
        <w:br/>
      </w:r>
      <w:r w:rsidRPr="0068153B">
        <w:br/>
        <w:t>go</w:t>
      </w:r>
      <w:r w:rsidRPr="00345AEB">
        <w:br/>
      </w:r>
      <w:r w:rsidRPr="0068153B">
        <w:br/>
        <w:t>/****** Object: 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    ******/</w:t>
      </w:r>
      <w:r w:rsidRPr="00345AEB">
        <w:br/>
      </w:r>
      <w:r w:rsidRPr="0068153B">
        <w:t>IF</w:t>
      </w:r>
      <w:r w:rsidRPr="00345AEB">
        <w:t> </w:t>
      </w:r>
      <w:r w:rsidRPr="0068153B">
        <w:t>EXISTS</w:t>
      </w:r>
      <w:r w:rsidRPr="00345AEB">
        <w:t> </w:t>
      </w:r>
      <w:r w:rsidRPr="0068153B">
        <w:t>(SELECT</w:t>
      </w:r>
      <w:r w:rsidRPr="00345AEB">
        <w:t> </w:t>
      </w:r>
      <w:r w:rsidRPr="0068153B">
        <w:t>*</w:t>
      </w:r>
      <w:r w:rsidRPr="00345AEB">
        <w:br/>
        <w:t>          </w:t>
      </w:r>
      <w:r w:rsidRPr="00102670">
        <w:t> </w:t>
      </w:r>
      <w:r w:rsidRPr="0068153B">
        <w:t>FROM</w:t>
      </w:r>
      <w:r w:rsidRPr="00345AEB">
        <w:t>   </w:t>
      </w:r>
      <w:proofErr w:type="spellStart"/>
      <w:r w:rsidRPr="0068153B">
        <w:t>sys.objects</w:t>
      </w:r>
      <w:proofErr w:type="spellEnd"/>
      <w:r w:rsidRPr="00345AEB">
        <w:br/>
        <w:t>          </w:t>
      </w:r>
      <w:r w:rsidRPr="00102670">
        <w:t> </w:t>
      </w:r>
      <w:r w:rsidRPr="0068153B">
        <w:t>WHERE</w:t>
      </w:r>
      <w:r w:rsidRPr="00345AEB">
        <w:t>  </w:t>
      </w:r>
      <w:r w:rsidRPr="0068153B">
        <w:t>object_id</w:t>
      </w:r>
      <w:r w:rsidRPr="00345AEB">
        <w:t> </w:t>
      </w:r>
      <w:r w:rsidRPr="0068153B">
        <w:t>=</w:t>
      </w:r>
      <w:r w:rsidRPr="00345AEB">
        <w:t> </w:t>
      </w:r>
      <w:r w:rsidRPr="0068153B">
        <w:t>Object_id(N'[dbo].[pipeline_parameter]')</w:t>
      </w:r>
      <w:r w:rsidRPr="00345AEB">
        <w:br/>
        <w:t>                 </w:t>
      </w:r>
      <w:r w:rsidRPr="00102670">
        <w:t> </w:t>
      </w:r>
      <w:r w:rsidRPr="0068153B">
        <w:t>AND</w:t>
      </w:r>
      <w:r w:rsidRPr="00345AEB">
        <w:t> </w:t>
      </w:r>
      <w:r w:rsidRPr="0068153B">
        <w:t>type</w:t>
      </w:r>
      <w:r w:rsidRPr="00345AEB">
        <w:t> </w:t>
      </w:r>
      <w:r w:rsidRPr="0068153B">
        <w:t>IN</w:t>
      </w:r>
      <w:r w:rsidRPr="00345AEB">
        <w:t> </w:t>
      </w:r>
      <w:r w:rsidRPr="0068153B">
        <w:t>(</w:t>
      </w:r>
      <w:r w:rsidRPr="00345AEB">
        <w:t> </w:t>
      </w:r>
      <w:r w:rsidRPr="0068153B">
        <w:t>N'U'</w:t>
      </w:r>
      <w:r w:rsidRPr="00345AEB">
        <w:t> </w:t>
      </w:r>
      <w:r w:rsidRPr="0068153B">
        <w:t>))</w:t>
      </w:r>
      <w:r w:rsidRPr="00345AEB">
        <w:br/>
        <w:t> </w:t>
      </w:r>
      <w:r w:rsidRPr="00102670">
        <w:t> </w:t>
      </w:r>
      <w:r w:rsidRPr="0068153B">
        <w:t>DROP</w:t>
      </w:r>
      <w:r w:rsidRPr="00345AEB">
        <w:t> </w:t>
      </w:r>
      <w:r w:rsidRPr="0068153B">
        <w:t>TABLE</w:t>
      </w:r>
      <w:r w:rsidRPr="00345AEB">
        <w:t> </w:t>
      </w:r>
      <w:r w:rsidRPr="0068153B">
        <w:t>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</w:t>
      </w:r>
      <w:r w:rsidRPr="00345AEB">
        <w:br/>
      </w:r>
      <w:r w:rsidRPr="0068153B">
        <w:br/>
        <w:t>go</w:t>
      </w:r>
      <w:r w:rsidRPr="00345AEB">
        <w:br/>
      </w:r>
      <w:r w:rsidRPr="0068153B">
        <w:br/>
        <w:t>/****** Object:  Table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  ******/</w:t>
      </w:r>
      <w:r w:rsidRPr="00345AEB">
        <w:br/>
      </w:r>
      <w:r w:rsidRPr="0068153B">
        <w:t>SET</w:t>
      </w:r>
      <w:r w:rsidRPr="00345AEB">
        <w:t> </w:t>
      </w:r>
      <w:proofErr w:type="spellStart"/>
      <w:r w:rsidRPr="0068153B">
        <w:t>ansi_nulls</w:t>
      </w:r>
      <w:proofErr w:type="spellEnd"/>
      <w:r w:rsidRPr="00345AEB">
        <w:t> </w:t>
      </w:r>
      <w:r w:rsidRPr="0068153B">
        <w:t>ON</w:t>
      </w:r>
      <w:r w:rsidRPr="00345AEB">
        <w:br/>
      </w:r>
      <w:r w:rsidRPr="0068153B">
        <w:br/>
        <w:t>go</w:t>
      </w:r>
      <w:r w:rsidRPr="00345AEB">
        <w:br/>
      </w:r>
      <w:r w:rsidRPr="0068153B">
        <w:br/>
        <w:t>SET</w:t>
      </w:r>
      <w:r w:rsidRPr="00345AEB">
        <w:t> </w:t>
      </w:r>
      <w:proofErr w:type="spellStart"/>
      <w:r w:rsidRPr="0068153B">
        <w:t>quoted_identifier</w:t>
      </w:r>
      <w:proofErr w:type="spellEnd"/>
      <w:r w:rsidRPr="00345AEB">
        <w:t> </w:t>
      </w:r>
      <w:r w:rsidRPr="0068153B">
        <w:t>ON</w:t>
      </w:r>
      <w:r w:rsidRPr="00345AEB">
        <w:br/>
      </w:r>
      <w:r w:rsidRPr="0068153B">
        <w:br/>
        <w:t>go</w:t>
      </w:r>
      <w:r w:rsidRPr="00345AEB">
        <w:br/>
      </w:r>
      <w:r w:rsidRPr="0068153B">
        <w:br/>
        <w:t>CREATE</w:t>
      </w:r>
      <w:r w:rsidRPr="00345AEB">
        <w:t> </w:t>
      </w:r>
      <w:r w:rsidRPr="0068153B">
        <w:t>TABLE</w:t>
      </w:r>
      <w:r w:rsidRPr="00345AEB">
        <w:t> </w:t>
      </w:r>
      <w:r w:rsidRPr="0068153B">
        <w:t>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</w:t>
      </w:r>
      <w:r w:rsidRPr="00345AEB">
        <w:br/>
        <w:t> </w:t>
      </w:r>
      <w:r w:rsidRPr="00102670">
        <w:t> </w:t>
      </w:r>
      <w:r w:rsidRPr="0068153B">
        <w:t>(</w:t>
      </w:r>
      <w:r w:rsidRPr="00345AEB">
        <w:br/>
        <w:t>    </w:t>
      </w:r>
      <w:r w:rsidRPr="00102670">
        <w:t> </w:t>
      </w:r>
      <w:r w:rsidRPr="0068153B">
        <w:t>[parameter_id]</w:t>
      </w:r>
      <w:r w:rsidRPr="00345AEB">
        <w:t>                       </w:t>
      </w:r>
      <w:r w:rsidRPr="0068153B">
        <w:t>[INT]</w:t>
      </w:r>
      <w:r w:rsidRPr="00345AEB">
        <w:t> </w:t>
      </w:r>
      <w:r w:rsidRPr="0068153B">
        <w:t>IDENTITY(</w:t>
      </w:r>
      <w:r w:rsidRPr="00345AEB">
        <w:t>1</w:t>
      </w:r>
      <w:r w:rsidRPr="0068153B">
        <w:t>,</w:t>
      </w:r>
      <w:r w:rsidRPr="00345AEB">
        <w:t> 1</w:t>
      </w:r>
      <w:r w:rsidRPr="0068153B">
        <w:t>)</w:t>
      </w:r>
      <w:r w:rsidRPr="00345AEB">
        <w:t> </w:t>
      </w:r>
      <w:r w:rsidRPr="0068153B">
        <w:t>NOT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server_name</w:t>
      </w:r>
      <w:proofErr w:type="spellEnd"/>
      <w:r w:rsidRPr="0068153B">
        <w:t>]</w:t>
      </w:r>
      <w:r w:rsidRPr="00345AEB">
        <w:t>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src_type</w:t>
      </w:r>
      <w:proofErr w:type="spellEnd"/>
      <w:r w:rsidRPr="0068153B">
        <w:t>]</w:t>
      </w:r>
      <w:r w:rsidRPr="00345AEB">
        <w:t> 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src_schema</w:t>
      </w:r>
      <w:proofErr w:type="spellEnd"/>
      <w:r w:rsidRPr="0068153B">
        <w:t>]</w:t>
      </w:r>
      <w:r w:rsidRPr="00345AEB">
        <w:t>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src_db</w:t>
      </w:r>
      <w:proofErr w:type="spellEnd"/>
      <w:r w:rsidRPr="0068153B">
        <w:t>]</w:t>
      </w:r>
      <w:r w:rsidRPr="00345AEB">
        <w:t>   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 </w:t>
      </w:r>
      <w:r w:rsidRPr="0068153B">
        <w:t>[</w:t>
      </w:r>
      <w:proofErr w:type="spellStart"/>
      <w:r w:rsidRPr="0068153B">
        <w:t>src_name</w:t>
      </w:r>
      <w:proofErr w:type="spellEnd"/>
      <w:r w:rsidRPr="0068153B">
        <w:t>]</w:t>
      </w:r>
      <w:r w:rsidRPr="00345AEB">
        <w:t> 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dst_type</w:t>
      </w:r>
      <w:proofErr w:type="spellEnd"/>
      <w:r w:rsidRPr="0068153B">
        <w:t>]</w:t>
      </w:r>
      <w:r w:rsidRPr="00345AEB">
        <w:t> 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dst_schema</w:t>
      </w:r>
      <w:proofErr w:type="spellEnd"/>
      <w:r w:rsidRPr="0068153B">
        <w:t>]</w:t>
      </w:r>
      <w:r w:rsidRPr="00345AEB">
        <w:t>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dst_name</w:t>
      </w:r>
      <w:proofErr w:type="spellEnd"/>
      <w:r w:rsidRPr="0068153B">
        <w:t>]</w:t>
      </w:r>
      <w:r w:rsidRPr="00345AEB">
        <w:t> 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include_pipeline_flag</w:t>
      </w:r>
      <w:proofErr w:type="spellEnd"/>
      <w:r w:rsidRPr="0068153B">
        <w:t>]</w:t>
      </w:r>
      <w:r w:rsidRPr="00345AEB">
        <w:t>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partition_field</w:t>
      </w:r>
      <w:proofErr w:type="spellEnd"/>
      <w:r w:rsidRPr="0068153B">
        <w:t>]</w:t>
      </w:r>
      <w:r w:rsidRPr="00345AEB">
        <w:t>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process_type</w:t>
      </w:r>
      <w:proofErr w:type="spellEnd"/>
      <w:r w:rsidRPr="0068153B">
        <w:t>]</w:t>
      </w:r>
      <w:r w:rsidRPr="00345AEB">
        <w:t>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priority_lane</w:t>
      </w:r>
      <w:proofErr w:type="spellEnd"/>
      <w:r w:rsidRPr="0068153B">
        <w:t>]</w:t>
      </w:r>
      <w:r w:rsidRPr="00345AEB">
        <w:t>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pipeline_date</w:t>
      </w:r>
      <w:proofErr w:type="spellEnd"/>
      <w:r w:rsidRPr="0068153B">
        <w:t>]</w:t>
      </w:r>
      <w:r w:rsidRPr="00345AEB">
        <w:t>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pipeline_status</w:t>
      </w:r>
      <w:proofErr w:type="spellEnd"/>
      <w:r w:rsidRPr="0068153B">
        <w:t>]</w:t>
      </w:r>
      <w:r w:rsidRPr="00345AEB">
        <w:t>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load_synapse</w:t>
      </w:r>
      <w:proofErr w:type="spellEnd"/>
      <w:r w:rsidRPr="0068153B">
        <w:t>]</w:t>
      </w:r>
      <w:r w:rsidRPr="00345AEB">
        <w:t>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load_frequency</w:t>
      </w:r>
      <w:proofErr w:type="spellEnd"/>
      <w:r w:rsidRPr="0068153B">
        <w:t>]</w:t>
      </w:r>
      <w:r w:rsidRPr="00345AEB">
        <w:t>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dst_folder</w:t>
      </w:r>
      <w:proofErr w:type="spellEnd"/>
      <w:r w:rsidRPr="0068153B">
        <w:t>]</w:t>
      </w:r>
      <w:r w:rsidRPr="00345AEB">
        <w:t>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file_type</w:t>
      </w:r>
      <w:proofErr w:type="spellEnd"/>
      <w:r w:rsidRPr="0068153B">
        <w:t>]</w:t>
      </w:r>
      <w:r w:rsidRPr="00345AEB">
        <w:t> 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lake_dst_folder</w:t>
      </w:r>
      <w:proofErr w:type="spellEnd"/>
      <w:r w:rsidRPr="0068153B">
        <w:t>]</w:t>
      </w:r>
      <w:r w:rsidRPr="00345AEB">
        <w:t>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spark_flag</w:t>
      </w:r>
      <w:proofErr w:type="spellEnd"/>
      <w:r w:rsidRPr="0068153B">
        <w:t>]</w:t>
      </w:r>
      <w:r w:rsidRPr="00345AEB">
        <w:t>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dst_schema</w:t>
      </w:r>
      <w:proofErr w:type="spellEnd"/>
      <w:r w:rsidRPr="0068153B">
        <w:t>]</w:t>
      </w:r>
      <w:r w:rsidRPr="00345AEB">
        <w:t>       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distribution_type</w:t>
      </w:r>
      <w:proofErr w:type="spellEnd"/>
      <w:r w:rsidRPr="0068153B">
        <w:t>]</w:t>
      </w:r>
      <w:r w:rsidRPr="00345AEB">
        <w:t>         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</w:r>
      <w:r w:rsidRPr="00345AEB">
        <w:lastRenderedPageBreak/>
        <w:t>    </w:t>
      </w:r>
      <w:r w:rsidRPr="00102670">
        <w:t> </w:t>
      </w:r>
      <w:r w:rsidRPr="0068153B">
        <w:t>[</w:t>
      </w:r>
      <w:proofErr w:type="spellStart"/>
      <w:r w:rsidRPr="0068153B">
        <w:t>load_sqldw_etl_pipeline_date</w:t>
      </w:r>
      <w:proofErr w:type="spellEnd"/>
      <w:r w:rsidRPr="0068153B">
        <w:t>]</w:t>
      </w:r>
      <w:r w:rsidRPr="00345AEB">
        <w:t>       </w:t>
      </w:r>
      <w:r w:rsidRPr="0068153B">
        <w:t>[DATETIME]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load_sqldw_etl_pipeline_status</w:t>
      </w:r>
      <w:proofErr w:type="spellEnd"/>
      <w:r w:rsidRPr="0068153B">
        <w:t>]</w:t>
      </w:r>
      <w:r w:rsidRPr="00345AEB">
        <w:t>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load_sqldw_curated_pipeline_date</w:t>
      </w:r>
      <w:proofErr w:type="spellEnd"/>
      <w:r w:rsidRPr="0068153B">
        <w:t>]</w:t>
      </w:r>
      <w:r w:rsidRPr="00345AEB">
        <w:t>   </w:t>
      </w:r>
      <w:r w:rsidRPr="0068153B">
        <w:t>[DATETIME]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load_sqldw_curated_pipeline_status</w:t>
      </w:r>
      <w:proofErr w:type="spellEnd"/>
      <w:r w:rsidRPr="0068153B">
        <w:t>]</w:t>
      </w:r>
      <w:r w:rsidRPr="00345AEB">
        <w:t>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load_delta_pipeline_date</w:t>
      </w:r>
      <w:proofErr w:type="spellEnd"/>
      <w:r w:rsidRPr="0068153B">
        <w:t>]</w:t>
      </w:r>
      <w:r w:rsidRPr="00345AEB">
        <w:t>           </w:t>
      </w:r>
      <w:r w:rsidRPr="0068153B">
        <w:t>[DATETIME]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[</w:t>
      </w:r>
      <w:proofErr w:type="spellStart"/>
      <w:r w:rsidRPr="0068153B">
        <w:t>load_delta_pipeline_status</w:t>
      </w:r>
      <w:proofErr w:type="spellEnd"/>
      <w:r w:rsidRPr="0068153B">
        <w:t>]</w:t>
      </w:r>
      <w:r w:rsidRPr="00345AEB">
        <w:t>         </w:t>
      </w:r>
      <w:r w:rsidRPr="0068153B">
        <w:t>[NVARCHAR](</w:t>
      </w:r>
      <w:r w:rsidRPr="00345AEB">
        <w:t>500</w:t>
      </w:r>
      <w:r w:rsidRPr="0068153B">
        <w:t>)</w:t>
      </w:r>
      <w:r w:rsidRPr="00345AEB">
        <w:t> </w:t>
      </w:r>
      <w:r w:rsidRPr="0068153B">
        <w:t>NULL,</w:t>
      </w:r>
      <w:r w:rsidRPr="00345AEB">
        <w:br/>
        <w:t>    </w:t>
      </w:r>
      <w:r w:rsidRPr="00102670">
        <w:t> </w:t>
      </w:r>
      <w:r w:rsidRPr="0068153B">
        <w:t>PRIMARY</w:t>
      </w:r>
      <w:r w:rsidRPr="00345AEB">
        <w:t> </w:t>
      </w:r>
      <w:r w:rsidRPr="0068153B">
        <w:t>KEY</w:t>
      </w:r>
      <w:r w:rsidRPr="00345AEB">
        <w:t> </w:t>
      </w:r>
      <w:r w:rsidRPr="0068153B">
        <w:t>CLUSTERED</w:t>
      </w:r>
      <w:r w:rsidRPr="00345AEB">
        <w:t> </w:t>
      </w:r>
      <w:r w:rsidRPr="0068153B">
        <w:t>(</w:t>
      </w:r>
      <w:r w:rsidRPr="00345AEB">
        <w:t> </w:t>
      </w:r>
      <w:r w:rsidRPr="0068153B">
        <w:t>[parameter_id]</w:t>
      </w:r>
      <w:r w:rsidRPr="00345AEB">
        <w:t> </w:t>
      </w:r>
      <w:r w:rsidRPr="0068153B">
        <w:t>ASC</w:t>
      </w:r>
      <w:r w:rsidRPr="00345AEB">
        <w:t> </w:t>
      </w:r>
      <w:r w:rsidRPr="0068153B">
        <w:t>)WITH</w:t>
      </w:r>
      <w:r w:rsidRPr="00345AEB">
        <w:t> </w:t>
      </w:r>
      <w:r w:rsidRPr="0068153B">
        <w:t>(statistics_norecompute</w:t>
      </w:r>
      <w:r w:rsidRPr="00345AEB">
        <w:t> </w:t>
      </w:r>
      <w:r w:rsidRPr="0068153B">
        <w:t>=</w:t>
      </w:r>
      <w:r w:rsidRPr="00345AEB">
        <w:br/>
        <w:t>    </w:t>
      </w:r>
      <w:r w:rsidRPr="00102670">
        <w:t> </w:t>
      </w:r>
      <w:r w:rsidRPr="0068153B">
        <w:t>OFF,</w:t>
      </w:r>
      <w:r w:rsidRPr="00345AEB">
        <w:t> </w:t>
      </w:r>
      <w:proofErr w:type="spellStart"/>
      <w:r w:rsidRPr="0068153B">
        <w:t>ignore_dup_key</w:t>
      </w:r>
      <w:proofErr w:type="spellEnd"/>
      <w:r w:rsidRPr="00345AEB">
        <w:t> </w:t>
      </w:r>
      <w:r w:rsidRPr="0068153B">
        <w:t>=</w:t>
      </w:r>
      <w:r w:rsidRPr="00345AEB">
        <w:t> </w:t>
      </w:r>
      <w:r w:rsidRPr="0068153B">
        <w:t>OFF)</w:t>
      </w:r>
      <w:r w:rsidRPr="00345AEB">
        <w:t> </w:t>
      </w:r>
      <w:r w:rsidRPr="0068153B">
        <w:t>ON</w:t>
      </w:r>
      <w:r w:rsidRPr="00345AEB">
        <w:t> </w:t>
      </w:r>
      <w:r w:rsidRPr="0068153B">
        <w:t>[PRIMARY]</w:t>
      </w:r>
      <w:r w:rsidRPr="00345AEB">
        <w:br/>
        <w:t> </w:t>
      </w:r>
      <w:r w:rsidRPr="00102670">
        <w:t> </w:t>
      </w:r>
      <w:r w:rsidRPr="0068153B">
        <w:t>)</w:t>
      </w:r>
      <w:r w:rsidRPr="00345AEB">
        <w:br/>
      </w:r>
      <w:r w:rsidRPr="0068153B">
        <w:t>ON</w:t>
      </w:r>
      <w:r w:rsidRPr="00345AEB">
        <w:t> </w:t>
      </w:r>
      <w:r w:rsidRPr="0068153B">
        <w:t>[PRIMARY]</w:t>
      </w:r>
      <w:r w:rsidRPr="00345AEB">
        <w:br/>
      </w:r>
      <w:r w:rsidRPr="0068153B">
        <w:br/>
        <w:t>go</w:t>
      </w:r>
      <w:r w:rsidRPr="00345AEB">
        <w:t> </w:t>
      </w:r>
      <w:commentRangeStart w:id="1"/>
      <w:commentRangeEnd w:id="1"/>
      <w:r>
        <w:rPr>
          <w:rStyle w:val="CommentReference"/>
          <w:color w:val="auto"/>
        </w:rPr>
        <w:commentReference w:id="1"/>
      </w:r>
    </w:p>
    <w:p w14:paraId="43A7DD58" w14:textId="77777777" w:rsidR="00040579" w:rsidRPr="00040579" w:rsidRDefault="00040579" w:rsidP="00040579">
      <w:pPr>
        <w:pStyle w:val="BodyText"/>
      </w:pPr>
      <w:r w:rsidRPr="00040579">
        <w:t>Here is the code that has been added to the File path in Figure 6-1:</w:t>
      </w:r>
    </w:p>
    <w:p w14:paraId="19E361B9" w14:textId="77777777" w:rsidR="00040579" w:rsidRDefault="00040579" w:rsidP="00040579">
      <w:pPr>
        <w:pStyle w:val="Code"/>
      </w:pPr>
      <w:r w:rsidRPr="002B289E">
        <w:t>@{item(</w:t>
      </w:r>
      <w:proofErr w:type="gramStart"/>
      <w:r w:rsidRPr="002B289E">
        <w:t>).dst</w:t>
      </w:r>
      <w:proofErr w:type="gramEnd"/>
      <w:r w:rsidRPr="002B289E">
        <w:t>_folder}</w:t>
      </w:r>
    </w:p>
    <w:p w14:paraId="4328A723" w14:textId="77777777" w:rsidR="00040579" w:rsidRDefault="00040579" w:rsidP="00040579">
      <w:pPr>
        <w:pStyle w:val="Code"/>
      </w:pPr>
    </w:p>
    <w:p w14:paraId="09A0B4A6" w14:textId="77777777" w:rsidR="00040579" w:rsidRDefault="00040579" w:rsidP="00040579">
      <w:pPr>
        <w:pStyle w:val="Code"/>
      </w:pPr>
      <w:r w:rsidRPr="002B289E">
        <w:t>@{item(</w:t>
      </w:r>
      <w:proofErr w:type="gramStart"/>
      <w:r w:rsidRPr="002B289E">
        <w:t>).dst</w:t>
      </w:r>
      <w:proofErr w:type="gramEnd"/>
      <w:r w:rsidRPr="002B289E">
        <w:t>_</w:t>
      </w:r>
      <w:r>
        <w:t>name</w:t>
      </w:r>
      <w:r w:rsidRPr="002B289E">
        <w:t>}</w:t>
      </w:r>
      <w:r>
        <w:t>/parquet/</w:t>
      </w:r>
      <w:r w:rsidRPr="002B289E">
        <w:t xml:space="preserve"> @{item().</w:t>
      </w:r>
      <w:r>
        <w:t>pipeline</w:t>
      </w:r>
      <w:r w:rsidRPr="002B289E">
        <w:t>_</w:t>
      </w:r>
      <w:r>
        <w:t>date</w:t>
      </w:r>
      <w:r w:rsidRPr="002B289E">
        <w:t>}</w:t>
      </w:r>
      <w:r>
        <w:t>/</w:t>
      </w:r>
      <w:r w:rsidRPr="002B289E">
        <w:t xml:space="preserve"> @{item().dst_</w:t>
      </w:r>
      <w:r>
        <w:t>name</w:t>
      </w:r>
      <w:r w:rsidRPr="002B289E">
        <w:t>}</w:t>
      </w:r>
      <w:r>
        <w:t>.parquet</w:t>
      </w:r>
    </w:p>
    <w:p w14:paraId="5D30FD13" w14:textId="77777777" w:rsidR="00C625AD" w:rsidRPr="00C57BC0" w:rsidRDefault="00C625AD" w:rsidP="00C625AD"/>
    <w:p w14:paraId="13C3B0D4" w14:textId="77777777" w:rsidR="00040579" w:rsidRPr="001E3024" w:rsidRDefault="00040579" w:rsidP="00040579">
      <w:pPr>
        <w:pStyle w:val="BodyText"/>
      </w:pPr>
      <w:r>
        <w:t>Here is the code that has been added to the File path in Figure 6-4:</w:t>
      </w:r>
    </w:p>
    <w:p w14:paraId="55636964" w14:textId="77777777" w:rsidR="00040579" w:rsidRDefault="00040579" w:rsidP="00040579">
      <w:pPr>
        <w:pStyle w:val="Code"/>
      </w:pPr>
      <w:r w:rsidRPr="002B289E">
        <w:t>@{item(</w:t>
      </w:r>
      <w:proofErr w:type="gramStart"/>
      <w:r w:rsidRPr="002B289E">
        <w:t>).dst</w:t>
      </w:r>
      <w:proofErr w:type="gramEnd"/>
      <w:r w:rsidRPr="002B289E">
        <w:t>_folder}</w:t>
      </w:r>
    </w:p>
    <w:p w14:paraId="61CEF9E4" w14:textId="77777777" w:rsidR="00040579" w:rsidRDefault="00040579" w:rsidP="00040579">
      <w:pPr>
        <w:pStyle w:val="Code"/>
      </w:pPr>
    </w:p>
    <w:p w14:paraId="5C55947D" w14:textId="77777777" w:rsidR="00040579" w:rsidRDefault="00040579" w:rsidP="00040579">
      <w:pPr>
        <w:pStyle w:val="Code"/>
      </w:pPr>
      <w:r w:rsidRPr="002B289E">
        <w:t>@{item(</w:t>
      </w:r>
      <w:proofErr w:type="gramStart"/>
      <w:r w:rsidRPr="002B289E">
        <w:t>).dst</w:t>
      </w:r>
      <w:proofErr w:type="gramEnd"/>
      <w:r w:rsidRPr="002B289E">
        <w:t>_</w:t>
      </w:r>
      <w:r>
        <w:t>name</w:t>
      </w:r>
      <w:r w:rsidRPr="002B289E">
        <w:t>}</w:t>
      </w:r>
      <w:r>
        <w:t>/parquet/</w:t>
      </w:r>
      <w:r w:rsidRPr="002B289E">
        <w:t xml:space="preserve"> @{item().</w:t>
      </w:r>
      <w:r>
        <w:t>pipeline</w:t>
      </w:r>
      <w:r w:rsidRPr="002B289E">
        <w:t>_</w:t>
      </w:r>
      <w:r>
        <w:t>date</w:t>
      </w:r>
      <w:r w:rsidRPr="002B289E">
        <w:t>}</w:t>
      </w:r>
      <w:r>
        <w:t>/</w:t>
      </w:r>
      <w:r w:rsidRPr="002B289E">
        <w:t xml:space="preserve"> @{item().dst_</w:t>
      </w:r>
      <w:r>
        <w:t>name</w:t>
      </w:r>
      <w:r w:rsidRPr="002B289E">
        <w:t>}</w:t>
      </w:r>
      <w:r>
        <w:t>.parquet</w:t>
      </w:r>
    </w:p>
    <w:p w14:paraId="1166D859" w14:textId="77777777" w:rsidR="00040579" w:rsidRDefault="00040579" w:rsidP="00040579">
      <w:pPr>
        <w:pStyle w:val="BodyText"/>
      </w:pPr>
    </w:p>
    <w:p w14:paraId="25A1953C" w14:textId="2C45EB76" w:rsidR="00040579" w:rsidRPr="001E3024" w:rsidRDefault="00040579" w:rsidP="00040579">
      <w:pPr>
        <w:pStyle w:val="BodyText"/>
      </w:pPr>
      <w:r>
        <w:t>Here is the code that has been added to the File path in Figure 6-7:</w:t>
      </w:r>
    </w:p>
    <w:p w14:paraId="42E6DCB0" w14:textId="77777777" w:rsidR="00040579" w:rsidRDefault="00040579" w:rsidP="00040579">
      <w:pPr>
        <w:pStyle w:val="Code"/>
      </w:pPr>
      <w:r w:rsidRPr="002B289E">
        <w:t>@{item().</w:t>
      </w:r>
      <w:r>
        <w:t>src</w:t>
      </w:r>
      <w:r w:rsidRPr="002B289E">
        <w:t>_</w:t>
      </w:r>
      <w:r>
        <w:t>schema</w:t>
      </w:r>
      <w:r w:rsidRPr="002B289E">
        <w:t>}</w:t>
      </w:r>
    </w:p>
    <w:p w14:paraId="2DAD2720" w14:textId="77777777" w:rsidR="00040579" w:rsidRDefault="00040579" w:rsidP="00040579">
      <w:pPr>
        <w:pStyle w:val="Code"/>
      </w:pPr>
    </w:p>
    <w:p w14:paraId="66C2D2A3" w14:textId="77777777" w:rsidR="00040579" w:rsidRDefault="00040579" w:rsidP="00040579">
      <w:pPr>
        <w:pStyle w:val="Code"/>
      </w:pPr>
      <w:r w:rsidRPr="002B289E">
        <w:t>@{item(</w:t>
      </w:r>
      <w:proofErr w:type="gramStart"/>
      <w:r w:rsidRPr="002B289E">
        <w:t>).dst</w:t>
      </w:r>
      <w:proofErr w:type="gramEnd"/>
      <w:r w:rsidRPr="002B289E">
        <w:t>_</w:t>
      </w:r>
      <w:r>
        <w:t>name</w:t>
      </w:r>
      <w:r w:rsidRPr="002B289E">
        <w:t>}</w:t>
      </w:r>
    </w:p>
    <w:p w14:paraId="7E54E834" w14:textId="77777777" w:rsidR="00040579" w:rsidRDefault="00040579" w:rsidP="00040579">
      <w:pPr>
        <w:pStyle w:val="BodyText"/>
      </w:pPr>
    </w:p>
    <w:p w14:paraId="457A6D48" w14:textId="6F006CA5" w:rsidR="00040579" w:rsidRPr="00D857DF" w:rsidRDefault="00040579" w:rsidP="00040579">
      <w:pPr>
        <w:pStyle w:val="BodyText"/>
      </w:pPr>
      <w:r>
        <w:t xml:space="preserve">The code snippet that </w:t>
      </w:r>
      <w:commentRangeStart w:id="2"/>
      <w:r>
        <w:t xml:space="preserve">is </w:t>
      </w:r>
      <w:commentRangeEnd w:id="2"/>
      <w:r>
        <w:rPr>
          <w:rStyle w:val="CommentReference"/>
        </w:rPr>
        <w:commentReference w:id="2"/>
      </w:r>
      <w:r>
        <w:t>included in Figure 6-9 is the following:</w:t>
      </w:r>
    </w:p>
    <w:p w14:paraId="04BF48D6" w14:textId="77777777" w:rsidR="00040579" w:rsidRDefault="00040579" w:rsidP="00040579"/>
    <w:p w14:paraId="3959FFE0" w14:textId="77777777" w:rsidR="00040579" w:rsidRDefault="00040579" w:rsidP="00040579">
      <w:pPr>
        <w:pStyle w:val="Code"/>
        <w:rPr>
          <w:rFonts w:eastAsiaTheme="minorHAnsi"/>
          <w:bCs w:val="0"/>
          <w:color w:val="000000"/>
          <w:sz w:val="24"/>
          <w:szCs w:val="22"/>
        </w:rPr>
      </w:pPr>
      <w:r w:rsidRPr="0068153B">
        <w:t>SELECT [</w:t>
      </w:r>
      <w:proofErr w:type="spellStart"/>
      <w:r w:rsidRPr="0068153B">
        <w:t>server_name</w:t>
      </w:r>
      <w:proofErr w:type="spellEnd"/>
      <w:r w:rsidRPr="0068153B">
        <w:t>],</w:t>
      </w:r>
      <w:r w:rsidRPr="0068153B">
        <w:br/>
        <w:t>    </w:t>
      </w:r>
      <w:proofErr w:type="gramStart"/>
      <w:r w:rsidRPr="0068153B">
        <w:t>   [</w:t>
      </w:r>
      <w:proofErr w:type="spellStart"/>
      <w:proofErr w:type="gramEnd"/>
      <w:r w:rsidRPr="0068153B">
        <w:t>src_type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src_schema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src_db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src_name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dst_type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dst_name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include_pipeline_flag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partition_field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process_type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priority_lane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pipeline_date</w:t>
      </w:r>
      <w:proofErr w:type="spellEnd"/>
      <w:r w:rsidRPr="0068153B">
        <w:t>],</w:t>
      </w:r>
      <w:r w:rsidRPr="0068153B">
        <w:br/>
      </w:r>
      <w:r w:rsidRPr="0068153B">
        <w:lastRenderedPageBreak/>
        <w:t>       [</w:t>
      </w:r>
      <w:proofErr w:type="spellStart"/>
      <w:r w:rsidRPr="0068153B">
        <w:t>pipeline_status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dst_folder</w:t>
      </w:r>
      <w:proofErr w:type="spellEnd"/>
      <w:r w:rsidRPr="0068153B">
        <w:t>],</w:t>
      </w:r>
      <w:r w:rsidRPr="0068153B">
        <w:br/>
        <w:t>       [</w:t>
      </w:r>
      <w:proofErr w:type="spellStart"/>
      <w:r w:rsidRPr="0068153B">
        <w:t>file_type</w:t>
      </w:r>
      <w:proofErr w:type="spellEnd"/>
      <w:r w:rsidRPr="0068153B">
        <w:t>]</w:t>
      </w:r>
      <w:r w:rsidRPr="0068153B">
        <w:br/>
        <w:t>FROM   [</w:t>
      </w:r>
      <w:proofErr w:type="spellStart"/>
      <w:r w:rsidRPr="0068153B">
        <w:t>dbo</w:t>
      </w:r>
      <w:proofErr w:type="spellEnd"/>
      <w:r w:rsidRPr="0068153B">
        <w:t>].[</w:t>
      </w:r>
      <w:proofErr w:type="spellStart"/>
      <w:r w:rsidRPr="0068153B">
        <w:t>pipeline_parameter</w:t>
      </w:r>
      <w:proofErr w:type="spellEnd"/>
      <w:r w:rsidRPr="0068153B">
        <w:t>]</w:t>
      </w:r>
      <w:r w:rsidRPr="0068153B">
        <w:br/>
        <w:t>WHERE  </w:t>
      </w:r>
      <w:proofErr w:type="spellStart"/>
      <w:r w:rsidRPr="0068153B">
        <w:t>load_synapse</w:t>
      </w:r>
      <w:proofErr w:type="spellEnd"/>
      <w:r w:rsidRPr="0068153B">
        <w:t> = 1 </w:t>
      </w:r>
    </w:p>
    <w:p w14:paraId="2D9BCA62" w14:textId="31AB4060" w:rsidR="0005117B" w:rsidRDefault="0005117B" w:rsidP="00C625AD">
      <w:pPr>
        <w:pStyle w:val="BodyText"/>
      </w:pPr>
    </w:p>
    <w:p w14:paraId="2D036625" w14:textId="77777777" w:rsidR="00040579" w:rsidRDefault="00040579" w:rsidP="00040579">
      <w:pPr>
        <w:pStyle w:val="BodyText"/>
      </w:pPr>
      <w:r>
        <w:t>Here is the code that has been added to the Pre-copy script in Figure 6-14:</w:t>
      </w:r>
    </w:p>
    <w:p w14:paraId="7672662A" w14:textId="77777777" w:rsidR="00040579" w:rsidRPr="0068153B" w:rsidRDefault="00040579" w:rsidP="00040579">
      <w:pPr>
        <w:pStyle w:val="BodyText"/>
      </w:pPr>
    </w:p>
    <w:p w14:paraId="1DC65976" w14:textId="77777777" w:rsidR="00040579" w:rsidRDefault="00040579" w:rsidP="00040579">
      <w:pPr>
        <w:pStyle w:val="Code"/>
      </w:pPr>
      <w:r w:rsidRPr="00B17D9F">
        <w:t>TRUNCATE TABLE @{item().src_schema}.@{item(</w:t>
      </w:r>
      <w:proofErr w:type="gramStart"/>
      <w:r w:rsidRPr="00B17D9F">
        <w:t>).dst</w:t>
      </w:r>
      <w:proofErr w:type="gramEnd"/>
      <w:r w:rsidRPr="00B17D9F">
        <w:t>_name}</w:t>
      </w:r>
    </w:p>
    <w:p w14:paraId="7F71657B" w14:textId="77777777" w:rsidR="00040579" w:rsidRDefault="00040579" w:rsidP="00040579">
      <w:pPr>
        <w:pStyle w:val="BodyText"/>
      </w:pPr>
    </w:p>
    <w:p w14:paraId="3BEC8BDC" w14:textId="0C3F9CDC" w:rsidR="00040579" w:rsidRDefault="00040579" w:rsidP="00040579">
      <w:pPr>
        <w:pStyle w:val="BodyText"/>
      </w:pPr>
      <w:r>
        <w:t>For more detail on verifying the access, review and run the following queries on Synapse Analytics DW:</w:t>
      </w:r>
    </w:p>
    <w:p w14:paraId="7CBE382E" w14:textId="77777777" w:rsidR="00040579" w:rsidRDefault="00040579" w:rsidP="00040579"/>
    <w:p w14:paraId="287E44EF" w14:textId="77777777" w:rsidR="00040579" w:rsidRDefault="00040579" w:rsidP="00040579">
      <w:pPr>
        <w:pStyle w:val="Code"/>
      </w:pPr>
      <w:r>
        <w:t xml:space="preserve">select * from </w:t>
      </w:r>
      <w:proofErr w:type="spellStart"/>
      <w:proofErr w:type="gramStart"/>
      <w:r>
        <w:t>sys.database</w:t>
      </w:r>
      <w:proofErr w:type="gramEnd"/>
      <w:r>
        <w:t>_scoped_credentials</w:t>
      </w:r>
      <w:proofErr w:type="spellEnd"/>
    </w:p>
    <w:p w14:paraId="0F2740FF" w14:textId="77777777" w:rsidR="00040579" w:rsidRDefault="00040579" w:rsidP="00040579">
      <w:pPr>
        <w:pStyle w:val="Code"/>
      </w:pPr>
      <w:r>
        <w:t xml:space="preserve">select * from </w:t>
      </w:r>
      <w:proofErr w:type="spellStart"/>
      <w:proofErr w:type="gramStart"/>
      <w:r>
        <w:t>sys.database</w:t>
      </w:r>
      <w:proofErr w:type="gramEnd"/>
      <w:r>
        <w:t>_role_members</w:t>
      </w:r>
      <w:proofErr w:type="spellEnd"/>
    </w:p>
    <w:p w14:paraId="6FF524A4" w14:textId="77777777" w:rsidR="00040579" w:rsidRDefault="00040579" w:rsidP="00040579">
      <w:pPr>
        <w:pStyle w:val="Code"/>
      </w:pPr>
      <w:r>
        <w:t xml:space="preserve">select * from </w:t>
      </w:r>
      <w:proofErr w:type="spellStart"/>
      <w:proofErr w:type="gramStart"/>
      <w:r>
        <w:t>sys.database</w:t>
      </w:r>
      <w:proofErr w:type="gramEnd"/>
      <w:r>
        <w:t>_principals</w:t>
      </w:r>
      <w:proofErr w:type="spellEnd"/>
    </w:p>
    <w:p w14:paraId="2A8B95A6" w14:textId="77777777" w:rsidR="00040579" w:rsidRDefault="00040579" w:rsidP="00040579"/>
    <w:p w14:paraId="47F8D4B3" w14:textId="77777777" w:rsidR="00040579" w:rsidRDefault="00040579" w:rsidP="00040579">
      <w:pPr>
        <w:pStyle w:val="BodyText"/>
      </w:pPr>
      <w:r>
        <w:t>Also, when external tables, data sources, and file formats need to be created, the following queries can help with verifying that the required objects have been created:</w:t>
      </w:r>
    </w:p>
    <w:p w14:paraId="3004B73D" w14:textId="77777777" w:rsidR="00040579" w:rsidRDefault="00040579" w:rsidP="00040579"/>
    <w:p w14:paraId="3FF65B54" w14:textId="77777777" w:rsidR="00040579" w:rsidRPr="00F9038A" w:rsidRDefault="00040579" w:rsidP="00040579">
      <w:pPr>
        <w:pStyle w:val="Code"/>
      </w:pPr>
      <w:r w:rsidRPr="00F9038A">
        <w:rPr>
          <w:color w:val="569CD6"/>
        </w:rPr>
        <w:t>select</w:t>
      </w:r>
      <w:r w:rsidRPr="00F9038A">
        <w:t> </w:t>
      </w:r>
      <w:r w:rsidRPr="00F9038A">
        <w:rPr>
          <w:color w:val="D4D4D4"/>
        </w:rPr>
        <w:t>*</w:t>
      </w:r>
      <w:r w:rsidRPr="00F9038A">
        <w:t> </w:t>
      </w:r>
      <w:r w:rsidRPr="00F9038A">
        <w:rPr>
          <w:color w:val="569CD6"/>
        </w:rPr>
        <w:t>from</w:t>
      </w:r>
      <w:r w:rsidRPr="00F9038A">
        <w:t> </w:t>
      </w:r>
      <w:proofErr w:type="spellStart"/>
      <w:proofErr w:type="gramStart"/>
      <w:r w:rsidRPr="00F9038A">
        <w:t>sys.external</w:t>
      </w:r>
      <w:proofErr w:type="gramEnd"/>
      <w:r w:rsidRPr="00F9038A">
        <w:t>_tables</w:t>
      </w:r>
      <w:proofErr w:type="spellEnd"/>
    </w:p>
    <w:p w14:paraId="691A79E2" w14:textId="77777777" w:rsidR="00040579" w:rsidRPr="00F9038A" w:rsidRDefault="00040579" w:rsidP="00040579">
      <w:pPr>
        <w:pStyle w:val="Code"/>
      </w:pPr>
      <w:r w:rsidRPr="00F9038A">
        <w:rPr>
          <w:color w:val="569CD6"/>
        </w:rPr>
        <w:t>select</w:t>
      </w:r>
      <w:r w:rsidRPr="00F9038A">
        <w:t> </w:t>
      </w:r>
      <w:r w:rsidRPr="00F9038A">
        <w:rPr>
          <w:color w:val="D4D4D4"/>
        </w:rPr>
        <w:t>*</w:t>
      </w:r>
      <w:r w:rsidRPr="00F9038A">
        <w:t> </w:t>
      </w:r>
      <w:r w:rsidRPr="00F9038A">
        <w:rPr>
          <w:color w:val="569CD6"/>
        </w:rPr>
        <w:t>from</w:t>
      </w:r>
      <w:r w:rsidRPr="00F9038A">
        <w:t> </w:t>
      </w:r>
      <w:proofErr w:type="spellStart"/>
      <w:proofErr w:type="gramStart"/>
      <w:r w:rsidRPr="00F9038A">
        <w:t>sys.external</w:t>
      </w:r>
      <w:proofErr w:type="gramEnd"/>
      <w:r w:rsidRPr="00F9038A">
        <w:t>_data_sources</w:t>
      </w:r>
      <w:proofErr w:type="spellEnd"/>
    </w:p>
    <w:p w14:paraId="37C2C12C" w14:textId="77777777" w:rsidR="00040579" w:rsidRPr="00F9038A" w:rsidRDefault="00040579" w:rsidP="00040579">
      <w:pPr>
        <w:pStyle w:val="Code"/>
      </w:pPr>
      <w:r w:rsidRPr="00F9038A">
        <w:rPr>
          <w:color w:val="569CD6"/>
        </w:rPr>
        <w:t>select</w:t>
      </w:r>
      <w:r w:rsidRPr="00F9038A">
        <w:t> </w:t>
      </w:r>
      <w:r w:rsidRPr="00F9038A">
        <w:rPr>
          <w:color w:val="D4D4D4"/>
        </w:rPr>
        <w:t>*</w:t>
      </w:r>
      <w:r w:rsidRPr="00F9038A">
        <w:t> </w:t>
      </w:r>
      <w:r w:rsidRPr="00F9038A">
        <w:rPr>
          <w:color w:val="569CD6"/>
        </w:rPr>
        <w:t>from</w:t>
      </w:r>
      <w:r w:rsidRPr="00F9038A">
        <w:t> </w:t>
      </w:r>
      <w:proofErr w:type="spellStart"/>
      <w:proofErr w:type="gramStart"/>
      <w:r w:rsidRPr="00F9038A">
        <w:t>sys.external</w:t>
      </w:r>
      <w:proofErr w:type="gramEnd"/>
      <w:r w:rsidRPr="00F9038A">
        <w:t>_file_formats</w:t>
      </w:r>
      <w:proofErr w:type="spellEnd"/>
    </w:p>
    <w:p w14:paraId="11D17F0A" w14:textId="77777777" w:rsidR="00040579" w:rsidRPr="00C625AD" w:rsidRDefault="00040579" w:rsidP="00C625AD">
      <w:pPr>
        <w:pStyle w:val="BodyText"/>
      </w:pPr>
    </w:p>
    <w:sectPr w:rsidR="00040579" w:rsidRPr="00C6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nathan Gennick" w:date="2021-03-12T14:20:00Z" w:initials="JG">
    <w:p w14:paraId="6E4C4FA9" w14:textId="77777777" w:rsidR="00040579" w:rsidRDefault="00040579" w:rsidP="00040579">
      <w:pPr>
        <w:pStyle w:val="CommentText"/>
      </w:pPr>
      <w:r>
        <w:rPr>
          <w:rStyle w:val="CommentReference"/>
        </w:rPr>
        <w:annotationRef/>
      </w:r>
      <w:r>
        <w:t xml:space="preserve">Always write explicit introductions to code examples. </w:t>
      </w:r>
    </w:p>
  </w:comment>
  <w:comment w:id="1" w:author="Jonathan Gennick" w:date="2021-03-12T14:21:00Z" w:initials="JG">
    <w:p w14:paraId="0098FA8A" w14:textId="77777777" w:rsidR="00040579" w:rsidRDefault="00040579" w:rsidP="00040579">
      <w:pPr>
        <w:pStyle w:val="CommentText"/>
      </w:pPr>
      <w:r>
        <w:rPr>
          <w:rStyle w:val="CommentReference"/>
        </w:rPr>
        <w:annotationRef/>
      </w:r>
      <w:r>
        <w:t>Is there anything you can say here to close out the section?</w:t>
      </w:r>
    </w:p>
    <w:p w14:paraId="07D0223B" w14:textId="77777777" w:rsidR="00040579" w:rsidRDefault="00040579" w:rsidP="00040579">
      <w:pPr>
        <w:pStyle w:val="CommentText"/>
      </w:pPr>
    </w:p>
    <w:p w14:paraId="56BDD759" w14:textId="77777777" w:rsidR="00040579" w:rsidRDefault="00040579" w:rsidP="00040579">
      <w:pPr>
        <w:pStyle w:val="CommentText"/>
      </w:pPr>
      <w:r>
        <w:t xml:space="preserve">For example, is </w:t>
      </w:r>
      <w:proofErr w:type="spellStart"/>
      <w:r>
        <w:t>pipeline_date</w:t>
      </w:r>
      <w:proofErr w:type="spellEnd"/>
      <w:r>
        <w:t xml:space="preserve"> new in this example? If so, then point those out.  </w:t>
      </w:r>
    </w:p>
  </w:comment>
  <w:comment w:id="2" w:author="Jonathan Gennick" w:date="2021-03-12T14:33:00Z" w:initials="JG">
    <w:p w14:paraId="4CBA0ED0" w14:textId="77777777" w:rsidR="00040579" w:rsidRDefault="00040579" w:rsidP="00040579">
      <w:pPr>
        <w:pStyle w:val="CommentText"/>
      </w:pPr>
      <w:r>
        <w:rPr>
          <w:rStyle w:val="CommentReference"/>
        </w:rPr>
        <w:annotationRef/>
      </w:r>
      <w:r>
        <w:t xml:space="preserve">Always present tense. Because the code snippet will still be included in the figure when readers are actually reading the book. Well, we hope so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4C4FA9" w15:done="0"/>
  <w15:commentEx w15:paraId="56BDD759" w15:done="0"/>
  <w15:commentEx w15:paraId="4CBA0E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F728" w16cex:dateUtc="2021-03-12T19:20:00Z"/>
  <w16cex:commentExtensible w16cex:durableId="23F5F753" w16cex:dateUtc="2021-03-12T19:21:00Z"/>
  <w16cex:commentExtensible w16cex:durableId="23F5FA28" w16cex:dateUtc="2021-03-12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4C4FA9" w16cid:durableId="23F5F728"/>
  <w16cid:commentId w16cid:paraId="56BDD759" w16cid:durableId="23F5F753"/>
  <w16cid:commentId w16cid:paraId="4CBA0ED0" w16cid:durableId="23F5FA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Gennick">
    <w15:presenceInfo w15:providerId="Windows Live" w15:userId="8e9be3f77ae769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1B5AD4"/>
    <w:rsid w:val="002C7135"/>
    <w:rsid w:val="004561E6"/>
    <w:rsid w:val="008C6713"/>
    <w:rsid w:val="00A445EB"/>
    <w:rsid w:val="00C625AD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11</cp:revision>
  <dcterms:created xsi:type="dcterms:W3CDTF">2021-03-18T00:09:00Z</dcterms:created>
  <dcterms:modified xsi:type="dcterms:W3CDTF">2021-03-18T00:29:00Z</dcterms:modified>
</cp:coreProperties>
</file>