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8.png" ContentType="image/png"/>
  <Override PartName="/word/media/rId61.png" ContentType="image/png"/>
  <Override PartName="/word/media/rId75.png" ContentType="image/png"/>
  <Override PartName="/word/media/rId81.png" ContentType="image/png"/>
  <Override PartName="/word/media/rId14.png" ContentType="image/png"/>
  <Override PartName="/word/media/rId30.png" ContentType="image/png"/>
  <Override PartName="/word/media/rId34.png" ContentType="image/png"/>
  <Override PartName="/word/media/rId27.png" ContentType="image/png"/>
  <Override PartName="/word/media/rId43.png" ContentType="image/png"/>
  <Override PartName="/word/media/rId51.png" ContentType="image/png"/>
  <Override PartName="/word/media/rId40.png" ContentType="image/png"/>
  <Override PartName="/word/media/rId47.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Taller 1 — Algoritmos Evolutivos / Algoritmos Genéticos</w:t>
      </w:r>
    </w:p>
    <w:p>
      <w:pPr>
        <w:pStyle w:val="Subtitle"/>
      </w:pPr>
      <w:r>
        <w:t xml:space="preserve">Inteligencia Artificial</w:t>
      </w:r>
    </w:p>
    <w:p>
      <w:pPr>
        <w:pStyle w:val="AbstractTitle"/>
      </w:pPr>
      <w:r>
        <w:t xml:space="preserve">Resumen</w:t>
      </w:r>
    </w:p>
    <w:p>
      <w:pPr>
        <w:pStyle w:val="Abstract"/>
      </w:pPr>
      <w:r>
        <w:t xml:space="preserve">Implementación, experimentación y análisis de algoritmos genéticos sobre cuatro</w:t>
      </w:r>
      <w:r>
        <w:t xml:space="preserve"> </w:t>
      </w:r>
      <w:r>
        <w:t xml:space="preserve">problemas de optimización combinatoria: N‑Reinas, Agente Viajero (TSP),</w:t>
      </w:r>
      <w:r>
        <w:t xml:space="preserve"> </w:t>
      </w:r>
      <w:r>
        <w:t xml:space="preserve">Asignación de cursos a salas de cómputo y Mochila 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resumen-ejecutivo"/>
    <w:p>
      <w:pPr>
        <w:pStyle w:val="Heading1"/>
      </w:pPr>
      <w:r>
        <w:t xml:space="preserve">Resumen ejecutivo</w:t>
      </w:r>
    </w:p>
    <w:p>
      <w:pPr>
        <w:pStyle w:val="FirstParagraph"/>
      </w:pPr>
      <w:r>
        <w:t xml:space="preserve">Se implementó</w:t>
      </w:r>
      <w:r>
        <w:t xml:space="preserve"> </w:t>
      </w:r>
      <w:r>
        <w:rPr>
          <w:b/>
          <w:bCs/>
        </w:rPr>
        <w:t xml:space="preserve">un único motor genético generacional con elitismo</w:t>
      </w:r>
      <w:r>
        <w:t xml:space="preserve"> </w:t>
      </w:r>
      <w:r>
        <w:t xml:space="preserve">(</w:t>
      </w:r>
      <w:r>
        <w:rPr>
          <w:rStyle w:val="VerbatimChar"/>
        </w:rPr>
        <w:t xml:space="preserve">ga/core.py</w:t>
      </w:r>
      <w:r>
        <w:t xml:space="preserve">) y se resolvieron con él los cuatro problemas del taller. Lo único que cambia de un problema a otro es la</w:t>
      </w:r>
      <w:r>
        <w:t xml:space="preserve"> </w:t>
      </w:r>
      <w:r>
        <w:rPr>
          <w:b/>
          <w:bCs/>
        </w:rPr>
        <w:t xml:space="preserve">representación</w:t>
      </w:r>
      <w:r>
        <w:t xml:space="preserve"> </w:t>
      </w:r>
      <w:r>
        <w:t xml:space="preserve">del cromosoma, la</w:t>
      </w:r>
      <w:r>
        <w:t xml:space="preserve"> </w:t>
      </w:r>
      <w:r>
        <w:rPr>
          <w:b/>
          <w:bCs/>
        </w:rPr>
        <w:t xml:space="preserve">función de aptitud</w:t>
      </w:r>
      <w:r>
        <w:t xml:space="preserve"> </w:t>
      </w:r>
      <w:r>
        <w:t xml:space="preserve">y los</w:t>
      </w:r>
      <w:r>
        <w:t xml:space="preserve"> </w:t>
      </w:r>
      <w:r>
        <w:rPr>
          <w:b/>
          <w:bCs/>
        </w:rPr>
        <w:t xml:space="preserve">operadores</w:t>
      </w:r>
      <w:r>
        <w:t xml:space="preserve"> </w:t>
      </w:r>
      <w:r>
        <w:t xml:space="preserve">compatibles con esa representación; el bucle evolutivo es idéntico. Esa decisión de diseño es la que hace comparables los resultados entre problemas.</w:t>
      </w:r>
    </w:p>
    <w:p>
      <w:pPr>
        <w:pStyle w:val="BodyText"/>
      </w:pPr>
      <w:r>
        <w:t xml:space="preserve">Todos los resultados que aparecen en este informe provienen de ejecuciones reales registradas en</w:t>
      </w:r>
      <w:r>
        <w:t xml:space="preserve"> </w:t>
      </w:r>
      <w:r>
        <w:rPr>
          <w:rStyle w:val="VerbatimChar"/>
        </w:rPr>
        <w:t xml:space="preserve">resultados/</w:t>
      </w:r>
      <w:r>
        <w:t xml:space="preserve"> </w:t>
      </w:r>
      <w:r>
        <w:t xml:space="preserve">(20 tablas CSV y 22 gráficas), generadas con</w:t>
      </w:r>
      <w:r>
        <w:t xml:space="preserve"> </w:t>
      </w:r>
      <w:r>
        <w:rPr>
          <w:rStyle w:val="VerbatimChar"/>
        </w:rPr>
        <w:t xml:space="preserve">python experimentos/correr_todo.py</w:t>
      </w:r>
      <w:r>
        <w:t xml:space="preserve"> </w:t>
      </w:r>
      <w:r>
        <w:t xml:space="preserve">en 323 segundos. Cada configuración se repitió entre 10 y 50 veces con semillas distintas, porque un algoritmo genético es estocástico y una sola corrida no constituye evidencia.</w:t>
      </w:r>
    </w:p>
    <w:p>
      <w:pPr>
        <w:pStyle w:val="BodyText"/>
      </w:pPr>
      <w:r>
        <w:t xml:space="preserve">Los cinco hallazgos principales:</w:t>
      </w:r>
    </w:p>
    <w:p>
      <w:pPr>
        <w:pStyle w:val="Compact"/>
        <w:numPr>
          <w:ilvl w:val="0"/>
          <w:numId w:val="1001"/>
        </w:numPr>
      </w:pPr>
      <w:r>
        <w:rPr>
          <w:b/>
          <w:bCs/>
        </w:rPr>
        <w:t xml:space="preserve">La representación importa más que los parámetros.</w:t>
      </w:r>
      <w:r>
        <w:t xml:space="preserve"> </w:t>
      </w:r>
      <w:r>
        <w:t xml:space="preserve">Codificar N‑Reinas como una permutación elimina por construcción los conflictos de fila y columna y reduce el espacio de búsqueda de N^N a N!; con esa representación el problema se vuelve casi trivial (100 % de éxito).</w:t>
      </w:r>
    </w:p>
    <w:p>
      <w:pPr>
        <w:pStyle w:val="Compact"/>
        <w:numPr>
          <w:ilvl w:val="0"/>
          <w:numId w:val="1001"/>
        </w:numPr>
      </w:pPr>
      <w:r>
        <w:rPr>
          <w:b/>
          <w:bCs/>
        </w:rPr>
        <w:t xml:space="preserve">La tasa de mutación tiene un óptimo intermedio, no monótono.</w:t>
      </w:r>
      <w:r>
        <w:t xml:space="preserve"> </w:t>
      </w:r>
      <w:r>
        <w:t xml:space="preserve">En el TSP: 0,05 → 393,87; 0,2 → 382,71; 0,9 → 399,07. En la mochila la brecha frente al óptimo pasa de 4,51 % (tasa 0,01) a 0,24 % (tasa 0,1) y vuelve a subir a 1,75 % (tasa 0,3).</w:t>
      </w:r>
    </w:p>
    <w:p>
      <w:pPr>
        <w:pStyle w:val="Compact"/>
        <w:numPr>
          <w:ilvl w:val="0"/>
          <w:numId w:val="1001"/>
        </w:numPr>
      </w:pPr>
      <w:r>
        <w:rPr>
          <w:b/>
          <w:bCs/>
        </w:rPr>
        <w:t xml:space="preserve">Reparar es netamente superior a penalizar</w:t>
      </w:r>
      <w:r>
        <w:t xml:space="preserve"> </w:t>
      </w:r>
      <w:r>
        <w:t xml:space="preserve">cuando las restricciones aprietan. Con 20 cursos en 20 slots, la reparación consigue horarios factibles en el</w:t>
      </w:r>
      <w:r>
        <w:t xml:space="preserve"> </w:t>
      </w:r>
      <w:r>
        <w:rPr>
          <w:b/>
          <w:bCs/>
        </w:rPr>
        <w:t xml:space="preserve">100 %</w:t>
      </w:r>
      <w:r>
        <w:t xml:space="preserve"> </w:t>
      </w:r>
      <w:r>
        <w:t xml:space="preserve">de las corridas y la penalización solo en el</w:t>
      </w:r>
      <w:r>
        <w:t xml:space="preserve"> </w:t>
      </w:r>
      <w:r>
        <w:rPr>
          <w:b/>
          <w:bCs/>
        </w:rPr>
        <w:t xml:space="preserve">40 %</w:t>
      </w:r>
      <w:r>
        <w:t xml:space="preserve">. En la mochila de 100 objetos la brecha es 0,74 % reparando frente a 5,13 % penalizando.</w:t>
      </w:r>
    </w:p>
    <w:p>
      <w:pPr>
        <w:pStyle w:val="Compact"/>
        <w:numPr>
          <w:ilvl w:val="0"/>
          <w:numId w:val="1001"/>
        </w:numPr>
      </w:pPr>
      <w:r>
        <w:rPr>
          <w:b/>
          <w:bCs/>
        </w:rPr>
        <w:t xml:space="preserve">Una penalización mal calibrada produce respuestas inválidas.</w:t>
      </w:r>
      <w:r>
        <w:t xml:space="preserve"> </w:t>
      </w:r>
      <w:r>
        <w:t xml:space="preserve">Con λ = max(valor/peso), en la mochila de 50 y 100 objetos la mejor solución de la corrida</w:t>
      </w:r>
      <w:r>
        <w:t xml:space="preserve"> </w:t>
      </w:r>
      <w:r>
        <w:rPr>
          <w:b/>
          <w:bCs/>
        </w:rPr>
        <w:t xml:space="preserve">excede la capacidad en el 56,7 % de los casos</w:t>
      </w:r>
      <w:r>
        <w:t xml:space="preserve">.</w:t>
      </w:r>
    </w:p>
    <w:p>
      <w:pPr>
        <w:pStyle w:val="Compact"/>
        <w:numPr>
          <w:ilvl w:val="0"/>
          <w:numId w:val="1001"/>
        </w:numPr>
      </w:pPr>
      <w:r>
        <w:rPr>
          <w:b/>
          <w:bCs/>
        </w:rPr>
        <w:t xml:space="preserve">El elitismo no siempre ayuda; su efecto depende de cuán restringido esté el problema.</w:t>
      </w:r>
      <w:r>
        <w:t xml:space="preserve"> </w:t>
      </w:r>
      <w:r>
        <w:t xml:space="preserve">Es decisivo en la asignación apretada (0 % → 40 % de factibilidad), irrelevante en la mochila, y ligeramente perjudicial en N‑Reinas con poblaciones pequeñas.</w:t>
      </w:r>
    </w:p>
    <w:p>
      <w:r>
        <w:pict>
          <v:rect style="width:0;height:1.5pt" o:hralign="center" o:hrstd="t" o:hr="t"/>
        </w:pict>
      </w:r>
    </w:p>
    <w:bookmarkEnd w:id="9"/>
    <w:bookmarkStart w:id="21" w:name="conceptos-clave"/>
    <w:p>
      <w:pPr>
        <w:pStyle w:val="Heading1"/>
      </w:pPr>
      <w:r>
        <w:t xml:space="preserve">1. Conceptos clave</w:t>
      </w:r>
    </w:p>
    <w:bookmarkStart w:id="10" w:name="Xcca0aac23203a888812c09cc101a72cff28cd5f"/>
    <w:p>
      <w:pPr>
        <w:pStyle w:val="Heading2"/>
      </w:pPr>
      <w:r>
        <w:t xml:space="preserve">1.1 ¿Qué es un algoritmo genético y por qué es una técnica de búsqueda/optimización dentro de la IA?</w:t>
      </w:r>
    </w:p>
    <w:p>
      <w:pPr>
        <w:pStyle w:val="FirstParagraph"/>
      </w:pPr>
      <w:r>
        <w:t xml:space="preserve">Un</w:t>
      </w:r>
      <w:r>
        <w:t xml:space="preserve"> </w:t>
      </w:r>
      <w:r>
        <w:rPr>
          <w:b/>
          <w:bCs/>
        </w:rPr>
        <w:t xml:space="preserve">algoritmo genético</w:t>
      </w:r>
      <w:r>
        <w:t xml:space="preserve"> </w:t>
      </w:r>
      <w:r>
        <w:t xml:space="preserve">es un método de búsqueda estocástica inspirado en la evolución biológica. Mantiene una</w:t>
      </w:r>
      <w:r>
        <w:t xml:space="preserve"> </w:t>
      </w:r>
      <w:r>
        <w:rPr>
          <w:b/>
          <w:bCs/>
        </w:rPr>
        <w:t xml:space="preserve">población</w:t>
      </w:r>
      <w:r>
        <w:t xml:space="preserve"> </w:t>
      </w:r>
      <w:r>
        <w:t xml:space="preserve">de soluciones candidatas, mide la calidad de cada una con una</w:t>
      </w:r>
      <w:r>
        <w:t xml:space="preserve"> </w:t>
      </w:r>
      <w:r>
        <w:rPr>
          <w:b/>
          <w:bCs/>
        </w:rPr>
        <w:t xml:space="preserve">función de aptitud</w:t>
      </w:r>
      <w:r>
        <w:t xml:space="preserve">, y construye la siguiente generación</w:t>
      </w:r>
      <w:r>
        <w:t xml:space="preserve"> </w:t>
      </w:r>
      <w:r>
        <w:rPr>
          <w:b/>
          <w:bCs/>
        </w:rPr>
        <w:t xml:space="preserve">seleccionando</w:t>
      </w:r>
      <w:r>
        <w:t xml:space="preserve"> </w:t>
      </w:r>
      <w:r>
        <w:t xml:space="preserve">a las mejores y</w:t>
      </w:r>
      <w:r>
        <w:t xml:space="preserve"> </w:t>
      </w:r>
      <w:r>
        <w:rPr>
          <w:b/>
          <w:bCs/>
        </w:rPr>
        <w:t xml:space="preserve">recombinándolas</w:t>
      </w:r>
      <w:r>
        <w:t xml:space="preserve"> </w:t>
      </w:r>
      <w:r>
        <w:t xml:space="preserve">y</w:t>
      </w:r>
      <w:r>
        <w:t xml:space="preserve"> </w:t>
      </w:r>
      <w:r>
        <w:rPr>
          <w:b/>
          <w:bCs/>
        </w:rPr>
        <w:t xml:space="preserve">mutándolas</w:t>
      </w:r>
      <w:r>
        <w:t xml:space="preserve">. Repitiendo el ciclo, la población se desplaza hacia regiones del espacio de búsqueda con mejor aptitud.</w:t>
      </w:r>
    </w:p>
    <w:p>
      <w:pPr>
        <w:pStyle w:val="BodyText"/>
      </w:pPr>
      <w:r>
        <w:t xml:space="preserve">Pertenece a la Inteligencia Artificial porque resuelve el problema genérico de</w:t>
      </w:r>
      <w:r>
        <w:t xml:space="preserve"> </w:t>
      </w:r>
      <w:r>
        <w:rPr>
          <w:b/>
          <w:bCs/>
        </w:rPr>
        <w:t xml:space="preserve">encontrar una solución buena en un espacio demasiado grande para recorrerlo entero</w:t>
      </w:r>
      <w:r>
        <w:t xml:space="preserve">, sin conocer de antemano dónde está. Su lugar en la asignatura se entiende por contraste con los dos métodos vistos antes: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Método</w:t>
            </w:r>
          </w:p>
        </w:tc>
        <w:tc>
          <w:tcPr/>
          <w:p>
            <w:pPr>
              <w:pStyle w:val="Compact"/>
            </w:pPr>
            <w:r>
              <w:t xml:space="preserve">Necesita</w:t>
            </w:r>
          </w:p>
        </w:tc>
        <w:tc>
          <w:tcPr/>
          <w:p>
            <w:pPr>
              <w:pStyle w:val="Compact"/>
            </w:pPr>
            <w:r>
              <w:t xml:space="preserve">Explora</w:t>
            </w:r>
          </w:p>
        </w:tc>
        <w:tc>
          <w:tcPr/>
          <w:p>
            <w:pPr>
              <w:pStyle w:val="Compact"/>
            </w:pPr>
            <w:r>
              <w:t xml:space="preserve">Problema típico</w:t>
            </w:r>
          </w:p>
        </w:tc>
      </w:tr>
      <w:tr>
        <w:tc>
          <w:tcPr/>
          <w:p>
            <w:pPr>
              <w:pStyle w:val="Compact"/>
            </w:pPr>
            <w:r>
              <w:rPr>
                <w:b/>
                <w:bCs/>
              </w:rPr>
              <w:t xml:space="preserve">Gradiente descendente</w:t>
            </w:r>
            <w:r>
              <w:t xml:space="preserve"> </w:t>
            </w:r>
            <w:r>
              <w:t xml:space="preserve">(Clase 2)</w:t>
            </w:r>
          </w:p>
        </w:tc>
        <w:tc>
          <w:tcPr/>
          <w:p>
            <w:pPr>
              <w:pStyle w:val="Compact"/>
            </w:pPr>
            <w:r>
              <w:t xml:space="preserve">Función</w:t>
            </w:r>
            <w:r>
              <w:t xml:space="preserve"> </w:t>
            </w:r>
            <w:r>
              <w:rPr>
                <w:b/>
                <w:bCs/>
              </w:rPr>
              <w:t xml:space="preserve">diferenciable y convexa</w:t>
            </w:r>
            <w:r>
              <w:t xml:space="preserve">; conocer el gradiente</w:t>
            </w:r>
          </w:p>
        </w:tc>
        <w:tc>
          <w:tcPr/>
          <w:p>
            <w:pPr>
              <w:pStyle w:val="Compact"/>
            </w:pPr>
            <w:r>
              <w:t xml:space="preserve">Una sola solución, siguiendo la pendiente</w:t>
            </w:r>
          </w:p>
        </w:tc>
        <w:tc>
          <w:tcPr/>
          <w:p>
            <w:pPr>
              <w:pStyle w:val="Compact"/>
            </w:pPr>
            <w:r>
              <w:t xml:space="preserve">Se queda en el mínimo local si la función no es convexa; no aplica a espacios discretos</w:t>
            </w:r>
          </w:p>
        </w:tc>
      </w:tr>
      <w:tr>
        <w:tc>
          <w:tcPr/>
          <w:p>
            <w:pPr>
              <w:pStyle w:val="Compact"/>
            </w:pPr>
            <w:r>
              <w:rPr>
                <w:b/>
                <w:bCs/>
              </w:rPr>
              <w:t xml:space="preserve">Hill‑Climbing</w:t>
            </w:r>
            <w:r>
              <w:t xml:space="preserve"> </w:t>
            </w:r>
            <w:r>
              <w:t xml:space="preserve">(Clase 3)</w:t>
            </w:r>
          </w:p>
        </w:tc>
        <w:tc>
          <w:tcPr/>
          <w:p>
            <w:pPr>
              <w:pStyle w:val="Compact"/>
            </w:pPr>
            <w:r>
              <w:t xml:space="preserve">Solo una operación</w:t>
            </w:r>
            <w:r>
              <w:t xml:space="preserve"> </w:t>
            </w:r>
            <w:r>
              <w:rPr>
                <w:i/>
                <w:iCs/>
              </w:rPr>
              <w:t xml:space="preserve">Tweak</w:t>
            </w:r>
            <w:r>
              <w:t xml:space="preserve">; no necesita el gradiente</w:t>
            </w:r>
          </w:p>
        </w:tc>
        <w:tc>
          <w:tcPr/>
          <w:p>
            <w:pPr>
              <w:pStyle w:val="Compact"/>
            </w:pPr>
            <w:r>
              <w:t xml:space="preserve">Una sola solución, por vecindad aleatoria</w:t>
            </w:r>
          </w:p>
        </w:tc>
        <w:tc>
          <w:tcPr/>
          <w:p>
            <w:pPr>
              <w:pStyle w:val="Compact"/>
            </w:pPr>
            <w:r>
              <w:t xml:space="preserve">Óptimos locales, mesetas y crestas</w:t>
            </w:r>
          </w:p>
        </w:tc>
      </w:tr>
      <w:tr>
        <w:tc>
          <w:tcPr/>
          <w:p>
            <w:pPr>
              <w:pStyle w:val="Compact"/>
            </w:pPr>
            <w:r>
              <w:rPr>
                <w:b/>
                <w:bCs/>
              </w:rPr>
              <w:t xml:space="preserve">Algoritmo genético</w:t>
            </w:r>
            <w:r>
              <w:t xml:space="preserve"> </w:t>
            </w:r>
            <w:r>
              <w:t xml:space="preserve">(Clase 4)</w:t>
            </w:r>
          </w:p>
        </w:tc>
        <w:tc>
          <w:tcPr/>
          <w:p>
            <w:pPr>
              <w:pStyle w:val="Compact"/>
            </w:pPr>
            <w:r>
              <w:t xml:space="preserve">Solo una función de aptitud</w:t>
            </w:r>
          </w:p>
        </w:tc>
        <w:tc>
          <w:tcPr/>
          <w:p>
            <w:pPr>
              <w:pStyle w:val="Compact"/>
            </w:pPr>
            <w:r>
              <w:rPr>
                <w:b/>
                <w:bCs/>
              </w:rPr>
              <w:t xml:space="preserve">Una población</w:t>
            </w:r>
            <w:r>
              <w:t xml:space="preserve"> </w:t>
            </w:r>
            <w:r>
              <w:t xml:space="preserve">de soluciones en paralelo, con recombinación</w:t>
            </w:r>
          </w:p>
        </w:tc>
        <w:tc>
          <w:tcPr/>
          <w:p>
            <w:pPr>
              <w:pStyle w:val="Compact"/>
            </w:pPr>
            <w:r>
              <w:t xml:space="preserve">Coste computacional; no garantiza el óptimo</w:t>
            </w:r>
          </w:p>
        </w:tc>
      </w:tr>
    </w:tbl>
    <w:p>
      <w:pPr>
        <w:pStyle w:val="BodyText"/>
      </w:pPr>
      <w:r>
        <w:t xml:space="preserve">La diferencia decisiva para este taller es que los cuatro problemas son</w:t>
      </w:r>
      <w:r>
        <w:t xml:space="preserve"> </w:t>
      </w:r>
      <w:r>
        <w:rPr>
          <w:b/>
          <w:bCs/>
        </w:rPr>
        <w:t xml:space="preserve">combinatorios y discretos</w:t>
      </w:r>
      <w:r>
        <w:t xml:space="preserve">: una ruta, una permutación de reinas, una asignación de slots o un vector de ceros y unos no admiten derivada, de modo que el gradiente descendente queda descartado desde el planteamiento. Y frente a Hill‑Climbing, el algoritmo genético mantiene</w:t>
      </w:r>
      <w:r>
        <w:t xml:space="preserve"> </w:t>
      </w:r>
      <w:r>
        <w:rPr>
          <w:b/>
          <w:bCs/>
        </w:rPr>
        <w:t xml:space="preserve">muchas</w:t>
      </w:r>
      <w:r>
        <w:t xml:space="preserve"> </w:t>
      </w:r>
      <w:r>
        <w:t xml:space="preserve">soluciones a la vez, lo que reduce el riesgo de quedar atrapado en un único óptimo local: si un individuo se estanca, otros siguen explorando otras regiones.</w:t>
      </w:r>
    </w:p>
    <w:bookmarkEnd w:id="10"/>
    <w:bookmarkStart w:id="11" w:name="X47f28579eb17f85592910d3a0fb2c63b425fd5a"/>
    <w:p>
      <w:pPr>
        <w:pStyle w:val="Heading2"/>
      </w:pPr>
      <w:r>
        <w:t xml:space="preserve">1.2 Población, individuo, cromosoma, gen, selección, cruzamiento, mutación, elitismo y función de aptitud</w:t>
      </w:r>
    </w:p>
    <w:p>
      <w:pPr>
        <w:pStyle w:val="FirstParagraph"/>
      </w:pPr>
      <w:r>
        <w:t xml:space="preserve">Se usa la terminología de la Clase 4, tomada de Luke, S. (2009),</w:t>
      </w:r>
      <w:r>
        <w:t xml:space="preserve"> </w:t>
      </w:r>
      <w:r>
        <w:rPr>
          <w:i/>
          <w:iCs/>
        </w:rPr>
        <w:t xml:space="preserve">Essentials of Metaheuristics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Definición</w:t>
            </w:r>
          </w:p>
        </w:tc>
        <w:tc>
          <w:tcPr/>
          <w:p>
            <w:pPr>
              <w:pStyle w:val="Compact"/>
            </w:pPr>
            <w:r>
              <w:t xml:space="preserve">Cómo se concreta en este taller</w:t>
            </w:r>
          </w:p>
        </w:tc>
      </w:tr>
      <w:tr>
        <w:tc>
          <w:tcPr/>
          <w:p>
            <w:pPr>
              <w:pStyle w:val="Compact"/>
            </w:pPr>
            <w:r>
              <w:rPr>
                <w:b/>
                <w:bCs/>
              </w:rPr>
              <w:t xml:space="preserve">Individuo</w:t>
            </w:r>
          </w:p>
        </w:tc>
        <w:tc>
          <w:tcPr/>
          <w:p>
            <w:pPr>
              <w:pStyle w:val="Compact"/>
            </w:pPr>
            <w:r>
              <w:t xml:space="preserve">Una solución candidata completa</w:t>
            </w:r>
          </w:p>
        </w:tc>
        <w:tc>
          <w:tcPr/>
          <w:p>
            <w:pPr>
              <w:pStyle w:val="Compact"/>
            </w:pPr>
            <w:r>
              <w:t xml:space="preserve">Un tablero de N reinas, una ruta, un horario, una selección de objetos</w:t>
            </w:r>
          </w:p>
        </w:tc>
      </w:tr>
      <w:tr>
        <w:tc>
          <w:tcPr/>
          <w:p>
            <w:pPr>
              <w:pStyle w:val="Compact"/>
            </w:pPr>
            <w:r>
              <w:rPr>
                <w:b/>
                <w:bCs/>
              </w:rPr>
              <w:t xml:space="preserve">Población</w:t>
            </w:r>
          </w:p>
        </w:tc>
        <w:tc>
          <w:tcPr/>
          <w:p>
            <w:pPr>
              <w:pStyle w:val="Compact"/>
            </w:pPr>
            <w:r>
              <w:t xml:space="preserve">Conjunto de individuos que evolucionan a la vez</w:t>
            </w:r>
          </w:p>
        </w:tc>
        <w:tc>
          <w:tcPr/>
          <w:p>
            <w:pPr>
              <w:pStyle w:val="Compact"/>
            </w:pPr>
            <w:r>
              <w:t xml:space="preserve">De 20 a 300 individuos según el experimento (parámetro</w:t>
            </w:r>
            <w:r>
              <w:t xml:space="preserve"> </w:t>
            </w:r>
            <w:r>
              <w:rPr>
                <w:rStyle w:val="VerbatimChar"/>
              </w:rPr>
              <w:t xml:space="preserve">tam_poblacion</w:t>
            </w:r>
            <w:r>
              <w:t xml:space="preserve">)</w:t>
            </w:r>
          </w:p>
        </w:tc>
      </w:tr>
      <w:tr>
        <w:tc>
          <w:tcPr/>
          <w:p>
            <w:pPr>
              <w:pStyle w:val="Compact"/>
            </w:pPr>
            <w:r>
              <w:rPr>
                <w:b/>
                <w:bCs/>
              </w:rPr>
              <w:t xml:space="preserve">Cromosoma</w:t>
            </w:r>
          </w:p>
        </w:tc>
        <w:tc>
          <w:tcPr/>
          <w:p>
            <w:pPr>
              <w:pStyle w:val="Compact"/>
            </w:pPr>
            <w:r>
              <w:t xml:space="preserve">El genotipo: la estructura de datos del individuo, un vector de longitud fija</w:t>
            </w:r>
          </w:p>
        </w:tc>
        <w:tc>
          <w:tcPr/>
          <w:p>
            <w:pPr>
              <w:pStyle w:val="Compact"/>
            </w:pPr>
            <w:r>
              <w:rPr>
                <w:rStyle w:val="VerbatimChar"/>
              </w:rPr>
              <w:t xml:space="preserve">np.ndarray</w:t>
            </w:r>
            <w:r>
              <w:t xml:space="preserve"> </w:t>
            </w:r>
            <w:r>
              <w:t xml:space="preserve">de tamaño N</w:t>
            </w:r>
          </w:p>
        </w:tc>
      </w:tr>
      <w:tr>
        <w:tc>
          <w:tcPr/>
          <w:p>
            <w:pPr>
              <w:pStyle w:val="Compact"/>
            </w:pPr>
            <w:r>
              <w:rPr>
                <w:b/>
                <w:bCs/>
              </w:rPr>
              <w:t xml:space="preserve">Gen</w:t>
            </w:r>
          </w:p>
        </w:tc>
        <w:tc>
          <w:tcPr/>
          <w:p>
            <w:pPr>
              <w:pStyle w:val="Compact"/>
            </w:pPr>
            <w:r>
              <w:t xml:space="preserve">Una posición concreta del cromosoma</w:t>
            </w:r>
          </w:p>
        </w:tc>
        <w:tc>
          <w:tcPr/>
          <w:p>
            <w:pPr>
              <w:pStyle w:val="Compact"/>
            </w:pPr>
            <w:r>
              <w:t xml:space="preserve">En el TSP, la ciudad que ocupa la posición</w:t>
            </w:r>
            <w:r>
              <w:t xml:space="preserve"> </w:t>
            </w:r>
            <w:r>
              <w:rPr>
                <w:i/>
                <w:iCs/>
              </w:rPr>
              <w:t xml:space="preserve">i</w:t>
            </w:r>
            <w:r>
              <w:t xml:space="preserve"> </w:t>
            </w:r>
            <w:r>
              <w:t xml:space="preserve">de la ruta</w:t>
            </w:r>
          </w:p>
        </w:tc>
      </w:tr>
      <w:tr>
        <w:tc>
          <w:tcPr/>
          <w:p>
            <w:pPr>
              <w:pStyle w:val="Compact"/>
            </w:pPr>
            <w:r>
              <w:rPr>
                <w:b/>
                <w:bCs/>
              </w:rPr>
              <w:t xml:space="preserve">Alelo</w:t>
            </w:r>
          </w:p>
        </w:tc>
        <w:tc>
          <w:tcPr/>
          <w:p>
            <w:pPr>
              <w:pStyle w:val="Compact"/>
            </w:pPr>
            <w:r>
              <w:t xml:space="preserve">El valor concreto que toma un gen</w:t>
            </w:r>
          </w:p>
        </w:tc>
        <w:tc>
          <w:tcPr/>
          <w:p>
            <w:pPr>
              <w:pStyle w:val="Compact"/>
            </w:pPr>
            <w:r>
              <w:t xml:space="preserve">En la mochila, 0 o 1</w:t>
            </w:r>
          </w:p>
        </w:tc>
      </w:tr>
      <w:tr>
        <w:tc>
          <w:tcPr/>
          <w:p>
            <w:pPr>
              <w:pStyle w:val="Compact"/>
            </w:pPr>
            <w:r>
              <w:rPr>
                <w:b/>
                <w:bCs/>
              </w:rPr>
              <w:t xml:space="preserve">Función de aptitud</w:t>
            </w:r>
          </w:p>
        </w:tc>
        <w:tc>
          <w:tcPr/>
          <w:p>
            <w:pPr>
              <w:pStyle w:val="Compact"/>
            </w:pPr>
            <w:r>
              <w:t xml:space="preserve">Mide la calidad de un individuo</w:t>
            </w:r>
          </w:p>
        </w:tc>
        <w:tc>
          <w:tcPr/>
          <w:p>
            <w:pPr>
              <w:pStyle w:val="Compact"/>
            </w:pPr>
            <w:r>
              <w:t xml:space="preserve">Conflictos, distancia, penalización o valor</w:t>
            </w:r>
          </w:p>
        </w:tc>
      </w:tr>
      <w:tr>
        <w:tc>
          <w:tcPr/>
          <w:p>
            <w:pPr>
              <w:pStyle w:val="Compact"/>
            </w:pPr>
            <w:r>
              <w:rPr>
                <w:b/>
                <w:bCs/>
              </w:rPr>
              <w:t xml:space="preserve">Evaluación de la aptitud</w:t>
            </w:r>
          </w:p>
        </w:tc>
        <w:tc>
          <w:tcPr/>
          <w:p>
            <w:pPr>
              <w:pStyle w:val="Compact"/>
            </w:pPr>
            <w:r>
              <w:t xml:space="preserve">Calcular ese valor para un individuo</w:t>
            </w:r>
          </w:p>
        </w:tc>
        <w:tc>
          <w:tcPr/>
          <w:p>
            <w:pPr>
              <w:pStyle w:val="Compact"/>
            </w:pPr>
            <w:r>
              <w:rPr>
                <w:rStyle w:val="VerbatimChar"/>
              </w:rPr>
              <w:t xml:space="preserve">cfg.aptitud(individuo)</w:t>
            </w:r>
          </w:p>
        </w:tc>
      </w:tr>
      <w:tr>
        <w:tc>
          <w:tcPr/>
          <w:p>
            <w:pPr>
              <w:pStyle w:val="Compact"/>
            </w:pPr>
            <w:r>
              <w:rPr>
                <w:b/>
                <w:bCs/>
              </w:rPr>
              <w:t xml:space="preserve">Paisaje de la aptitud</w:t>
            </w:r>
          </w:p>
        </w:tc>
        <w:tc>
          <w:tcPr/>
          <w:p>
            <w:pPr>
              <w:pStyle w:val="Compact"/>
            </w:pPr>
            <w:r>
              <w:t xml:space="preserve">La</w:t>
            </w:r>
            <w:r>
              <w:t xml:space="preserve"> </w:t>
            </w:r>
            <w:r>
              <w:t xml:space="preserve">“forma”</w:t>
            </w:r>
            <w:r>
              <w:t xml:space="preserve"> </w:t>
            </w:r>
            <w:r>
              <w:t xml:space="preserve">de la función de calidad sobre el espacio de búsqueda</w:t>
            </w:r>
          </w:p>
        </w:tc>
        <w:tc>
          <w:tcPr/>
          <w:p>
            <w:pPr>
              <w:pStyle w:val="Compact"/>
            </w:pPr>
            <w:r>
              <w:t xml:space="preserve">Determina lo difícil que es el problema</w:t>
            </w:r>
          </w:p>
        </w:tc>
      </w:tr>
      <w:tr>
        <w:tc>
          <w:tcPr/>
          <w:p>
            <w:pPr>
              <w:pStyle w:val="Compact"/>
            </w:pPr>
            <w:r>
              <w:rPr>
                <w:b/>
                <w:bCs/>
              </w:rPr>
              <w:t xml:space="preserve">Selección</w:t>
            </w:r>
          </w:p>
        </w:tc>
        <w:tc>
          <w:tcPr/>
          <w:p>
            <w:pPr>
              <w:pStyle w:val="Compact"/>
            </w:pPr>
            <w:r>
              <w:t xml:space="preserve">Elegir qué individuos se reproducen, según su aptitud</w:t>
            </w:r>
          </w:p>
        </w:tc>
        <w:tc>
          <w:tcPr/>
          <w:p>
            <w:pPr>
              <w:pStyle w:val="Compact"/>
            </w:pPr>
            <w:r>
              <w:t xml:space="preserve">Torneo (k=3), ruleta o truncamiento</w:t>
            </w:r>
          </w:p>
        </w:tc>
      </w:tr>
      <w:tr>
        <w:tc>
          <w:tcPr/>
          <w:p>
            <w:pPr>
              <w:pStyle w:val="Compact"/>
            </w:pPr>
            <w:r>
              <w:rPr>
                <w:b/>
                <w:bCs/>
              </w:rPr>
              <w:t xml:space="preserve">Cruzamiento / recombinación</w:t>
            </w:r>
          </w:p>
        </w:tc>
        <w:tc>
          <w:tcPr/>
          <w:p>
            <w:pPr>
              <w:pStyle w:val="Compact"/>
            </w:pPr>
            <w:r>
              <w:t xml:space="preserve">Tomar dos padres e intercambiar secciones para producir (normalmente) dos hijos</w:t>
            </w:r>
          </w:p>
        </w:tc>
        <w:tc>
          <w:tcPr/>
          <w:p>
            <w:pPr>
              <w:pStyle w:val="Compact"/>
            </w:pPr>
            <w:r>
              <w:t xml:space="preserve">OX, PMX, un punto, uniforme</w:t>
            </w:r>
          </w:p>
        </w:tc>
      </w:tr>
      <w:tr>
        <w:tc>
          <w:tcPr/>
          <w:p>
            <w:pPr>
              <w:pStyle w:val="Compact"/>
            </w:pPr>
            <w:r>
              <w:rPr>
                <w:b/>
                <w:bCs/>
              </w:rPr>
              <w:t xml:space="preserve">Mutación (</w:t>
            </w:r>
            <w:r>
              <w:rPr>
                <w:b/>
                <w:bCs/>
                <w:i/>
                <w:iCs/>
              </w:rPr>
              <w:t xml:space="preserve">Tweak</w:t>
            </w:r>
            <w:r>
              <w:rPr>
                <w:b/>
                <w:bCs/>
              </w:rPr>
              <w:t xml:space="preserve">)</w:t>
            </w:r>
          </w:p>
        </w:tc>
        <w:tc>
          <w:tcPr/>
          <w:p>
            <w:pPr>
              <w:pStyle w:val="Compact"/>
            </w:pPr>
            <w:r>
              <w:t xml:space="preserve">Cambio pequeño y aleatorio en un individuo</w:t>
            </w:r>
          </w:p>
        </w:tc>
        <w:tc>
          <w:tcPr/>
          <w:p>
            <w:pPr>
              <w:pStyle w:val="Compact"/>
            </w:pPr>
            <w:r>
              <w:t xml:space="preserve">Intercambio, inversión, inserción, bit‑flip, reasignación</w:t>
            </w:r>
          </w:p>
        </w:tc>
      </w:tr>
      <w:tr>
        <w:tc>
          <w:tcPr/>
          <w:p>
            <w:pPr>
              <w:pStyle w:val="Compact"/>
            </w:pPr>
            <w:r>
              <w:rPr>
                <w:b/>
                <w:bCs/>
              </w:rPr>
              <w:t xml:space="preserve">Elitismo</w:t>
            </w:r>
          </w:p>
        </w:tc>
        <w:tc>
          <w:tcPr/>
          <w:p>
            <w:pPr>
              <w:pStyle w:val="Compact"/>
            </w:pPr>
            <w:r>
              <w:t xml:space="preserve">Copiar intactos a la siguiente generación los</w:t>
            </w:r>
            <w:r>
              <w:t xml:space="preserve"> </w:t>
            </w:r>
            <w:r>
              <w:rPr>
                <w:i/>
                <w:iCs/>
              </w:rPr>
              <w:t xml:space="preserve">e</w:t>
            </w:r>
            <w:r>
              <w:t xml:space="preserve"> </w:t>
            </w:r>
            <w:r>
              <w:t xml:space="preserve">mejores individuos</w:t>
            </w:r>
          </w:p>
        </w:tc>
        <w:tc>
          <w:tcPr/>
          <w:p>
            <w:pPr>
              <w:pStyle w:val="Compact"/>
            </w:pPr>
            <w:r>
              <w:t xml:space="preserve">Parámetro</w:t>
            </w:r>
            <w:r>
              <w:t xml:space="preserve"> </w:t>
            </w:r>
            <w:r>
              <w:rPr>
                <w:rStyle w:val="VerbatimChar"/>
              </w:rPr>
              <w:t xml:space="preserve">elitismo</w:t>
            </w:r>
            <w:r>
              <w:t xml:space="preserve">;</w:t>
            </w:r>
            <w:r>
              <w:t xml:space="preserve"> </w:t>
            </w:r>
            <w:r>
              <w:rPr>
                <w:rStyle w:val="VerbatimChar"/>
              </w:rPr>
              <w:t xml:space="preserve">0</w:t>
            </w:r>
            <w:r>
              <w:t xml:space="preserve"> </w:t>
            </w:r>
            <w:r>
              <w:t xml:space="preserve">lo desactiva</w:t>
            </w:r>
          </w:p>
        </w:tc>
      </w:tr>
      <w:tr>
        <w:tc>
          <w:tcPr/>
          <w:p>
            <w:pPr>
              <w:pStyle w:val="Compact"/>
            </w:pPr>
            <w:r>
              <w:rPr>
                <w:b/>
                <w:bCs/>
              </w:rPr>
              <w:t xml:space="preserve">Generación</w:t>
            </w:r>
          </w:p>
        </w:tc>
        <w:tc>
          <w:tcPr/>
          <w:p>
            <w:pPr>
              <w:pStyle w:val="Compact"/>
            </w:pPr>
            <w:r>
              <w:t xml:space="preserve">Un ciclo completo de evaluación, reproducción y reemplazo</w:t>
            </w:r>
          </w:p>
        </w:tc>
        <w:tc>
          <w:tcPr/>
          <w:p>
            <w:pPr>
              <w:pStyle w:val="Compact"/>
            </w:pPr>
            <w:r>
              <w:t xml:space="preserve">Una iteración del bucle de</w:t>
            </w:r>
            <w:r>
              <w:t xml:space="preserve"> </w:t>
            </w:r>
            <w:r>
              <w:rPr>
                <w:rStyle w:val="VerbatimChar"/>
              </w:rPr>
              <w:t xml:space="preserve">ejecutar_ga</w:t>
            </w:r>
          </w:p>
        </w:tc>
      </w:tr>
    </w:tbl>
    <w:p>
      <w:pPr>
        <w:pStyle w:val="BodyText"/>
      </w:pPr>
      <w:r>
        <w:t xml:space="preserve">Dos precisiones importantes sobre el</w:t>
      </w:r>
      <w:r>
        <w:t xml:space="preserve"> </w:t>
      </w:r>
      <w:r>
        <w:rPr>
          <w:b/>
          <w:bCs/>
        </w:rPr>
        <w:t xml:space="preserve">elitismo</w:t>
      </w:r>
      <w:r>
        <w:t xml:space="preserve">. Primero, su efecto: garantiza que la calidad del mejor individuo</w:t>
      </w:r>
      <w:r>
        <w:t xml:space="preserve"> </w:t>
      </w:r>
      <w:r>
        <w:rPr>
          <w:b/>
          <w:bCs/>
        </w:rPr>
        <w:t xml:space="preserve">nunca empeore</w:t>
      </w:r>
      <w:r>
        <w:t xml:space="preserve"> </w:t>
      </w:r>
      <w:r>
        <w:t xml:space="preserve">de una generación a la siguiente, cosa que sin él sí puede ocurrir, porque el cruce y la mutación son ciegos y pueden destruir una buena solución. Segundo, su coste: al reservar plazas fijas para los mismos individuos,</w:t>
      </w:r>
      <w:r>
        <w:t xml:space="preserve"> </w:t>
      </w:r>
      <w:r>
        <w:rPr>
          <w:b/>
          <w:bCs/>
        </w:rPr>
        <w:t xml:space="preserve">reduce la diversidad</w:t>
      </w:r>
      <w:r>
        <w:t xml:space="preserve"> </w:t>
      </w:r>
      <w:r>
        <w:t xml:space="preserve">de la población y, con ello, la exploración. Es el mismo compromiso que la Clase 4 describe entre las estrategias evolutivas</w:t>
      </w:r>
      <w:r>
        <w:t xml:space="preserve"> </w:t>
      </w:r>
      <w:r>
        <w:rPr>
          <w:b/>
          <w:bCs/>
        </w:rPr>
        <w:t xml:space="preserve">(μ + λ)</w:t>
      </w:r>
      <w:r>
        <w:t xml:space="preserve"> </w:t>
      </w:r>
      <w:r>
        <w:t xml:space="preserve">—los padres compiten con los hijos, más explotación, riesgo de convergencia prematura— y</w:t>
      </w:r>
      <w:r>
        <w:t xml:space="preserve"> </w:t>
      </w:r>
      <w:r>
        <w:rPr>
          <w:b/>
          <w:bCs/>
        </w:rPr>
        <w:t xml:space="preserve">(μ, λ)</w:t>
      </w:r>
      <w:r>
        <w:t xml:space="preserve"> </w:t>
      </w:r>
      <w:r>
        <w:t xml:space="preserve">—los hijos reemplazan a los padres, más exploración—. El elitismo implementado aquí es exactamente un esquema (μ + λ) parcial, y las Secciones 3.3 y 7.3 muestran empíricamente que ese compromiso unas veces resulta decisivo y otras sale caro.</w:t>
      </w:r>
    </w:p>
    <w:bookmarkEnd w:id="11"/>
    <w:bookmarkStart w:id="12" w:name="X144e7b032685a89eb8ead3ccb14c1397ae77ae2"/>
    <w:p>
      <w:pPr>
        <w:pStyle w:val="Heading2"/>
      </w:pPr>
      <w:r>
        <w:t xml:space="preserve">1.3 ¿Por qué es fundamental una función de aptitud adecuada? Maximización frente a minimización</w:t>
      </w:r>
    </w:p>
    <w:p>
      <w:pPr>
        <w:pStyle w:val="FirstParagraph"/>
      </w:pPr>
      <w:r>
        <w:t xml:space="preserve">La función de aptitud es</w:t>
      </w:r>
      <w:r>
        <w:t xml:space="preserve"> </w:t>
      </w:r>
      <w:r>
        <w:rPr>
          <w:b/>
          <w:bCs/>
        </w:rPr>
        <w:t xml:space="preserve">la única información que el algoritmo tiene sobre el problema</w:t>
      </w:r>
      <w:r>
        <w:t xml:space="preserve">. El motor no sabe qué es una reina ni una ciudad: solo compara números. Si la aptitud no distingue una solución buena de una mala, la selección se vuelve aleatoria y el algoritmo degenera en una búsqueda ciega. Tres exigencias concretas:</w:t>
      </w:r>
    </w:p>
    <w:p>
      <w:pPr>
        <w:pStyle w:val="Compact"/>
        <w:numPr>
          <w:ilvl w:val="0"/>
          <w:numId w:val="1002"/>
        </w:numPr>
      </w:pPr>
      <w:r>
        <w:rPr>
          <w:b/>
          <w:bCs/>
        </w:rPr>
        <w:t xml:space="preserve">Debe discriminar con finura.</w:t>
      </w:r>
      <w:r>
        <w:t xml:space="preserve"> </w:t>
      </w:r>
      <w:r>
        <w:t xml:space="preserve">Una aptitud binaria (válido / no válido) no da ninguna pista de</w:t>
      </w:r>
      <w:r>
        <w:t xml:space="preserve"> </w:t>
      </w:r>
      <w:r>
        <w:rPr>
          <w:i/>
          <w:iCs/>
        </w:rPr>
        <w:t xml:space="preserve">cuán cerca</w:t>
      </w:r>
      <w:r>
        <w:t xml:space="preserve"> </w:t>
      </w:r>
      <w:r>
        <w:t xml:space="preserve">está una solución de ser válida, y el algoritmo no puede mejorar progresivamente. Este efecto se midió: en la mochila, la penalización</w:t>
      </w:r>
      <w:r>
        <w:t xml:space="preserve"> </w:t>
      </w:r>
      <w:r>
        <w:t xml:space="preserve">“fuerte”</w:t>
      </w:r>
      <w:r>
        <w:t xml:space="preserve"> </w:t>
      </w:r>
      <w:r>
        <w:t xml:space="preserve">hunde a todas las soluciones inválidas por igual y pierde ese gradiente; con capacidad 76 alcanza el óptimo solo en el</w:t>
      </w:r>
      <w:r>
        <w:t xml:space="preserve"> </w:t>
      </w:r>
      <w:r>
        <w:rPr>
          <w:b/>
          <w:bCs/>
        </w:rPr>
        <w:t xml:space="preserve">20 %</w:t>
      </w:r>
      <w:r>
        <w:t xml:space="preserve"> </w:t>
      </w:r>
      <w:r>
        <w:t xml:space="preserve">de las corridas frente al</w:t>
      </w:r>
      <w:r>
        <w:t xml:space="preserve"> </w:t>
      </w:r>
      <w:r>
        <w:rPr>
          <w:b/>
          <w:bCs/>
        </w:rPr>
        <w:t xml:space="preserve">100 %</w:t>
      </w:r>
      <w:r>
        <w:t xml:space="preserve"> </w:t>
      </w:r>
      <w:r>
        <w:t xml:space="preserve">de la reparación (Sección 6.2).</w:t>
      </w:r>
    </w:p>
    <w:p>
      <w:pPr>
        <w:pStyle w:val="Compact"/>
        <w:numPr>
          <w:ilvl w:val="0"/>
          <w:numId w:val="1002"/>
        </w:numPr>
      </w:pPr>
      <w:r>
        <w:rPr>
          <w:b/>
          <w:bCs/>
        </w:rPr>
        <w:t xml:space="preserve">Debe reflejar todas las restricciones que importan.</w:t>
      </w:r>
      <w:r>
        <w:t xml:space="preserve"> </w:t>
      </w:r>
      <w:r>
        <w:t xml:space="preserve">En la asignación de cursos se separaron restricciones duras (peso 1000) y blandas (peso 1 a 10) precisamente para que el algoritmo nunca sacrifique la factibilidad del horario a cambio de comodidad.</w:t>
      </w:r>
    </w:p>
    <w:p>
      <w:pPr>
        <w:pStyle w:val="Compact"/>
        <w:numPr>
          <w:ilvl w:val="0"/>
          <w:numId w:val="1002"/>
        </w:numPr>
      </w:pPr>
      <w:r>
        <w:rPr>
          <w:b/>
          <w:bCs/>
        </w:rPr>
        <w:t xml:space="preserve">Debe ser barata de calcular.</w:t>
      </w:r>
      <w:r>
        <w:t xml:space="preserve"> </w:t>
      </w:r>
      <w:r>
        <w:t xml:space="preserve">Se evalúa</w:t>
      </w:r>
      <w:r>
        <w:t xml:space="preserve"> </w:t>
      </w:r>
      <w:r>
        <w:rPr>
          <w:rStyle w:val="VerbatimChar"/>
        </w:rPr>
        <w:t xml:space="preserve">tam_poblacion × generaciones</w:t>
      </w:r>
      <w:r>
        <w:t xml:space="preserve"> </w:t>
      </w:r>
      <w:r>
        <w:t xml:space="preserve">veces por corrida. Por eso los conflictos de N‑Reinas se calculan con</w:t>
      </w:r>
      <w:r>
        <w:t xml:space="preserve"> </w:t>
      </w:r>
      <w:r>
        <w:rPr>
          <w:rStyle w:val="VerbatimChar"/>
        </w:rPr>
        <w:t xml:space="preserve">np.bincount</w:t>
      </w:r>
      <w:r>
        <w:t xml:space="preserve"> </w:t>
      </w:r>
      <w:r>
        <w:t xml:space="preserve">sobre las diagonales, en tiempo O(N), en lugar del doble bucle O(N²) del enunciado.</w:t>
      </w:r>
    </w:p>
    <w:p>
      <w:pPr>
        <w:pStyle w:val="FirstParagraph"/>
      </w:pPr>
      <w:r>
        <w:rPr>
          <w:b/>
          <w:bCs/>
        </w:rPr>
        <w:t xml:space="preserve">Maximización y minimización</w:t>
      </w:r>
      <w:r>
        <w:t xml:space="preserve"> </w:t>
      </w:r>
      <w:r>
        <w:t xml:space="preserve">son el mismo problema con distinto signo. El motor de este taller</w:t>
      </w:r>
      <w:r>
        <w:t xml:space="preserve"> </w:t>
      </w:r>
      <w:r>
        <w:rPr>
          <w:b/>
          <w:bCs/>
        </w:rPr>
        <w:t xml:space="preserve">siempre maximiza</w:t>
      </w:r>
      <w:r>
        <w:t xml:space="preserve">, por convenio, y cada problema aplica la transformación que le corresponde: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Problema</w:t>
            </w:r>
          </w:p>
        </w:tc>
        <w:tc>
          <w:tcPr/>
          <w:p>
            <w:pPr>
              <w:pStyle w:val="Compact"/>
            </w:pPr>
            <w:r>
              <w:t xml:space="preserve">Magnitud natural</w:t>
            </w:r>
          </w:p>
        </w:tc>
        <w:tc>
          <w:tcPr/>
          <w:p>
            <w:pPr>
              <w:pStyle w:val="Compact"/>
            </w:pPr>
            <w:r>
              <w:t xml:space="preserve">Objetivo</w:t>
            </w:r>
          </w:p>
        </w:tc>
        <w:tc>
          <w:tcPr/>
          <w:p>
            <w:pPr>
              <w:pStyle w:val="Compact"/>
            </w:pPr>
            <w:r>
              <w:t xml:space="preserve">Transformación usada</w:t>
            </w:r>
          </w:p>
        </w:tc>
      </w:tr>
      <w:tr>
        <w:tc>
          <w:tcPr/>
          <w:p>
            <w:pPr>
              <w:pStyle w:val="Compact"/>
            </w:pPr>
            <w:r>
              <w:t xml:space="preserve">N‑Reinas</w:t>
            </w:r>
          </w:p>
        </w:tc>
        <w:tc>
          <w:tcPr/>
          <w:p>
            <w:pPr>
              <w:pStyle w:val="Compact"/>
            </w:pPr>
            <w:r>
              <w:t xml:space="preserve">Conflictos</w:t>
            </w:r>
          </w:p>
        </w:tc>
        <w:tc>
          <w:tcPr/>
          <w:p>
            <w:pPr>
              <w:pStyle w:val="Compact"/>
            </w:pPr>
            <w:r>
              <w:t xml:space="preserve">Minimizar</w:t>
            </w:r>
          </w:p>
        </w:tc>
        <w:tc>
          <w:tcPr/>
          <w:p>
            <w:pPr>
              <w:pStyle w:val="Compact"/>
            </w:pPr>
            <w:r>
              <w:rPr>
                <w:rStyle w:val="VerbatimChar"/>
              </w:rPr>
              <w:t xml:space="preserve">aptitud = -conflictos</w:t>
            </w:r>
            <w:r>
              <w:t xml:space="preserve"> </w:t>
            </w:r>
            <w:r>
              <w:t xml:space="preserve">(óptimo = 0)</w:t>
            </w:r>
          </w:p>
        </w:tc>
      </w:tr>
      <w:tr>
        <w:tc>
          <w:tcPr/>
          <w:p>
            <w:pPr>
              <w:pStyle w:val="Compact"/>
            </w:pPr>
            <w:r>
              <w:t xml:space="preserve">TSP</w:t>
            </w:r>
          </w:p>
        </w:tc>
        <w:tc>
          <w:tcPr/>
          <w:p>
            <w:pPr>
              <w:pStyle w:val="Compact"/>
            </w:pPr>
            <w:r>
              <w:t xml:space="preserve">Distancia</w:t>
            </w:r>
          </w:p>
        </w:tc>
        <w:tc>
          <w:tcPr/>
          <w:p>
            <w:pPr>
              <w:pStyle w:val="Compact"/>
            </w:pPr>
            <w:r>
              <w:t xml:space="preserve">Minimizar</w:t>
            </w:r>
          </w:p>
        </w:tc>
        <w:tc>
          <w:tcPr/>
          <w:p>
            <w:pPr>
              <w:pStyle w:val="Compact"/>
            </w:pPr>
            <w:r>
              <w:rPr>
                <w:rStyle w:val="VerbatimChar"/>
              </w:rPr>
              <w:t xml:space="preserve">aptitud = 1 / (distancia + ε)</w:t>
            </w:r>
          </w:p>
        </w:tc>
      </w:tr>
      <w:tr>
        <w:tc>
          <w:tcPr/>
          <w:p>
            <w:pPr>
              <w:pStyle w:val="Compact"/>
            </w:pPr>
            <w:r>
              <w:t xml:space="preserve">Asignación</w:t>
            </w:r>
          </w:p>
        </w:tc>
        <w:tc>
          <w:tcPr/>
          <w:p>
            <w:pPr>
              <w:pStyle w:val="Compact"/>
            </w:pPr>
            <w:r>
              <w:t xml:space="preserve">Penalización</w:t>
            </w:r>
          </w:p>
        </w:tc>
        <w:tc>
          <w:tcPr/>
          <w:p>
            <w:pPr>
              <w:pStyle w:val="Compact"/>
            </w:pPr>
            <w:r>
              <w:t xml:space="preserve">Minimizar</w:t>
            </w:r>
          </w:p>
        </w:tc>
        <w:tc>
          <w:tcPr/>
          <w:p>
            <w:pPr>
              <w:pStyle w:val="Compact"/>
            </w:pPr>
            <w:r>
              <w:rPr>
                <w:rStyle w:val="VerbatimChar"/>
              </w:rPr>
              <w:t xml:space="preserve">aptitud = -penalización</w:t>
            </w:r>
          </w:p>
        </w:tc>
      </w:tr>
      <w:tr>
        <w:tc>
          <w:tcPr/>
          <w:p>
            <w:pPr>
              <w:pStyle w:val="Compact"/>
            </w:pPr>
            <w:r>
              <w:t xml:space="preserve">Mochila</w:t>
            </w:r>
          </w:p>
        </w:tc>
        <w:tc>
          <w:tcPr/>
          <w:p>
            <w:pPr>
              <w:pStyle w:val="Compact"/>
            </w:pPr>
            <w:r>
              <w:t xml:space="preserve">Valor</w:t>
            </w:r>
          </w:p>
        </w:tc>
        <w:tc>
          <w:tcPr/>
          <w:p>
            <w:pPr>
              <w:pStyle w:val="Compact"/>
            </w:pPr>
            <w:r>
              <w:t xml:space="preserve">Maximizar</w:t>
            </w:r>
          </w:p>
        </w:tc>
        <w:tc>
          <w:tcPr/>
          <w:p>
            <w:pPr>
              <w:pStyle w:val="Compact"/>
            </w:pPr>
            <w:r>
              <w:rPr>
                <w:rStyle w:val="VerbatimChar"/>
              </w:rPr>
              <w:t xml:space="preserve">aptitud = valor</w:t>
            </w:r>
            <w:r>
              <w:t xml:space="preserve"> </w:t>
            </w:r>
            <w:r>
              <w:t xml:space="preserve">(sin transformar)</w:t>
            </w:r>
          </w:p>
        </w:tc>
      </w:tr>
    </w:tbl>
    <w:p>
      <w:pPr>
        <w:pStyle w:val="BodyText"/>
      </w:pPr>
      <w:r>
        <w:t xml:space="preserve">La transformación</w:t>
      </w:r>
      <w:r>
        <w:t xml:space="preserve"> </w:t>
      </w:r>
      <w:r>
        <w:rPr>
          <w:rStyle w:val="VerbatimChar"/>
        </w:rPr>
        <w:t xml:space="preserve">1/(distancia + ε)</w:t>
      </w:r>
      <w:r>
        <w:t xml:space="preserve"> </w:t>
      </w:r>
      <w:r>
        <w:t xml:space="preserve">que sugiere el enunciado no es un capricho: la</w:t>
      </w:r>
      <w:r>
        <w:t xml:space="preserve"> </w:t>
      </w:r>
      <w:r>
        <w:rPr>
          <w:b/>
          <w:bCs/>
        </w:rPr>
        <w:t xml:space="preserve">selección por ruleta exige aptitudes no negativas</w:t>
      </w:r>
      <w:r>
        <w:t xml:space="preserve">, porque reparte la ruleta en porciones proporcionales al valor. Con</w:t>
      </w:r>
      <w:r>
        <w:t xml:space="preserve"> </w:t>
      </w:r>
      <w:r>
        <w:rPr>
          <w:rStyle w:val="VerbatimChar"/>
        </w:rPr>
        <w:t xml:space="preserve">-distancia</w:t>
      </w:r>
      <w:r>
        <w:t xml:space="preserve"> </w:t>
      </w:r>
      <w:r>
        <w:t xml:space="preserve">todas las aptitudes serían negativas y el método no funcionaría. En cambio, con</w:t>
      </w:r>
      <w:r>
        <w:t xml:space="preserve"> </w:t>
      </w:r>
      <w:r>
        <w:rPr>
          <w:b/>
          <w:bCs/>
        </w:rPr>
        <w:t xml:space="preserve">selección por torneo</w:t>
      </w:r>
      <w:r>
        <w:t xml:space="preserve"> </w:t>
      </w:r>
      <w:r>
        <w:t xml:space="preserve">las dos formas son equivalentes, porque el torneo solo compara cuál es mayor y</w:t>
      </w:r>
      <w:r>
        <w:t xml:space="preserve"> </w:t>
      </w:r>
      <w:r>
        <w:rPr>
          <w:rStyle w:val="VerbatimChar"/>
        </w:rPr>
        <w:t xml:space="preserve">1/x</w:t>
      </w:r>
      <w:r>
        <w:t xml:space="preserve"> </w:t>
      </w:r>
      <w:r>
        <w:t xml:space="preserve">es una transformación monótona.</w:t>
      </w:r>
    </w:p>
    <w:bookmarkEnd w:id="12"/>
    <w:bookmarkStart w:id="13" w:name="Xeaa2d58f3c1bb7c31b86b39b26c7d3b0aafb700"/>
    <w:p>
      <w:pPr>
        <w:pStyle w:val="Heading2"/>
      </w:pPr>
      <w:r>
        <w:t xml:space="preserve">1.4 Operadores para cromosomas de permutación frente a cromosomas binarios</w:t>
      </w:r>
    </w:p>
    <w:p>
      <w:pPr>
        <w:pStyle w:val="FirstParagraph"/>
      </w:pPr>
      <w:r>
        <w:t xml:space="preserve">Esta es la distinción central del taller, y la razón es la</w:t>
      </w:r>
      <w:r>
        <w:t xml:space="preserve"> </w:t>
      </w:r>
      <w:r>
        <w:rPr>
          <w:b/>
          <w:bCs/>
        </w:rPr>
        <w:t xml:space="preserve">dependencia entre genes</w:t>
      </w:r>
      <w:r>
        <w:t xml:space="preserve">:</w:t>
      </w:r>
    </w:p>
    <w:p>
      <w:pPr>
        <w:pStyle w:val="Compact"/>
        <w:numPr>
          <w:ilvl w:val="0"/>
          <w:numId w:val="1003"/>
        </w:numPr>
      </w:pPr>
      <w:r>
        <w:t xml:space="preserve">En un cromosoma</w:t>
      </w:r>
      <w:r>
        <w:t xml:space="preserve"> </w:t>
      </w:r>
      <w:r>
        <w:rPr>
          <w:b/>
          <w:bCs/>
        </w:rPr>
        <w:t xml:space="preserve">binario</w:t>
      </w:r>
      <w:r>
        <w:t xml:space="preserve"> </w:t>
      </w:r>
      <w:r>
        <w:t xml:space="preserve">(mochila) o</w:t>
      </w:r>
      <w:r>
        <w:t xml:space="preserve"> </w:t>
      </w:r>
      <w:r>
        <w:rPr>
          <w:b/>
          <w:bCs/>
        </w:rPr>
        <w:t xml:space="preserve">entero</w:t>
      </w:r>
      <w:r>
        <w:t xml:space="preserve"> </w:t>
      </w:r>
      <w:r>
        <w:t xml:space="preserve">(asignación), los genes son</w:t>
      </w:r>
      <w:r>
        <w:t xml:space="preserve"> </w:t>
      </w:r>
      <w:r>
        <w:rPr>
          <w:b/>
          <w:bCs/>
        </w:rPr>
        <w:t xml:space="preserve">independientes</w:t>
      </w:r>
      <w:r>
        <w:t xml:space="preserve">: llevar el objeto 3 no impide llevar el 7. Cualquier combinación de valores representa una solución con sentido, así que el cruce de un punto y el uniforme funcionan sin más.</w:t>
      </w:r>
    </w:p>
    <w:p>
      <w:pPr>
        <w:pStyle w:val="Compact"/>
        <w:numPr>
          <w:ilvl w:val="0"/>
          <w:numId w:val="1003"/>
        </w:numPr>
      </w:pPr>
      <w:r>
        <w:t xml:space="preserve">En un cromosoma de</w:t>
      </w:r>
      <w:r>
        <w:t xml:space="preserve"> </w:t>
      </w:r>
      <w:r>
        <w:rPr>
          <w:b/>
          <w:bCs/>
        </w:rPr>
        <w:t xml:space="preserve">permutación</w:t>
      </w:r>
      <w:r>
        <w:t xml:space="preserve"> </w:t>
      </w:r>
      <w:r>
        <w:t xml:space="preserve">(TSP, N‑Reinas), los genes están</w:t>
      </w:r>
      <w:r>
        <w:t xml:space="preserve"> </w:t>
      </w:r>
      <w:r>
        <w:rPr>
          <w:b/>
          <w:bCs/>
        </w:rPr>
        <w:t xml:space="preserve">acoplados</w:t>
      </w:r>
      <w:r>
        <w:t xml:space="preserve"> </w:t>
      </w:r>
      <w:r>
        <w:t xml:space="preserve">por una restricción global: cada valor debe aparecer exactamente una vez. Visitar una ciudad impide volver a visitarla. Un cruce que mezcle dos permutaciones sin cuidado produce un vector que ya no es una permutación.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Permutación</w:t>
            </w:r>
            <w:r>
              <w:t xml:space="preserve"> </w:t>
            </w:r>
            <w:r>
              <w:t xml:space="preserve">(TSP, N‑Reinas)</w:t>
            </w:r>
          </w:p>
        </w:tc>
        <w:tc>
          <w:tcPr/>
          <w:p>
            <w:pPr>
              <w:pStyle w:val="Compact"/>
            </w:pPr>
            <w:r>
              <w:rPr>
                <w:b/>
                <w:bCs/>
              </w:rPr>
              <w:t xml:space="preserve">Binario / entero</w:t>
            </w:r>
            <w:r>
              <w:t xml:space="preserve"> </w:t>
            </w:r>
            <w:r>
              <w:t xml:space="preserve">(Mochila, Asignación)</w:t>
            </w:r>
          </w:p>
        </w:tc>
      </w:tr>
      <w:tr>
        <w:tc>
          <w:tcPr/>
          <w:p>
            <w:pPr>
              <w:pStyle w:val="Compact"/>
            </w:pPr>
            <w:r>
              <w:rPr>
                <w:b/>
                <w:bCs/>
              </w:rPr>
              <w:t xml:space="preserve">Cruce</w:t>
            </w:r>
          </w:p>
        </w:tc>
        <w:tc>
          <w:tcPr/>
          <w:p>
            <w:pPr>
              <w:pStyle w:val="Compact"/>
            </w:pPr>
            <w:r>
              <w:rPr>
                <w:b/>
                <w:bCs/>
              </w:rPr>
              <w:t xml:space="preserve">OX</w:t>
            </w:r>
            <w:r>
              <w:t xml:space="preserve"> </w:t>
            </w:r>
            <w:r>
              <w:t xml:space="preserve">(Order Crossover),</w:t>
            </w:r>
            <w:r>
              <w:t xml:space="preserve"> </w:t>
            </w:r>
            <w:r>
              <w:rPr>
                <w:b/>
                <w:bCs/>
              </w:rPr>
              <w:t xml:space="preserve">PMX</w:t>
            </w:r>
            <w:r>
              <w:t xml:space="preserve"> </w:t>
            </w:r>
            <w:r>
              <w:t xml:space="preserve">(Partially Mapped Crossover)</w:t>
            </w:r>
          </w:p>
        </w:tc>
        <w:tc>
          <w:tcPr/>
          <w:p>
            <w:pPr>
              <w:pStyle w:val="Compact"/>
            </w:pPr>
            <w:r>
              <w:t xml:space="preserve">Un punto, dos puntos,</w:t>
            </w:r>
            <w:r>
              <w:t xml:space="preserve"> </w:t>
            </w:r>
            <w:r>
              <w:rPr>
                <w:b/>
                <w:bCs/>
              </w:rPr>
              <w:t xml:space="preserve">uniforme</w:t>
            </w:r>
          </w:p>
        </w:tc>
      </w:tr>
      <w:tr>
        <w:tc>
          <w:tcPr/>
          <w:p>
            <w:pPr>
              <w:pStyle w:val="Compact"/>
            </w:pPr>
            <w:r>
              <w:rPr>
                <w:b/>
                <w:bCs/>
              </w:rPr>
              <w:t xml:space="preserve">Mutación</w:t>
            </w:r>
          </w:p>
        </w:tc>
        <w:tc>
          <w:tcPr/>
          <w:p>
            <w:pPr>
              <w:pStyle w:val="Compact"/>
            </w:pPr>
            <w:r>
              <w:rPr>
                <w:b/>
                <w:bCs/>
              </w:rPr>
              <w:t xml:space="preserve">Intercambio</w:t>
            </w:r>
            <w:r>
              <w:t xml:space="preserve"> </w:t>
            </w:r>
            <w:r>
              <w:t xml:space="preserve">(swap),</w:t>
            </w:r>
            <w:r>
              <w:t xml:space="preserve"> </w:t>
            </w:r>
            <w:r>
              <w:rPr>
                <w:b/>
                <w:bCs/>
              </w:rPr>
              <w:t xml:space="preserve">inversión</w:t>
            </w:r>
            <w:r>
              <w:t xml:space="preserve">,</w:t>
            </w:r>
            <w:r>
              <w:t xml:space="preserve"> </w:t>
            </w:r>
            <w:r>
              <w:rPr>
                <w:b/>
                <w:bCs/>
              </w:rPr>
              <w:t xml:space="preserve">inserción</w:t>
            </w:r>
          </w:p>
        </w:tc>
        <w:tc>
          <w:tcPr/>
          <w:p>
            <w:pPr>
              <w:pStyle w:val="Compact"/>
            </w:pPr>
            <w:r>
              <w:rPr>
                <w:b/>
                <w:bCs/>
              </w:rPr>
              <w:t xml:space="preserve">Bit‑flip</w:t>
            </w:r>
            <w:r>
              <w:t xml:space="preserve">, reasignación aleatoria del gen</w:t>
            </w:r>
          </w:p>
        </w:tc>
      </w:tr>
      <w:tr>
        <w:tc>
          <w:tcPr/>
          <w:p>
            <w:pPr>
              <w:pStyle w:val="Compact"/>
            </w:pPr>
            <w:r>
              <w:rPr>
                <w:b/>
                <w:bCs/>
              </w:rPr>
              <w:t xml:space="preserve">Por qué</w:t>
            </w:r>
          </w:p>
        </w:tc>
        <w:tc>
          <w:tcPr/>
          <w:p>
            <w:pPr>
              <w:pStyle w:val="Compact"/>
            </w:pPr>
            <w:r>
              <w:t xml:space="preserve">Deben devolver siempre una permutación válida</w:t>
            </w:r>
          </w:p>
        </w:tc>
        <w:tc>
          <w:tcPr/>
          <w:p>
            <w:pPr>
              <w:pStyle w:val="Compact"/>
            </w:pPr>
            <w:r>
              <w:t xml:space="preserve">Cada gen se puede alterar por separado</w:t>
            </w:r>
          </w:p>
        </w:tc>
      </w:tr>
    </w:tbl>
    <w:p>
      <w:pPr>
        <w:pStyle w:val="BodyText"/>
      </w:pPr>
      <w:r>
        <w:rPr>
          <w:b/>
          <w:bCs/>
        </w:rPr>
        <w:t xml:space="preserve">OX</w:t>
      </w:r>
      <w:r>
        <w:t xml:space="preserve"> </w:t>
      </w:r>
      <w:r>
        <w:t xml:space="preserve">copia un segmento contiguo de un padre y rellena el resto con los genes del otro en el orden en que aparecen, saltando los que ya están; preserva el</w:t>
      </w:r>
      <w:r>
        <w:t xml:space="preserve"> </w:t>
      </w:r>
      <w:r>
        <w:rPr>
          <w:b/>
          <w:bCs/>
        </w:rPr>
        <w:t xml:space="preserve">orden relativo</w:t>
      </w:r>
      <w:r>
        <w:t xml:space="preserve">.</w:t>
      </w:r>
      <w:r>
        <w:t xml:space="preserve"> </w:t>
      </w:r>
      <w:r>
        <w:rPr>
          <w:b/>
          <w:bCs/>
        </w:rPr>
        <w:t xml:space="preserve">PMX</w:t>
      </w:r>
      <w:r>
        <w:t xml:space="preserve"> </w:t>
      </w:r>
      <w:r>
        <w:t xml:space="preserve">intercambia un segmento y usa el mapeo gen‑a‑gen que ese segmento induce para deshacer los duplicados que quedan fuera; preserva mejor la</w:t>
      </w:r>
      <w:r>
        <w:t xml:space="preserve"> </w:t>
      </w:r>
      <w:r>
        <w:rPr>
          <w:b/>
          <w:bCs/>
        </w:rPr>
        <w:t xml:space="preserve">posición absoluta</w:t>
      </w:r>
      <w:r>
        <w:t xml:space="preserve">. Ambos están verificados: 500 cruces sobre tamaños 6, 8, 10 y 15 producen siempre permutaciones válidas (</w:t>
      </w:r>
      <w:r>
        <w:rPr>
          <w:rStyle w:val="VerbatimChar"/>
        </w:rPr>
        <w:t xml:space="preserve">ga/operadores.py</w:t>
      </w:r>
      <w:r>
        <w:t xml:space="preserve">, función</w:t>
      </w:r>
      <w:r>
        <w:t xml:space="preserve"> </w:t>
      </w:r>
      <w:r>
        <w:rPr>
          <w:rStyle w:val="VerbatimChar"/>
        </w:rPr>
        <w:t xml:space="preserve">es_permutacion_valida</w:t>
      </w:r>
      <w:r>
        <w:t xml:space="preserve">).</w:t>
      </w:r>
    </w:p>
    <w:p>
      <w:pPr>
        <w:pStyle w:val="BodyText"/>
      </w:pPr>
      <w:r>
        <w:t xml:space="preserve">Entre las mutaciones de permutación, la</w:t>
      </w:r>
      <w:r>
        <w:t xml:space="preserve"> </w:t>
      </w:r>
      <w:r>
        <w:rPr>
          <w:b/>
          <w:bCs/>
        </w:rPr>
        <w:t xml:space="preserve">inversión</w:t>
      </w:r>
      <w:r>
        <w:t xml:space="preserve"> </w:t>
      </w:r>
      <w:r>
        <w:t xml:space="preserve">merece una nota: invertir un segmento de la ruta equivale a un movimiento</w:t>
      </w:r>
      <w:r>
        <w:t xml:space="preserve"> </w:t>
      </w:r>
      <w:r>
        <w:rPr>
          <w:b/>
          <w:bCs/>
        </w:rPr>
        <w:t xml:space="preserve">2‑opt</w:t>
      </w:r>
      <w:r>
        <w:t xml:space="preserve"> </w:t>
      </w:r>
      <w:r>
        <w:t xml:space="preserve">del TSP clásico, porque rompe exactamente dos aristas y las reconecta. Esa afinidad con la estructura del problema se refleja en los resultados (Sección 5.2), donde es el operador que mejores rutas encuentra.</w:t>
      </w:r>
    </w:p>
    <w:bookmarkEnd w:id="13"/>
    <w:bookmarkStart w:id="20" w:name="Xac4ac59984eea241ba141a989b1427d072c71de"/>
    <w:p>
      <w:pPr>
        <w:pStyle w:val="Heading2"/>
      </w:pPr>
      <w:r>
        <w:t xml:space="preserve">1.5 Riesgos de una tasa de mutación demasiado baja o demasiado alta</w:t>
      </w:r>
    </w:p>
    <w:p>
      <w:pPr>
        <w:pStyle w:val="FirstParagraph"/>
      </w:pPr>
      <w:r>
        <w:t xml:space="preserve">La mutación es el mecanismo de</w:t>
      </w:r>
      <w:r>
        <w:t xml:space="preserve"> </w:t>
      </w:r>
      <w:r>
        <w:rPr>
          <w:b/>
          <w:bCs/>
        </w:rPr>
        <w:t xml:space="preserve">exploración</w:t>
      </w:r>
      <w:r>
        <w:t xml:space="preserve">; el cruce y la selección son los de</w:t>
      </w:r>
      <w:r>
        <w:t xml:space="preserve"> </w:t>
      </w:r>
      <w:r>
        <w:rPr>
          <w:b/>
          <w:bCs/>
        </w:rPr>
        <w:t xml:space="preserve">explotación</w:t>
      </w:r>
      <w:r>
        <w:t xml:space="preserve">. Desequilibrar esa balanza tiene consecuencias opuestas y ambas malas: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Tasa demasiado baja</w:t>
            </w:r>
          </w:p>
        </w:tc>
        <w:tc>
          <w:tcPr/>
          <w:p>
            <w:pPr>
              <w:pStyle w:val="Compact"/>
            </w:pPr>
            <w:r>
              <w:rPr>
                <w:b/>
                <w:bCs/>
              </w:rPr>
              <w:t xml:space="preserve">Tasa demasiado alta</w:t>
            </w:r>
          </w:p>
        </w:tc>
      </w:tr>
      <w:tr>
        <w:tc>
          <w:tcPr/>
          <w:p>
            <w:pPr>
              <w:pStyle w:val="Compact"/>
            </w:pPr>
            <w:r>
              <w:rPr>
                <w:b/>
                <w:bCs/>
              </w:rPr>
              <w:t xml:space="preserve">Qué ocurre</w:t>
            </w:r>
          </w:p>
        </w:tc>
        <w:tc>
          <w:tcPr/>
          <w:p>
            <w:pPr>
              <w:pStyle w:val="Compact"/>
            </w:pPr>
            <w:r>
              <w:t xml:space="preserve">La población pierde diversidad y todos los individuos acaban siendo casi idénticos</w:t>
            </w:r>
          </w:p>
        </w:tc>
        <w:tc>
          <w:tcPr/>
          <w:p>
            <w:pPr>
              <w:pStyle w:val="Compact"/>
            </w:pPr>
            <w:r>
              <w:t xml:space="preserve">Los hijos se parecen poco a sus padres; se destruye lo aprendido</w:t>
            </w:r>
          </w:p>
        </w:tc>
      </w:tr>
      <w:tr>
        <w:tc>
          <w:tcPr/>
          <w:p>
            <w:pPr>
              <w:pStyle w:val="Compact"/>
            </w:pPr>
            <w:r>
              <w:rPr>
                <w:b/>
                <w:bCs/>
              </w:rPr>
              <w:t xml:space="preserve">Consecuencia</w:t>
            </w:r>
          </w:p>
        </w:tc>
        <w:tc>
          <w:tcPr/>
          <w:p>
            <w:pPr>
              <w:pStyle w:val="Compact"/>
            </w:pPr>
            <w:r>
              <w:rPr>
                <w:b/>
                <w:bCs/>
              </w:rPr>
              <w:t xml:space="preserve">Convergencia prematura</w:t>
            </w:r>
            <w:r>
              <w:t xml:space="preserve">: el algoritmo se estanca en un óptimo local, igual que Hill‑Climbing (Clase 3)</w:t>
            </w:r>
          </w:p>
        </w:tc>
        <w:tc>
          <w:tcPr/>
          <w:p>
            <w:pPr>
              <w:pStyle w:val="Compact"/>
            </w:pPr>
            <w:r>
              <w:t xml:space="preserve">La búsqueda degenera en</w:t>
            </w:r>
            <w:r>
              <w:t xml:space="preserve"> </w:t>
            </w:r>
            <w:r>
              <w:rPr>
                <w:b/>
                <w:bCs/>
              </w:rPr>
              <w:t xml:space="preserve">aleatoria</w:t>
            </w:r>
            <w:r>
              <w:t xml:space="preserve">; el algoritmo deja de acumular progreso</w:t>
            </w:r>
          </w:p>
        </w:tc>
      </w:tr>
      <w:tr>
        <w:tc>
          <w:tcPr/>
          <w:p>
            <w:pPr>
              <w:pStyle w:val="Compact"/>
            </w:pPr>
            <w:r>
              <w:rPr>
                <w:b/>
                <w:bCs/>
              </w:rPr>
              <w:t xml:space="preserve">Síntoma observable</w:t>
            </w:r>
          </w:p>
        </w:tc>
        <w:tc>
          <w:tcPr/>
          <w:p>
            <w:pPr>
              <w:pStyle w:val="Compact"/>
            </w:pPr>
            <w:r>
              <w:t xml:space="preserve">La curva de convergencia se aplana muy pronto y no vuelve a mejorar</w:t>
            </w:r>
          </w:p>
        </w:tc>
        <w:tc>
          <w:tcPr/>
          <w:p>
            <w:pPr>
              <w:pStyle w:val="Compact"/>
            </w:pPr>
            <w:r>
              <w:t xml:space="preserve">La curva oscila sin tendencia clara</w:t>
            </w:r>
          </w:p>
        </w:tc>
      </w:tr>
    </w:tbl>
    <w:p>
      <w:pPr>
        <w:pStyle w:val="BodyText"/>
      </w:pPr>
      <w:r>
        <w:t xml:space="preserve">Ambos extremos se midieron de forma directa:</w:t>
      </w:r>
    </w:p>
    <w:p>
      <w:pPr>
        <w:pStyle w:val="BodyText"/>
      </w:pPr>
      <w:r>
        <w:rPr>
          <w:b/>
          <w:bCs/>
        </w:rPr>
        <w:t xml:space="preserve">Mochila</w:t>
      </w:r>
      <w:r>
        <w:t xml:space="preserve"> </w:t>
      </w:r>
      <w:r>
        <w:t xml:space="preserve">(30 corridas, presupuesto ajustado, capacidad 152, óptimo = 493):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Tasa de mutación</w:t>
            </w:r>
          </w:p>
        </w:tc>
        <w:tc>
          <w:tcPr/>
          <w:p>
            <w:pPr>
              <w:pStyle w:val="Compact"/>
            </w:pPr>
            <w:r>
              <w:t xml:space="preserve">Valor promedio</w:t>
            </w:r>
          </w:p>
        </w:tc>
        <w:tc>
          <w:tcPr/>
          <w:p>
            <w:pPr>
              <w:pStyle w:val="Compact"/>
            </w:pPr>
            <w:r>
              <w:t xml:space="preserve">Corridas que alcanzan el óptimo</w:t>
            </w:r>
          </w:p>
        </w:tc>
        <w:tc>
          <w:tcPr/>
          <w:p>
            <w:pPr>
              <w:pStyle w:val="Compact"/>
            </w:pPr>
            <w:r>
              <w:t xml:space="preserve">Brecha promedio</w:t>
            </w:r>
          </w:p>
        </w:tc>
      </w:tr>
      <w:tr>
        <w:tc>
          <w:tcPr/>
          <w:p>
            <w:pPr>
              <w:pStyle w:val="Compact"/>
            </w:pPr>
            <w:r>
              <w:t xml:space="preserve">0,01</w:t>
            </w:r>
          </w:p>
        </w:tc>
        <w:tc>
          <w:tcPr/>
          <w:p>
            <w:pPr>
              <w:pStyle w:val="Compact"/>
            </w:pPr>
            <w:r>
              <w:t xml:space="preserve">470,8</w:t>
            </w:r>
          </w:p>
        </w:tc>
        <w:tc>
          <w:tcPr/>
          <w:p>
            <w:pPr>
              <w:pStyle w:val="Compact"/>
            </w:pPr>
            <w:r>
              <w:t xml:space="preserve">3,3 %</w:t>
            </w:r>
          </w:p>
        </w:tc>
        <w:tc>
          <w:tcPr/>
          <w:p>
            <w:pPr>
              <w:pStyle w:val="Compact"/>
            </w:pPr>
            <w:r>
              <w:rPr>
                <w:b/>
                <w:bCs/>
              </w:rPr>
              <w:t xml:space="preserve">4,510 %</w:t>
            </w:r>
          </w:p>
        </w:tc>
      </w:tr>
      <w:tr>
        <w:tc>
          <w:tcPr/>
          <w:p>
            <w:pPr>
              <w:pStyle w:val="Compact"/>
            </w:pPr>
            <w:r>
              <w:t xml:space="preserve">0,05</w:t>
            </w:r>
          </w:p>
        </w:tc>
        <w:tc>
          <w:tcPr/>
          <w:p>
            <w:pPr>
              <w:pStyle w:val="Compact"/>
            </w:pPr>
            <w:r>
              <w:t xml:space="preserve">488,4</w:t>
            </w:r>
          </w:p>
        </w:tc>
        <w:tc>
          <w:tcPr/>
          <w:p>
            <w:pPr>
              <w:pStyle w:val="Compact"/>
            </w:pPr>
            <w:r>
              <w:t xml:space="preserve">50,0 %</w:t>
            </w:r>
          </w:p>
        </w:tc>
        <w:tc>
          <w:tcPr/>
          <w:p>
            <w:pPr>
              <w:pStyle w:val="Compact"/>
            </w:pPr>
            <w:r>
              <w:t xml:space="preserve">0,933 %</w:t>
            </w:r>
          </w:p>
        </w:tc>
      </w:tr>
      <w:tr>
        <w:tc>
          <w:tcPr/>
          <w:p>
            <w:pPr>
              <w:pStyle w:val="Compact"/>
            </w:pPr>
            <w:r>
              <w:rPr>
                <w:b/>
                <w:bCs/>
              </w:rPr>
              <w:t xml:space="preserve">0,10</w:t>
            </w:r>
          </w:p>
        </w:tc>
        <w:tc>
          <w:tcPr/>
          <w:p>
            <w:pPr>
              <w:pStyle w:val="Compact"/>
            </w:pPr>
            <w:r>
              <w:rPr>
                <w:b/>
                <w:bCs/>
              </w:rPr>
              <w:t xml:space="preserve">491,8</w:t>
            </w:r>
          </w:p>
        </w:tc>
        <w:tc>
          <w:tcPr/>
          <w:p>
            <w:pPr>
              <w:pStyle w:val="Compact"/>
            </w:pPr>
            <w:r>
              <w:rPr>
                <w:b/>
                <w:bCs/>
              </w:rPr>
              <w:t xml:space="preserve">73,3 %</w:t>
            </w:r>
          </w:p>
        </w:tc>
        <w:tc>
          <w:tcPr/>
          <w:p>
            <w:pPr>
              <w:pStyle w:val="Compact"/>
            </w:pPr>
            <w:r>
              <w:rPr>
                <w:b/>
                <w:bCs/>
              </w:rPr>
              <w:t xml:space="preserve">0,243 %</w:t>
            </w:r>
          </w:p>
        </w:tc>
      </w:tr>
      <w:tr>
        <w:tc>
          <w:tcPr/>
          <w:p>
            <w:pPr>
              <w:pStyle w:val="Compact"/>
            </w:pPr>
            <w:r>
              <w:t xml:space="preserve">0,30</w:t>
            </w:r>
          </w:p>
        </w:tc>
        <w:tc>
          <w:tcPr/>
          <w:p>
            <w:pPr>
              <w:pStyle w:val="Compact"/>
            </w:pPr>
            <w:r>
              <w:t xml:space="preserve">484,4</w:t>
            </w:r>
          </w:p>
        </w:tc>
        <w:tc>
          <w:tcPr/>
          <w:p>
            <w:pPr>
              <w:pStyle w:val="Compact"/>
            </w:pPr>
            <w:r>
              <w:t xml:space="preserve">10,0 %</w:t>
            </w:r>
          </w:p>
        </w:tc>
        <w:tc>
          <w:tcPr/>
          <w:p>
            <w:pPr>
              <w:pStyle w:val="Compact"/>
            </w:pPr>
            <w:r>
              <w:t xml:space="preserve">1,751 %</w:t>
            </w:r>
          </w:p>
        </w:tc>
      </w:tr>
    </w:tbl>
    <w:p>
      <w:pPr>
        <w:pStyle w:val="BodyText"/>
      </w:pPr>
      <w:r>
        <w:rPr>
          <w:b/>
          <w:bCs/>
        </w:rPr>
        <w:t xml:space="preserve">TSP</w:t>
      </w:r>
      <w:r>
        <w:t xml:space="preserve"> </w:t>
      </w:r>
      <w:r>
        <w:t xml:space="preserve">(10 corridas, 15 ciudades, presupuesto ajustado):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Tasa de mutación</w:t>
            </w:r>
          </w:p>
        </w:tc>
        <w:tc>
          <w:tcPr/>
          <w:p>
            <w:pPr>
              <w:pStyle w:val="Compact"/>
            </w:pPr>
            <w:r>
              <w:t xml:space="preserve">Mejor</w:t>
            </w:r>
          </w:p>
        </w:tc>
        <w:tc>
          <w:tcPr/>
          <w:p>
            <w:pPr>
              <w:pStyle w:val="Compact"/>
            </w:pPr>
            <w:r>
              <w:t xml:space="preserve">Peor</w:t>
            </w:r>
          </w:p>
        </w:tc>
        <w:tc>
          <w:tcPr/>
          <w:p>
            <w:pPr>
              <w:pStyle w:val="Compact"/>
            </w:pPr>
            <w:r>
              <w:t xml:space="preserve">Promedio</w:t>
            </w:r>
          </w:p>
        </w:tc>
      </w:tr>
      <w:tr>
        <w:tc>
          <w:tcPr/>
          <w:p>
            <w:pPr>
              <w:pStyle w:val="Compact"/>
            </w:pPr>
            <w:r>
              <w:t xml:space="preserve">0,05</w:t>
            </w:r>
          </w:p>
        </w:tc>
        <w:tc>
          <w:tcPr/>
          <w:p>
            <w:pPr>
              <w:pStyle w:val="Compact"/>
            </w:pPr>
            <w:r>
              <w:t xml:space="preserve">370,15</w:t>
            </w:r>
          </w:p>
        </w:tc>
        <w:tc>
          <w:tcPr/>
          <w:p>
            <w:pPr>
              <w:pStyle w:val="Compact"/>
            </w:pPr>
            <w:r>
              <w:t xml:space="preserve">424,13</w:t>
            </w:r>
          </w:p>
        </w:tc>
        <w:tc>
          <w:tcPr/>
          <w:p>
            <w:pPr>
              <w:pStyle w:val="Compact"/>
            </w:pPr>
            <w:r>
              <w:t xml:space="preserve">393,87</w:t>
            </w:r>
          </w:p>
        </w:tc>
      </w:tr>
      <w:tr>
        <w:tc>
          <w:tcPr/>
          <w:p>
            <w:pPr>
              <w:pStyle w:val="Compact"/>
            </w:pPr>
            <w:r>
              <w:rPr>
                <w:b/>
                <w:bCs/>
              </w:rPr>
              <w:t xml:space="preserve">0,20</w:t>
            </w:r>
          </w:p>
        </w:tc>
        <w:tc>
          <w:tcPr/>
          <w:p>
            <w:pPr>
              <w:pStyle w:val="Compact"/>
            </w:pPr>
            <w:r>
              <w:rPr>
                <w:b/>
                <w:bCs/>
              </w:rPr>
              <w:t xml:space="preserve">367,52</w:t>
            </w:r>
          </w:p>
        </w:tc>
        <w:tc>
          <w:tcPr/>
          <w:p>
            <w:pPr>
              <w:pStyle w:val="Compact"/>
            </w:pPr>
            <w:r>
              <w:rPr>
                <w:b/>
                <w:bCs/>
              </w:rPr>
              <w:t xml:space="preserve">415,56</w:t>
            </w:r>
          </w:p>
        </w:tc>
        <w:tc>
          <w:tcPr/>
          <w:p>
            <w:pPr>
              <w:pStyle w:val="Compact"/>
            </w:pPr>
            <w:r>
              <w:rPr>
                <w:b/>
                <w:bCs/>
              </w:rPr>
              <w:t xml:space="preserve">382,71</w:t>
            </w:r>
          </w:p>
        </w:tc>
      </w:tr>
      <w:tr>
        <w:tc>
          <w:tcPr/>
          <w:p>
            <w:pPr>
              <w:pStyle w:val="Compact"/>
            </w:pPr>
            <w:r>
              <w:t xml:space="preserve">0,90</w:t>
            </w:r>
          </w:p>
        </w:tc>
        <w:tc>
          <w:tcPr/>
          <w:p>
            <w:pPr>
              <w:pStyle w:val="Compact"/>
            </w:pPr>
            <w:r>
              <w:t xml:space="preserve">378,67</w:t>
            </w:r>
          </w:p>
        </w:tc>
        <w:tc>
          <w:tcPr/>
          <w:p>
            <w:pPr>
              <w:pStyle w:val="Compact"/>
            </w:pPr>
            <w:r>
              <w:t xml:space="preserve">438,44</w:t>
            </w:r>
          </w:p>
        </w:tc>
        <w:tc>
          <w:tcPr/>
          <w:p>
            <w:pPr>
              <w:pStyle w:val="Compact"/>
            </w:pPr>
            <w:r>
              <w:t xml:space="preserve">399,07</w:t>
            </w:r>
          </w:p>
        </w:tc>
      </w:tr>
    </w:tbl>
    <w:p>
      <w:pPr>
        <w:pStyle w:val="BodyText"/>
      </w:pPr>
      <w:r>
        <w:t xml:space="preserve">En ambos casos la relación es una</w:t>
      </w:r>
      <w:r>
        <w:t xml:space="preserve"> </w:t>
      </w:r>
      <w:r>
        <w:rPr>
          <w:b/>
          <w:bCs/>
        </w:rPr>
        <w:t xml:space="preserve">U</w:t>
      </w:r>
      <w:r>
        <w:t xml:space="preserve">: el rendimiento mejora al subir la tasa desde valores muy bajos, alcanza un óptimo intermedio y se degrada al seguir subiendo. No existe, por tanto, una</w:t>
      </w:r>
      <w:r>
        <w:t xml:space="preserve"> </w:t>
      </w:r>
      <w:r>
        <w:t xml:space="preserve">“tasa alta es mejor”</w:t>
      </w:r>
      <w:r>
        <w:t xml:space="preserve"> </w:t>
      </w:r>
      <w:r>
        <w:t xml:space="preserve">ni una</w:t>
      </w:r>
      <w:r>
        <w:t xml:space="preserve"> </w:t>
      </w:r>
      <w:r>
        <w:t xml:space="preserve">“tasa baja es más segura”</w:t>
      </w:r>
      <w:r>
        <w:t xml:space="preserve">: hay un punto de equilibrio que depende del problema.</w:t>
      </w:r>
    </w:p>
    <w:p>
      <w:pPr>
        <w:pStyle w:val="CaptionedFigure"/>
      </w:pPr>
      <w:r>
        <w:drawing>
          <wp:inline>
            <wp:extent cx="5334000" cy="2963333"/>
            <wp:effectExtent b="0" l="0" r="0" t="0"/>
            <wp:docPr descr="Figura 1. Mochila: efecto de la tasa de mutación por gen. Las tasas 0,01 y 0,3 convergen peor que 0,1." title="" id="15" name="Picture"/>
            <a:graphic>
              <a:graphicData uri="http://schemas.openxmlformats.org/drawingml/2006/picture">
                <pic:pic>
                  <pic:nvPicPr>
                    <pic:cNvPr descr="../resultados/mochila_tasas_mutacion.png" id="16" name="Picture"/>
                    <pic:cNvPicPr>
                      <a:picLocks noChangeArrowheads="1" noChangeAspect="1"/>
                    </pic:cNvPicPr>
                  </pic:nvPicPr>
                  <pic:blipFill>
                    <a:blip r:embed="rId1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Mochila: efecto de la tasa de mutación por gen. Las tasas 0,01 y 0,3 convergen peor que 0,1.</w:t>
      </w:r>
    </w:p>
    <w:p>
      <w:pPr>
        <w:pStyle w:val="CaptionedFigure"/>
      </w:pPr>
      <w:r>
        <w:drawing>
          <wp:inline>
            <wp:extent cx="5334000" cy="2963333"/>
            <wp:effectExtent b="0" l="0" r="0" t="0"/>
            <wp:docPr descr="Figura 2. TSP (15 ciudades): efecto de la tasa de mutación. La relación con el rendimiento es una U, no monótona." title="" id="18" name="Picture"/>
            <a:graphic>
              <a:graphicData uri="http://schemas.openxmlformats.org/drawingml/2006/picture">
                <pic:pic>
                  <pic:nvPicPr>
                    <pic:cNvPr descr="../resultados/tsp_tasas_mutacion.png" id="19" name="Picture"/>
                    <pic:cNvPicPr>
                      <a:picLocks noChangeArrowheads="1" noChangeAspect="1"/>
                    </pic:cNvPicPr>
                  </pic:nvPicPr>
                  <pic:blipFill>
                    <a:blip r:embed="rId1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TSP (15 ciudades): efecto de la tasa de mutación. La relación con el rendimiento es una U, no monótona.</w:t>
      </w:r>
    </w:p>
    <w:p>
      <w:r>
        <w:pict>
          <v:rect style="width:0;height:1.5pt" o:hralign="center" o:hrstd="t" o:hr="t"/>
        </w:pict>
      </w:r>
    </w:p>
    <w:bookmarkEnd w:id="20"/>
    <w:bookmarkEnd w:id="21"/>
    <w:bookmarkStart w:id="25" w:name="metodología"/>
    <w:p>
      <w:pPr>
        <w:pStyle w:val="Heading1"/>
      </w:pPr>
      <w:r>
        <w:t xml:space="preserve">2. Metodología</w:t>
      </w:r>
    </w:p>
    <w:bookmarkStart w:id="22" w:name="arquitectura-del-código"/>
    <w:p>
      <w:pPr>
        <w:pStyle w:val="Heading2"/>
      </w:pPr>
      <w:r>
        <w:t xml:space="preserve">2.1 Arquitectura del código</w:t>
      </w:r>
    </w:p>
    <w:p>
      <w:pPr>
        <w:pStyle w:val="SourceCode"/>
      </w:pPr>
      <w:r>
        <w:rPr>
          <w:rStyle w:val="VerbatimChar"/>
        </w:rPr>
        <w:t xml:space="preserve">Taller1_Geneticos/</w:t>
      </w:r>
      <w:r>
        <w:br/>
      </w:r>
      <w:r>
        <w:rPr>
          <w:rStyle w:val="VerbatimChar"/>
        </w:rPr>
        <w:t xml:space="preserve">├── ga/                    MOTOR COMPARTIDO</w:t>
      </w:r>
      <w:r>
        <w:br/>
      </w:r>
      <w:r>
        <w:rPr>
          <w:rStyle w:val="VerbatimChar"/>
        </w:rPr>
        <w:t xml:space="preserve">│   ├── core.py            bucle generacional, elitismo, criterios de parada</w:t>
      </w:r>
      <w:r>
        <w:br/>
      </w:r>
      <w:r>
        <w:rPr>
          <w:rStyle w:val="VerbatimChar"/>
        </w:rPr>
        <w:t xml:space="preserve">│   ├── seleccion.py       torneo, ruleta, truncamiento</w:t>
      </w:r>
      <w:r>
        <w:br/>
      </w:r>
      <w:r>
        <w:rPr>
          <w:rStyle w:val="VerbatimChar"/>
        </w:rPr>
        <w:t xml:space="preserve">│   ├── operadores.py      OX, PMX, swap, inversión, inserción, un punto, uniforme, bit-flip</w:t>
      </w:r>
      <w:r>
        <w:br/>
      </w:r>
      <w:r>
        <w:rPr>
          <w:rStyle w:val="VerbatimChar"/>
        </w:rPr>
        <w:t xml:space="preserve">│   └── estadisticas.py    resúmenes de N corridas y gráficas</w:t>
      </w:r>
      <w:r>
        <w:br/>
      </w:r>
      <w:r>
        <w:rPr>
          <w:rStyle w:val="VerbatimChar"/>
        </w:rPr>
        <w:t xml:space="preserve">├── problemas/             REPRESENTACIÓN + APTITUD (uno por problema, ejecutables sueltos)</w:t>
      </w:r>
      <w:r>
        <w:br/>
      </w:r>
      <w:r>
        <w:rPr>
          <w:rStyle w:val="VerbatimChar"/>
        </w:rPr>
        <w:t xml:space="preserve">├── experimentos/          BARRIDOS que generan las tablas y gráficas de este informe</w:t>
      </w:r>
      <w:r>
        <w:br/>
      </w:r>
      <w:r>
        <w:rPr>
          <w:rStyle w:val="VerbatimChar"/>
        </w:rPr>
        <w:t xml:space="preserve">├── datos/                 instancias (matrices de distancia, tablas de cursos/salas/objetos)</w:t>
      </w:r>
      <w:r>
        <w:br/>
      </w:r>
      <w:r>
        <w:rPr>
          <w:rStyle w:val="VerbatimChar"/>
        </w:rPr>
        <w:t xml:space="preserve">├── resultados/            20 CSV y 22 PNG: la evidencia</w:t>
      </w:r>
      <w:r>
        <w:br/>
      </w:r>
      <w:r>
        <w:rPr>
          <w:rStyle w:val="VerbatimChar"/>
        </w:rPr>
        <w:t xml:space="preserve">└── web/                   aplicativo Streamlit, una página por problema</w:t>
      </w:r>
    </w:p>
    <w:p>
      <w:pPr>
        <w:pStyle w:val="FirstParagraph"/>
      </w:pPr>
      <w:r>
        <w:t xml:space="preserve">El motor implementa el esquema generacional de la Clase 4:</w:t>
      </w:r>
    </w:p>
    <w:p>
      <w:pPr>
        <w:pStyle w:val="Compact"/>
        <w:numPr>
          <w:ilvl w:val="0"/>
          <w:numId w:val="1004"/>
        </w:numPr>
      </w:pPr>
      <w:r>
        <w:t xml:space="preserve">Inicializar la población con individuos aleatorios.</w:t>
      </w:r>
    </w:p>
    <w:p>
      <w:pPr>
        <w:pStyle w:val="Compact"/>
        <w:numPr>
          <w:ilvl w:val="0"/>
          <w:numId w:val="1004"/>
        </w:numPr>
      </w:pPr>
      <w:r>
        <w:t xml:space="preserve">Repetir hasta el criterio de parada:</w:t>
      </w:r>
    </w:p>
    <w:p>
      <w:pPr>
        <w:pStyle w:val="Compact"/>
        <w:numPr>
          <w:ilvl w:val="1"/>
          <w:numId w:val="1005"/>
        </w:numPr>
      </w:pPr>
      <w:r>
        <w:t xml:space="preserve">Evaluar la aptitud de todos los individuos.</w:t>
      </w:r>
    </w:p>
    <w:p>
      <w:pPr>
        <w:pStyle w:val="Compact"/>
        <w:numPr>
          <w:ilvl w:val="1"/>
          <w:numId w:val="1005"/>
        </w:numPr>
      </w:pPr>
      <w:r>
        <w:t xml:space="preserve">Almacenar el mejor individuo encontrado hasta el momento.</w:t>
      </w:r>
    </w:p>
    <w:p>
      <w:pPr>
        <w:pStyle w:val="Compact"/>
        <w:numPr>
          <w:ilvl w:val="1"/>
          <w:numId w:val="1005"/>
        </w:numPr>
      </w:pPr>
      <w:r>
        <w:rPr>
          <w:b/>
          <w:bCs/>
        </w:rPr>
        <w:t xml:space="preserve">Reproducción</w:t>
      </w:r>
      <w:r>
        <w:t xml:space="preserve">: selección de padres → cruce → mutación.</w:t>
      </w:r>
    </w:p>
    <w:p>
      <w:pPr>
        <w:pStyle w:val="Compact"/>
        <w:numPr>
          <w:ilvl w:val="1"/>
          <w:numId w:val="1005"/>
        </w:numPr>
      </w:pPr>
      <w:r>
        <w:rPr>
          <w:b/>
          <w:bCs/>
        </w:rPr>
        <w:t xml:space="preserve">Operador Join</w:t>
      </w:r>
      <w:r>
        <w:t xml:space="preserve">: reemplazo de la población, conservando</w:t>
      </w:r>
      <w:r>
        <w:t xml:space="preserve"> </w:t>
      </w:r>
      <w:r>
        <w:rPr>
          <w:i/>
          <w:iCs/>
        </w:rPr>
        <w:t xml:space="preserve">e</w:t>
      </w:r>
      <w:r>
        <w:t xml:space="preserve"> </w:t>
      </w:r>
      <w:r>
        <w:t xml:space="preserve">élites.</w:t>
      </w:r>
    </w:p>
    <w:bookmarkEnd w:id="22"/>
    <w:bookmarkStart w:id="23" w:name="parámetros-y-protocolo-experimental"/>
    <w:p>
      <w:pPr>
        <w:pStyle w:val="Heading2"/>
      </w:pPr>
      <w:r>
        <w:t xml:space="preserve">2.2 Parámetros y protocolo experimental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por defecto</w:t>
            </w:r>
          </w:p>
        </w:tc>
        <w:tc>
          <w:tcPr/>
          <w:p>
            <w:pPr>
              <w:pStyle w:val="Compact"/>
            </w:pPr>
            <w:r>
              <w:t xml:space="preserve">Rango explorado</w:t>
            </w:r>
          </w:p>
        </w:tc>
      </w:tr>
      <w:tr>
        <w:tc>
          <w:tcPr/>
          <w:p>
            <w:pPr>
              <w:pStyle w:val="Compact"/>
            </w:pPr>
            <w:r>
              <w:t xml:space="preserve">Tamaño de población</w:t>
            </w:r>
          </w:p>
        </w:tc>
        <w:tc>
          <w:tcPr/>
          <w:p>
            <w:pPr>
              <w:pStyle w:val="Compact"/>
            </w:pPr>
            <w:r>
              <w:t xml:space="preserve">100</w:t>
            </w:r>
          </w:p>
        </w:tc>
        <w:tc>
          <w:tcPr/>
          <w:p>
            <w:pPr>
              <w:pStyle w:val="Compact"/>
            </w:pPr>
            <w:r>
              <w:t xml:space="preserve">20 – 150</w:t>
            </w:r>
          </w:p>
        </w:tc>
      </w:tr>
      <w:tr>
        <w:tc>
          <w:tcPr/>
          <w:p>
            <w:pPr>
              <w:pStyle w:val="Compact"/>
            </w:pPr>
            <w:r>
              <w:t xml:space="preserve">Generaciones máximas</w:t>
            </w:r>
          </w:p>
        </w:tc>
        <w:tc>
          <w:tcPr/>
          <w:p>
            <w:pPr>
              <w:pStyle w:val="Compact"/>
            </w:pPr>
            <w:r>
              <w:t xml:space="preserve">300</w:t>
            </w:r>
          </w:p>
        </w:tc>
        <w:tc>
          <w:tcPr/>
          <w:p>
            <w:pPr>
              <w:pStyle w:val="Compact"/>
            </w:pPr>
            <w:r>
              <w:t xml:space="preserve">40 – 400</w:t>
            </w:r>
          </w:p>
        </w:tc>
      </w:tr>
      <w:tr>
        <w:tc>
          <w:tcPr/>
          <w:p>
            <w:pPr>
              <w:pStyle w:val="Compact"/>
            </w:pPr>
            <w:r>
              <w:t xml:space="preserve">Probabilidad de cruce</w:t>
            </w:r>
          </w:p>
        </w:tc>
        <w:tc>
          <w:tcPr/>
          <w:p>
            <w:pPr>
              <w:pStyle w:val="Compact"/>
            </w:pPr>
            <w:r>
              <w:t xml:space="preserve">0,9</w:t>
            </w:r>
          </w:p>
        </w:tc>
        <w:tc>
          <w:tcPr/>
          <w:p>
            <w:pPr>
              <w:pStyle w:val="Compact"/>
            </w:pPr>
            <w:r>
              <w:t xml:space="preserve">fija</w:t>
            </w:r>
          </w:p>
        </w:tc>
      </w:tr>
      <w:tr>
        <w:tc>
          <w:tcPr/>
          <w:p>
            <w:pPr>
              <w:pStyle w:val="Compact"/>
            </w:pPr>
            <w:r>
              <w:t xml:space="preserve">Tasa de mutación</w:t>
            </w:r>
          </w:p>
        </w:tc>
        <w:tc>
          <w:tcPr/>
          <w:p>
            <w:pPr>
              <w:pStyle w:val="Compact"/>
            </w:pPr>
            <w:r>
              <w:t xml:space="preserve">según problema</w:t>
            </w:r>
          </w:p>
        </w:tc>
        <w:tc>
          <w:tcPr/>
          <w:p>
            <w:pPr>
              <w:pStyle w:val="Compact"/>
            </w:pPr>
            <w:r>
              <w:t xml:space="preserve">0,01 – 0,9</w:t>
            </w:r>
          </w:p>
        </w:tc>
      </w:tr>
      <w:tr>
        <w:tc>
          <w:tcPr/>
          <w:p>
            <w:pPr>
              <w:pStyle w:val="Compact"/>
            </w:pPr>
            <w:r>
              <w:t xml:space="preserve">Elitismo</w:t>
            </w:r>
          </w:p>
        </w:tc>
        <w:tc>
          <w:tcPr/>
          <w:p>
            <w:pPr>
              <w:pStyle w:val="Compact"/>
            </w:pPr>
            <w:r>
              <w:t xml:space="preserve">2</w:t>
            </w:r>
          </w:p>
        </w:tc>
        <w:tc>
          <w:tcPr/>
          <w:p>
            <w:pPr>
              <w:pStyle w:val="Compact"/>
            </w:pPr>
            <w:r>
              <w:t xml:space="preserve">0 y 2</w:t>
            </w:r>
          </w:p>
        </w:tc>
      </w:tr>
      <w:tr>
        <w:tc>
          <w:tcPr/>
          <w:p>
            <w:pPr>
              <w:pStyle w:val="Compact"/>
            </w:pPr>
            <w:r>
              <w:t xml:space="preserve">Selección</w:t>
            </w:r>
          </w:p>
        </w:tc>
        <w:tc>
          <w:tcPr/>
          <w:p>
            <w:pPr>
              <w:pStyle w:val="Compact"/>
            </w:pPr>
            <w:r>
              <w:t xml:space="preserve">torneo, k = 3</w:t>
            </w:r>
          </w:p>
        </w:tc>
        <w:tc>
          <w:tcPr/>
          <w:p>
            <w:pPr>
              <w:pStyle w:val="Compact"/>
            </w:pPr>
            <w:r>
              <w:t xml:space="preserve">torneo, ruleta, truncamiento</w:t>
            </w:r>
          </w:p>
        </w:tc>
      </w:tr>
    </w:tbl>
    <w:p>
      <w:pPr>
        <w:pStyle w:val="BodyText"/>
      </w:pPr>
      <w:r>
        <w:rPr>
          <w:b/>
          <w:bCs/>
        </w:rPr>
        <w:t xml:space="preserve">Reproducibilidad.</w:t>
      </w:r>
      <w:r>
        <w:t xml:space="preserve"> </w:t>
      </w:r>
      <w:r>
        <w:t xml:space="preserve">Todas las instancias se generan con semilla fija (</w:t>
      </w:r>
      <w:r>
        <w:rPr>
          <w:rStyle w:val="VerbatimChar"/>
        </w:rPr>
        <w:t xml:space="preserve">SEMILLA_DATOS = 2024</w:t>
      </w:r>
      <w:r>
        <w:t xml:space="preserve">) y cada corrida</w:t>
      </w:r>
      <w:r>
        <w:t xml:space="preserve"> </w:t>
      </w:r>
      <w:r>
        <w:rPr>
          <w:i/>
          <w:iCs/>
        </w:rPr>
        <w:t xml:space="preserve">i</w:t>
      </w:r>
      <w:r>
        <w:t xml:space="preserve"> </w:t>
      </w:r>
      <w:r>
        <w:t xml:space="preserve">usa la semilla</w:t>
      </w:r>
      <w:r>
        <w:t xml:space="preserve"> </w:t>
      </w:r>
      <w:r>
        <w:rPr>
          <w:i/>
          <w:iCs/>
        </w:rPr>
        <w:t xml:space="preserve">i</w:t>
      </w:r>
      <w:r>
        <w:t xml:space="preserve">. Volver a ejecutar</w:t>
      </w:r>
      <w:r>
        <w:t xml:space="preserve"> </w:t>
      </w:r>
      <w:r>
        <w:rPr>
          <w:rStyle w:val="VerbatimChar"/>
        </w:rPr>
        <w:t xml:space="preserve">experimentos/correr_todo.py</w:t>
      </w:r>
      <w:r>
        <w:t xml:space="preserve"> </w:t>
      </w:r>
      <w:r>
        <w:t xml:space="preserve">reproduce exactamente las mismas tablas.</w:t>
      </w:r>
    </w:p>
    <w:p>
      <w:pPr>
        <w:pStyle w:val="BodyText"/>
      </w:pPr>
      <w:r>
        <w:rPr>
          <w:b/>
          <w:bCs/>
        </w:rPr>
        <w:t xml:space="preserve">Número de repeticiones.</w:t>
      </w:r>
      <w:r>
        <w:t xml:space="preserve"> </w:t>
      </w:r>
      <w:r>
        <w:t xml:space="preserve">10 corridas en el TSP (mínimo que exige el enunciado), 30 en N‑Reinas, asignación y mochila, y 50 en el estudio de operadores de N‑Reinas, donde las diferencias eran del tamaño del ruido estadístico.</w:t>
      </w:r>
    </w:p>
    <w:bookmarkEnd w:id="23"/>
    <w:bookmarkStart w:id="24" w:name="Xd0d24c855566471077d54603fc6e5a0a542b758"/>
    <w:p>
      <w:pPr>
        <w:pStyle w:val="Heading2"/>
      </w:pPr>
      <w:r>
        <w:t xml:space="preserve">2.3 Nota metodológica: el presupuesto de cómputo</w:t>
      </w:r>
    </w:p>
    <w:p>
      <w:pPr>
        <w:pStyle w:val="FirstParagraph"/>
      </w:pPr>
      <w:r>
        <w:t xml:space="preserve">Al ejecutar las instancias del enunciado con un presupuesto amplio (población 100, 300 generaciones) apareció un problema para el análisis:</w:t>
      </w:r>
      <w:r>
        <w:t xml:space="preserve"> </w:t>
      </w:r>
      <w:r>
        <w:rPr>
          <w:b/>
          <w:bCs/>
        </w:rPr>
        <w:t xml:space="preserve">el algoritmo resuelve las tres instancias del TSP al óptimo en las 10 corridas, con desviación estándar cero</w:t>
      </w:r>
      <w:r>
        <w:t xml:space="preserve">, y alcanza el óptimo de la mochila de 15 objetos en el 100 % de las corridas. Todas las configuraciones empatan, así que ninguna comparación entre operadores es posible.</w:t>
      </w:r>
    </w:p>
    <w:p>
      <w:pPr>
        <w:pStyle w:val="BodyText"/>
      </w:pPr>
      <w:r>
        <w:t xml:space="preserve">Ese resultado se reporta tal cual, porque es una conclusión válida y favorable. Pero para poder</w:t>
      </w:r>
      <w:r>
        <w:t xml:space="preserve"> </w:t>
      </w:r>
      <w:r>
        <w:rPr>
          <w:b/>
          <w:bCs/>
        </w:rPr>
        <w:t xml:space="preserve">comparar</w:t>
      </w:r>
      <w:r>
        <w:t xml:space="preserve">, los estudios de operadores se repiten con un</w:t>
      </w:r>
      <w:r>
        <w:t xml:space="preserve"> </w:t>
      </w:r>
      <w:r>
        <w:rPr>
          <w:b/>
          <w:bCs/>
        </w:rPr>
        <w:t xml:space="preserve">presupuesto ajustado</w:t>
      </w:r>
      <w:r>
        <w:t xml:space="preserve"> </w:t>
      </w:r>
      <w:r>
        <w:t xml:space="preserve">(población 30, 40–60 generaciones), y los de escalado amplían las instancias (30 y 50 ciudades, 20 cursos, 30/50/100 objetos). Al limitar los recursos o endurecer el problema, las diferencias entre configuraciones sí se vuelven medibles. Cada tabla indica qué presupuesto usa.</w:t>
      </w:r>
    </w:p>
    <w:p>
      <w:r>
        <w:pict>
          <v:rect style="width:0;height:1.5pt" o:hralign="center" o:hrstd="t" o:hr="t"/>
        </w:pict>
      </w:r>
    </w:p>
    <w:bookmarkEnd w:id="24"/>
    <w:bookmarkEnd w:id="25"/>
    <w:bookmarkStart w:id="38" w:name="problema-base-nreinas"/>
    <w:p>
      <w:pPr>
        <w:pStyle w:val="Heading1"/>
      </w:pPr>
      <w:r>
        <w:t xml:space="preserve">3. Problema base: N‑Reinas</w:t>
      </w:r>
    </w:p>
    <w:bookmarkStart w:id="26" w:name="representación-y-función-de-aptitud"/>
    <w:p>
      <w:pPr>
        <w:pStyle w:val="Heading2"/>
      </w:pPr>
      <w:r>
        <w:t xml:space="preserve">3.1 Representación y función de aptitud</w:t>
      </w:r>
    </w:p>
    <w:p>
      <w:pPr>
        <w:pStyle w:val="FirstParagraph"/>
      </w:pPr>
      <w:r>
        <w:rPr>
          <w:b/>
          <w:bCs/>
        </w:rPr>
        <w:t xml:space="preserve">Cromosoma:</w:t>
      </w:r>
      <w:r>
        <w:t xml:space="preserve"> </w:t>
      </w:r>
      <w:r>
        <w:t xml:space="preserve">permutación de tamaño N. El</w:t>
      </w:r>
      <w:r>
        <w:t xml:space="preserve"> </w:t>
      </w:r>
      <w:r>
        <w:rPr>
          <w:b/>
          <w:bCs/>
        </w:rPr>
        <w:t xml:space="preserve">índice</w:t>
      </w:r>
      <w:r>
        <w:t xml:space="preserve"> </w:t>
      </w:r>
      <w:r>
        <w:t xml:space="preserve">es la columna y el</w:t>
      </w:r>
      <w:r>
        <w:t xml:space="preserve"> </w:t>
      </w:r>
      <w:r>
        <w:rPr>
          <w:b/>
          <w:bCs/>
        </w:rPr>
        <w:t xml:space="preserve">valor</w:t>
      </w:r>
      <w:r>
        <w:t xml:space="preserve"> </w:t>
      </w:r>
      <w:r>
        <w:t xml:space="preserve">es la fila de la reina de esa columna. Para N=6,</w:t>
      </w:r>
      <w:r>
        <w:t xml:space="preserve"> </w:t>
      </w:r>
      <w:r>
        <w:rPr>
          <w:rStyle w:val="VerbatimChar"/>
        </w:rPr>
        <w:t xml:space="preserve">[2, 5, 1, 4, 0, 3]</w:t>
      </w:r>
      <w:r>
        <w:t xml:space="preserve"> </w:t>
      </w:r>
      <w:r>
        <w:t xml:space="preserve">significa que la reina de la columna 0 está en la fila 2.</w:t>
      </w:r>
    </w:p>
    <w:p>
      <w:pPr>
        <w:pStyle w:val="BodyText"/>
      </w:pPr>
      <w:r>
        <w:t xml:space="preserve">Esta elección es la decisión de diseño más importante del problema: al ser una permutación,</w:t>
      </w:r>
      <w:r>
        <w:t xml:space="preserve"> </w:t>
      </w:r>
      <w:r>
        <w:rPr>
          <w:b/>
          <w:bCs/>
        </w:rPr>
        <w:t xml:space="preserve">dos reinas nunca comparten fila</w:t>
      </w:r>
      <w:r>
        <w:t xml:space="preserve"> </w:t>
      </w:r>
      <w:r>
        <w:t xml:space="preserve">(los valores no se repiten)</w:t>
      </w:r>
      <w:r>
        <w:t xml:space="preserve"> </w:t>
      </w:r>
      <w:r>
        <w:rPr>
          <w:b/>
          <w:bCs/>
        </w:rPr>
        <w:t xml:space="preserve">ni columna</w:t>
      </w:r>
      <w:r>
        <w:t xml:space="preserve"> </w:t>
      </w:r>
      <w:r>
        <w:t xml:space="preserve">(cada índice aparece una vez). El espacio de búsqueda cae de N^N a N! —para N=8, de 16,7 millones a 40.320— y solo quedan por resolver los ataques en</w:t>
      </w:r>
      <w:r>
        <w:t xml:space="preserve"> </w:t>
      </w:r>
      <w:r>
        <w:rPr>
          <w:b/>
          <w:bCs/>
        </w:rPr>
        <w:t xml:space="preserve">diagonal</w:t>
      </w:r>
      <w:r>
        <w:t xml:space="preserve">.</w:t>
      </w:r>
    </w:p>
    <w:p>
      <w:pPr>
        <w:pStyle w:val="BodyText"/>
      </w:pPr>
      <w:r>
        <w:rPr>
          <w:b/>
          <w:bCs/>
        </w:rPr>
        <w:t xml:space="preserve">Aptitud:</w:t>
      </w:r>
      <w:r>
        <w:t xml:space="preserve"> </w:t>
      </w:r>
      <w:r>
        <w:t xml:space="preserve">número de pares de reinas que se atacan, a minimizar; el motor recibe</w:t>
      </w:r>
      <w:r>
        <w:t xml:space="preserve"> </w:t>
      </w:r>
      <w:r>
        <w:rPr>
          <w:rStyle w:val="VerbatimChar"/>
        </w:rPr>
        <w:t xml:space="preserve">-conflictos</w:t>
      </w:r>
      <w:r>
        <w:t xml:space="preserve">. El óptimo vale 0, así que la corrida se detiene en cuanto lo alcanza. El cálculo cuenta cuántas reinas caen en cada diagonal (</w:t>
      </w:r>
      <w:r>
        <w:rPr>
          <w:rStyle w:val="VerbatimChar"/>
        </w:rPr>
        <w:t xml:space="preserve">fila − columna</w:t>
      </w:r>
      <w:r>
        <w:t xml:space="preserve"> </w:t>
      </w:r>
      <w:r>
        <w:t xml:space="preserve">y</w:t>
      </w:r>
      <w:r>
        <w:t xml:space="preserve"> </w:t>
      </w:r>
      <w:r>
        <w:rPr>
          <w:rStyle w:val="VerbatimChar"/>
        </w:rPr>
        <w:t xml:space="preserve">fila + columna</w:t>
      </w:r>
      <w:r>
        <w:t xml:space="preserve">) y suma las combinaciones de a dos, en tiempo O(N). Se verificó contra la formulación de doble bucle del enunciado en 200 tableros aleatorios.</w:t>
      </w:r>
    </w:p>
    <w:p>
      <w:pPr>
        <w:pStyle w:val="BodyText"/>
      </w:pPr>
      <w:r>
        <w:rPr>
          <w:b/>
          <w:bCs/>
        </w:rPr>
        <w:t xml:space="preserve">Operadores:</w:t>
      </w:r>
      <w:r>
        <w:t xml:space="preserve"> </w:t>
      </w:r>
      <w:r>
        <w:t xml:space="preserve">OX o PMX + intercambio. Sustituyen al cruce de un punto con reparación de duplicados del código original, que además de no ser un operador de permutación legítimo puede lanzar</w:t>
      </w:r>
      <w:r>
        <w:t xml:space="preserve"> </w:t>
      </w:r>
      <w:r>
        <w:rPr>
          <w:rStyle w:val="VerbatimChar"/>
        </w:rPr>
        <w:t xml:space="preserve">IndexError</w:t>
      </w:r>
      <w:r>
        <w:t xml:space="preserve"> </w:t>
      </w:r>
      <w:r>
        <w:t xml:space="preserve">cuando la lista de valores faltantes se agota.</w:t>
      </w:r>
    </w:p>
    <w:bookmarkEnd w:id="26"/>
    <w:bookmarkStart w:id="33" w:name="X11ee78984c5ac72b07bbdea3825f997b067b74b"/>
    <w:p>
      <w:pPr>
        <w:pStyle w:val="Heading2"/>
      </w:pPr>
      <w:r>
        <w:t xml:space="preserve">3.2 Resultados: N ∈ {6, 8} × población × tasa de mutación</w:t>
      </w:r>
    </w:p>
    <w:p>
      <w:pPr>
        <w:pStyle w:val="FirstParagraph"/>
      </w:pPr>
      <w:r>
        <w:t xml:space="preserve">30 corridas por configuración, máximo 300 generaciones, OX + intercambio, elitismo 2.</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w:t>
            </w:r>
          </w:p>
        </w:tc>
        <w:tc>
          <w:tcPr/>
          <w:p>
            <w:pPr>
              <w:pStyle w:val="Compact"/>
            </w:pPr>
            <w:r>
              <w:t xml:space="preserve">Población</w:t>
            </w:r>
          </w:p>
        </w:tc>
        <w:tc>
          <w:tcPr/>
          <w:p>
            <w:pPr>
              <w:pStyle w:val="Compact"/>
            </w:pPr>
            <w:r>
              <w:t xml:space="preserve">Mutación</w:t>
            </w:r>
          </w:p>
        </w:tc>
        <w:tc>
          <w:tcPr/>
          <w:p>
            <w:pPr>
              <w:pStyle w:val="Compact"/>
            </w:pPr>
            <w:r>
              <w:t xml:space="preserve">Éxito</w:t>
            </w:r>
          </w:p>
        </w:tc>
        <w:tc>
          <w:tcPr/>
          <w:p>
            <w:pPr>
              <w:pStyle w:val="Compact"/>
            </w:pPr>
            <w:r>
              <w:t xml:space="preserve">Gens. promedio</w:t>
            </w:r>
          </w:p>
        </w:tc>
        <w:tc>
          <w:tcPr/>
          <w:p>
            <w:pPr>
              <w:pStyle w:val="Compact"/>
            </w:pPr>
            <w:r>
              <w:t xml:space="preserve">Gens. mín–máx</w:t>
            </w:r>
          </w:p>
        </w:tc>
        <w:tc>
          <w:tcPr/>
          <w:p>
            <w:pPr>
              <w:pStyle w:val="Compact"/>
            </w:pPr>
            <w:r>
              <w:t xml:space="preserve">Tiempo</w:t>
            </w:r>
          </w:p>
        </w:tc>
      </w:tr>
      <w:tr>
        <w:tc>
          <w:tcPr/>
          <w:p>
            <w:pPr>
              <w:pStyle w:val="Compact"/>
            </w:pPr>
            <w:r>
              <w:t xml:space="preserve">6</w:t>
            </w:r>
          </w:p>
        </w:tc>
        <w:tc>
          <w:tcPr/>
          <w:p>
            <w:pPr>
              <w:pStyle w:val="Compact"/>
            </w:pPr>
            <w:r>
              <w:t xml:space="preserve">20</w:t>
            </w:r>
          </w:p>
        </w:tc>
        <w:tc>
          <w:tcPr/>
          <w:p>
            <w:pPr>
              <w:pStyle w:val="Compact"/>
            </w:pPr>
            <w:r>
              <w:t xml:space="preserve">0,05</w:t>
            </w:r>
          </w:p>
        </w:tc>
        <w:tc>
          <w:tcPr/>
          <w:p>
            <w:pPr>
              <w:pStyle w:val="Compact"/>
            </w:pPr>
            <w:r>
              <w:rPr>
                <w:b/>
                <w:bCs/>
              </w:rPr>
              <w:t xml:space="preserve">100,0 %</w:t>
            </w:r>
          </w:p>
        </w:tc>
        <w:tc>
          <w:tcPr/>
          <w:p>
            <w:pPr>
              <w:pStyle w:val="Compact"/>
            </w:pPr>
            <w:r>
              <w:t xml:space="preserve">59,1</w:t>
            </w:r>
          </w:p>
        </w:tc>
        <w:tc>
          <w:tcPr/>
          <w:p>
            <w:pPr>
              <w:pStyle w:val="Compact"/>
            </w:pPr>
            <w:r>
              <w:t xml:space="preserve">1 – 282</w:t>
            </w:r>
          </w:p>
        </w:tc>
        <w:tc>
          <w:tcPr/>
          <w:p>
            <w:pPr>
              <w:pStyle w:val="Compact"/>
            </w:pPr>
            <w:r>
              <w:t xml:space="preserve">0,029 s</w:t>
            </w:r>
          </w:p>
        </w:tc>
      </w:tr>
      <w:tr>
        <w:tc>
          <w:tcPr/>
          <w:p>
            <w:pPr>
              <w:pStyle w:val="Compact"/>
            </w:pPr>
            <w:r>
              <w:t xml:space="preserve">6</w:t>
            </w:r>
          </w:p>
        </w:tc>
        <w:tc>
          <w:tcPr/>
          <w:p>
            <w:pPr>
              <w:pStyle w:val="Compact"/>
            </w:pPr>
            <w:r>
              <w:t xml:space="preserve">20</w:t>
            </w:r>
          </w:p>
        </w:tc>
        <w:tc>
          <w:tcPr/>
          <w:p>
            <w:pPr>
              <w:pStyle w:val="Compact"/>
            </w:pPr>
            <w:r>
              <w:t xml:space="preserve">0,10</w:t>
            </w:r>
          </w:p>
        </w:tc>
        <w:tc>
          <w:tcPr/>
          <w:p>
            <w:pPr>
              <w:pStyle w:val="Compact"/>
            </w:pPr>
            <w:r>
              <w:t xml:space="preserve">96,7 %</w:t>
            </w:r>
          </w:p>
        </w:tc>
        <w:tc>
          <w:tcPr/>
          <w:p>
            <w:pPr>
              <w:pStyle w:val="Compact"/>
            </w:pPr>
            <w:r>
              <w:t xml:space="preserve">58,7</w:t>
            </w:r>
          </w:p>
        </w:tc>
        <w:tc>
          <w:tcPr/>
          <w:p>
            <w:pPr>
              <w:pStyle w:val="Compact"/>
            </w:pPr>
            <w:r>
              <w:t xml:space="preserve">1 – 283</w:t>
            </w:r>
          </w:p>
        </w:tc>
        <w:tc>
          <w:tcPr/>
          <w:p>
            <w:pPr>
              <w:pStyle w:val="Compact"/>
            </w:pPr>
            <w:r>
              <w:t xml:space="preserve">0,032 s</w:t>
            </w:r>
          </w:p>
        </w:tc>
      </w:tr>
      <w:tr>
        <w:tc>
          <w:tcPr/>
          <w:p>
            <w:pPr>
              <w:pStyle w:val="Compact"/>
            </w:pPr>
            <w:r>
              <w:t xml:space="preserve">6</w:t>
            </w:r>
          </w:p>
        </w:tc>
        <w:tc>
          <w:tcPr/>
          <w:p>
            <w:pPr>
              <w:pStyle w:val="Compact"/>
            </w:pPr>
            <w:r>
              <w:t xml:space="preserve">20</w:t>
            </w:r>
          </w:p>
        </w:tc>
        <w:tc>
          <w:tcPr/>
          <w:p>
            <w:pPr>
              <w:pStyle w:val="Compact"/>
            </w:pPr>
            <w:r>
              <w:t xml:space="preserve">0,20</w:t>
            </w:r>
          </w:p>
        </w:tc>
        <w:tc>
          <w:tcPr/>
          <w:p>
            <w:pPr>
              <w:pStyle w:val="Compact"/>
            </w:pPr>
            <w:r>
              <w:rPr>
                <w:b/>
                <w:bCs/>
              </w:rPr>
              <w:t xml:space="preserve">100,0 %</w:t>
            </w:r>
          </w:p>
        </w:tc>
        <w:tc>
          <w:tcPr/>
          <w:p>
            <w:pPr>
              <w:pStyle w:val="Compact"/>
            </w:pPr>
            <w:r>
              <w:rPr>
                <w:b/>
                <w:bCs/>
              </w:rPr>
              <w:t xml:space="preserve">39,1</w:t>
            </w:r>
          </w:p>
        </w:tc>
        <w:tc>
          <w:tcPr/>
          <w:p>
            <w:pPr>
              <w:pStyle w:val="Compact"/>
            </w:pPr>
            <w:r>
              <w:t xml:space="preserve">1 – 227</w:t>
            </w:r>
          </w:p>
        </w:tc>
        <w:tc>
          <w:tcPr/>
          <w:p>
            <w:pPr>
              <w:pStyle w:val="Compact"/>
            </w:pPr>
            <w:r>
              <w:t xml:space="preserve">0,019 s</w:t>
            </w:r>
          </w:p>
        </w:tc>
      </w:tr>
      <w:tr>
        <w:tc>
          <w:tcPr/>
          <w:p>
            <w:pPr>
              <w:pStyle w:val="Compact"/>
            </w:pPr>
            <w:r>
              <w:t xml:space="preserve">6</w:t>
            </w:r>
          </w:p>
        </w:tc>
        <w:tc>
          <w:tcPr/>
          <w:p>
            <w:pPr>
              <w:pStyle w:val="Compact"/>
            </w:pPr>
            <w:r>
              <w:t xml:space="preserve">50</w:t>
            </w:r>
          </w:p>
        </w:tc>
        <w:tc>
          <w:tcPr/>
          <w:p>
            <w:pPr>
              <w:pStyle w:val="Compact"/>
            </w:pPr>
            <w:r>
              <w:t xml:space="preserve">0,05</w:t>
            </w:r>
          </w:p>
        </w:tc>
        <w:tc>
          <w:tcPr/>
          <w:p>
            <w:pPr>
              <w:pStyle w:val="Compact"/>
            </w:pPr>
            <w:r>
              <w:t xml:space="preserve">96,7 %</w:t>
            </w:r>
          </w:p>
        </w:tc>
        <w:tc>
          <w:tcPr/>
          <w:p>
            <w:pPr>
              <w:pStyle w:val="Compact"/>
            </w:pPr>
            <w:r>
              <w:t xml:space="preserve">8,3</w:t>
            </w:r>
          </w:p>
        </w:tc>
        <w:tc>
          <w:tcPr/>
          <w:p>
            <w:pPr>
              <w:pStyle w:val="Compact"/>
            </w:pPr>
            <w:r>
              <w:t xml:space="preserve">1 – 61</w:t>
            </w:r>
          </w:p>
        </w:tc>
        <w:tc>
          <w:tcPr/>
          <w:p>
            <w:pPr>
              <w:pStyle w:val="Compact"/>
            </w:pPr>
            <w:r>
              <w:t xml:space="preserve">0,021 s</w:t>
            </w:r>
          </w:p>
        </w:tc>
      </w:tr>
      <w:tr>
        <w:tc>
          <w:tcPr/>
          <w:p>
            <w:pPr>
              <w:pStyle w:val="Compact"/>
            </w:pPr>
            <w:r>
              <w:t xml:space="preserve">6</w:t>
            </w:r>
          </w:p>
        </w:tc>
        <w:tc>
          <w:tcPr/>
          <w:p>
            <w:pPr>
              <w:pStyle w:val="Compact"/>
            </w:pPr>
            <w:r>
              <w:t xml:space="preserve">50</w:t>
            </w:r>
          </w:p>
        </w:tc>
        <w:tc>
          <w:tcPr/>
          <w:p>
            <w:pPr>
              <w:pStyle w:val="Compact"/>
            </w:pPr>
            <w:r>
              <w:t xml:space="preserve">0,10</w:t>
            </w:r>
          </w:p>
        </w:tc>
        <w:tc>
          <w:tcPr/>
          <w:p>
            <w:pPr>
              <w:pStyle w:val="Compact"/>
            </w:pPr>
            <w:r>
              <w:rPr>
                <w:b/>
                <w:bCs/>
              </w:rPr>
              <w:t xml:space="preserve">100,0 %</w:t>
            </w:r>
          </w:p>
        </w:tc>
        <w:tc>
          <w:tcPr/>
          <w:p>
            <w:pPr>
              <w:pStyle w:val="Compact"/>
            </w:pPr>
            <w:r>
              <w:rPr>
                <w:b/>
                <w:bCs/>
              </w:rPr>
              <w:t xml:space="preserve">4,2</w:t>
            </w:r>
          </w:p>
        </w:tc>
        <w:tc>
          <w:tcPr/>
          <w:p>
            <w:pPr>
              <w:pStyle w:val="Compact"/>
            </w:pPr>
            <w:r>
              <w:t xml:space="preserve">1 – 17</w:t>
            </w:r>
          </w:p>
        </w:tc>
        <w:tc>
          <w:tcPr/>
          <w:p>
            <w:pPr>
              <w:pStyle w:val="Compact"/>
            </w:pPr>
            <w:r>
              <w:t xml:space="preserve">0,005 s</w:t>
            </w:r>
          </w:p>
        </w:tc>
      </w:tr>
      <w:tr>
        <w:tc>
          <w:tcPr/>
          <w:p>
            <w:pPr>
              <w:pStyle w:val="Compact"/>
            </w:pPr>
            <w:r>
              <w:t xml:space="preserve">6</w:t>
            </w:r>
          </w:p>
        </w:tc>
        <w:tc>
          <w:tcPr/>
          <w:p>
            <w:pPr>
              <w:pStyle w:val="Compact"/>
            </w:pPr>
            <w:r>
              <w:t xml:space="preserve">50</w:t>
            </w:r>
          </w:p>
        </w:tc>
        <w:tc>
          <w:tcPr/>
          <w:p>
            <w:pPr>
              <w:pStyle w:val="Compact"/>
            </w:pPr>
            <w:r>
              <w:t xml:space="preserve">0,20</w:t>
            </w:r>
          </w:p>
        </w:tc>
        <w:tc>
          <w:tcPr/>
          <w:p>
            <w:pPr>
              <w:pStyle w:val="Compact"/>
            </w:pPr>
            <w:r>
              <w:rPr>
                <w:b/>
                <w:bCs/>
              </w:rPr>
              <w:t xml:space="preserve">100,0 %</w:t>
            </w:r>
          </w:p>
        </w:tc>
        <w:tc>
          <w:tcPr/>
          <w:p>
            <w:pPr>
              <w:pStyle w:val="Compact"/>
            </w:pPr>
            <w:r>
              <w:t xml:space="preserve">5,4</w:t>
            </w:r>
          </w:p>
        </w:tc>
        <w:tc>
          <w:tcPr/>
          <w:p>
            <w:pPr>
              <w:pStyle w:val="Compact"/>
            </w:pPr>
            <w:r>
              <w:t xml:space="preserve">1 – 26</w:t>
            </w:r>
          </w:p>
        </w:tc>
        <w:tc>
          <w:tcPr/>
          <w:p>
            <w:pPr>
              <w:pStyle w:val="Compact"/>
            </w:pPr>
            <w:r>
              <w:t xml:space="preserve">0,006 s</w:t>
            </w:r>
          </w:p>
        </w:tc>
      </w:tr>
      <w:tr>
        <w:tc>
          <w:tcPr/>
          <w:p>
            <w:pPr>
              <w:pStyle w:val="Compact"/>
            </w:pPr>
            <w:r>
              <w:t xml:space="preserve">6</w:t>
            </w:r>
          </w:p>
        </w:tc>
        <w:tc>
          <w:tcPr/>
          <w:p>
            <w:pPr>
              <w:pStyle w:val="Compact"/>
            </w:pPr>
            <w:r>
              <w:t xml:space="preserve">100</w:t>
            </w:r>
          </w:p>
        </w:tc>
        <w:tc>
          <w:tcPr/>
          <w:p>
            <w:pPr>
              <w:pStyle w:val="Compact"/>
            </w:pPr>
            <w:r>
              <w:t xml:space="preserve">0,05</w:t>
            </w:r>
          </w:p>
        </w:tc>
        <w:tc>
          <w:tcPr/>
          <w:p>
            <w:pPr>
              <w:pStyle w:val="Compact"/>
            </w:pPr>
            <w:r>
              <w:rPr>
                <w:b/>
                <w:bCs/>
              </w:rPr>
              <w:t xml:space="preserve">100,0 %</w:t>
            </w:r>
          </w:p>
        </w:tc>
        <w:tc>
          <w:tcPr/>
          <w:p>
            <w:pPr>
              <w:pStyle w:val="Compact"/>
            </w:pPr>
            <w:r>
              <w:t xml:space="preserve">2,0</w:t>
            </w:r>
          </w:p>
        </w:tc>
        <w:tc>
          <w:tcPr/>
          <w:p>
            <w:pPr>
              <w:pStyle w:val="Compact"/>
            </w:pPr>
            <w:r>
              <w:t xml:space="preserve">1 – 6</w:t>
            </w:r>
          </w:p>
        </w:tc>
        <w:tc>
          <w:tcPr/>
          <w:p>
            <w:pPr>
              <w:pStyle w:val="Compact"/>
            </w:pPr>
            <w:r>
              <w:t xml:space="preserve">0,004 s</w:t>
            </w:r>
          </w:p>
        </w:tc>
      </w:tr>
      <w:tr>
        <w:tc>
          <w:tcPr/>
          <w:p>
            <w:pPr>
              <w:pStyle w:val="Compact"/>
            </w:pPr>
            <w:r>
              <w:t xml:space="preserve">6</w:t>
            </w:r>
          </w:p>
        </w:tc>
        <w:tc>
          <w:tcPr/>
          <w:p>
            <w:pPr>
              <w:pStyle w:val="Compact"/>
            </w:pPr>
            <w:r>
              <w:t xml:space="preserve">100</w:t>
            </w:r>
          </w:p>
        </w:tc>
        <w:tc>
          <w:tcPr/>
          <w:p>
            <w:pPr>
              <w:pStyle w:val="Compact"/>
            </w:pPr>
            <w:r>
              <w:t xml:space="preserve">0,10</w:t>
            </w:r>
          </w:p>
        </w:tc>
        <w:tc>
          <w:tcPr/>
          <w:p>
            <w:pPr>
              <w:pStyle w:val="Compact"/>
            </w:pPr>
            <w:r>
              <w:rPr>
                <w:b/>
                <w:bCs/>
              </w:rPr>
              <w:t xml:space="preserve">100,0 %</w:t>
            </w:r>
          </w:p>
        </w:tc>
        <w:tc>
          <w:tcPr/>
          <w:p>
            <w:pPr>
              <w:pStyle w:val="Compact"/>
            </w:pPr>
            <w:r>
              <w:t xml:space="preserve">2,1</w:t>
            </w:r>
          </w:p>
        </w:tc>
        <w:tc>
          <w:tcPr/>
          <w:p>
            <w:pPr>
              <w:pStyle w:val="Compact"/>
            </w:pPr>
            <w:r>
              <w:t xml:space="preserve">1 – 6</w:t>
            </w:r>
          </w:p>
        </w:tc>
        <w:tc>
          <w:tcPr/>
          <w:p>
            <w:pPr>
              <w:pStyle w:val="Compact"/>
            </w:pPr>
            <w:r>
              <w:t xml:space="preserve">0,005 s</w:t>
            </w:r>
          </w:p>
        </w:tc>
      </w:tr>
      <w:tr>
        <w:tc>
          <w:tcPr/>
          <w:p>
            <w:pPr>
              <w:pStyle w:val="Compact"/>
            </w:pPr>
            <w:r>
              <w:t xml:space="preserve">6</w:t>
            </w:r>
          </w:p>
        </w:tc>
        <w:tc>
          <w:tcPr/>
          <w:p>
            <w:pPr>
              <w:pStyle w:val="Compact"/>
            </w:pPr>
            <w:r>
              <w:t xml:space="preserve">100</w:t>
            </w:r>
          </w:p>
        </w:tc>
        <w:tc>
          <w:tcPr/>
          <w:p>
            <w:pPr>
              <w:pStyle w:val="Compact"/>
            </w:pPr>
            <w:r>
              <w:t xml:space="preserve">0,20</w:t>
            </w:r>
          </w:p>
        </w:tc>
        <w:tc>
          <w:tcPr/>
          <w:p>
            <w:pPr>
              <w:pStyle w:val="Compact"/>
            </w:pPr>
            <w:r>
              <w:rPr>
                <w:b/>
                <w:bCs/>
              </w:rPr>
              <w:t xml:space="preserve">100,0 %</w:t>
            </w:r>
          </w:p>
        </w:tc>
        <w:tc>
          <w:tcPr/>
          <w:p>
            <w:pPr>
              <w:pStyle w:val="Compact"/>
            </w:pPr>
            <w:r>
              <w:rPr>
                <w:b/>
                <w:bCs/>
              </w:rPr>
              <w:t xml:space="preserve">1,9</w:t>
            </w:r>
          </w:p>
        </w:tc>
        <w:tc>
          <w:tcPr/>
          <w:p>
            <w:pPr>
              <w:pStyle w:val="Compact"/>
            </w:pPr>
            <w:r>
              <w:t xml:space="preserve">1 – 4</w:t>
            </w:r>
          </w:p>
        </w:tc>
        <w:tc>
          <w:tcPr/>
          <w:p>
            <w:pPr>
              <w:pStyle w:val="Compact"/>
            </w:pPr>
            <w:r>
              <w:t xml:space="preserve">0,004 s</w:t>
            </w:r>
          </w:p>
        </w:tc>
      </w:tr>
      <w:tr>
        <w:tc>
          <w:tcPr/>
          <w:p>
            <w:pPr>
              <w:pStyle w:val="Compact"/>
            </w:pPr>
            <w:r>
              <w:t xml:space="preserve">8</w:t>
            </w:r>
          </w:p>
        </w:tc>
        <w:tc>
          <w:tcPr/>
          <w:p>
            <w:pPr>
              <w:pStyle w:val="Compact"/>
            </w:pPr>
            <w:r>
              <w:t xml:space="preserve">20</w:t>
            </w:r>
          </w:p>
        </w:tc>
        <w:tc>
          <w:tcPr/>
          <w:p>
            <w:pPr>
              <w:pStyle w:val="Compact"/>
            </w:pPr>
            <w:r>
              <w:t xml:space="preserve">0,05</w:t>
            </w:r>
          </w:p>
        </w:tc>
        <w:tc>
          <w:tcPr/>
          <w:p>
            <w:pPr>
              <w:pStyle w:val="Compact"/>
            </w:pPr>
            <w:r>
              <w:t xml:space="preserve">86,7 %</w:t>
            </w:r>
          </w:p>
        </w:tc>
        <w:tc>
          <w:tcPr/>
          <w:p>
            <w:pPr>
              <w:pStyle w:val="Compact"/>
            </w:pPr>
            <w:r>
              <w:t xml:space="preserve">62,1</w:t>
            </w:r>
          </w:p>
        </w:tc>
        <w:tc>
          <w:tcPr/>
          <w:p>
            <w:pPr>
              <w:pStyle w:val="Compact"/>
            </w:pPr>
            <w:r>
              <w:t xml:space="preserve">1 – 276</w:t>
            </w:r>
          </w:p>
        </w:tc>
        <w:tc>
          <w:tcPr/>
          <w:p>
            <w:pPr>
              <w:pStyle w:val="Compact"/>
            </w:pPr>
            <w:r>
              <w:t xml:space="preserve">0,057 s</w:t>
            </w:r>
          </w:p>
        </w:tc>
      </w:tr>
      <w:tr>
        <w:tc>
          <w:tcPr/>
          <w:p>
            <w:pPr>
              <w:pStyle w:val="Compact"/>
            </w:pPr>
            <w:r>
              <w:t xml:space="preserve">8</w:t>
            </w:r>
          </w:p>
        </w:tc>
        <w:tc>
          <w:tcPr/>
          <w:p>
            <w:pPr>
              <w:pStyle w:val="Compact"/>
            </w:pPr>
            <w:r>
              <w:t xml:space="preserve">20</w:t>
            </w:r>
          </w:p>
        </w:tc>
        <w:tc>
          <w:tcPr/>
          <w:p>
            <w:pPr>
              <w:pStyle w:val="Compact"/>
            </w:pPr>
            <w:r>
              <w:t xml:space="preserve">0,10</w:t>
            </w:r>
          </w:p>
        </w:tc>
        <w:tc>
          <w:tcPr/>
          <w:p>
            <w:pPr>
              <w:pStyle w:val="Compact"/>
            </w:pPr>
            <w:r>
              <w:t xml:space="preserve">86,7 %</w:t>
            </w:r>
          </w:p>
        </w:tc>
        <w:tc>
          <w:tcPr/>
          <w:p>
            <w:pPr>
              <w:pStyle w:val="Compact"/>
            </w:pPr>
            <w:r>
              <w:t xml:space="preserve">52,0</w:t>
            </w:r>
          </w:p>
        </w:tc>
        <w:tc>
          <w:tcPr/>
          <w:p>
            <w:pPr>
              <w:pStyle w:val="Compact"/>
            </w:pPr>
            <w:r>
              <w:t xml:space="preserve">1 – 296</w:t>
            </w:r>
          </w:p>
        </w:tc>
        <w:tc>
          <w:tcPr/>
          <w:p>
            <w:pPr>
              <w:pStyle w:val="Compact"/>
            </w:pPr>
            <w:r>
              <w:t xml:space="preserve">0,066 s</w:t>
            </w:r>
          </w:p>
        </w:tc>
      </w:tr>
      <w:tr>
        <w:tc>
          <w:tcPr/>
          <w:p>
            <w:pPr>
              <w:pStyle w:val="Compact"/>
            </w:pPr>
            <w:r>
              <w:t xml:space="preserve">8</w:t>
            </w:r>
          </w:p>
        </w:tc>
        <w:tc>
          <w:tcPr/>
          <w:p>
            <w:pPr>
              <w:pStyle w:val="Compact"/>
            </w:pPr>
            <w:r>
              <w:t xml:space="preserve">20</w:t>
            </w:r>
          </w:p>
        </w:tc>
        <w:tc>
          <w:tcPr/>
          <w:p>
            <w:pPr>
              <w:pStyle w:val="Compact"/>
            </w:pPr>
            <w:r>
              <w:t xml:space="preserve">0,20</w:t>
            </w:r>
          </w:p>
        </w:tc>
        <w:tc>
          <w:tcPr/>
          <w:p>
            <w:pPr>
              <w:pStyle w:val="Compact"/>
            </w:pPr>
            <w:r>
              <w:rPr>
                <w:b/>
                <w:bCs/>
              </w:rPr>
              <w:t xml:space="preserve">100,0 %</w:t>
            </w:r>
          </w:p>
        </w:tc>
        <w:tc>
          <w:tcPr/>
          <w:p>
            <w:pPr>
              <w:pStyle w:val="Compact"/>
            </w:pPr>
            <w:r>
              <w:rPr>
                <w:b/>
                <w:bCs/>
              </w:rPr>
              <w:t xml:space="preserve">21,7</w:t>
            </w:r>
          </w:p>
        </w:tc>
        <w:tc>
          <w:tcPr/>
          <w:p>
            <w:pPr>
              <w:pStyle w:val="Compact"/>
            </w:pPr>
            <w:r>
              <w:t xml:space="preserve">1 – 155</w:t>
            </w:r>
          </w:p>
        </w:tc>
        <w:tc>
          <w:tcPr/>
          <w:p>
            <w:pPr>
              <w:pStyle w:val="Compact"/>
            </w:pPr>
            <w:r>
              <w:t xml:space="preserve">0,017 s</w:t>
            </w:r>
          </w:p>
        </w:tc>
      </w:tr>
      <w:tr>
        <w:tc>
          <w:tcPr/>
          <w:p>
            <w:pPr>
              <w:pStyle w:val="Compact"/>
            </w:pPr>
            <w:r>
              <w:t xml:space="preserve">8</w:t>
            </w:r>
          </w:p>
        </w:tc>
        <w:tc>
          <w:tcPr/>
          <w:p>
            <w:pPr>
              <w:pStyle w:val="Compact"/>
            </w:pPr>
            <w:r>
              <w:t xml:space="preserve">50</w:t>
            </w:r>
          </w:p>
        </w:tc>
        <w:tc>
          <w:tcPr/>
          <w:p>
            <w:pPr>
              <w:pStyle w:val="Compact"/>
            </w:pPr>
            <w:r>
              <w:t xml:space="preserve">0,05</w:t>
            </w:r>
          </w:p>
        </w:tc>
        <w:tc>
          <w:tcPr/>
          <w:p>
            <w:pPr>
              <w:pStyle w:val="Compact"/>
            </w:pPr>
            <w:r>
              <w:rPr>
                <w:b/>
                <w:bCs/>
              </w:rPr>
              <w:t xml:space="preserve">100,0 %</w:t>
            </w:r>
          </w:p>
        </w:tc>
        <w:tc>
          <w:tcPr/>
          <w:p>
            <w:pPr>
              <w:pStyle w:val="Compact"/>
            </w:pPr>
            <w:r>
              <w:t xml:space="preserve">6,8</w:t>
            </w:r>
          </w:p>
        </w:tc>
        <w:tc>
          <w:tcPr/>
          <w:p>
            <w:pPr>
              <w:pStyle w:val="Compact"/>
            </w:pPr>
            <w:r>
              <w:t xml:space="preserve">1 – 63</w:t>
            </w:r>
          </w:p>
        </w:tc>
        <w:tc>
          <w:tcPr/>
          <w:p>
            <w:pPr>
              <w:pStyle w:val="Compact"/>
            </w:pPr>
            <w:r>
              <w:t xml:space="preserve">0,013 s</w:t>
            </w:r>
          </w:p>
        </w:tc>
      </w:tr>
      <w:tr>
        <w:tc>
          <w:tcPr/>
          <w:p>
            <w:pPr>
              <w:pStyle w:val="Compact"/>
            </w:pPr>
            <w:r>
              <w:t xml:space="preserve">8</w:t>
            </w:r>
          </w:p>
        </w:tc>
        <w:tc>
          <w:tcPr/>
          <w:p>
            <w:pPr>
              <w:pStyle w:val="Compact"/>
            </w:pPr>
            <w:r>
              <w:t xml:space="preserve">50</w:t>
            </w:r>
          </w:p>
        </w:tc>
        <w:tc>
          <w:tcPr/>
          <w:p>
            <w:pPr>
              <w:pStyle w:val="Compact"/>
            </w:pPr>
            <w:r>
              <w:t xml:space="preserve">0,10</w:t>
            </w:r>
          </w:p>
        </w:tc>
        <w:tc>
          <w:tcPr/>
          <w:p>
            <w:pPr>
              <w:pStyle w:val="Compact"/>
            </w:pPr>
            <w:r>
              <w:t xml:space="preserve">96,7 %</w:t>
            </w:r>
          </w:p>
        </w:tc>
        <w:tc>
          <w:tcPr/>
          <w:p>
            <w:pPr>
              <w:pStyle w:val="Compact"/>
            </w:pPr>
            <w:r>
              <w:rPr>
                <w:b/>
                <w:bCs/>
              </w:rPr>
              <w:t xml:space="preserve">5,7</w:t>
            </w:r>
          </w:p>
        </w:tc>
        <w:tc>
          <w:tcPr/>
          <w:p>
            <w:pPr>
              <w:pStyle w:val="Compact"/>
            </w:pPr>
            <w:r>
              <w:t xml:space="preserve">1 – 23</w:t>
            </w:r>
          </w:p>
        </w:tc>
        <w:tc>
          <w:tcPr/>
          <w:p>
            <w:pPr>
              <w:pStyle w:val="Compact"/>
            </w:pPr>
            <w:r>
              <w:t xml:space="preserve">0,029 s</w:t>
            </w:r>
          </w:p>
        </w:tc>
      </w:tr>
      <w:tr>
        <w:tc>
          <w:tcPr/>
          <w:p>
            <w:pPr>
              <w:pStyle w:val="Compact"/>
            </w:pPr>
            <w:r>
              <w:t xml:space="preserve">8</w:t>
            </w:r>
          </w:p>
        </w:tc>
        <w:tc>
          <w:tcPr/>
          <w:p>
            <w:pPr>
              <w:pStyle w:val="Compact"/>
            </w:pPr>
            <w:r>
              <w:t xml:space="preserve">50</w:t>
            </w:r>
          </w:p>
        </w:tc>
        <w:tc>
          <w:tcPr/>
          <w:p>
            <w:pPr>
              <w:pStyle w:val="Compact"/>
            </w:pPr>
            <w:r>
              <w:t xml:space="preserve">0,20</w:t>
            </w:r>
          </w:p>
        </w:tc>
        <w:tc>
          <w:tcPr/>
          <w:p>
            <w:pPr>
              <w:pStyle w:val="Compact"/>
            </w:pPr>
            <w:r>
              <w:rPr>
                <w:b/>
                <w:bCs/>
              </w:rPr>
              <w:t xml:space="preserve">100,0 %</w:t>
            </w:r>
          </w:p>
        </w:tc>
        <w:tc>
          <w:tcPr/>
          <w:p>
            <w:pPr>
              <w:pStyle w:val="Compact"/>
            </w:pPr>
            <w:r>
              <w:t xml:space="preserve">13,0</w:t>
            </w:r>
          </w:p>
        </w:tc>
        <w:tc>
          <w:tcPr/>
          <w:p>
            <w:pPr>
              <w:pStyle w:val="Compact"/>
            </w:pPr>
            <w:r>
              <w:t xml:space="preserve">1 – 203</w:t>
            </w:r>
          </w:p>
        </w:tc>
        <w:tc>
          <w:tcPr/>
          <w:p>
            <w:pPr>
              <w:pStyle w:val="Compact"/>
            </w:pPr>
            <w:r>
              <w:t xml:space="preserve">0,025 s</w:t>
            </w:r>
          </w:p>
        </w:tc>
      </w:tr>
      <w:tr>
        <w:tc>
          <w:tcPr/>
          <w:p>
            <w:pPr>
              <w:pStyle w:val="Compact"/>
            </w:pPr>
            <w:r>
              <w:t xml:space="preserve">8</w:t>
            </w:r>
          </w:p>
        </w:tc>
        <w:tc>
          <w:tcPr/>
          <w:p>
            <w:pPr>
              <w:pStyle w:val="Compact"/>
            </w:pPr>
            <w:r>
              <w:t xml:space="preserve">100</w:t>
            </w:r>
          </w:p>
        </w:tc>
        <w:tc>
          <w:tcPr/>
          <w:p>
            <w:pPr>
              <w:pStyle w:val="Compact"/>
            </w:pPr>
            <w:r>
              <w:t xml:space="preserve">0,05</w:t>
            </w:r>
          </w:p>
        </w:tc>
        <w:tc>
          <w:tcPr/>
          <w:p>
            <w:pPr>
              <w:pStyle w:val="Compact"/>
            </w:pPr>
            <w:r>
              <w:rPr>
                <w:b/>
                <w:bCs/>
              </w:rPr>
              <w:t xml:space="preserve">100,0 %</w:t>
            </w:r>
          </w:p>
        </w:tc>
        <w:tc>
          <w:tcPr/>
          <w:p>
            <w:pPr>
              <w:pStyle w:val="Compact"/>
            </w:pPr>
            <w:r>
              <w:t xml:space="preserve">3,4</w:t>
            </w:r>
          </w:p>
        </w:tc>
        <w:tc>
          <w:tcPr/>
          <w:p>
            <w:pPr>
              <w:pStyle w:val="Compact"/>
            </w:pPr>
            <w:r>
              <w:t xml:space="preserve">1 – 11</w:t>
            </w:r>
          </w:p>
        </w:tc>
        <w:tc>
          <w:tcPr/>
          <w:p>
            <w:pPr>
              <w:pStyle w:val="Compact"/>
            </w:pPr>
            <w:r>
              <w:t xml:space="preserve">0,007 s</w:t>
            </w:r>
          </w:p>
        </w:tc>
      </w:tr>
      <w:tr>
        <w:tc>
          <w:tcPr/>
          <w:p>
            <w:pPr>
              <w:pStyle w:val="Compact"/>
            </w:pPr>
            <w:r>
              <w:t xml:space="preserve">8</w:t>
            </w:r>
          </w:p>
        </w:tc>
        <w:tc>
          <w:tcPr/>
          <w:p>
            <w:pPr>
              <w:pStyle w:val="Compact"/>
            </w:pPr>
            <w:r>
              <w:t xml:space="preserve">100</w:t>
            </w:r>
          </w:p>
        </w:tc>
        <w:tc>
          <w:tcPr/>
          <w:p>
            <w:pPr>
              <w:pStyle w:val="Compact"/>
            </w:pPr>
            <w:r>
              <w:t xml:space="preserve">0,10</w:t>
            </w:r>
          </w:p>
        </w:tc>
        <w:tc>
          <w:tcPr/>
          <w:p>
            <w:pPr>
              <w:pStyle w:val="Compact"/>
            </w:pPr>
            <w:r>
              <w:rPr>
                <w:b/>
                <w:bCs/>
              </w:rPr>
              <w:t xml:space="preserve">100,0 %</w:t>
            </w:r>
          </w:p>
        </w:tc>
        <w:tc>
          <w:tcPr/>
          <w:p>
            <w:pPr>
              <w:pStyle w:val="Compact"/>
            </w:pPr>
            <w:r>
              <w:rPr>
                <w:b/>
                <w:bCs/>
              </w:rPr>
              <w:t xml:space="preserve">3,2</w:t>
            </w:r>
          </w:p>
        </w:tc>
        <w:tc>
          <w:tcPr/>
          <w:p>
            <w:pPr>
              <w:pStyle w:val="Compact"/>
            </w:pPr>
            <w:r>
              <w:t xml:space="preserve">1 – 13</w:t>
            </w:r>
          </w:p>
        </w:tc>
        <w:tc>
          <w:tcPr/>
          <w:p>
            <w:pPr>
              <w:pStyle w:val="Compact"/>
            </w:pPr>
            <w:r>
              <w:t xml:space="preserve">0,007 s</w:t>
            </w:r>
          </w:p>
        </w:tc>
      </w:tr>
      <w:tr>
        <w:tc>
          <w:tcPr/>
          <w:p>
            <w:pPr>
              <w:pStyle w:val="Compact"/>
            </w:pPr>
            <w:r>
              <w:t xml:space="preserve">8</w:t>
            </w:r>
          </w:p>
        </w:tc>
        <w:tc>
          <w:tcPr/>
          <w:p>
            <w:pPr>
              <w:pStyle w:val="Compact"/>
            </w:pPr>
            <w:r>
              <w:t xml:space="preserve">100</w:t>
            </w:r>
          </w:p>
        </w:tc>
        <w:tc>
          <w:tcPr/>
          <w:p>
            <w:pPr>
              <w:pStyle w:val="Compact"/>
            </w:pPr>
            <w:r>
              <w:t xml:space="preserve">0,20</w:t>
            </w:r>
          </w:p>
        </w:tc>
        <w:tc>
          <w:tcPr/>
          <w:p>
            <w:pPr>
              <w:pStyle w:val="Compact"/>
            </w:pPr>
            <w:r>
              <w:rPr>
                <w:b/>
                <w:bCs/>
              </w:rPr>
              <w:t xml:space="preserve">100,0 %</w:t>
            </w:r>
          </w:p>
        </w:tc>
        <w:tc>
          <w:tcPr/>
          <w:p>
            <w:pPr>
              <w:pStyle w:val="Compact"/>
            </w:pPr>
            <w:r>
              <w:t xml:space="preserve">3,9</w:t>
            </w:r>
          </w:p>
        </w:tc>
        <w:tc>
          <w:tcPr/>
          <w:p>
            <w:pPr>
              <w:pStyle w:val="Compact"/>
            </w:pPr>
            <w:r>
              <w:t xml:space="preserve">1 – 17</w:t>
            </w:r>
          </w:p>
        </w:tc>
        <w:tc>
          <w:tcPr/>
          <w:p>
            <w:pPr>
              <w:pStyle w:val="Compact"/>
            </w:pPr>
            <w:r>
              <w:t xml:space="preserve">0,009 s</w:t>
            </w:r>
          </w:p>
        </w:tc>
      </w:tr>
    </w:tbl>
    <w:p>
      <w:pPr>
        <w:pStyle w:val="BodyText"/>
      </w:pPr>
      <w:r>
        <w:rPr>
          <w:b/>
          <w:bCs/>
        </w:rPr>
        <w:t xml:space="preserve">Lectura de la tabla:</w:t>
      </w:r>
    </w:p>
    <w:p>
      <w:pPr>
        <w:pStyle w:val="Compact"/>
        <w:numPr>
          <w:ilvl w:val="0"/>
          <w:numId w:val="1006"/>
        </w:numPr>
      </w:pPr>
      <w:r>
        <w:rPr>
          <w:b/>
          <w:bCs/>
        </w:rPr>
        <w:t xml:space="preserve">El tamaño de población es el factor dominante.</w:t>
      </w:r>
      <w:r>
        <w:t xml:space="preserve"> </w:t>
      </w:r>
      <w:r>
        <w:t xml:space="preserve">Para N=8, pasar de 20 a 100 individuos reduce las generaciones necesarias de 52 a 3,2 y lleva la tasa de éxito de 86,7 % a 100 %. Con población 100, la solución aparece a menudo</w:t>
      </w:r>
      <w:r>
        <w:t xml:space="preserve"> </w:t>
      </w:r>
      <w:r>
        <w:rPr>
          <w:b/>
          <w:bCs/>
        </w:rPr>
        <w:t xml:space="preserve">ya en la población inicial</w:t>
      </w:r>
      <w:r>
        <w:t xml:space="preserve">: 100 permutaciones aleatorias de 8 elementos tienen una probabilidad razonable de contener alguna de las 92 soluciones válidas del tablero 8×8.</w:t>
      </w:r>
    </w:p>
    <w:p>
      <w:pPr>
        <w:pStyle w:val="Compact"/>
        <w:numPr>
          <w:ilvl w:val="0"/>
          <w:numId w:val="1006"/>
        </w:numPr>
      </w:pPr>
      <w:r>
        <w:rPr>
          <w:b/>
          <w:bCs/>
        </w:rPr>
        <w:t xml:space="preserve">La tasa de mutación solo importa cuando la población es pequeña.</w:t>
      </w:r>
      <w:r>
        <w:t xml:space="preserve"> </w:t>
      </w:r>
      <w:r>
        <w:t xml:space="preserve">Con población 20 y N=8, subir la mutación de 0,05 a 0,2 eleva el éxito de 86,7 % a 100 % y casi triplica la velocidad (62,1 → 21,7 generaciones): con pocos individuos la diversidad escasea y la mutación es la única fuente de exploración. Con población 100 las tres tasas son indistinguibles.</w:t>
      </w:r>
    </w:p>
    <w:p>
      <w:pPr>
        <w:pStyle w:val="Compact"/>
        <w:numPr>
          <w:ilvl w:val="0"/>
          <w:numId w:val="1006"/>
        </w:numPr>
      </w:pPr>
      <w:r>
        <w:rPr>
          <w:b/>
          <w:bCs/>
        </w:rPr>
        <w:t xml:space="preserve">Las columnas mín–máx revelan la naturaleza estocástica del método.</w:t>
      </w:r>
      <w:r>
        <w:t xml:space="preserve"> </w:t>
      </w:r>
      <w:r>
        <w:t xml:space="preserve">Con población 20 y N=8 el mejor caso resuelve en la generación 1 y el peor tarda 296. Esa dispersión es justamente la razón por la que se repite cada configuración 30 veces.</w:t>
      </w:r>
    </w:p>
    <w:p>
      <w:pPr>
        <w:pStyle w:val="CaptionedFigure"/>
      </w:pPr>
      <w:r>
        <w:drawing>
          <wp:inline>
            <wp:extent cx="4572000" cy="4572000"/>
            <wp:effectExtent b="0" l="0" r="0" t="0"/>
            <wp:docPr descr="Figura 3. N-Reinas: solución con 0 conflictos para N=8. El índice del cromosoma es la columna y el valor es la fila." title="" id="28" name="Picture"/>
            <a:graphic>
              <a:graphicData uri="http://schemas.openxmlformats.org/drawingml/2006/picture">
                <pic:pic>
                  <pic:nvPicPr>
                    <pic:cNvPr descr="../resultados/nreinas_tablero_n8.png" id="29" name="Picture"/>
                    <pic:cNvPicPr>
                      <a:picLocks noChangeArrowheads="1" noChangeAspect="1"/>
                    </pic:cNvPicPr>
                  </pic:nvPicPr>
                  <pic:blipFill>
                    <a:blip r:embed="rId27"/>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N-Reinas: solución con 0 conflictos para N=8. El índice del cromosoma es la columna y el valor es la fila.</w:t>
      </w:r>
    </w:p>
    <w:p>
      <w:pPr>
        <w:pStyle w:val="CaptionedFigure"/>
      </w:pPr>
      <w:r>
        <w:drawing>
          <wp:inline>
            <wp:extent cx="5334000" cy="2963333"/>
            <wp:effectExtent b="0" l="0" r="0" t="0"/>
            <wp:docPr descr="Figura 4. N-Reinas: convergencia del mejor individuo para N=6 y N=8 con población 20." title="" id="31" name="Picture"/>
            <a:graphic>
              <a:graphicData uri="http://schemas.openxmlformats.org/drawingml/2006/picture">
                <pic:pic>
                  <pic:nvPicPr>
                    <pic:cNvPr descr="../resultados/nreinas_convergencia.png" id="32" name="Picture"/>
                    <pic:cNvPicPr>
                      <a:picLocks noChangeArrowheads="1" noChangeAspect="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4.</w:t>
      </w:r>
      <w:r>
        <w:t xml:space="preserve"> </w:t>
      </w:r>
      <w:r>
        <w:t xml:space="preserve">N-Reinas: convergencia del mejor individuo para N=6 y N=8 con población 20.</w:t>
      </w:r>
    </w:p>
    <w:bookmarkEnd w:id="33"/>
    <w:bookmarkStart w:id="37" w:name="ox-frente-a-pmx-con-y-sin-elitismo"/>
    <w:p>
      <w:pPr>
        <w:pStyle w:val="Heading2"/>
      </w:pPr>
      <w:r>
        <w:t xml:space="preserve">3.3 OX frente a PMX, con y sin elitismo</w:t>
      </w:r>
    </w:p>
    <w:p>
      <w:pPr>
        <w:pStyle w:val="FirstParagraph"/>
      </w:pPr>
      <w:r>
        <w:t xml:space="preserve">50 corridas por configuración, población 20, mutación 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Configuración</w:t>
            </w:r>
          </w:p>
        </w:tc>
        <w:tc>
          <w:tcPr/>
          <w:p>
            <w:pPr>
              <w:pStyle w:val="Compact"/>
            </w:pPr>
            <w:r>
              <w:t xml:space="preserve">Tasa de éxito</w:t>
            </w:r>
          </w:p>
        </w:tc>
        <w:tc>
          <w:tcPr/>
          <w:p>
            <w:pPr>
              <w:pStyle w:val="Compact"/>
            </w:pPr>
            <w:r>
              <w:t xml:space="preserve">Gens. promedio</w:t>
            </w:r>
          </w:p>
        </w:tc>
        <w:tc>
          <w:tcPr/>
          <w:p>
            <w:pPr>
              <w:pStyle w:val="Compact"/>
            </w:pPr>
            <w:r>
              <w:t xml:space="preserve">Conflictos promedio</w:t>
            </w:r>
          </w:p>
        </w:tc>
      </w:tr>
      <w:tr>
        <w:tc>
          <w:tcPr/>
          <w:p>
            <w:pPr>
              <w:pStyle w:val="Compact"/>
            </w:pPr>
            <w:r>
              <w:t xml:space="preserve">N=6, OX, sin elitismo</w:t>
            </w:r>
          </w:p>
        </w:tc>
        <w:tc>
          <w:tcPr/>
          <w:p>
            <w:pPr>
              <w:pStyle w:val="Compact"/>
            </w:pPr>
            <w:r>
              <w:t xml:space="preserve">96,0 %</w:t>
            </w:r>
          </w:p>
        </w:tc>
        <w:tc>
          <w:tcPr/>
          <w:p>
            <w:pPr>
              <w:pStyle w:val="Compact"/>
            </w:pPr>
            <w:r>
              <w:t xml:space="preserve">33,3</w:t>
            </w:r>
          </w:p>
        </w:tc>
        <w:tc>
          <w:tcPr/>
          <w:p>
            <w:pPr>
              <w:pStyle w:val="Compact"/>
            </w:pPr>
            <w:r>
              <w:t xml:space="preserve">0,04</w:t>
            </w:r>
          </w:p>
        </w:tc>
      </w:tr>
      <w:tr>
        <w:tc>
          <w:tcPr/>
          <w:p>
            <w:pPr>
              <w:pStyle w:val="Compact"/>
            </w:pPr>
            <w:r>
              <w:t xml:space="preserve">N=6, OX, con elitismo</w:t>
            </w:r>
          </w:p>
        </w:tc>
        <w:tc>
          <w:tcPr/>
          <w:p>
            <w:pPr>
              <w:pStyle w:val="Compact"/>
            </w:pPr>
            <w:r>
              <w:rPr>
                <w:b/>
                <w:bCs/>
              </w:rPr>
              <w:t xml:space="preserve">98,0 %</w:t>
            </w:r>
          </w:p>
        </w:tc>
        <w:tc>
          <w:tcPr/>
          <w:p>
            <w:pPr>
              <w:pStyle w:val="Compact"/>
            </w:pPr>
            <w:r>
              <w:t xml:space="preserve">51,7</w:t>
            </w:r>
          </w:p>
        </w:tc>
        <w:tc>
          <w:tcPr/>
          <w:p>
            <w:pPr>
              <w:pStyle w:val="Compact"/>
            </w:pPr>
            <w:r>
              <w:t xml:space="preserve">0,02</w:t>
            </w:r>
          </w:p>
        </w:tc>
      </w:tr>
      <w:tr>
        <w:tc>
          <w:tcPr/>
          <w:p>
            <w:pPr>
              <w:pStyle w:val="Compact"/>
            </w:pPr>
            <w:r>
              <w:t xml:space="preserve">N=6, PMX, sin elitismo</w:t>
            </w:r>
          </w:p>
        </w:tc>
        <w:tc>
          <w:tcPr/>
          <w:p>
            <w:pPr>
              <w:pStyle w:val="Compact"/>
            </w:pPr>
            <w:r>
              <w:t xml:space="preserve">56,0 %</w:t>
            </w:r>
          </w:p>
        </w:tc>
        <w:tc>
          <w:tcPr/>
          <w:p>
            <w:pPr>
              <w:pStyle w:val="Compact"/>
            </w:pPr>
            <w:r>
              <w:t xml:space="preserve">11,1</w:t>
            </w:r>
          </w:p>
        </w:tc>
        <w:tc>
          <w:tcPr/>
          <w:p>
            <w:pPr>
              <w:pStyle w:val="Compact"/>
            </w:pPr>
            <w:r>
              <w:t xml:space="preserve">0,44</w:t>
            </w:r>
          </w:p>
        </w:tc>
      </w:tr>
      <w:tr>
        <w:tc>
          <w:tcPr/>
          <w:p>
            <w:pPr>
              <w:pStyle w:val="Compact"/>
            </w:pPr>
            <w:r>
              <w:t xml:space="preserve">N=6, PMX, con elitismo</w:t>
            </w:r>
          </w:p>
        </w:tc>
        <w:tc>
          <w:tcPr/>
          <w:p>
            <w:pPr>
              <w:pStyle w:val="Compact"/>
            </w:pPr>
            <w:r>
              <w:t xml:space="preserve">42,0 %</w:t>
            </w:r>
          </w:p>
        </w:tc>
        <w:tc>
          <w:tcPr/>
          <w:p>
            <w:pPr>
              <w:pStyle w:val="Compact"/>
            </w:pPr>
            <w:r>
              <w:t xml:space="preserve">17,8</w:t>
            </w:r>
          </w:p>
        </w:tc>
        <w:tc>
          <w:tcPr/>
          <w:p>
            <w:pPr>
              <w:pStyle w:val="Compact"/>
            </w:pPr>
            <w:r>
              <w:t xml:space="preserve">0,58</w:t>
            </w:r>
          </w:p>
        </w:tc>
      </w:tr>
      <w:tr>
        <w:tc>
          <w:tcPr/>
          <w:p>
            <w:pPr>
              <w:pStyle w:val="Compact"/>
            </w:pPr>
            <w:r>
              <w:t xml:space="preserve">N=8, OX, sin elitismo</w:t>
            </w:r>
          </w:p>
        </w:tc>
        <w:tc>
          <w:tcPr/>
          <w:p>
            <w:pPr>
              <w:pStyle w:val="Compact"/>
            </w:pPr>
            <w:r>
              <w:rPr>
                <w:b/>
                <w:bCs/>
              </w:rPr>
              <w:t xml:space="preserve">96,0 %</w:t>
            </w:r>
          </w:p>
        </w:tc>
        <w:tc>
          <w:tcPr/>
          <w:p>
            <w:pPr>
              <w:pStyle w:val="Compact"/>
            </w:pPr>
            <w:r>
              <w:t xml:space="preserve">37,3</w:t>
            </w:r>
          </w:p>
        </w:tc>
        <w:tc>
          <w:tcPr/>
          <w:p>
            <w:pPr>
              <w:pStyle w:val="Compact"/>
            </w:pPr>
            <w:r>
              <w:t xml:space="preserve">0,04</w:t>
            </w:r>
          </w:p>
        </w:tc>
      </w:tr>
      <w:tr>
        <w:tc>
          <w:tcPr/>
          <w:p>
            <w:pPr>
              <w:pStyle w:val="Compact"/>
            </w:pPr>
            <w:r>
              <w:t xml:space="preserve">N=8, OX, con elitismo</w:t>
            </w:r>
          </w:p>
        </w:tc>
        <w:tc>
          <w:tcPr/>
          <w:p>
            <w:pPr>
              <w:pStyle w:val="Compact"/>
            </w:pPr>
            <w:r>
              <w:t xml:space="preserve">86,0 %</w:t>
            </w:r>
          </w:p>
        </w:tc>
        <w:tc>
          <w:tcPr/>
          <w:p>
            <w:pPr>
              <w:pStyle w:val="Compact"/>
            </w:pPr>
            <w:r>
              <w:t xml:space="preserve">56,0</w:t>
            </w:r>
          </w:p>
        </w:tc>
        <w:tc>
          <w:tcPr/>
          <w:p>
            <w:pPr>
              <w:pStyle w:val="Compact"/>
            </w:pPr>
            <w:r>
              <w:t xml:space="preserve">0,14</w:t>
            </w:r>
          </w:p>
        </w:tc>
      </w:tr>
      <w:tr>
        <w:tc>
          <w:tcPr/>
          <w:p>
            <w:pPr>
              <w:pStyle w:val="Compact"/>
            </w:pPr>
            <w:r>
              <w:t xml:space="preserve">N=8, PMX, sin elitismo</w:t>
            </w:r>
          </w:p>
        </w:tc>
        <w:tc>
          <w:tcPr/>
          <w:p>
            <w:pPr>
              <w:pStyle w:val="Compact"/>
            </w:pPr>
            <w:r>
              <w:t xml:space="preserve">88,0 %</w:t>
            </w:r>
          </w:p>
        </w:tc>
        <w:tc>
          <w:tcPr/>
          <w:p>
            <w:pPr>
              <w:pStyle w:val="Compact"/>
            </w:pPr>
            <w:r>
              <w:t xml:space="preserve">37,5</w:t>
            </w:r>
          </w:p>
        </w:tc>
        <w:tc>
          <w:tcPr/>
          <w:p>
            <w:pPr>
              <w:pStyle w:val="Compact"/>
            </w:pPr>
            <w:r>
              <w:t xml:space="preserve">0,12</w:t>
            </w:r>
          </w:p>
        </w:tc>
      </w:tr>
      <w:tr>
        <w:tc>
          <w:tcPr/>
          <w:p>
            <w:pPr>
              <w:pStyle w:val="Compact"/>
            </w:pPr>
            <w:r>
              <w:t xml:space="preserve">N=8, PMX, con elitismo</w:t>
            </w:r>
          </w:p>
        </w:tc>
        <w:tc>
          <w:tcPr/>
          <w:p>
            <w:pPr>
              <w:pStyle w:val="Compact"/>
            </w:pPr>
            <w:r>
              <w:t xml:space="preserve">80,0 %</w:t>
            </w:r>
          </w:p>
        </w:tc>
        <w:tc>
          <w:tcPr/>
          <w:p>
            <w:pPr>
              <w:pStyle w:val="Compact"/>
            </w:pPr>
            <w:r>
              <w:t xml:space="preserve">48,2</w:t>
            </w:r>
          </w:p>
        </w:tc>
        <w:tc>
          <w:tcPr/>
          <w:p>
            <w:pPr>
              <w:pStyle w:val="Compact"/>
            </w:pPr>
            <w:r>
              <w:t xml:space="preserve">0,20</w:t>
            </w:r>
          </w:p>
        </w:tc>
      </w:tr>
    </w:tbl>
    <w:p>
      <w:pPr>
        <w:pStyle w:val="BodyText"/>
      </w:pPr>
      <w:r>
        <w:rPr>
          <w:b/>
          <w:bCs/>
        </w:rPr>
        <w:t xml:space="preserve">OX supera claramente a PMX</w:t>
      </w:r>
      <w:r>
        <w:t xml:space="preserve"> </w:t>
      </w:r>
      <w:r>
        <w:t xml:space="preserve">en este problema (96–98 % frente a 42–88 %). La explicación está en qué información preserva cada operador: PMX conserva la</w:t>
      </w:r>
      <w:r>
        <w:t xml:space="preserve"> </w:t>
      </w:r>
      <w:r>
        <w:rPr>
          <w:b/>
          <w:bCs/>
        </w:rPr>
        <w:t xml:space="preserve">posición absoluta</w:t>
      </w:r>
      <w:r>
        <w:t xml:space="preserve"> </w:t>
      </w:r>
      <w:r>
        <w:t xml:space="preserve">de los genes, mientras que OX conserva su</w:t>
      </w:r>
      <w:r>
        <w:t xml:space="preserve"> </w:t>
      </w:r>
      <w:r>
        <w:rPr>
          <w:b/>
          <w:bCs/>
        </w:rPr>
        <w:t xml:space="preserve">orden relativo</w:t>
      </w:r>
      <w:r>
        <w:t xml:space="preserve">. En N‑Reinas los conflictos dependen de las diferencias</w:t>
      </w:r>
      <w:r>
        <w:t xml:space="preserve"> </w:t>
      </w:r>
      <w:r>
        <w:rPr>
          <w:rStyle w:val="VerbatimChar"/>
        </w:rPr>
        <w:t xml:space="preserve">fila − columna</w:t>
      </w:r>
      <w:r>
        <w:t xml:space="preserve"> </w:t>
      </w:r>
      <w:r>
        <w:t xml:space="preserve">y</w:t>
      </w:r>
      <w:r>
        <w:t xml:space="preserve"> </w:t>
      </w:r>
      <w:r>
        <w:rPr>
          <w:rStyle w:val="VerbatimChar"/>
        </w:rPr>
        <w:t xml:space="preserve">fila + columna</w:t>
      </w:r>
      <w:r>
        <w:t xml:space="preserve">, es decir, de las posiciones relativas entre reinas; OX preserva precisamente esa estructura y PMX la rompe con más frecuencia.</w:t>
      </w:r>
    </w:p>
    <w:p>
      <w:pPr>
        <w:pStyle w:val="BodyText"/>
      </w:pPr>
      <w:r>
        <w:rPr>
          <w:b/>
          <w:bCs/>
        </w:rPr>
        <w:t xml:space="preserve">El elitismo resulta ligeramente perjudicial aquí</w:t>
      </w:r>
      <w:r>
        <w:t xml:space="preserve"> </w:t>
      </w:r>
      <w:r>
        <w:t xml:space="preserve">(86 % frente a 96 % en N=8 con OX). Con una población de solo 20 individuos, reservar 2 plazas para los mismos élites es el 10 % de la población, y esa pérdida de diversidad pesa más que la garantía de no empeorar. Es el compromiso explotación/exploración de la Clase 4 cayendo del lado equivocado.</w:t>
      </w:r>
    </w:p>
    <w:p>
      <w:pPr>
        <w:pStyle w:val="CaptionedFigure"/>
      </w:pPr>
      <w:r>
        <w:drawing>
          <wp:inline>
            <wp:extent cx="5334000" cy="2963333"/>
            <wp:effectExtent b="0" l="0" r="0" t="0"/>
            <wp:docPr descr="Figura 5. N-Reinas: tasa de éxito según el operador de cruce y el elitismo (50 corridas). OX supera claramente a PMX." title="" id="35" name="Picture"/>
            <a:graphic>
              <a:graphicData uri="http://schemas.openxmlformats.org/drawingml/2006/picture">
                <pic:pic>
                  <pic:nvPicPr>
                    <pic:cNvPr descr="../resultados/nreinas_operadores.png" id="36" name="Picture"/>
                    <pic:cNvPicPr>
                      <a:picLocks noChangeArrowheads="1" noChangeAspect="1"/>
                    </pic:cNvPicPr>
                  </pic:nvPicPr>
                  <pic:blipFill>
                    <a:blip r:embed="rId3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5.</w:t>
      </w:r>
      <w:r>
        <w:t xml:space="preserve"> </w:t>
      </w:r>
      <w:r>
        <w:t xml:space="preserve">N-Reinas: tasa de éxito según el operador de cruce y el elitismo (50 corridas). OX supera claramente a PMX.</w:t>
      </w:r>
    </w:p>
    <w:p>
      <w:r>
        <w:pict>
          <v:rect style="width:0;height:1.5pt" o:hralign="center" o:hrstd="t" o:hr="t"/>
        </w:pict>
      </w:r>
    </w:p>
    <w:bookmarkEnd w:id="37"/>
    <w:bookmarkEnd w:id="38"/>
    <w:bookmarkStart w:id="57" w:name="ejercicio-1-agente-viajero-tsp"/>
    <w:p>
      <w:pPr>
        <w:pStyle w:val="Heading1"/>
      </w:pPr>
      <w:r>
        <w:t xml:space="preserve">4. Ejercicio 1 — Agente Viajero (TSP)</w:t>
      </w:r>
    </w:p>
    <w:bookmarkStart w:id="39" w:name="planteamiento"/>
    <w:p>
      <w:pPr>
        <w:pStyle w:val="Heading2"/>
      </w:pPr>
      <w:r>
        <w:t xml:space="preserve">4.1 Planteamiento</w:t>
      </w:r>
    </w:p>
    <w:p>
      <w:pPr>
        <w:pStyle w:val="FirstParagraph"/>
      </w:pPr>
      <w:r>
        <w:rPr>
          <w:b/>
          <w:bCs/>
        </w:rPr>
        <w:t xml:space="preserve">Instancias:</w:t>
      </w:r>
      <w:r>
        <w:t xml:space="preserve"> </w:t>
      </w:r>
      <w:r>
        <w:t xml:space="preserve">ciudades generadas con semilla fija en un cuadrado de 100×100, con matriz de distancias euclidianas simétrica que cumple la desigualdad triangular. Se exportan a</w:t>
      </w:r>
      <w:r>
        <w:t xml:space="preserve"> </w:t>
      </w:r>
      <w:r>
        <w:rPr>
          <w:rStyle w:val="VerbatimChar"/>
        </w:rPr>
        <w:t xml:space="preserve">datos/tsp_coordenadas_{n}.csv</w:t>
      </w:r>
      <w:r>
        <w:t xml:space="preserve"> </w:t>
      </w:r>
      <w:r>
        <w:t xml:space="preserve">y</w:t>
      </w:r>
      <w:r>
        <w:t xml:space="preserve"> </w:t>
      </w:r>
      <w:r>
        <w:rPr>
          <w:rStyle w:val="VerbatimChar"/>
        </w:rPr>
        <w:t xml:space="preserve">datos/tsp_matriz_{n}.csv</w:t>
      </w:r>
      <w:r>
        <w:t xml:space="preserve"> </w:t>
      </w:r>
      <w:r>
        <w:t xml:space="preserve">para 8, 10 y 15 ciudades.</w:t>
      </w:r>
    </w:p>
    <w:p>
      <w:pPr>
        <w:pStyle w:val="BodyText"/>
      </w:pPr>
      <w:r>
        <w:rPr>
          <w:b/>
          <w:bCs/>
        </w:rPr>
        <w:t xml:space="preserve">Cromosoma:</w:t>
      </w:r>
      <w:r>
        <w:t xml:space="preserve"> </w:t>
      </w:r>
      <w:r>
        <w:t xml:space="preserve">permutación de ciudades, p. ej.</w:t>
      </w:r>
      <w:r>
        <w:t xml:space="preserve"> </w:t>
      </w:r>
      <w:r>
        <w:rPr>
          <w:rStyle w:val="VerbatimChar"/>
        </w:rPr>
        <w:t xml:space="preserve">[0, 3, 1, 5, 2, 4]</w:t>
      </w:r>
      <w:r>
        <w:t xml:space="preserve">, interpretada como un ciclo cerrado.</w:t>
      </w:r>
    </w:p>
    <w:p>
      <w:pPr>
        <w:pStyle w:val="BodyText"/>
      </w:pPr>
      <w:r>
        <w:rPr>
          <w:b/>
          <w:bCs/>
        </w:rPr>
        <w:t xml:space="preserve">Aptitud:</w:t>
      </w:r>
      <w:r>
        <w:t xml:space="preserve"> </w:t>
      </w:r>
      <w:r>
        <w:t xml:space="preserve">distancia total del ciclo</w:t>
      </w:r>
      <w:r>
        <w:t xml:space="preserve"> </w:t>
      </w:r>
      <w:r>
        <w:rPr>
          <w:b/>
          <w:bCs/>
        </w:rPr>
        <w:t xml:space="preserve">incluido el regreso</w:t>
      </w:r>
      <w:r>
        <w:t xml:space="preserve"> </w:t>
      </w:r>
      <w:r>
        <w:t xml:space="preserve">a la ciudad inicial, transformada como</w:t>
      </w:r>
      <w:r>
        <w:t xml:space="preserve"> </w:t>
      </w:r>
      <w:r>
        <w:rPr>
          <w:rStyle w:val="VerbatimChar"/>
        </w:rPr>
        <w:t xml:space="preserve">1 / (distancia + ε)</w:t>
      </w:r>
      <w:r>
        <w:t xml:space="preserve"> </w:t>
      </w:r>
      <w:r>
        <w:t xml:space="preserve">según indica el enunciado.</w:t>
      </w:r>
    </w:p>
    <w:p>
      <w:pPr>
        <w:pStyle w:val="BodyText"/>
      </w:pPr>
      <w:r>
        <w:rPr>
          <w:b/>
          <w:bCs/>
        </w:rPr>
        <w:t xml:space="preserve">Tamaño del espacio de búsqueda:</w:t>
      </w:r>
      <w:r>
        <w:t xml:space="preserve"> </w:t>
      </w:r>
      <w:r>
        <w:t xml:space="preserve">(N−1)!/2 rutas distintas, fijando la ciudad de partida y descartando el sentido de recorrido. Para 15 ciudades son más de 43.000 millones.</w:t>
      </w:r>
    </w:p>
    <w:bookmarkEnd w:id="39"/>
    <w:bookmarkStart w:id="46" w:name="X7159188bf8e8e2f56437be5bb51d4849b1b0e3f"/>
    <w:p>
      <w:pPr>
        <w:pStyle w:val="Heading2"/>
      </w:pPr>
      <w:r>
        <w:t xml:space="preserve">4.2 Instancias del enunciado (presupuesto amplio)</w:t>
      </w:r>
    </w:p>
    <w:p>
      <w:pPr>
        <w:pStyle w:val="FirstParagraph"/>
      </w:pPr>
      <w:r>
        <w:t xml:space="preserve">10 corridas, población 100, 300 generaciones, OX + inversión, mutación 0,2, elitismo 2.</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Instancia</w:t>
            </w:r>
          </w:p>
        </w:tc>
        <w:tc>
          <w:tcPr/>
          <w:p>
            <w:pPr>
              <w:pStyle w:val="Compact"/>
            </w:pPr>
            <w:r>
              <w:t xml:space="preserve">Mejor</w:t>
            </w:r>
          </w:p>
        </w:tc>
        <w:tc>
          <w:tcPr/>
          <w:p>
            <w:pPr>
              <w:pStyle w:val="Compact"/>
            </w:pPr>
            <w:r>
              <w:t xml:space="preserve">Peor</w:t>
            </w:r>
          </w:p>
        </w:tc>
        <w:tc>
          <w:tcPr/>
          <w:p>
            <w:pPr>
              <w:pStyle w:val="Compact"/>
            </w:pPr>
            <w:r>
              <w:t xml:space="preserve">Promedio</w:t>
            </w:r>
          </w:p>
        </w:tc>
        <w:tc>
          <w:tcPr/>
          <w:p>
            <w:pPr>
              <w:pStyle w:val="Compact"/>
            </w:pPr>
            <w:r>
              <w:t xml:space="preserve">Desv.</w:t>
            </w:r>
          </w:p>
        </w:tc>
        <w:tc>
          <w:tcPr/>
          <w:p>
            <w:pPr>
              <w:pStyle w:val="Compact"/>
            </w:pPr>
            <w:r>
              <w:t xml:space="preserve">Vecino más cercano</w:t>
            </w:r>
          </w:p>
        </w:tc>
        <w:tc>
          <w:tcPr/>
          <w:p>
            <w:pPr>
              <w:pStyle w:val="Compact"/>
            </w:pPr>
            <w:r>
              <w:t xml:space="preserve">Óptimo exacto</w:t>
            </w:r>
          </w:p>
        </w:tc>
        <w:tc>
          <w:tcPr/>
          <w:p>
            <w:pPr>
              <w:pStyle w:val="Compact"/>
            </w:pPr>
            <w:r>
              <w:t xml:space="preserve">Brecha</w:t>
            </w:r>
          </w:p>
        </w:tc>
      </w:tr>
      <w:tr>
        <w:tc>
          <w:tcPr/>
          <w:p>
            <w:pPr>
              <w:pStyle w:val="Compact"/>
            </w:pPr>
            <w:r>
              <w:t xml:space="preserve">8 ciudades</w:t>
            </w:r>
          </w:p>
        </w:tc>
        <w:tc>
          <w:tcPr/>
          <w:p>
            <w:pPr>
              <w:pStyle w:val="Compact"/>
            </w:pPr>
            <w:r>
              <w:t xml:space="preserve">263,39</w:t>
            </w:r>
          </w:p>
        </w:tc>
        <w:tc>
          <w:tcPr/>
          <w:p>
            <w:pPr>
              <w:pStyle w:val="Compact"/>
            </w:pPr>
            <w:r>
              <w:t xml:space="preserve">263,39</w:t>
            </w:r>
          </w:p>
        </w:tc>
        <w:tc>
          <w:tcPr/>
          <w:p>
            <w:pPr>
              <w:pStyle w:val="Compact"/>
            </w:pPr>
            <w:r>
              <w:rPr>
                <w:b/>
                <w:bCs/>
              </w:rPr>
              <w:t xml:space="preserve">263,39</w:t>
            </w:r>
          </w:p>
        </w:tc>
        <w:tc>
          <w:tcPr/>
          <w:p>
            <w:pPr>
              <w:pStyle w:val="Compact"/>
            </w:pPr>
            <w:r>
              <w:t xml:space="preserve">0,00</w:t>
            </w:r>
          </w:p>
        </w:tc>
        <w:tc>
          <w:tcPr/>
          <w:p>
            <w:pPr>
              <w:pStyle w:val="Compact"/>
            </w:pPr>
            <w:r>
              <w:t xml:space="preserve">263,39</w:t>
            </w:r>
          </w:p>
        </w:tc>
        <w:tc>
          <w:tcPr/>
          <w:p>
            <w:pPr>
              <w:pStyle w:val="Compact"/>
            </w:pPr>
            <w:r>
              <w:rPr>
                <w:b/>
                <w:bCs/>
              </w:rPr>
              <w:t xml:space="preserve">263,39</w:t>
            </w:r>
          </w:p>
        </w:tc>
        <w:tc>
          <w:tcPr/>
          <w:p>
            <w:pPr>
              <w:pStyle w:val="Compact"/>
            </w:pPr>
            <w:r>
              <w:rPr>
                <w:b/>
                <w:bCs/>
              </w:rPr>
              <w:t xml:space="preserve">0,00 %</w:t>
            </w:r>
          </w:p>
        </w:tc>
      </w:tr>
      <w:tr>
        <w:tc>
          <w:tcPr/>
          <w:p>
            <w:pPr>
              <w:pStyle w:val="Compact"/>
            </w:pPr>
            <w:r>
              <w:t xml:space="preserve">10 ciudades</w:t>
            </w:r>
          </w:p>
        </w:tc>
        <w:tc>
          <w:tcPr/>
          <w:p>
            <w:pPr>
              <w:pStyle w:val="Compact"/>
            </w:pPr>
            <w:r>
              <w:t xml:space="preserve">319,46</w:t>
            </w:r>
          </w:p>
        </w:tc>
        <w:tc>
          <w:tcPr/>
          <w:p>
            <w:pPr>
              <w:pStyle w:val="Compact"/>
            </w:pPr>
            <w:r>
              <w:t xml:space="preserve">319,46</w:t>
            </w:r>
          </w:p>
        </w:tc>
        <w:tc>
          <w:tcPr/>
          <w:p>
            <w:pPr>
              <w:pStyle w:val="Compact"/>
            </w:pPr>
            <w:r>
              <w:rPr>
                <w:b/>
                <w:bCs/>
              </w:rPr>
              <w:t xml:space="preserve">319,46</w:t>
            </w:r>
          </w:p>
        </w:tc>
        <w:tc>
          <w:tcPr/>
          <w:p>
            <w:pPr>
              <w:pStyle w:val="Compact"/>
            </w:pPr>
            <w:r>
              <w:t xml:space="preserve">0,00</w:t>
            </w:r>
          </w:p>
        </w:tc>
        <w:tc>
          <w:tcPr/>
          <w:p>
            <w:pPr>
              <w:pStyle w:val="Compact"/>
            </w:pPr>
            <w:r>
              <w:t xml:space="preserve">319,46</w:t>
            </w:r>
          </w:p>
        </w:tc>
        <w:tc>
          <w:tcPr/>
          <w:p>
            <w:pPr>
              <w:pStyle w:val="Compact"/>
            </w:pPr>
            <w:r>
              <w:rPr>
                <w:b/>
                <w:bCs/>
              </w:rPr>
              <w:t xml:space="preserve">319,46</w:t>
            </w:r>
          </w:p>
        </w:tc>
        <w:tc>
          <w:tcPr/>
          <w:p>
            <w:pPr>
              <w:pStyle w:val="Compact"/>
            </w:pPr>
            <w:r>
              <w:rPr>
                <w:b/>
                <w:bCs/>
              </w:rPr>
              <w:t xml:space="preserve">0,00 %</w:t>
            </w:r>
          </w:p>
        </w:tc>
      </w:tr>
      <w:tr>
        <w:tc>
          <w:tcPr/>
          <w:p>
            <w:pPr>
              <w:pStyle w:val="Compact"/>
            </w:pPr>
            <w:r>
              <w:t xml:space="preserve">15 ciudades</w:t>
            </w:r>
          </w:p>
        </w:tc>
        <w:tc>
          <w:tcPr/>
          <w:p>
            <w:pPr>
              <w:pStyle w:val="Compact"/>
            </w:pPr>
            <w:r>
              <w:t xml:space="preserve">367,52</w:t>
            </w:r>
          </w:p>
        </w:tc>
        <w:tc>
          <w:tcPr/>
          <w:p>
            <w:pPr>
              <w:pStyle w:val="Compact"/>
            </w:pPr>
            <w:r>
              <w:t xml:space="preserve">367,52</w:t>
            </w:r>
          </w:p>
        </w:tc>
        <w:tc>
          <w:tcPr/>
          <w:p>
            <w:pPr>
              <w:pStyle w:val="Compact"/>
            </w:pPr>
            <w:r>
              <w:rPr>
                <w:b/>
                <w:bCs/>
              </w:rPr>
              <w:t xml:space="preserve">367,52</w:t>
            </w:r>
          </w:p>
        </w:tc>
        <w:tc>
          <w:tcPr/>
          <w:p>
            <w:pPr>
              <w:pStyle w:val="Compact"/>
            </w:pPr>
            <w:r>
              <w:t xml:space="preserve">0,00</w:t>
            </w:r>
          </w:p>
        </w:tc>
        <w:tc>
          <w:tcPr/>
          <w:p>
            <w:pPr>
              <w:pStyle w:val="Compact"/>
            </w:pPr>
            <w:r>
              <w:t xml:space="preserve">454,57</w:t>
            </w:r>
          </w:p>
        </w:tc>
        <w:tc>
          <w:tcPr/>
          <w:p>
            <w:pPr>
              <w:pStyle w:val="Compact"/>
            </w:pPr>
            <w:r>
              <w:t xml:space="preserve">—</w:t>
            </w:r>
          </w:p>
        </w:tc>
        <w:tc>
          <w:tcPr/>
          <w:p>
            <w:pPr>
              <w:pStyle w:val="Compact"/>
            </w:pPr>
            <w:r>
              <w:t xml:space="preserve">—</w:t>
            </w:r>
          </w:p>
        </w:tc>
      </w:tr>
    </w:tbl>
    <w:p>
      <w:pPr>
        <w:pStyle w:val="BodyText"/>
      </w:pPr>
      <w:r>
        <w:rPr>
          <w:b/>
          <w:bCs/>
        </w:rPr>
        <w:t xml:space="preserve">El algoritmo alcanza el óptimo exacto en las 10 corridas</w:t>
      </w:r>
      <w:r>
        <w:t xml:space="preserve"> </w:t>
      </w:r>
      <w:r>
        <w:t xml:space="preserve">para 8 y 10 ciudades, verificado por fuerza bruta sobre las (N−1)! rutas. La desviación estándar es cero: las diez corridas convergen a la misma ruta.</w:t>
      </w:r>
    </w:p>
    <w:p>
      <w:pPr>
        <w:pStyle w:val="BodyText"/>
      </w:pPr>
      <w:r>
        <w:t xml:space="preserve">Para 15 ciudades la fuerza bruta ya no es viable, pero la comparación con la heurística voraz del vecino más cercano es contundente:</w:t>
      </w:r>
      <w:r>
        <w:t xml:space="preserve"> </w:t>
      </w:r>
      <w:r>
        <w:rPr>
          <w:b/>
          <w:bCs/>
        </w:rPr>
        <w:t xml:space="preserve">367,52 frente a 454,57, una mejora del 19,15 %</w:t>
      </w:r>
      <w:r>
        <w:t xml:space="preserve">. Este es el resultado que justifica el método: una heurística simple y rápida se queda casi un 20 % por encima de lo que encuentra el algoritmo genético.</w:t>
      </w:r>
    </w:p>
    <w:p>
      <w:pPr>
        <w:pStyle w:val="CaptionedFigure"/>
      </w:pPr>
      <w:r>
        <w:drawing>
          <wp:inline>
            <wp:extent cx="5334000" cy="4923692"/>
            <wp:effectExtent b="0" l="0" r="0" t="0"/>
            <wp:docPr descr="Figura 6. TSP: mejor ruta encontrada para la instancia de 15 ciudades (distancia 367,52 frente a 454,57 de la heurística voraz)." title="" id="41" name="Picture"/>
            <a:graphic>
              <a:graphicData uri="http://schemas.openxmlformats.org/drawingml/2006/picture">
                <pic:pic>
                  <pic:nvPicPr>
                    <pic:cNvPr descr="../resultados/tsp_mejor_ruta_15.png" id="42" name="Picture"/>
                    <pic:cNvPicPr>
                      <a:picLocks noChangeArrowheads="1" noChangeAspect="1"/>
                    </pic:cNvPicPr>
                  </pic:nvPicPr>
                  <pic:blipFill>
                    <a:blip r:embed="rId40"/>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rPr>
          <w:b/>
          <w:bCs/>
        </w:rPr>
        <w:t xml:space="preserve">Figura 6.</w:t>
      </w:r>
      <w:r>
        <w:t xml:space="preserve"> </w:t>
      </w:r>
      <w:r>
        <w:t xml:space="preserve">TSP: mejor ruta encontrada para la instancia de 15 ciudades (distancia 367,52 frente a 454,57 de la heurística voraz).</w:t>
      </w:r>
    </w:p>
    <w:p>
      <w:pPr>
        <w:pStyle w:val="CaptionedFigure"/>
      </w:pPr>
      <w:r>
        <w:drawing>
          <wp:inline>
            <wp:extent cx="5334000" cy="2963333"/>
            <wp:effectExtent b="0" l="0" r="0" t="0"/>
            <wp:docPr descr="Figura 7. TSP (10 ciudades): convergencia de la distancia hasta alcanzar el óptimo exacto." title="" id="44" name="Picture"/>
            <a:graphic>
              <a:graphicData uri="http://schemas.openxmlformats.org/drawingml/2006/picture">
                <pic:pic>
                  <pic:nvPicPr>
                    <pic:cNvPr descr="../resultados/tsp_convergencia_10.png" id="45" name="Picture"/>
                    <pic:cNvPicPr>
                      <a:picLocks noChangeArrowheads="1" noChangeAspect="1"/>
                    </pic:cNvPicPr>
                  </pic:nvPicPr>
                  <pic:blipFill>
                    <a:blip r:embed="rId4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7.</w:t>
      </w:r>
      <w:r>
        <w:t xml:space="preserve"> </w:t>
      </w:r>
      <w:r>
        <w:t xml:space="preserve">TSP (10 ciudades): convergencia de la distancia hasta alcanzar el óptimo exacto.</w:t>
      </w:r>
    </w:p>
    <w:bookmarkEnd w:id="46"/>
    <w:bookmarkStart w:id="50" w:name="X2e74ef64615d3a49e4d08a019599ae382e2fd37"/>
    <w:p>
      <w:pPr>
        <w:pStyle w:val="Heading2"/>
      </w:pPr>
      <w:r>
        <w:t xml:space="preserve">4.3 Comparación de operadores (presupuesto ajustado)</w:t>
      </w:r>
    </w:p>
    <w:p>
      <w:pPr>
        <w:pStyle w:val="FirstParagraph"/>
      </w:pPr>
      <w:r>
        <w:t xml:space="preserve">10 corridas, 15 ciudades, población 30, 60 generaciones, mutación 0,2, elitismo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Configuración</w:t>
            </w:r>
          </w:p>
        </w:tc>
        <w:tc>
          <w:tcPr/>
          <w:p>
            <w:pPr>
              <w:pStyle w:val="Compact"/>
            </w:pPr>
            <w:r>
              <w:t xml:space="preserve">Mejor</w:t>
            </w:r>
          </w:p>
        </w:tc>
        <w:tc>
          <w:tcPr/>
          <w:p>
            <w:pPr>
              <w:pStyle w:val="Compact"/>
            </w:pPr>
            <w:r>
              <w:t xml:space="preserve">Peor</w:t>
            </w:r>
          </w:p>
        </w:tc>
        <w:tc>
          <w:tcPr/>
          <w:p>
            <w:pPr>
              <w:pStyle w:val="Compact"/>
            </w:pPr>
            <w:r>
              <w:t xml:space="preserve">Promedio</w:t>
            </w:r>
          </w:p>
        </w:tc>
        <w:tc>
          <w:tcPr/>
          <w:p>
            <w:pPr>
              <w:pStyle w:val="Compact"/>
            </w:pPr>
            <w:r>
              <w:t xml:space="preserve">Desviación</w:t>
            </w:r>
          </w:p>
        </w:tc>
      </w:tr>
      <w:tr>
        <w:tc>
          <w:tcPr/>
          <w:p>
            <w:pPr>
              <w:pStyle w:val="Compact"/>
            </w:pPr>
            <w:r>
              <w:rPr>
                <w:b/>
                <w:bCs/>
              </w:rPr>
              <w:t xml:space="preserve">OX + inversión</w:t>
            </w:r>
          </w:p>
        </w:tc>
        <w:tc>
          <w:tcPr/>
          <w:p>
            <w:pPr>
              <w:pStyle w:val="Compact"/>
            </w:pPr>
            <w:r>
              <w:rPr>
                <w:b/>
                <w:bCs/>
              </w:rPr>
              <w:t xml:space="preserve">367,52</w:t>
            </w:r>
          </w:p>
        </w:tc>
        <w:tc>
          <w:tcPr/>
          <w:p>
            <w:pPr>
              <w:pStyle w:val="Compact"/>
            </w:pPr>
            <w:r>
              <w:rPr>
                <w:b/>
                <w:bCs/>
              </w:rPr>
              <w:t xml:space="preserve">415,56</w:t>
            </w:r>
          </w:p>
        </w:tc>
        <w:tc>
          <w:tcPr/>
          <w:p>
            <w:pPr>
              <w:pStyle w:val="Compact"/>
            </w:pPr>
            <w:r>
              <w:rPr>
                <w:b/>
                <w:bCs/>
              </w:rPr>
              <w:t xml:space="preserve">382,71</w:t>
            </w:r>
          </w:p>
        </w:tc>
        <w:tc>
          <w:tcPr/>
          <w:p>
            <w:pPr>
              <w:pStyle w:val="Compact"/>
            </w:pPr>
            <w:r>
              <w:rPr>
                <w:b/>
                <w:bCs/>
              </w:rPr>
              <w:t xml:space="preserve">15,09</w:t>
            </w:r>
          </w:p>
        </w:tc>
      </w:tr>
      <w:tr>
        <w:tc>
          <w:tcPr/>
          <w:p>
            <w:pPr>
              <w:pStyle w:val="Compact"/>
            </w:pPr>
            <w:r>
              <w:t xml:space="preserve">PMX + inversión</w:t>
            </w:r>
          </w:p>
        </w:tc>
        <w:tc>
          <w:tcPr/>
          <w:p>
            <w:pPr>
              <w:pStyle w:val="Compact"/>
            </w:pPr>
            <w:r>
              <w:t xml:space="preserve">367,52</w:t>
            </w:r>
          </w:p>
        </w:tc>
        <w:tc>
          <w:tcPr/>
          <w:p>
            <w:pPr>
              <w:pStyle w:val="Compact"/>
            </w:pPr>
            <w:r>
              <w:t xml:space="preserve">438,58</w:t>
            </w:r>
          </w:p>
        </w:tc>
        <w:tc>
          <w:tcPr/>
          <w:p>
            <w:pPr>
              <w:pStyle w:val="Compact"/>
            </w:pPr>
            <w:r>
              <w:t xml:space="preserve">391,08</w:t>
            </w:r>
          </w:p>
        </w:tc>
        <w:tc>
          <w:tcPr/>
          <w:p>
            <w:pPr>
              <w:pStyle w:val="Compact"/>
            </w:pPr>
            <w:r>
              <w:t xml:space="preserve">20,54</w:t>
            </w:r>
          </w:p>
        </w:tc>
      </w:tr>
      <w:tr>
        <w:tc>
          <w:tcPr/>
          <w:p>
            <w:pPr>
              <w:pStyle w:val="Compact"/>
            </w:pPr>
            <w:r>
              <w:t xml:space="preserve">OX + intercambio</w:t>
            </w:r>
          </w:p>
        </w:tc>
        <w:tc>
          <w:tcPr/>
          <w:p>
            <w:pPr>
              <w:pStyle w:val="Compact"/>
            </w:pPr>
            <w:r>
              <w:t xml:space="preserve">367,52</w:t>
            </w:r>
          </w:p>
        </w:tc>
        <w:tc>
          <w:tcPr/>
          <w:p>
            <w:pPr>
              <w:pStyle w:val="Compact"/>
            </w:pPr>
            <w:r>
              <w:t xml:space="preserve">434,25</w:t>
            </w:r>
          </w:p>
        </w:tc>
        <w:tc>
          <w:tcPr/>
          <w:p>
            <w:pPr>
              <w:pStyle w:val="Compact"/>
            </w:pPr>
            <w:r>
              <w:t xml:space="preserve">400,82</w:t>
            </w:r>
          </w:p>
        </w:tc>
        <w:tc>
          <w:tcPr/>
          <w:p>
            <w:pPr>
              <w:pStyle w:val="Compact"/>
            </w:pPr>
            <w:r>
              <w:t xml:space="preserve">23,43</w:t>
            </w:r>
          </w:p>
        </w:tc>
      </w:tr>
      <w:tr>
        <w:tc>
          <w:tcPr/>
          <w:p>
            <w:pPr>
              <w:pStyle w:val="Compact"/>
            </w:pPr>
            <w:r>
              <w:t xml:space="preserve">PMX + inserción</w:t>
            </w:r>
          </w:p>
        </w:tc>
        <w:tc>
          <w:tcPr/>
          <w:p>
            <w:pPr>
              <w:pStyle w:val="Compact"/>
            </w:pPr>
            <w:r>
              <w:t xml:space="preserve">367,52</w:t>
            </w:r>
          </w:p>
        </w:tc>
        <w:tc>
          <w:tcPr/>
          <w:p>
            <w:pPr>
              <w:pStyle w:val="Compact"/>
            </w:pPr>
            <w:r>
              <w:t xml:space="preserve">476,54</w:t>
            </w:r>
          </w:p>
        </w:tc>
        <w:tc>
          <w:tcPr/>
          <w:p>
            <w:pPr>
              <w:pStyle w:val="Compact"/>
            </w:pPr>
            <w:r>
              <w:t xml:space="preserve">404,15</w:t>
            </w:r>
          </w:p>
        </w:tc>
        <w:tc>
          <w:tcPr/>
          <w:p>
            <w:pPr>
              <w:pStyle w:val="Compact"/>
            </w:pPr>
            <w:r>
              <w:t xml:space="preserve">38,97</w:t>
            </w:r>
          </w:p>
        </w:tc>
      </w:tr>
      <w:tr>
        <w:tc>
          <w:tcPr/>
          <w:p>
            <w:pPr>
              <w:pStyle w:val="Compact"/>
            </w:pPr>
            <w:r>
              <w:t xml:space="preserve">PMX + intercambio</w:t>
            </w:r>
          </w:p>
        </w:tc>
        <w:tc>
          <w:tcPr/>
          <w:p>
            <w:pPr>
              <w:pStyle w:val="Compact"/>
            </w:pPr>
            <w:r>
              <w:t xml:space="preserve">367,52</w:t>
            </w:r>
          </w:p>
        </w:tc>
        <w:tc>
          <w:tcPr/>
          <w:p>
            <w:pPr>
              <w:pStyle w:val="Compact"/>
            </w:pPr>
            <w:r>
              <w:t xml:space="preserve">464,58</w:t>
            </w:r>
          </w:p>
        </w:tc>
        <w:tc>
          <w:tcPr/>
          <w:p>
            <w:pPr>
              <w:pStyle w:val="Compact"/>
            </w:pPr>
            <w:r>
              <w:t xml:space="preserve">414,90</w:t>
            </w:r>
          </w:p>
        </w:tc>
        <w:tc>
          <w:tcPr/>
          <w:p>
            <w:pPr>
              <w:pStyle w:val="Compact"/>
            </w:pPr>
            <w:r>
              <w:t xml:space="preserve">33,44</w:t>
            </w:r>
          </w:p>
        </w:tc>
      </w:tr>
      <w:tr>
        <w:tc>
          <w:tcPr/>
          <w:p>
            <w:pPr>
              <w:pStyle w:val="Compact"/>
            </w:pPr>
            <w:r>
              <w:t xml:space="preserve">OX + inserción</w:t>
            </w:r>
          </w:p>
        </w:tc>
        <w:tc>
          <w:tcPr/>
          <w:p>
            <w:pPr>
              <w:pStyle w:val="Compact"/>
            </w:pPr>
            <w:r>
              <w:t xml:space="preserve">367,52</w:t>
            </w:r>
          </w:p>
        </w:tc>
        <w:tc>
          <w:tcPr/>
          <w:p>
            <w:pPr>
              <w:pStyle w:val="Compact"/>
            </w:pPr>
            <w:r>
              <w:t xml:space="preserve">490,72</w:t>
            </w:r>
          </w:p>
        </w:tc>
        <w:tc>
          <w:tcPr/>
          <w:p>
            <w:pPr>
              <w:pStyle w:val="Compact"/>
            </w:pPr>
            <w:r>
              <w:t xml:space="preserve">418,08</w:t>
            </w:r>
          </w:p>
        </w:tc>
        <w:tc>
          <w:tcPr/>
          <w:p>
            <w:pPr>
              <w:pStyle w:val="Compact"/>
            </w:pPr>
            <w:r>
              <w:t xml:space="preserve">34,89</w:t>
            </w:r>
          </w:p>
        </w:tc>
      </w:tr>
    </w:tbl>
    <w:p>
      <w:pPr>
        <w:pStyle w:val="BodyText"/>
      </w:pPr>
      <w:r>
        <w:t xml:space="preserve">Las seis configuraciones encuentran la mejor ruta conocida (367,52)</w:t>
      </w:r>
      <w:r>
        <w:t xml:space="preserve"> </w:t>
      </w:r>
      <w:r>
        <w:rPr>
          <w:b/>
          <w:bCs/>
        </w:rPr>
        <w:t xml:space="preserve">en alguna</w:t>
      </w:r>
      <w:r>
        <w:t xml:space="preserve"> </w:t>
      </w:r>
      <w:r>
        <w:t xml:space="preserve">de sus 10 corridas; la diferencia está en la</w:t>
      </w:r>
      <w:r>
        <w:t xml:space="preserve"> </w:t>
      </w:r>
      <w:r>
        <w:rPr>
          <w:b/>
          <w:bCs/>
        </w:rPr>
        <w:t xml:space="preserve">fiabilidad</w:t>
      </w:r>
      <w:r>
        <w:t xml:space="preserve">, que es lo que miden el promedio y la desviación.</w:t>
      </w:r>
    </w:p>
    <w:p>
      <w:pPr>
        <w:pStyle w:val="Compact"/>
        <w:numPr>
          <w:ilvl w:val="0"/>
          <w:numId w:val="1007"/>
        </w:numPr>
      </w:pPr>
      <w:r>
        <w:rPr>
          <w:b/>
          <w:bCs/>
        </w:rPr>
        <w:t xml:space="preserve">La inversión es el mejor operador de mutación</w:t>
      </w:r>
      <w:r>
        <w:t xml:space="preserve">, con los dos primeros puestos de la tabla y las desviaciones más bajas. Como se anticipó en la Sección 1.4, invertir un segmento equivale a un movimiento</w:t>
      </w:r>
      <w:r>
        <w:t xml:space="preserve"> </w:t>
      </w:r>
      <w:r>
        <w:rPr>
          <w:b/>
          <w:bCs/>
        </w:rPr>
        <w:t xml:space="preserve">2‑opt</w:t>
      </w:r>
      <w:r>
        <w:t xml:space="preserve">: rompe exactamente dos aristas del ciclo y las reconecta en el otro sentido, que es precisamente el tipo de mejora local que necesita una ruta. El intercambio altera hasta cuatro aristas a la vez y la inserción desplaza todo el segmento intermedio; ambos son movimientos más destructivos.</w:t>
      </w:r>
    </w:p>
    <w:p>
      <w:pPr>
        <w:pStyle w:val="Compact"/>
        <w:numPr>
          <w:ilvl w:val="0"/>
          <w:numId w:val="1007"/>
        </w:numPr>
      </w:pPr>
      <w:r>
        <w:rPr>
          <w:b/>
          <w:bCs/>
        </w:rPr>
        <w:t xml:space="preserve">OX supera a PMX</w:t>
      </w:r>
      <w:r>
        <w:t xml:space="preserve"> </w:t>
      </w:r>
      <w:r>
        <w:t xml:space="preserve">cuando se combina con inversión (382,71 frente a 391,08), coherente con lo observado en N‑Reinas: en problemas de ruta lo que importa es el orden relativo de las ciudades, no su posición absoluta.</w:t>
      </w:r>
    </w:p>
    <w:p>
      <w:pPr>
        <w:pStyle w:val="Compact"/>
        <w:numPr>
          <w:ilvl w:val="0"/>
          <w:numId w:val="1007"/>
        </w:numPr>
      </w:pPr>
      <w:r>
        <w:rPr>
          <w:b/>
          <w:bCs/>
        </w:rPr>
        <w:t xml:space="preserve">La desviación estándar es tan informativa como el promedio.</w:t>
      </w:r>
      <w:r>
        <w:t xml:space="preserve"> </w:t>
      </w:r>
      <w:r>
        <w:t xml:space="preserve">OX + inserción tiene la peor dispersión (34,89) y el peor caso más malo (490,72): encuentra buenas rutas a veces, pero no se puede confiar en ella.</w:t>
      </w:r>
    </w:p>
    <w:p>
      <w:pPr>
        <w:pStyle w:val="CaptionedFigure"/>
      </w:pPr>
      <w:r>
        <w:drawing>
          <wp:inline>
            <wp:extent cx="5334000" cy="2963333"/>
            <wp:effectExtent b="0" l="0" r="0" t="0"/>
            <wp:docPr descr="Figura 8. TSP (15 ciudades, presupuesto ajustado): distancia promedio por combinación de operadores. Las barras de error son la desviación estándar de 10 corridas." title="" id="48" name="Picture"/>
            <a:graphic>
              <a:graphicData uri="http://schemas.openxmlformats.org/drawingml/2006/picture">
                <pic:pic>
                  <pic:nvPicPr>
                    <pic:cNvPr descr="../resultados/tsp_operadores.png" id="49" name="Picture"/>
                    <pic:cNvPicPr>
                      <a:picLocks noChangeArrowheads="1" noChangeAspect="1"/>
                    </pic:cNvPicPr>
                  </pic:nvPicPr>
                  <pic:blipFill>
                    <a:blip r:embed="rId4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8.</w:t>
      </w:r>
      <w:r>
        <w:t xml:space="preserve"> </w:t>
      </w:r>
      <w:r>
        <w:t xml:space="preserve">TSP (15 ciudades, presupuesto ajustado): distancia promedio por combinación de operadores. Las barras de error son la desviación estándar de 10 corridas.</w:t>
      </w:r>
    </w:p>
    <w:bookmarkEnd w:id="50"/>
    <w:bookmarkStart w:id="54" w:name="efecto-del-elitismo"/>
    <w:p>
      <w:pPr>
        <w:pStyle w:val="Heading2"/>
      </w:pPr>
      <w:r>
        <w:t xml:space="preserve">4.4 Efecto del elitismo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Configuración</w:t>
            </w:r>
          </w:p>
        </w:tc>
        <w:tc>
          <w:tcPr/>
          <w:p>
            <w:pPr>
              <w:pStyle w:val="Compact"/>
            </w:pPr>
            <w:r>
              <w:t xml:space="preserve">Mejor</w:t>
            </w:r>
          </w:p>
        </w:tc>
        <w:tc>
          <w:tcPr/>
          <w:p>
            <w:pPr>
              <w:pStyle w:val="Compact"/>
            </w:pPr>
            <w:r>
              <w:t xml:space="preserve">Peor</w:t>
            </w:r>
          </w:p>
        </w:tc>
        <w:tc>
          <w:tcPr/>
          <w:p>
            <w:pPr>
              <w:pStyle w:val="Compact"/>
            </w:pPr>
            <w:r>
              <w:t xml:space="preserve">Promedio</w:t>
            </w:r>
          </w:p>
        </w:tc>
        <w:tc>
          <w:tcPr/>
          <w:p>
            <w:pPr>
              <w:pStyle w:val="Compact"/>
            </w:pPr>
            <w:r>
              <w:t xml:space="preserve">Desviación</w:t>
            </w:r>
          </w:p>
        </w:tc>
      </w:tr>
      <w:tr>
        <w:tc>
          <w:tcPr/>
          <w:p>
            <w:pPr>
              <w:pStyle w:val="Compact"/>
            </w:pPr>
            <w:r>
              <w:t xml:space="preserve">Sin elitismo</w:t>
            </w:r>
          </w:p>
        </w:tc>
        <w:tc>
          <w:tcPr/>
          <w:p>
            <w:pPr>
              <w:pStyle w:val="Compact"/>
            </w:pPr>
            <w:r>
              <w:t xml:space="preserve">367,52</w:t>
            </w:r>
          </w:p>
        </w:tc>
        <w:tc>
          <w:tcPr/>
          <w:p>
            <w:pPr>
              <w:pStyle w:val="Compact"/>
            </w:pPr>
            <w:r>
              <w:t xml:space="preserve">430,41</w:t>
            </w:r>
          </w:p>
        </w:tc>
        <w:tc>
          <w:tcPr/>
          <w:p>
            <w:pPr>
              <w:pStyle w:val="Compact"/>
            </w:pPr>
            <w:r>
              <w:t xml:space="preserve">383,15</w:t>
            </w:r>
          </w:p>
        </w:tc>
        <w:tc>
          <w:tcPr/>
          <w:p>
            <w:pPr>
              <w:pStyle w:val="Compact"/>
            </w:pPr>
            <w:r>
              <w:t xml:space="preserve">20,17</w:t>
            </w:r>
          </w:p>
        </w:tc>
      </w:tr>
      <w:tr>
        <w:tc>
          <w:tcPr/>
          <w:p>
            <w:pPr>
              <w:pStyle w:val="Compact"/>
            </w:pPr>
            <w:r>
              <w:rPr>
                <w:b/>
                <w:bCs/>
              </w:rPr>
              <w:t xml:space="preserve">Con elitismo (e=2)</w:t>
            </w:r>
          </w:p>
        </w:tc>
        <w:tc>
          <w:tcPr/>
          <w:p>
            <w:pPr>
              <w:pStyle w:val="Compact"/>
            </w:pPr>
            <w:r>
              <w:t xml:space="preserve">367,52</w:t>
            </w:r>
          </w:p>
        </w:tc>
        <w:tc>
          <w:tcPr/>
          <w:p>
            <w:pPr>
              <w:pStyle w:val="Compact"/>
            </w:pPr>
            <w:r>
              <w:rPr>
                <w:b/>
                <w:bCs/>
              </w:rPr>
              <w:t xml:space="preserve">415,56</w:t>
            </w:r>
          </w:p>
        </w:tc>
        <w:tc>
          <w:tcPr/>
          <w:p>
            <w:pPr>
              <w:pStyle w:val="Compact"/>
            </w:pPr>
            <w:r>
              <w:rPr>
                <w:b/>
                <w:bCs/>
              </w:rPr>
              <w:t xml:space="preserve">382,71</w:t>
            </w:r>
          </w:p>
        </w:tc>
        <w:tc>
          <w:tcPr/>
          <w:p>
            <w:pPr>
              <w:pStyle w:val="Compact"/>
            </w:pPr>
            <w:r>
              <w:rPr>
                <w:b/>
                <w:bCs/>
              </w:rPr>
              <w:t xml:space="preserve">15,09</w:t>
            </w:r>
          </w:p>
        </w:tc>
      </w:tr>
    </w:tbl>
    <w:p>
      <w:pPr>
        <w:pStyle w:val="BodyText"/>
      </w:pPr>
      <w:r>
        <w:t xml:space="preserve">El efecto sobre el promedio es marginal (382,71 frente a 383,15), pero</w:t>
      </w:r>
      <w:r>
        <w:t xml:space="preserve"> </w:t>
      </w:r>
      <w:r>
        <w:rPr>
          <w:b/>
          <w:bCs/>
        </w:rPr>
        <w:t xml:space="preserve">mejora claramente el peor caso</w:t>
      </w:r>
      <w:r>
        <w:t xml:space="preserve"> </w:t>
      </w:r>
      <w:r>
        <w:t xml:space="preserve">(415,56 frente a 430,41) y</w:t>
      </w:r>
      <w:r>
        <w:t xml:space="preserve"> </w:t>
      </w:r>
      <w:r>
        <w:rPr>
          <w:b/>
          <w:bCs/>
        </w:rPr>
        <w:t xml:space="preserve">reduce la dispersión en un 25 %</w:t>
      </w:r>
      <w:r>
        <w:t xml:space="preserve"> </w:t>
      </w:r>
      <w:r>
        <w:t xml:space="preserve">(15,09 frente a 20,17). Es exactamente lo que cabe esperar de su mecanismo: el elitismo no hace que el algoritmo encuentre mejores soluciones, sino que</w:t>
      </w:r>
      <w:r>
        <w:t xml:space="preserve"> </w:t>
      </w:r>
      <w:r>
        <w:rPr>
          <w:b/>
          <w:bCs/>
        </w:rPr>
        <w:t xml:space="preserve">impide perder las que ya encontró</w:t>
      </w:r>
      <w:r>
        <w:t xml:space="preserve">. Su beneficio se ve en la cola inferior de la distribución, no en la media.</w:t>
      </w:r>
    </w:p>
    <w:p>
      <w:pPr>
        <w:pStyle w:val="CaptionedFigure"/>
      </w:pPr>
      <w:r>
        <w:drawing>
          <wp:inline>
            <wp:extent cx="5334000" cy="2963333"/>
            <wp:effectExtent b="0" l="0" r="0" t="0"/>
            <wp:docPr descr="Figura 9. TSP: el elitismo no mejora el promedio, pero reduce la dispersión y el peor caso." title="" id="52" name="Picture"/>
            <a:graphic>
              <a:graphicData uri="http://schemas.openxmlformats.org/drawingml/2006/picture">
                <pic:pic>
                  <pic:nvPicPr>
                    <pic:cNvPr descr="../resultados/tsp_elitismo.png" id="53" name="Picture"/>
                    <pic:cNvPicPr>
                      <a:picLocks noChangeArrowheads="1" noChangeAspect="1"/>
                    </pic:cNvPicPr>
                  </pic:nvPicPr>
                  <pic:blipFill>
                    <a:blip r:embed="rId5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9.</w:t>
      </w:r>
      <w:r>
        <w:t xml:space="preserve"> </w:t>
      </w:r>
      <w:r>
        <w:t xml:space="preserve">TSP: el elitismo no mejora el promedio, pero reduce la dispersión y el peor caso.</w:t>
      </w:r>
    </w:p>
    <w:bookmarkEnd w:id="54"/>
    <w:bookmarkStart w:id="55" w:name="X0f2a5246e1ab5f591b8beb4a3d14ea88fab0a0b"/>
    <w:p>
      <w:pPr>
        <w:pStyle w:val="Heading2"/>
      </w:pPr>
      <w:r>
        <w:t xml:space="preserve">4.5 ¿Qué pasa al aumentar el número de ciudades?</w:t>
      </w:r>
    </w:p>
    <w:p>
      <w:pPr>
        <w:pStyle w:val="FirstParagraph"/>
      </w:pPr>
      <w:r>
        <w:t xml:space="preserve">Mismo presupuesto de cómputo (población 100, 300 generaciones), instancias crecientes.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Ciudades</w:t>
            </w:r>
          </w:p>
        </w:tc>
        <w:tc>
          <w:tcPr/>
          <w:p>
            <w:pPr>
              <w:pStyle w:val="Compact"/>
            </w:pPr>
            <w:r>
              <w:t xml:space="preserve">Mejor</w:t>
            </w:r>
          </w:p>
        </w:tc>
        <w:tc>
          <w:tcPr/>
          <w:p>
            <w:pPr>
              <w:pStyle w:val="Compact"/>
            </w:pPr>
            <w:r>
              <w:t xml:space="preserve">Peor</w:t>
            </w:r>
          </w:p>
        </w:tc>
        <w:tc>
          <w:tcPr/>
          <w:p>
            <w:pPr>
              <w:pStyle w:val="Compact"/>
            </w:pPr>
            <w:r>
              <w:t xml:space="preserve">Promedio</w:t>
            </w:r>
          </w:p>
        </w:tc>
        <w:tc>
          <w:tcPr/>
          <w:p>
            <w:pPr>
              <w:pStyle w:val="Compact"/>
            </w:pPr>
            <w:r>
              <w:t xml:space="preserve">Desv.</w:t>
            </w:r>
          </w:p>
        </w:tc>
        <w:tc>
          <w:tcPr/>
          <w:p>
            <w:pPr>
              <w:pStyle w:val="Compact"/>
            </w:pPr>
            <w:r>
              <w:t xml:space="preserve">Vecino más cercano</w:t>
            </w:r>
          </w:p>
        </w:tc>
        <w:tc>
          <w:tcPr/>
          <w:p>
            <w:pPr>
              <w:pStyle w:val="Compact"/>
            </w:pPr>
            <w:r>
              <w:t xml:space="preserve">Mejora vs. voraz</w:t>
            </w:r>
          </w:p>
        </w:tc>
        <w:tc>
          <w:tcPr/>
          <w:p>
            <w:pPr>
              <w:pStyle w:val="Compact"/>
            </w:pPr>
            <w:r>
              <w:t xml:space="preserve">Dispersión relativa</w:t>
            </w:r>
          </w:p>
        </w:tc>
      </w:tr>
      <w:tr>
        <w:tc>
          <w:tcPr/>
          <w:p>
            <w:pPr>
              <w:pStyle w:val="Compact"/>
            </w:pPr>
            <w:r>
              <w:t xml:space="preserve">10</w:t>
            </w:r>
          </w:p>
        </w:tc>
        <w:tc>
          <w:tcPr/>
          <w:p>
            <w:pPr>
              <w:pStyle w:val="Compact"/>
            </w:pPr>
            <w:r>
              <w:t xml:space="preserve">319,46</w:t>
            </w:r>
          </w:p>
        </w:tc>
        <w:tc>
          <w:tcPr/>
          <w:p>
            <w:pPr>
              <w:pStyle w:val="Compact"/>
            </w:pPr>
            <w:r>
              <w:t xml:space="preserve">319,46</w:t>
            </w:r>
          </w:p>
        </w:tc>
        <w:tc>
          <w:tcPr/>
          <w:p>
            <w:pPr>
              <w:pStyle w:val="Compact"/>
            </w:pPr>
            <w:r>
              <w:t xml:space="preserve">319,46</w:t>
            </w:r>
          </w:p>
        </w:tc>
        <w:tc>
          <w:tcPr/>
          <w:p>
            <w:pPr>
              <w:pStyle w:val="Compact"/>
            </w:pPr>
            <w:r>
              <w:t xml:space="preserve">0,00</w:t>
            </w:r>
          </w:p>
        </w:tc>
        <w:tc>
          <w:tcPr/>
          <w:p>
            <w:pPr>
              <w:pStyle w:val="Compact"/>
            </w:pPr>
            <w:r>
              <w:t xml:space="preserve">319,46</w:t>
            </w:r>
          </w:p>
        </w:tc>
        <w:tc>
          <w:tcPr/>
          <w:p>
            <w:pPr>
              <w:pStyle w:val="Compact"/>
            </w:pPr>
            <w:r>
              <w:t xml:space="preserve">0,00 %</w:t>
            </w:r>
          </w:p>
        </w:tc>
        <w:tc>
          <w:tcPr/>
          <w:p>
            <w:pPr>
              <w:pStyle w:val="Compact"/>
            </w:pPr>
            <w:r>
              <w:rPr>
                <w:b/>
                <w:bCs/>
              </w:rPr>
              <w:t xml:space="preserve">0,00 %</w:t>
            </w:r>
          </w:p>
        </w:tc>
      </w:tr>
      <w:tr>
        <w:tc>
          <w:tcPr/>
          <w:p>
            <w:pPr>
              <w:pStyle w:val="Compact"/>
            </w:pPr>
            <w:r>
              <w:t xml:space="preserve">15</w:t>
            </w:r>
          </w:p>
        </w:tc>
        <w:tc>
          <w:tcPr/>
          <w:p>
            <w:pPr>
              <w:pStyle w:val="Compact"/>
            </w:pPr>
            <w:r>
              <w:t xml:space="preserve">367,52</w:t>
            </w:r>
          </w:p>
        </w:tc>
        <w:tc>
          <w:tcPr/>
          <w:p>
            <w:pPr>
              <w:pStyle w:val="Compact"/>
            </w:pPr>
            <w:r>
              <w:t xml:space="preserve">367,52</w:t>
            </w:r>
          </w:p>
        </w:tc>
        <w:tc>
          <w:tcPr/>
          <w:p>
            <w:pPr>
              <w:pStyle w:val="Compact"/>
            </w:pPr>
            <w:r>
              <w:t xml:space="preserve">367,52</w:t>
            </w:r>
          </w:p>
        </w:tc>
        <w:tc>
          <w:tcPr/>
          <w:p>
            <w:pPr>
              <w:pStyle w:val="Compact"/>
            </w:pPr>
            <w:r>
              <w:t xml:space="preserve">0,00</w:t>
            </w:r>
          </w:p>
        </w:tc>
        <w:tc>
          <w:tcPr/>
          <w:p>
            <w:pPr>
              <w:pStyle w:val="Compact"/>
            </w:pPr>
            <w:r>
              <w:t xml:space="preserve">454,57</w:t>
            </w:r>
          </w:p>
        </w:tc>
        <w:tc>
          <w:tcPr/>
          <w:p>
            <w:pPr>
              <w:pStyle w:val="Compact"/>
            </w:pPr>
            <w:r>
              <w:rPr>
                <w:b/>
                <w:bCs/>
              </w:rPr>
              <w:t xml:space="preserve">19,15 %</w:t>
            </w:r>
          </w:p>
        </w:tc>
        <w:tc>
          <w:tcPr/>
          <w:p>
            <w:pPr>
              <w:pStyle w:val="Compact"/>
            </w:pPr>
            <w:r>
              <w:rPr>
                <w:b/>
                <w:bCs/>
              </w:rPr>
              <w:t xml:space="preserve">0,00 %</w:t>
            </w:r>
          </w:p>
        </w:tc>
      </w:tr>
      <w:tr>
        <w:tc>
          <w:tcPr/>
          <w:p>
            <w:pPr>
              <w:pStyle w:val="Compact"/>
            </w:pPr>
            <w:r>
              <w:t xml:space="preserve">30</w:t>
            </w:r>
          </w:p>
        </w:tc>
        <w:tc>
          <w:tcPr/>
          <w:p>
            <w:pPr>
              <w:pStyle w:val="Compact"/>
            </w:pPr>
            <w:r>
              <w:t xml:space="preserve">480,47</w:t>
            </w:r>
          </w:p>
        </w:tc>
        <w:tc>
          <w:tcPr/>
          <w:p>
            <w:pPr>
              <w:pStyle w:val="Compact"/>
            </w:pPr>
            <w:r>
              <w:t xml:space="preserve">519,28</w:t>
            </w:r>
          </w:p>
        </w:tc>
        <w:tc>
          <w:tcPr/>
          <w:p>
            <w:pPr>
              <w:pStyle w:val="Compact"/>
            </w:pPr>
            <w:r>
              <w:t xml:space="preserve">490,84</w:t>
            </w:r>
          </w:p>
        </w:tc>
        <w:tc>
          <w:tcPr/>
          <w:p>
            <w:pPr>
              <w:pStyle w:val="Compact"/>
            </w:pPr>
            <w:r>
              <w:t xml:space="preserve">12,85</w:t>
            </w:r>
          </w:p>
        </w:tc>
        <w:tc>
          <w:tcPr/>
          <w:p>
            <w:pPr>
              <w:pStyle w:val="Compact"/>
            </w:pPr>
            <w:r>
              <w:t xml:space="preserve">534,56</w:t>
            </w:r>
          </w:p>
        </w:tc>
        <w:tc>
          <w:tcPr/>
          <w:p>
            <w:pPr>
              <w:pStyle w:val="Compact"/>
            </w:pPr>
            <w:r>
              <w:t xml:space="preserve">8,18 %</w:t>
            </w:r>
          </w:p>
        </w:tc>
        <w:tc>
          <w:tcPr/>
          <w:p>
            <w:pPr>
              <w:pStyle w:val="Compact"/>
            </w:pPr>
            <w:r>
              <w:t xml:space="preserve">2,62 %</w:t>
            </w:r>
          </w:p>
        </w:tc>
      </w:tr>
      <w:tr>
        <w:tc>
          <w:tcPr/>
          <w:p>
            <w:pPr>
              <w:pStyle w:val="Compact"/>
            </w:pPr>
            <w:r>
              <w:t xml:space="preserve">50</w:t>
            </w:r>
          </w:p>
        </w:tc>
        <w:tc>
          <w:tcPr/>
          <w:p>
            <w:pPr>
              <w:pStyle w:val="Compact"/>
            </w:pPr>
            <w:r>
              <w:t xml:space="preserve">617,25</w:t>
            </w:r>
          </w:p>
        </w:tc>
        <w:tc>
          <w:tcPr/>
          <w:p>
            <w:pPr>
              <w:pStyle w:val="Compact"/>
            </w:pPr>
            <w:r>
              <w:t xml:space="preserve">668,48</w:t>
            </w:r>
          </w:p>
        </w:tc>
        <w:tc>
          <w:tcPr/>
          <w:p>
            <w:pPr>
              <w:pStyle w:val="Compact"/>
            </w:pPr>
            <w:r>
              <w:t xml:space="preserve">635,30</w:t>
            </w:r>
          </w:p>
        </w:tc>
        <w:tc>
          <w:tcPr/>
          <w:p>
            <w:pPr>
              <w:pStyle w:val="Compact"/>
            </w:pPr>
            <w:r>
              <w:t xml:space="preserve">16,60</w:t>
            </w:r>
          </w:p>
        </w:tc>
        <w:tc>
          <w:tcPr/>
          <w:p>
            <w:pPr>
              <w:pStyle w:val="Compact"/>
            </w:pPr>
            <w:r>
              <w:t xml:space="preserve">698,71</w:t>
            </w:r>
          </w:p>
        </w:tc>
        <w:tc>
          <w:tcPr/>
          <w:p>
            <w:pPr>
              <w:pStyle w:val="Compact"/>
            </w:pPr>
            <w:r>
              <w:t xml:space="preserve">9,07 %</w:t>
            </w:r>
          </w:p>
        </w:tc>
        <w:tc>
          <w:tcPr/>
          <w:p>
            <w:pPr>
              <w:pStyle w:val="Compact"/>
            </w:pPr>
            <w:r>
              <w:t xml:space="preserve">2,61 %</w:t>
            </w:r>
          </w:p>
        </w:tc>
      </w:tr>
    </w:tbl>
    <w:p>
      <w:pPr>
        <w:pStyle w:val="BodyText"/>
      </w:pPr>
      <w:r>
        <w:t xml:space="preserve">Al crecer la instancia ocurren tres cosas simultáneas:</w:t>
      </w:r>
    </w:p>
    <w:p>
      <w:pPr>
        <w:pStyle w:val="Compact"/>
        <w:numPr>
          <w:ilvl w:val="0"/>
          <w:numId w:val="1008"/>
        </w:numPr>
      </w:pPr>
      <w:r>
        <w:rPr>
          <w:b/>
          <w:bCs/>
        </w:rPr>
        <w:t xml:space="preserve">La consistencia se pierde.</w:t>
      </w:r>
      <w:r>
        <w:t xml:space="preserve"> </w:t>
      </w:r>
      <w:r>
        <w:t xml:space="preserve">Hasta 15 ciudades las 10 corridas dan idéntico resultado (desviación 0). A partir de 30, cada corrida termina en una ruta distinta y aparece una dispersión del 2,6 %. Con el mismo presupuesto, el algoritmo ya no puede recorrer un espacio que crece factorialmente.</w:t>
      </w:r>
    </w:p>
    <w:p>
      <w:pPr>
        <w:pStyle w:val="Compact"/>
        <w:numPr>
          <w:ilvl w:val="0"/>
          <w:numId w:val="1008"/>
        </w:numPr>
      </w:pPr>
      <w:r>
        <w:rPr>
          <w:b/>
          <w:bCs/>
        </w:rPr>
        <w:t xml:space="preserve">La generación en que aparece la mejor solución se dispara</w:t>
      </w:r>
      <w:r>
        <w:t xml:space="preserve">: 11,3 con 10 ciudades, 44,3 con 15, 138,4 con 30 y 282,1 con 50 —peligrosamente cerca del límite de 300, señal de que el presupuesto se está quedando corto.</w:t>
      </w:r>
    </w:p>
    <w:p>
      <w:pPr>
        <w:pStyle w:val="Compact"/>
        <w:numPr>
          <w:ilvl w:val="0"/>
          <w:numId w:val="1008"/>
        </w:numPr>
      </w:pPr>
      <w:r>
        <w:rPr>
          <w:b/>
          <w:bCs/>
        </w:rPr>
        <w:t xml:space="preserve">Pero la ventaja sobre la heurística voraz se mantiene</w:t>
      </w:r>
      <w:r>
        <w:t xml:space="preserve"> </w:t>
      </w:r>
      <w:r>
        <w:t xml:space="preserve">(8–9 %). El algoritmo genético deja de encontrar el óptimo, aunque sigue produciendo soluciones claramente mejores que una heurística simple. Para instancias mayores habría que aumentar población y generaciones, o combinarlo con búsqueda local (algoritmo memético).</w:t>
      </w:r>
    </w:p>
    <w:bookmarkEnd w:id="55"/>
    <w:bookmarkStart w:id="56" w:name="Xc1f299522c98726db24756ccfd33ef0974d9c47"/>
    <w:p>
      <w:pPr>
        <w:pStyle w:val="Heading2"/>
      </w:pPr>
      <w:r>
        <w:t xml:space="preserve">4.6 ¿Por qué no puede usarse un cruzamiento binario simple sin controlar duplicados?</w:t>
      </w:r>
    </w:p>
    <w:p>
      <w:pPr>
        <w:pStyle w:val="FirstParagraph"/>
      </w:pPr>
      <w:r>
        <w:t xml:space="preserve">Porque</w:t>
      </w:r>
      <w:r>
        <w:t xml:space="preserve"> </w:t>
      </w:r>
      <w:r>
        <w:rPr>
          <w:b/>
          <w:bCs/>
        </w:rPr>
        <w:t xml:space="preserve">rompe la representación</w:t>
      </w:r>
      <w:r>
        <w:t xml:space="preserve">. Un cruce de un punto corta ambos padres en la misma posición y pega la primera mitad de uno con la segunda del otro. Sobre vectores de genes independientes eso es correcto; sobre permutaciones, no hay nada que garantice que el resultado siga conteniendo cada ciudad exactamente una vez.</w:t>
      </w:r>
    </w:p>
    <w:p>
      <w:pPr>
        <w:pStyle w:val="BodyText"/>
      </w:pPr>
      <w:r>
        <w:t xml:space="preserve">Resultado real del experimento (</w:t>
      </w:r>
      <w:r>
        <w:rPr>
          <w:rStyle w:val="VerbatimChar"/>
        </w:rPr>
        <w:t xml:space="preserve">experimentos/exp_tsp.py</w:t>
      </w:r>
      <w:r>
        <w:t xml:space="preserve">, función</w:t>
      </w:r>
      <w:r>
        <w:t xml:space="preserve"> </w:t>
      </w:r>
      <w:r>
        <w:rPr>
          <w:rStyle w:val="VerbatimChar"/>
        </w:rPr>
        <w:t xml:space="preserve">demostracion_cruce_invalido</w:t>
      </w:r>
      <w:r>
        <w:t xml:space="preserve">):</w:t>
      </w:r>
    </w:p>
    <w:p>
      <w:pPr>
        <w:pStyle w:val="SourceCode"/>
      </w:pPr>
      <w:r>
        <w:rPr>
          <w:rStyle w:val="VerbatimChar"/>
        </w:rPr>
        <w:t xml:space="preserve">Padre 1  [5, 0, 1, 4, | 2, 6, 3, 7]</w:t>
      </w:r>
      <w:r>
        <w:br/>
      </w:r>
      <w:r>
        <w:rPr>
          <w:rStyle w:val="VerbatimChar"/>
        </w:rPr>
        <w:t xml:space="preserve">Padre 2  [1, 6, 7, 2, | 3, 4, 5, 0]</w:t>
      </w:r>
      <w:r>
        <w:br/>
      </w:r>
      <w:r>
        <w:rPr>
          <w:rStyle w:val="VerbatimChar"/>
        </w:rPr>
        <w:t xml:space="preserve">-------------------------------------</w:t>
      </w:r>
      <w:r>
        <w:br/>
      </w:r>
      <w:r>
        <w:rPr>
          <w:rStyle w:val="VerbatimChar"/>
        </w:rPr>
        <w:t xml:space="preserve">Hijo     [5, 0, 1, 4,   3, 4, 5, 0]</w:t>
      </w:r>
      <w:r>
        <w:br/>
      </w:r>
      <w:r>
        <w:br/>
      </w:r>
      <w:r>
        <w:rPr>
          <w:rStyle w:val="VerbatimChar"/>
        </w:rPr>
        <w:t xml:space="preserve">Ciudades repetidas   : 0, 4, 5   (se visitan dos veces)</w:t>
      </w:r>
      <w:r>
        <w:br/>
      </w:r>
      <w:r>
        <w:rPr>
          <w:rStyle w:val="VerbatimChar"/>
        </w:rPr>
        <w:t xml:space="preserve">Ciudades no visitadas: 2, 6, 7</w:t>
      </w:r>
      <w:r>
        <w:br/>
      </w:r>
      <w:r>
        <w:rPr>
          <w:rStyle w:val="VerbatimChar"/>
        </w:rPr>
        <w:t xml:space="preserve">¿Es una ruta válida? : NO</w:t>
      </w:r>
    </w:p>
    <w:p>
      <w:pPr>
        <w:pStyle w:val="FirstParagraph"/>
      </w:pPr>
      <w:r>
        <w:t xml:space="preserve">El hijo visita tres ciudades dos veces y se olvida de otras tres:</w:t>
      </w:r>
      <w:r>
        <w:t xml:space="preserve"> </w:t>
      </w:r>
      <w:r>
        <w:rPr>
          <w:b/>
          <w:bCs/>
        </w:rPr>
        <w:t xml:space="preserve">no es una ruta</w:t>
      </w:r>
      <w:r>
        <w:t xml:space="preserve">, no se le puede calcular una distancia con sentido. Hay tres salidas posibles:</w:t>
      </w:r>
    </w:p>
    <w:p>
      <w:pPr>
        <w:pStyle w:val="Compact"/>
        <w:numPr>
          <w:ilvl w:val="0"/>
          <w:numId w:val="1009"/>
        </w:numPr>
      </w:pPr>
      <w:r>
        <w:rPr>
          <w:b/>
          <w:bCs/>
        </w:rPr>
        <w:t xml:space="preserve">Usar operadores de permutación</w:t>
      </w:r>
      <w:r>
        <w:t xml:space="preserve"> </w:t>
      </w:r>
      <w:r>
        <w:t xml:space="preserve">(OX, PMX), que devuelven siempre un cromosoma válido. Es la solución adoptada.</w:t>
      </w:r>
    </w:p>
    <w:p>
      <w:pPr>
        <w:pStyle w:val="Compact"/>
        <w:numPr>
          <w:ilvl w:val="0"/>
          <w:numId w:val="1009"/>
        </w:numPr>
      </w:pPr>
      <w:r>
        <w:rPr>
          <w:b/>
          <w:bCs/>
        </w:rPr>
        <w:t xml:space="preserve">Reparar</w:t>
      </w:r>
      <w:r>
        <w:t xml:space="preserve"> </w:t>
      </w:r>
      <w:r>
        <w:t xml:space="preserve">el hijo después del cruce, sustituyendo los duplicados por los faltantes. Es lo que intenta el código original de N‑Reinas, pero su implementación reemplaza la</w:t>
      </w:r>
      <w:r>
        <w:t xml:space="preserve"> </w:t>
      </w:r>
      <w:r>
        <w:rPr>
          <w:i/>
          <w:iCs/>
        </w:rPr>
        <w:t xml:space="preserve">primera</w:t>
      </w:r>
      <w:r>
        <w:t xml:space="preserve"> </w:t>
      </w:r>
      <w:r>
        <w:t xml:space="preserve">aparición del valor en lugar de la intrusa y puede agotar la lista de faltantes lanzando</w:t>
      </w:r>
      <w:r>
        <w:t xml:space="preserve"> </w:t>
      </w:r>
      <w:r>
        <w:rPr>
          <w:rStyle w:val="VerbatimChar"/>
        </w:rPr>
        <w:t xml:space="preserve">IndexError</w:t>
      </w:r>
      <w:r>
        <w:t xml:space="preserve">.</w:t>
      </w:r>
    </w:p>
    <w:p>
      <w:pPr>
        <w:pStyle w:val="Compact"/>
        <w:numPr>
          <w:ilvl w:val="0"/>
          <w:numId w:val="1009"/>
        </w:numPr>
      </w:pPr>
      <w:r>
        <w:rPr>
          <w:b/>
          <w:bCs/>
        </w:rPr>
        <w:t xml:space="preserve">Penalizar</w:t>
      </w:r>
      <w:r>
        <w:t xml:space="preserve"> </w:t>
      </w:r>
      <w:r>
        <w:t xml:space="preserve">las rutas inválidas. Es la peor opción: prácticamente todos los hijos serían inválidos y la selección perdería toda capacidad de discriminar.</w:t>
      </w:r>
    </w:p>
    <w:p>
      <w:r>
        <w:pict>
          <v:rect style="width:0;height:1.5pt" o:hralign="center" o:hrstd="t" o:hr="t"/>
        </w:pict>
      </w:r>
    </w:p>
    <w:bookmarkEnd w:id="56"/>
    <w:bookmarkEnd w:id="57"/>
    <w:bookmarkStart w:id="73" w:name="X1b45140f6ca8594f755a7b50592531f829b107d"/>
    <w:p>
      <w:pPr>
        <w:pStyle w:val="Heading1"/>
      </w:pPr>
      <w:r>
        <w:t xml:space="preserve">5. Ejercicio 2 — Asignación de cursos a salas de cómputo</w:t>
      </w:r>
    </w:p>
    <w:bookmarkStart w:id="58" w:name="diseño-de-las-tablas"/>
    <w:p>
      <w:pPr>
        <w:pStyle w:val="Heading2"/>
      </w:pPr>
      <w:r>
        <w:t xml:space="preserve">5.1 Diseño de las tablas</w:t>
      </w:r>
    </w:p>
    <w:p>
      <w:pPr>
        <w:pStyle w:val="FirstParagraph"/>
      </w:pPr>
      <w:r>
        <w:rPr>
          <w:b/>
          <w:bCs/>
        </w:rPr>
        <w:t xml:space="preserve">Tabla de cursos</w:t>
      </w:r>
      <w:r>
        <w:t xml:space="preserve"> </w:t>
      </w:r>
      <w:r>
        <w:t xml:space="preserve">(</w:t>
      </w:r>
      <w:r>
        <w:rPr>
          <w:rStyle w:val="VerbatimChar"/>
        </w:rPr>
        <w:t xml:space="preserve">datos/cursos.csv</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Curso</w:t>
            </w:r>
          </w:p>
        </w:tc>
        <w:tc>
          <w:tcPr/>
          <w:p>
            <w:pPr>
              <w:pStyle w:val="Compact"/>
            </w:pPr>
            <w:r>
              <w:t xml:space="preserve">Estudiantes</w:t>
            </w:r>
          </w:p>
        </w:tc>
        <w:tc>
          <w:tcPr/>
          <w:p>
            <w:pPr>
              <w:pStyle w:val="Compact"/>
            </w:pPr>
            <w:r>
              <w:t xml:space="preserve">Computadores</w:t>
            </w:r>
          </w:p>
        </w:tc>
        <w:tc>
          <w:tcPr/>
          <w:p>
            <w:pPr>
              <w:pStyle w:val="Compact"/>
            </w:pPr>
            <w:r>
              <w:t xml:space="preserve">Software</w:t>
            </w:r>
          </w:p>
        </w:tc>
        <w:tc>
          <w:tcPr/>
          <w:p>
            <w:pPr>
              <w:pStyle w:val="Compact"/>
            </w:pPr>
            <w:r>
              <w:t xml:space="preserve">Franjas bloqueadas</w:t>
            </w:r>
          </w:p>
        </w:tc>
      </w:tr>
      <w:tr>
        <w:tc>
          <w:tcPr/>
          <w:p>
            <w:pPr>
              <w:pStyle w:val="Compact"/>
            </w:pPr>
            <w:r>
              <w:t xml:space="preserve">C1</w:t>
            </w:r>
          </w:p>
        </w:tc>
        <w:tc>
          <w:tcPr/>
          <w:p>
            <w:pPr>
              <w:pStyle w:val="Compact"/>
            </w:pPr>
            <w:r>
              <w:t xml:space="preserve">Inteligencia Artificial</w:t>
            </w:r>
          </w:p>
        </w:tc>
        <w:tc>
          <w:tcPr/>
          <w:p>
            <w:pPr>
              <w:pStyle w:val="Compact"/>
            </w:pPr>
            <w:r>
              <w:t xml:space="preserve">28</w:t>
            </w:r>
          </w:p>
        </w:tc>
        <w:tc>
          <w:tcPr/>
          <w:p>
            <w:pPr>
              <w:pStyle w:val="Compact"/>
            </w:pPr>
            <w:r>
              <w:t xml:space="preserve">Sí</w:t>
            </w:r>
          </w:p>
        </w:tc>
        <w:tc>
          <w:tcPr/>
          <w:p>
            <w:pPr>
              <w:pStyle w:val="Compact"/>
            </w:pPr>
            <w:r>
              <w:t xml:space="preserve">Python</w:t>
            </w:r>
          </w:p>
        </w:tc>
        <w:tc>
          <w:tcPr/>
          <w:p>
            <w:pPr>
              <w:pStyle w:val="Compact"/>
            </w:pPr>
            <w:r>
              <w:t xml:space="preserve">Vie 14:00‑16:00</w:t>
            </w:r>
          </w:p>
        </w:tc>
      </w:tr>
      <w:tr>
        <w:tc>
          <w:tcPr/>
          <w:p>
            <w:pPr>
              <w:pStyle w:val="Compact"/>
            </w:pPr>
            <w:r>
              <w:t xml:space="preserve">C2</w:t>
            </w:r>
          </w:p>
        </w:tc>
        <w:tc>
          <w:tcPr/>
          <w:p>
            <w:pPr>
              <w:pStyle w:val="Compact"/>
            </w:pPr>
            <w:r>
              <w:t xml:space="preserve">Bases de Datos</w:t>
            </w:r>
          </w:p>
        </w:tc>
        <w:tc>
          <w:tcPr/>
          <w:p>
            <w:pPr>
              <w:pStyle w:val="Compact"/>
            </w:pPr>
            <w:r>
              <w:t xml:space="preserve">35</w:t>
            </w:r>
          </w:p>
        </w:tc>
        <w:tc>
          <w:tcPr/>
          <w:p>
            <w:pPr>
              <w:pStyle w:val="Compact"/>
            </w:pPr>
            <w:r>
              <w:t xml:space="preserve">Sí</w:t>
            </w:r>
          </w:p>
        </w:tc>
        <w:tc>
          <w:tcPr/>
          <w:p>
            <w:pPr>
              <w:pStyle w:val="Compact"/>
            </w:pPr>
            <w:r>
              <w:t xml:space="preserve">SQL Server</w:t>
            </w:r>
          </w:p>
        </w:tc>
        <w:tc>
          <w:tcPr/>
          <w:p>
            <w:pPr>
              <w:pStyle w:val="Compact"/>
            </w:pPr>
            <w:r>
              <w:t xml:space="preserve">—</w:t>
            </w:r>
          </w:p>
        </w:tc>
      </w:tr>
      <w:tr>
        <w:tc>
          <w:tcPr/>
          <w:p>
            <w:pPr>
              <w:pStyle w:val="Compact"/>
            </w:pPr>
            <w:r>
              <w:t xml:space="preserve">C3</w:t>
            </w:r>
          </w:p>
        </w:tc>
        <w:tc>
          <w:tcPr/>
          <w:p>
            <w:pPr>
              <w:pStyle w:val="Compact"/>
            </w:pPr>
            <w:r>
              <w:t xml:space="preserve">Redes de Computadores</w:t>
            </w:r>
          </w:p>
        </w:tc>
        <w:tc>
          <w:tcPr/>
          <w:p>
            <w:pPr>
              <w:pStyle w:val="Compact"/>
            </w:pPr>
            <w:r>
              <w:t xml:space="preserve">22</w:t>
            </w:r>
          </w:p>
        </w:tc>
        <w:tc>
          <w:tcPr/>
          <w:p>
            <w:pPr>
              <w:pStyle w:val="Compact"/>
            </w:pPr>
            <w:r>
              <w:t xml:space="preserve">Sí</w:t>
            </w:r>
          </w:p>
        </w:tc>
        <w:tc>
          <w:tcPr/>
          <w:p>
            <w:pPr>
              <w:pStyle w:val="Compact"/>
            </w:pPr>
            <w:r>
              <w:t xml:space="preserve">—</w:t>
            </w:r>
          </w:p>
        </w:tc>
        <w:tc>
          <w:tcPr/>
          <w:p>
            <w:pPr>
              <w:pStyle w:val="Compact"/>
            </w:pPr>
            <w:r>
              <w:t xml:space="preserve">Lun‑Mié 09:00‑11:00</w:t>
            </w:r>
          </w:p>
        </w:tc>
      </w:tr>
      <w:tr>
        <w:tc>
          <w:tcPr/>
          <w:p>
            <w:pPr>
              <w:pStyle w:val="Compact"/>
            </w:pPr>
            <w:r>
              <w:t xml:space="preserve">C4</w:t>
            </w:r>
          </w:p>
        </w:tc>
        <w:tc>
          <w:tcPr/>
          <w:p>
            <w:pPr>
              <w:pStyle w:val="Compact"/>
            </w:pPr>
            <w:r>
              <w:t xml:space="preserve">Algoritmos</w:t>
            </w:r>
          </w:p>
        </w:tc>
        <w:tc>
          <w:tcPr/>
          <w:p>
            <w:pPr>
              <w:pStyle w:val="Compact"/>
            </w:pPr>
            <w:r>
              <w:t xml:space="preserve">40</w:t>
            </w:r>
          </w:p>
        </w:tc>
        <w:tc>
          <w:tcPr/>
          <w:p>
            <w:pPr>
              <w:pStyle w:val="Compact"/>
            </w:pPr>
            <w:r>
              <w:t xml:space="preserve">No</w:t>
            </w:r>
          </w:p>
        </w:tc>
        <w:tc>
          <w:tcPr/>
          <w:p>
            <w:pPr>
              <w:pStyle w:val="Compact"/>
            </w:pPr>
            <w:r>
              <w:t xml:space="preserve">—</w:t>
            </w:r>
          </w:p>
        </w:tc>
        <w:tc>
          <w:tcPr/>
          <w:p>
            <w:pPr>
              <w:pStyle w:val="Compact"/>
            </w:pPr>
            <w:r>
              <w:t xml:space="preserve">Lun‑Mié 07:00‑09:00</w:t>
            </w:r>
          </w:p>
        </w:tc>
      </w:tr>
      <w:tr>
        <w:tc>
          <w:tcPr/>
          <w:p>
            <w:pPr>
              <w:pStyle w:val="Compact"/>
            </w:pPr>
            <w:r>
              <w:t xml:space="preserve">C5</w:t>
            </w:r>
          </w:p>
        </w:tc>
        <w:tc>
          <w:tcPr/>
          <w:p>
            <w:pPr>
              <w:pStyle w:val="Compact"/>
            </w:pPr>
            <w:r>
              <w:t xml:space="preserve">Ingeniería de Software</w:t>
            </w:r>
          </w:p>
        </w:tc>
        <w:tc>
          <w:tcPr/>
          <w:p>
            <w:pPr>
              <w:pStyle w:val="Compact"/>
            </w:pPr>
            <w:r>
              <w:t xml:space="preserve">30</w:t>
            </w:r>
          </w:p>
        </w:tc>
        <w:tc>
          <w:tcPr/>
          <w:p>
            <w:pPr>
              <w:pStyle w:val="Compact"/>
            </w:pPr>
            <w:r>
              <w:t xml:space="preserve">No</w:t>
            </w:r>
          </w:p>
        </w:tc>
        <w:tc>
          <w:tcPr/>
          <w:p>
            <w:pPr>
              <w:pStyle w:val="Compact"/>
            </w:pPr>
            <w:r>
              <w:t xml:space="preserve">—</w:t>
            </w:r>
          </w:p>
        </w:tc>
        <w:tc>
          <w:tcPr/>
          <w:p>
            <w:pPr>
              <w:pStyle w:val="Compact"/>
            </w:pPr>
            <w:r>
              <w:t xml:space="preserve">—</w:t>
            </w:r>
          </w:p>
        </w:tc>
      </w:tr>
      <w:tr>
        <w:tc>
          <w:tcPr/>
          <w:p>
            <w:pPr>
              <w:pStyle w:val="Compact"/>
            </w:pPr>
            <w:r>
              <w:t xml:space="preserve">C6</w:t>
            </w:r>
          </w:p>
        </w:tc>
        <w:tc>
          <w:tcPr/>
          <w:p>
            <w:pPr>
              <w:pStyle w:val="Compact"/>
            </w:pPr>
            <w:r>
              <w:t xml:space="preserve">Machine Learning</w:t>
            </w:r>
          </w:p>
        </w:tc>
        <w:tc>
          <w:tcPr/>
          <w:p>
            <w:pPr>
              <w:pStyle w:val="Compact"/>
            </w:pPr>
            <w:r>
              <w:t xml:space="preserve">18</w:t>
            </w:r>
          </w:p>
        </w:tc>
        <w:tc>
          <w:tcPr/>
          <w:p>
            <w:pPr>
              <w:pStyle w:val="Compact"/>
            </w:pPr>
            <w:r>
              <w:t xml:space="preserve">Sí</w:t>
            </w:r>
          </w:p>
        </w:tc>
        <w:tc>
          <w:tcPr/>
          <w:p>
            <w:pPr>
              <w:pStyle w:val="Compact"/>
            </w:pPr>
            <w:r>
              <w:t xml:space="preserve">Python</w:t>
            </w:r>
          </w:p>
        </w:tc>
        <w:tc>
          <w:tcPr/>
          <w:p>
            <w:pPr>
              <w:pStyle w:val="Compact"/>
            </w:pPr>
            <w:r>
              <w:t xml:space="preserve">—</w:t>
            </w:r>
          </w:p>
        </w:tc>
      </w:tr>
      <w:tr>
        <w:tc>
          <w:tcPr/>
          <w:p>
            <w:pPr>
              <w:pStyle w:val="Compact"/>
            </w:pPr>
            <w:r>
              <w:t xml:space="preserve">C7</w:t>
            </w:r>
          </w:p>
        </w:tc>
        <w:tc>
          <w:tcPr/>
          <w:p>
            <w:pPr>
              <w:pStyle w:val="Compact"/>
            </w:pPr>
            <w:r>
              <w:t xml:space="preserve">Sistemas Operativos</w:t>
            </w:r>
          </w:p>
        </w:tc>
        <w:tc>
          <w:tcPr/>
          <w:p>
            <w:pPr>
              <w:pStyle w:val="Compact"/>
            </w:pPr>
            <w:r>
              <w:t xml:space="preserve">25</w:t>
            </w:r>
          </w:p>
        </w:tc>
        <w:tc>
          <w:tcPr/>
          <w:p>
            <w:pPr>
              <w:pStyle w:val="Compact"/>
            </w:pPr>
            <w:r>
              <w:t xml:space="preserve">Sí</w:t>
            </w:r>
          </w:p>
        </w:tc>
        <w:tc>
          <w:tcPr/>
          <w:p>
            <w:pPr>
              <w:pStyle w:val="Compact"/>
            </w:pPr>
            <w:r>
              <w:t xml:space="preserve">Linux</w:t>
            </w:r>
          </w:p>
        </w:tc>
        <w:tc>
          <w:tcPr/>
          <w:p>
            <w:pPr>
              <w:pStyle w:val="Compact"/>
            </w:pPr>
            <w:r>
              <w:t xml:space="preserve">—</w:t>
            </w:r>
          </w:p>
        </w:tc>
      </w:tr>
      <w:tr>
        <w:tc>
          <w:tcPr/>
          <w:p>
            <w:pPr>
              <w:pStyle w:val="Compact"/>
            </w:pPr>
            <w:r>
              <w:t xml:space="preserve">C8</w:t>
            </w:r>
          </w:p>
        </w:tc>
        <w:tc>
          <w:tcPr/>
          <w:p>
            <w:pPr>
              <w:pStyle w:val="Compact"/>
            </w:pPr>
            <w:r>
              <w:t xml:space="preserve">Cálculo Diferencial</w:t>
            </w:r>
          </w:p>
        </w:tc>
        <w:tc>
          <w:tcPr/>
          <w:p>
            <w:pPr>
              <w:pStyle w:val="Compact"/>
            </w:pPr>
            <w:r>
              <w:t xml:space="preserve">45</w:t>
            </w:r>
          </w:p>
        </w:tc>
        <w:tc>
          <w:tcPr/>
          <w:p>
            <w:pPr>
              <w:pStyle w:val="Compact"/>
            </w:pPr>
            <w:r>
              <w:t xml:space="preserve">No</w:t>
            </w:r>
          </w:p>
        </w:tc>
        <w:tc>
          <w:tcPr/>
          <w:p>
            <w:pPr>
              <w:pStyle w:val="Compact"/>
            </w:pPr>
            <w:r>
              <w:t xml:space="preserve">—</w:t>
            </w:r>
          </w:p>
        </w:tc>
        <w:tc>
          <w:tcPr/>
          <w:p>
            <w:pPr>
              <w:pStyle w:val="Compact"/>
            </w:pPr>
            <w:r>
              <w:t xml:space="preserve">Mar‑Jue 09:00‑11:00, Vie 14:00‑16:00</w:t>
            </w:r>
          </w:p>
        </w:tc>
      </w:tr>
    </w:tbl>
    <w:p>
      <w:pPr>
        <w:pStyle w:val="BodyText"/>
      </w:pPr>
      <w:r>
        <w:rPr>
          <w:b/>
          <w:bCs/>
        </w:rPr>
        <w:t xml:space="preserve">Tabla de salas</w:t>
      </w:r>
      <w:r>
        <w:t xml:space="preserve"> </w:t>
      </w:r>
      <w:r>
        <w:t xml:space="preserve">(</w:t>
      </w:r>
      <w:r>
        <w:rPr>
          <w:rStyle w:val="VerbatimChar"/>
        </w:rPr>
        <w:t xml:space="preserve">datos/salas.csv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Sala</w:t>
            </w:r>
          </w:p>
        </w:tc>
        <w:tc>
          <w:tcPr/>
          <w:p>
            <w:pPr>
              <w:pStyle w:val="Compact"/>
            </w:pPr>
            <w:r>
              <w:t xml:space="preserve">Capacidad</w:t>
            </w:r>
          </w:p>
        </w:tc>
        <w:tc>
          <w:tcPr/>
          <w:p>
            <w:pPr>
              <w:pStyle w:val="Compact"/>
            </w:pPr>
            <w:r>
              <w:t xml:space="preserve">Computadores</w:t>
            </w:r>
          </w:p>
        </w:tc>
        <w:tc>
          <w:tcPr/>
          <w:p>
            <w:pPr>
              <w:pStyle w:val="Compact"/>
            </w:pPr>
            <w:r>
              <w:t xml:space="preserve">Software disponible</w:t>
            </w:r>
          </w:p>
        </w:tc>
      </w:tr>
      <w:tr>
        <w:tc>
          <w:tcPr/>
          <w:p>
            <w:pPr>
              <w:pStyle w:val="Compact"/>
            </w:pPr>
            <w:r>
              <w:t xml:space="preserve">S1</w:t>
            </w:r>
          </w:p>
        </w:tc>
        <w:tc>
          <w:tcPr/>
          <w:p>
            <w:pPr>
              <w:pStyle w:val="Compact"/>
            </w:pPr>
            <w:r>
              <w:t xml:space="preserve">Sala de Cómputo A</w:t>
            </w:r>
          </w:p>
        </w:tc>
        <w:tc>
          <w:tcPr/>
          <w:p>
            <w:pPr>
              <w:pStyle w:val="Compact"/>
            </w:pPr>
            <w:r>
              <w:t xml:space="preserve">36</w:t>
            </w:r>
          </w:p>
        </w:tc>
        <w:tc>
          <w:tcPr/>
          <w:p>
            <w:pPr>
              <w:pStyle w:val="Compact"/>
            </w:pPr>
            <w:r>
              <w:t xml:space="preserve">Sí</w:t>
            </w:r>
          </w:p>
        </w:tc>
        <w:tc>
          <w:tcPr/>
          <w:p>
            <w:pPr>
              <w:pStyle w:val="Compact"/>
            </w:pPr>
            <w:r>
              <w:t xml:space="preserve">Python, SQL Server, Linux</w:t>
            </w:r>
          </w:p>
        </w:tc>
      </w:tr>
      <w:tr>
        <w:tc>
          <w:tcPr/>
          <w:p>
            <w:pPr>
              <w:pStyle w:val="Compact"/>
            </w:pPr>
            <w:r>
              <w:t xml:space="preserve">S2</w:t>
            </w:r>
          </w:p>
        </w:tc>
        <w:tc>
          <w:tcPr/>
          <w:p>
            <w:pPr>
              <w:pStyle w:val="Compact"/>
            </w:pPr>
            <w:r>
              <w:t xml:space="preserve">Sala de Cómputo B</w:t>
            </w:r>
          </w:p>
        </w:tc>
        <w:tc>
          <w:tcPr/>
          <w:p>
            <w:pPr>
              <w:pStyle w:val="Compact"/>
            </w:pPr>
            <w:r>
              <w:t xml:space="preserve">28</w:t>
            </w:r>
          </w:p>
        </w:tc>
        <w:tc>
          <w:tcPr/>
          <w:p>
            <w:pPr>
              <w:pStyle w:val="Compact"/>
            </w:pPr>
            <w:r>
              <w:t xml:space="preserve">Sí</w:t>
            </w:r>
          </w:p>
        </w:tc>
        <w:tc>
          <w:tcPr/>
          <w:p>
            <w:pPr>
              <w:pStyle w:val="Compact"/>
            </w:pPr>
            <w:r>
              <w:t xml:space="preserve">Python, Linux</w:t>
            </w:r>
          </w:p>
        </w:tc>
      </w:tr>
      <w:tr>
        <w:tc>
          <w:tcPr/>
          <w:p>
            <w:pPr>
              <w:pStyle w:val="Compact"/>
            </w:pPr>
            <w:r>
              <w:t xml:space="preserve">S3</w:t>
            </w:r>
          </w:p>
        </w:tc>
        <w:tc>
          <w:tcPr/>
          <w:p>
            <w:pPr>
              <w:pStyle w:val="Compact"/>
            </w:pPr>
            <w:r>
              <w:t xml:space="preserve">Aula 101</w:t>
            </w:r>
          </w:p>
        </w:tc>
        <w:tc>
          <w:tcPr/>
          <w:p>
            <w:pPr>
              <w:pStyle w:val="Compact"/>
            </w:pPr>
            <w:r>
              <w:t xml:space="preserve">45</w:t>
            </w:r>
          </w:p>
        </w:tc>
        <w:tc>
          <w:tcPr/>
          <w:p>
            <w:pPr>
              <w:pStyle w:val="Compact"/>
            </w:pPr>
            <w:r>
              <w:t xml:space="preserve">No</w:t>
            </w:r>
          </w:p>
        </w:tc>
        <w:tc>
          <w:tcPr/>
          <w:p>
            <w:pPr>
              <w:pStyle w:val="Compact"/>
            </w:pPr>
            <w:r>
              <w:t xml:space="preserve">—</w:t>
            </w:r>
          </w:p>
        </w:tc>
      </w:tr>
      <w:tr>
        <w:tc>
          <w:tcPr/>
          <w:p>
            <w:pPr>
              <w:pStyle w:val="Compact"/>
            </w:pPr>
            <w:r>
              <w:t xml:space="preserve">S4</w:t>
            </w:r>
          </w:p>
        </w:tc>
        <w:tc>
          <w:tcPr/>
          <w:p>
            <w:pPr>
              <w:pStyle w:val="Compact"/>
            </w:pPr>
            <w:r>
              <w:t xml:space="preserve">Aula 202</w:t>
            </w:r>
          </w:p>
        </w:tc>
        <w:tc>
          <w:tcPr/>
          <w:p>
            <w:pPr>
              <w:pStyle w:val="Compact"/>
            </w:pPr>
            <w:r>
              <w:t xml:space="preserve">50</w:t>
            </w:r>
          </w:p>
        </w:tc>
        <w:tc>
          <w:tcPr/>
          <w:p>
            <w:pPr>
              <w:pStyle w:val="Compact"/>
            </w:pPr>
            <w:r>
              <w:t xml:space="preserve">No</w:t>
            </w:r>
          </w:p>
        </w:tc>
        <w:tc>
          <w:tcPr/>
          <w:p>
            <w:pPr>
              <w:pStyle w:val="Compact"/>
            </w:pPr>
            <w:r>
              <w:t xml:space="preserve">—</w:t>
            </w:r>
          </w:p>
        </w:tc>
      </w:tr>
    </w:tbl>
    <w:p>
      <w:pPr>
        <w:pStyle w:val="BodyText"/>
      </w:pPr>
      <w:r>
        <w:rPr>
          <w:b/>
          <w:bCs/>
        </w:rPr>
        <w:t xml:space="preserve">Franjas:</w:t>
      </w:r>
      <w:r>
        <w:t xml:space="preserve"> </w:t>
      </w:r>
      <w:r>
        <w:t xml:space="preserve">Lun‑Mié 07:00‑09:00, Lun‑Mié 09:00‑11:00, Mar‑Jue 07:00‑09:00, Mar‑Jue 09:00‑11:00, Vie 14:00‑16:00.</w:t>
      </w:r>
    </w:p>
    <w:p>
      <w:pPr>
        <w:pStyle w:val="BodyText"/>
      </w:pPr>
      <w:r>
        <w:t xml:space="preserve">La instancia está diseñada para ser exigente pero factible. C2 (Bases de Datos, 35 estudiantes, SQL Server) solo cabe en S1, que es la única sala con capacidad suficiente y ese software: queda prácticamente fijada.</w:t>
      </w:r>
    </w:p>
    <w:bookmarkEnd w:id="58"/>
    <w:bookmarkStart w:id="59" w:name="representación-y-función-de-aptitud-1"/>
    <w:p>
      <w:pPr>
        <w:pStyle w:val="Heading2"/>
      </w:pPr>
      <w:r>
        <w:t xml:space="preserve">5.2 Representación y función de aptitud</w:t>
      </w:r>
    </w:p>
    <w:p>
      <w:pPr>
        <w:pStyle w:val="FirstParagraph"/>
      </w:pPr>
      <w:r>
        <w:rPr>
          <w:b/>
          <w:bCs/>
        </w:rPr>
        <w:t xml:space="preserve">Cromosoma:</w:t>
      </w:r>
      <w:r>
        <w:t xml:space="preserve"> </w:t>
      </w:r>
      <w:r>
        <w:t xml:space="preserve">vector de 8 genes enteros, uno por curso. Cada gen es un</w:t>
      </w:r>
      <w:r>
        <w:t xml:space="preserve"> </w:t>
      </w:r>
      <w:r>
        <w:rPr>
          <w:b/>
          <w:bCs/>
        </w:rPr>
        <w:t xml:space="preserve">slot</w:t>
      </w:r>
      <w:r>
        <w:t xml:space="preserve">:</w:t>
      </w:r>
      <w:r>
        <w:t xml:space="preserve"> </w:t>
      </w:r>
      <w:r>
        <w:rPr>
          <w:rStyle w:val="VerbatimChar"/>
        </w:rPr>
        <w:t xml:space="preserve">slot = sala × 5 + franja</w:t>
      </w:r>
      <w:r>
        <w:t xml:space="preserve">, con valores 0 a 19.</w:t>
      </w:r>
    </w:p>
    <w:p>
      <w:pPr>
        <w:pStyle w:val="BodyText"/>
      </w:pPr>
      <w:r>
        <w:t xml:space="preserve">No es una permutación: dos cursos</w:t>
      </w:r>
      <w:r>
        <w:t xml:space="preserve"> </w:t>
      </w:r>
      <w:r>
        <w:rPr>
          <w:b/>
          <w:bCs/>
        </w:rPr>
        <w:t xml:space="preserve">pueden</w:t>
      </w:r>
      <w:r>
        <w:t xml:space="preserve"> </w:t>
      </w:r>
      <w:r>
        <w:t xml:space="preserve">recibir el mismo slot, y eso es precisamente un choque de horario que la aptitud debe castigar. Como los genes son independientes, aquí sí son válidos el cruce de un punto y el uniforme.</w:t>
      </w:r>
    </w:p>
    <w:p>
      <w:pPr>
        <w:pStyle w:val="BodyText"/>
      </w:pPr>
      <w:r>
        <w:rPr>
          <w:b/>
          <w:bCs/>
        </w:rPr>
        <w:t xml:space="preserve">Restricciones duras</w:t>
      </w:r>
      <w:r>
        <w:t xml:space="preserve"> </w:t>
      </w:r>
      <w:r>
        <w:t xml:space="preserve">(peso 1000, hacen el horario inviable):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Restricción</w:t>
            </w:r>
          </w:p>
        </w:tc>
        <w:tc>
          <w:tcPr/>
          <w:p>
            <w:pPr>
              <w:pStyle w:val="Compact"/>
            </w:pPr>
            <w:r>
              <w:t xml:space="preserve">Descripción</w:t>
            </w:r>
          </w:p>
        </w:tc>
      </w:tr>
      <w:tr>
        <w:tc>
          <w:tcPr/>
          <w:p>
            <w:pPr>
              <w:pStyle w:val="Compact"/>
            </w:pPr>
            <w:r>
              <w:t xml:space="preserve">Choque</w:t>
            </w:r>
          </w:p>
        </w:tc>
        <w:tc>
          <w:tcPr/>
          <w:p>
            <w:pPr>
              <w:pStyle w:val="Compact"/>
            </w:pPr>
            <w:r>
              <w:t xml:space="preserve">Dos cursos en la misma sala y la misma franja</w:t>
            </w:r>
          </w:p>
        </w:tc>
      </w:tr>
      <w:tr>
        <w:tc>
          <w:tcPr/>
          <w:p>
            <w:pPr>
              <w:pStyle w:val="Compact"/>
            </w:pPr>
            <w:r>
              <w:t xml:space="preserve">Sobrecupo</w:t>
            </w:r>
          </w:p>
        </w:tc>
        <w:tc>
          <w:tcPr/>
          <w:p>
            <w:pPr>
              <w:pStyle w:val="Compact"/>
            </w:pPr>
            <w:r>
              <w:t xml:space="preserve">Más estudiantes que la capacidad de la sala</w:t>
            </w:r>
          </w:p>
        </w:tc>
      </w:tr>
      <w:tr>
        <w:tc>
          <w:tcPr/>
          <w:p>
            <w:pPr>
              <w:pStyle w:val="Compact"/>
            </w:pPr>
            <w:r>
              <w:t xml:space="preserve">Recurso</w:t>
            </w:r>
          </w:p>
        </w:tc>
        <w:tc>
          <w:tcPr/>
          <w:p>
            <w:pPr>
              <w:pStyle w:val="Compact"/>
            </w:pPr>
            <w:r>
              <w:t xml:space="preserve">La sala no tiene los computadores o el software requeridos</w:t>
            </w:r>
          </w:p>
        </w:tc>
      </w:tr>
      <w:tr>
        <w:tc>
          <w:tcPr/>
          <w:p>
            <w:pPr>
              <w:pStyle w:val="Compact"/>
            </w:pPr>
            <w:r>
              <w:t xml:space="preserve">Franja bloqueada</w:t>
            </w:r>
          </w:p>
        </w:tc>
        <w:tc>
          <w:tcPr/>
          <w:p>
            <w:pPr>
              <w:pStyle w:val="Compact"/>
            </w:pPr>
            <w:r>
              <w:t xml:space="preserve">El curso no puede dictarse en esa franja</w:t>
            </w:r>
          </w:p>
        </w:tc>
      </w:tr>
    </w:tbl>
    <w:p>
      <w:pPr>
        <w:pStyle w:val="BodyText"/>
      </w:pPr>
      <w:r>
        <w:rPr>
          <w:b/>
          <w:bCs/>
        </w:rPr>
        <w:t xml:space="preserve">Restricciones blandas</w:t>
      </w:r>
      <w:r>
        <w:t xml:space="preserve"> </w:t>
      </w:r>
      <w:r>
        <w:t xml:space="preserve">(peso 1 a 10, solo degradan la calidad):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Restricción</w:t>
            </w:r>
          </w:p>
        </w:tc>
        <w:tc>
          <w:tcPr/>
          <w:p>
            <w:pPr>
              <w:pStyle w:val="Compact"/>
            </w:pPr>
            <w:r>
              <w:t xml:space="preserve">Peso</w:t>
            </w:r>
          </w:p>
        </w:tc>
        <w:tc>
          <w:tcPr/>
          <w:p>
            <w:pPr>
              <w:pStyle w:val="Compact"/>
            </w:pPr>
            <w:r>
              <w:t xml:space="preserve">Descripción</w:t>
            </w:r>
          </w:p>
        </w:tc>
      </w:tr>
      <w:tr>
        <w:tc>
          <w:tcPr/>
          <w:p>
            <w:pPr>
              <w:pStyle w:val="Compact"/>
            </w:pPr>
            <w:r>
              <w:t xml:space="preserve">Desbalance</w:t>
            </w:r>
          </w:p>
        </w:tc>
        <w:tc>
          <w:tcPr/>
          <w:p>
            <w:pPr>
              <w:pStyle w:val="Compact"/>
            </w:pPr>
            <w:r>
              <w:t xml:space="preserve">10</w:t>
            </w:r>
          </w:p>
        </w:tc>
        <w:tc>
          <w:tcPr/>
          <w:p>
            <w:pPr>
              <w:pStyle w:val="Compact"/>
            </w:pPr>
            <w:r>
              <w:t xml:space="preserve">Franjas con carga muy desigual (premia la distribución equilibrada)</w:t>
            </w:r>
          </w:p>
        </w:tc>
      </w:tr>
      <w:tr>
        <w:tc>
          <w:tcPr/>
          <w:p>
            <w:pPr>
              <w:pStyle w:val="Compact"/>
            </w:pPr>
            <w:r>
              <w:t xml:space="preserve">Holgura</w:t>
            </w:r>
          </w:p>
        </w:tc>
        <w:tc>
          <w:tcPr/>
          <w:p>
            <w:pPr>
              <w:pStyle w:val="Compact"/>
            </w:pPr>
            <w:r>
              <w:t xml:space="preserve">1</w:t>
            </w:r>
          </w:p>
        </w:tc>
        <w:tc>
          <w:tcPr/>
          <w:p>
            <w:pPr>
              <w:pStyle w:val="Compact"/>
            </w:pPr>
            <w:r>
              <w:t xml:space="preserve">Sala mucho mayor que el curso: sillas desperdiciadas por encima de 10</w:t>
            </w:r>
          </w:p>
        </w:tc>
      </w:tr>
    </w:tbl>
    <w:p>
      <w:pPr>
        <w:pStyle w:val="BodyText"/>
      </w:pPr>
      <w:r>
        <w:t xml:space="preserve">La diferencia de</w:t>
      </w:r>
      <w:r>
        <w:t xml:space="preserve"> </w:t>
      </w:r>
      <w:r>
        <w:rPr>
          <w:b/>
          <w:bCs/>
        </w:rPr>
        <w:t xml:space="preserve">dos órdenes de magnitud</w:t>
      </w:r>
      <w:r>
        <w:t xml:space="preserve"> </w:t>
      </w:r>
      <w:r>
        <w:t xml:space="preserve">entre pesos duros y blandos es deliberada: garantiza que el algoritmo nunca sacrifique la factibilidad del horario a cambio de una mejor distribución. Una sola violación dura (1000) cuesta más que todas las blandas juntas.</w:t>
      </w:r>
    </w:p>
    <w:bookmarkEnd w:id="59"/>
    <w:bookmarkStart w:id="60" w:name="horario-obtenido"/>
    <w:p>
      <w:pPr>
        <w:pStyle w:val="Heading2"/>
      </w:pPr>
      <w:r>
        <w:t xml:space="preserve">5.3 Horario obtenido</w:t>
      </w:r>
    </w:p>
    <w:p>
      <w:pPr>
        <w:pStyle w:val="FirstParagraph"/>
      </w:pPr>
      <w:r>
        <w:t xml:space="preserve">Mejor solución encontrada:</w:t>
      </w:r>
      <w:r>
        <w:t xml:space="preserve"> </w:t>
      </w:r>
      <w:r>
        <w:rPr>
          <w:b/>
          <w:bCs/>
        </w:rPr>
        <w:t xml:space="preserve">penalización dura 0</w:t>
      </w:r>
      <w:r>
        <w:t xml:space="preserve"> </w:t>
      </w:r>
      <w:r>
        <w:t xml:space="preserve">(horario factible), penalización blanda 24,0.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Sala</w:t>
            </w:r>
          </w:p>
        </w:tc>
        <w:tc>
          <w:tcPr/>
          <w:p>
            <w:pPr>
              <w:pStyle w:val="Compact"/>
            </w:pPr>
            <w:r>
              <w:t xml:space="preserve">Lun‑Mié 07‑09</w:t>
            </w:r>
          </w:p>
        </w:tc>
        <w:tc>
          <w:tcPr/>
          <w:p>
            <w:pPr>
              <w:pStyle w:val="Compact"/>
            </w:pPr>
            <w:r>
              <w:t xml:space="preserve">Lun‑Mié 09‑11</w:t>
            </w:r>
          </w:p>
        </w:tc>
        <w:tc>
          <w:tcPr/>
          <w:p>
            <w:pPr>
              <w:pStyle w:val="Compact"/>
            </w:pPr>
            <w:r>
              <w:t xml:space="preserve">Mar‑Jue 07‑09</w:t>
            </w:r>
          </w:p>
        </w:tc>
        <w:tc>
          <w:tcPr/>
          <w:p>
            <w:pPr>
              <w:pStyle w:val="Compact"/>
            </w:pPr>
            <w:r>
              <w:t xml:space="preserve">Mar‑Jue 09‑11</w:t>
            </w:r>
          </w:p>
        </w:tc>
        <w:tc>
          <w:tcPr/>
          <w:p>
            <w:pPr>
              <w:pStyle w:val="Compact"/>
            </w:pPr>
            <w:r>
              <w:t xml:space="preserve">Vie 14‑16</w:t>
            </w:r>
          </w:p>
        </w:tc>
      </w:tr>
      <w:tr>
        <w:tc>
          <w:tcPr/>
          <w:p>
            <w:pPr>
              <w:pStyle w:val="Compact"/>
            </w:pPr>
            <w:r>
              <w:t xml:space="preserve">Sala de Cómputo A</w:t>
            </w:r>
          </w:p>
        </w:tc>
        <w:tc>
          <w:tcPr/>
          <w:p>
            <w:pPr>
              <w:pStyle w:val="Compact"/>
            </w:pPr>
            <w:r>
              <w:t xml:space="preserve">—</w:t>
            </w:r>
          </w:p>
        </w:tc>
        <w:tc>
          <w:tcPr/>
          <w:p>
            <w:pPr>
              <w:pStyle w:val="Compact"/>
            </w:pPr>
            <w:r>
              <w:t xml:space="preserve">C2 Bases de Datos (35)</w:t>
            </w:r>
          </w:p>
        </w:tc>
        <w:tc>
          <w:tcPr/>
          <w:p>
            <w:pPr>
              <w:pStyle w:val="Compact"/>
            </w:pPr>
            <w:r>
              <w:t xml:space="preserve">—</w:t>
            </w:r>
          </w:p>
        </w:tc>
        <w:tc>
          <w:tcPr/>
          <w:p>
            <w:pPr>
              <w:pStyle w:val="Compact"/>
            </w:pPr>
            <w:r>
              <w:t xml:space="preserve">C1 Inteligencia Artificial (28)</w:t>
            </w:r>
          </w:p>
        </w:tc>
        <w:tc>
          <w:tcPr/>
          <w:p>
            <w:pPr>
              <w:pStyle w:val="Compact"/>
            </w:pPr>
            <w:r>
              <w:t xml:space="preserve">C5 Ing. de Software (30)</w:t>
            </w:r>
          </w:p>
        </w:tc>
      </w:tr>
      <w:tr>
        <w:tc>
          <w:tcPr/>
          <w:p>
            <w:pPr>
              <w:pStyle w:val="Compact"/>
            </w:pPr>
            <w:r>
              <w:t xml:space="preserve">Sala de Cómputo B</w:t>
            </w:r>
          </w:p>
        </w:tc>
        <w:tc>
          <w:tcPr/>
          <w:p>
            <w:pPr>
              <w:pStyle w:val="Compact"/>
            </w:pPr>
            <w:r>
              <w:t xml:space="preserve">C7 Sistemas Operativos (25)</w:t>
            </w:r>
          </w:p>
        </w:tc>
        <w:tc>
          <w:tcPr/>
          <w:p>
            <w:pPr>
              <w:pStyle w:val="Compact"/>
            </w:pPr>
            <w:r>
              <w:t xml:space="preserve">—</w:t>
            </w:r>
          </w:p>
        </w:tc>
        <w:tc>
          <w:tcPr/>
          <w:p>
            <w:pPr>
              <w:pStyle w:val="Compact"/>
            </w:pPr>
            <w:r>
              <w:t xml:space="preserve">C3 Redes (22)</w:t>
            </w:r>
          </w:p>
        </w:tc>
        <w:tc>
          <w:tcPr/>
          <w:p>
            <w:pPr>
              <w:pStyle w:val="Compact"/>
            </w:pPr>
            <w:r>
              <w:t xml:space="preserve">—</w:t>
            </w:r>
          </w:p>
        </w:tc>
        <w:tc>
          <w:tcPr/>
          <w:p>
            <w:pPr>
              <w:pStyle w:val="Compact"/>
            </w:pPr>
            <w:r>
              <w:t xml:space="preserve">C6 Machine Learning (18)</w:t>
            </w:r>
          </w:p>
        </w:tc>
      </w:tr>
      <w:tr>
        <w:tc>
          <w:tcPr/>
          <w:p>
            <w:pPr>
              <w:pStyle w:val="Compact"/>
            </w:pPr>
            <w:r>
              <w:t xml:space="preserve">Aula 101</w:t>
            </w:r>
          </w:p>
        </w:tc>
        <w:tc>
          <w:tcPr/>
          <w:p>
            <w:pPr>
              <w:pStyle w:val="Compact"/>
            </w:pPr>
            <w:r>
              <w:t xml:space="preserve">C8 Cálculo Diferencial (45)</w:t>
            </w:r>
          </w:p>
        </w:tc>
        <w:tc>
          <w:tcPr/>
          <w:p>
            <w:pPr>
              <w:pStyle w:val="Compact"/>
            </w:pPr>
            <w:r>
              <w:t xml:space="preserve">—</w:t>
            </w:r>
          </w:p>
        </w:tc>
        <w:tc>
          <w:tcPr/>
          <w:p>
            <w:pPr>
              <w:pStyle w:val="Compact"/>
            </w:pPr>
            <w:r>
              <w:t xml:space="preserve">C4 Algoritmos (40)</w:t>
            </w:r>
          </w:p>
        </w:tc>
        <w:tc>
          <w:tcPr/>
          <w:p>
            <w:pPr>
              <w:pStyle w:val="Compact"/>
            </w:pPr>
            <w:r>
              <w:t xml:space="preserve">—</w:t>
            </w:r>
          </w:p>
        </w:tc>
        <w:tc>
          <w:tcPr/>
          <w:p>
            <w:pPr>
              <w:pStyle w:val="Compact"/>
            </w:pPr>
            <w:r>
              <w:t xml:space="preserve">—</w:t>
            </w:r>
          </w:p>
        </w:tc>
      </w:tr>
      <w:tr>
        <w:tc>
          <w:tcPr/>
          <w:p>
            <w:pPr>
              <w:pStyle w:val="Compact"/>
            </w:pPr>
            <w:r>
              <w:t xml:space="preserve">Aula 202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Verificación curso a curso (</w:t>
      </w:r>
      <w:r>
        <w:rPr>
          <w:rStyle w:val="VerbatimChar"/>
        </w:rPr>
        <w:t xml:space="preserve">resultados/asignacion_detalle_final.csv</w:t>
      </w:r>
      <w:r>
        <w:t xml:space="preserve">): sin sobrecupo, todos los recursos requeridos disponibles, todas las franjas permitidas y ningún slot compartido. La penalización blanda residual de 24,0 corresponde al desbalance mínimo alcanzable: 8 cursos no se reparten de forma perfectamente uniforme entre 5 franjas.</w:t>
      </w:r>
    </w:p>
    <w:p>
      <w:pPr>
        <w:pStyle w:val="BodyText"/>
      </w:pPr>
      <w:r>
        <w:t xml:space="preserve">Aula 202 queda sin usar, y es la respuesta correcta: al ser la sala más grande (50 plazas), colocar cursos en ella genera holgura penalizable.</w:t>
      </w:r>
    </w:p>
    <w:bookmarkEnd w:id="60"/>
    <w:bookmarkStart w:id="67" w:name="Xcb9a6f99dedc38a100dd6052aeb35553887c729"/>
    <w:p>
      <w:pPr>
        <w:pStyle w:val="Heading2"/>
      </w:pPr>
      <w:r>
        <w:t xml:space="preserve">5.4 Elitismo y manejo de individuos inválidos</w:t>
      </w:r>
    </w:p>
    <w:p>
      <w:pPr>
        <w:pStyle w:val="FirstParagraph"/>
      </w:pPr>
      <w:r>
        <w:rPr>
          <w:b/>
          <w:bCs/>
        </w:rPr>
        <w:t xml:space="preserve">Instancia base</w:t>
      </w:r>
      <w:r>
        <w:t xml:space="preserve"> </w:t>
      </w:r>
      <w:r>
        <w:t xml:space="preserve">(8 cursos, 40 % de ocupación de slots), 30 corridas: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Configuración</w:t>
            </w:r>
          </w:p>
        </w:tc>
        <w:tc>
          <w:tcPr/>
          <w:p>
            <w:pPr>
              <w:pStyle w:val="Compact"/>
            </w:pPr>
            <w:r>
              <w:t xml:space="preserve">Factibles</w:t>
            </w:r>
          </w:p>
        </w:tc>
        <w:tc>
          <w:tcPr/>
          <w:p>
            <w:pPr>
              <w:pStyle w:val="Compact"/>
            </w:pPr>
            <w:r>
              <w:t xml:space="preserve">Penal. dura</w:t>
            </w:r>
          </w:p>
        </w:tc>
        <w:tc>
          <w:tcPr/>
          <w:p>
            <w:pPr>
              <w:pStyle w:val="Compact"/>
            </w:pPr>
            <w:r>
              <w:t xml:space="preserve">Penal. blanda</w:t>
            </w:r>
          </w:p>
        </w:tc>
        <w:tc>
          <w:tcPr/>
          <w:p>
            <w:pPr>
              <w:pStyle w:val="Compact"/>
            </w:pPr>
            <w:r>
              <w:t xml:space="preserve">Gen. de la mejor</w:t>
            </w:r>
          </w:p>
        </w:tc>
      </w:tr>
      <w:tr>
        <w:tc>
          <w:tcPr/>
          <w:p>
            <w:pPr>
              <w:pStyle w:val="Compact"/>
            </w:pPr>
            <w:r>
              <w:t xml:space="preserve">Penalizar, sin elitismo</w:t>
            </w:r>
          </w:p>
        </w:tc>
        <w:tc>
          <w:tcPr/>
          <w:p>
            <w:pPr>
              <w:pStyle w:val="Compact"/>
            </w:pPr>
            <w:r>
              <w:t xml:space="preserve">100 %</w:t>
            </w:r>
          </w:p>
        </w:tc>
        <w:tc>
          <w:tcPr/>
          <w:p>
            <w:pPr>
              <w:pStyle w:val="Compact"/>
            </w:pPr>
            <w:r>
              <w:t xml:space="preserve">0,0</w:t>
            </w:r>
          </w:p>
        </w:tc>
        <w:tc>
          <w:tcPr/>
          <w:p>
            <w:pPr>
              <w:pStyle w:val="Compact"/>
            </w:pPr>
            <w:r>
              <w:t xml:space="preserve">24,0</w:t>
            </w:r>
          </w:p>
        </w:tc>
        <w:tc>
          <w:tcPr/>
          <w:p>
            <w:pPr>
              <w:pStyle w:val="Compact"/>
            </w:pPr>
            <w:r>
              <w:t xml:space="preserve">13,0</w:t>
            </w:r>
          </w:p>
        </w:tc>
      </w:tr>
      <w:tr>
        <w:tc>
          <w:tcPr/>
          <w:p>
            <w:pPr>
              <w:pStyle w:val="Compact"/>
            </w:pPr>
            <w:r>
              <w:t xml:space="preserve">Penalizar, con elitismo</w:t>
            </w:r>
          </w:p>
        </w:tc>
        <w:tc>
          <w:tcPr/>
          <w:p>
            <w:pPr>
              <w:pStyle w:val="Compact"/>
            </w:pPr>
            <w:r>
              <w:t xml:space="preserve">100 %</w:t>
            </w:r>
          </w:p>
        </w:tc>
        <w:tc>
          <w:tcPr/>
          <w:p>
            <w:pPr>
              <w:pStyle w:val="Compact"/>
            </w:pPr>
            <w:r>
              <w:t xml:space="preserve">0,0</w:t>
            </w:r>
          </w:p>
        </w:tc>
        <w:tc>
          <w:tcPr/>
          <w:p>
            <w:pPr>
              <w:pStyle w:val="Compact"/>
            </w:pPr>
            <w:r>
              <w:t xml:space="preserve">24,0</w:t>
            </w:r>
          </w:p>
        </w:tc>
        <w:tc>
          <w:tcPr/>
          <w:p>
            <w:pPr>
              <w:pStyle w:val="Compact"/>
            </w:pPr>
            <w:r>
              <w:t xml:space="preserve">10,9</w:t>
            </w:r>
          </w:p>
        </w:tc>
      </w:tr>
      <w:tr>
        <w:tc>
          <w:tcPr/>
          <w:p>
            <w:pPr>
              <w:pStyle w:val="Compact"/>
            </w:pPr>
            <w:r>
              <w:t xml:space="preserve">Reparar, sin elitismo</w:t>
            </w:r>
          </w:p>
        </w:tc>
        <w:tc>
          <w:tcPr/>
          <w:p>
            <w:pPr>
              <w:pStyle w:val="Compact"/>
            </w:pPr>
            <w:r>
              <w:t xml:space="preserve">100 %</w:t>
            </w:r>
          </w:p>
        </w:tc>
        <w:tc>
          <w:tcPr/>
          <w:p>
            <w:pPr>
              <w:pStyle w:val="Compact"/>
            </w:pPr>
            <w:r>
              <w:t xml:space="preserve">0,0</w:t>
            </w:r>
          </w:p>
        </w:tc>
        <w:tc>
          <w:tcPr/>
          <w:p>
            <w:pPr>
              <w:pStyle w:val="Compact"/>
            </w:pPr>
            <w:r>
              <w:t xml:space="preserve">24,0</w:t>
            </w:r>
          </w:p>
        </w:tc>
        <w:tc>
          <w:tcPr/>
          <w:p>
            <w:pPr>
              <w:pStyle w:val="Compact"/>
            </w:pPr>
            <w:r>
              <w:rPr>
                <w:b/>
                <w:bCs/>
              </w:rPr>
              <w:t xml:space="preserve">5,2</w:t>
            </w:r>
          </w:p>
        </w:tc>
      </w:tr>
      <w:tr>
        <w:tc>
          <w:tcPr/>
          <w:p>
            <w:pPr>
              <w:pStyle w:val="Compact"/>
            </w:pPr>
            <w:r>
              <w:t xml:space="preserve">Reparar, con elitismo</w:t>
            </w:r>
          </w:p>
        </w:tc>
        <w:tc>
          <w:tcPr/>
          <w:p>
            <w:pPr>
              <w:pStyle w:val="Compact"/>
            </w:pPr>
            <w:r>
              <w:t xml:space="preserve">100 %</w:t>
            </w:r>
          </w:p>
        </w:tc>
        <w:tc>
          <w:tcPr/>
          <w:p>
            <w:pPr>
              <w:pStyle w:val="Compact"/>
            </w:pPr>
            <w:r>
              <w:t xml:space="preserve">0,0</w:t>
            </w:r>
          </w:p>
        </w:tc>
        <w:tc>
          <w:tcPr/>
          <w:p>
            <w:pPr>
              <w:pStyle w:val="Compact"/>
            </w:pPr>
            <w:r>
              <w:t xml:space="preserve">24,0</w:t>
            </w:r>
          </w:p>
        </w:tc>
        <w:tc>
          <w:tcPr/>
          <w:p>
            <w:pPr>
              <w:pStyle w:val="Compact"/>
            </w:pPr>
            <w:r>
              <w:rPr>
                <w:b/>
                <w:bCs/>
              </w:rPr>
              <w:t xml:space="preserve">5,2</w:t>
            </w:r>
          </w:p>
        </w:tc>
      </w:tr>
    </w:tbl>
    <w:p>
      <w:pPr>
        <w:pStyle w:val="BodyText"/>
      </w:pPr>
      <w:r>
        <w:t xml:space="preserve">Con la instancia del enunciado</w:t>
      </w:r>
      <w:r>
        <w:t xml:space="preserve"> </w:t>
      </w:r>
      <w:r>
        <w:rPr>
          <w:b/>
          <w:bCs/>
        </w:rPr>
        <w:t xml:space="preserve">todas las configuraciones alcanzan el 100 % de factibilidad</w:t>
      </w:r>
      <w:r>
        <w:t xml:space="preserve">: el problema es demasiado holgado para distinguirlas. La única diferencia es la velocidad: reparar converge en 5,2 generaciones frente a 10,9–13,0 de penalizar.</w:t>
      </w:r>
    </w:p>
    <w:p>
      <w:pPr>
        <w:pStyle w:val="BodyText"/>
      </w:pPr>
      <w:r>
        <w:rPr>
          <w:b/>
          <w:bCs/>
        </w:rPr>
        <w:t xml:space="preserve">Instancia apretada</w:t>
      </w:r>
      <w:r>
        <w:t xml:space="preserve"> </w:t>
      </w:r>
      <w:r>
        <w:t xml:space="preserve">(20 cursos en 20 slots, 100 % de ocupación), 30 corridas: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Configuración</w:t>
            </w:r>
          </w:p>
        </w:tc>
        <w:tc>
          <w:tcPr/>
          <w:p>
            <w:pPr>
              <w:pStyle w:val="Compact"/>
            </w:pPr>
            <w:r>
              <w:t xml:space="preserve">Factibles</w:t>
            </w:r>
          </w:p>
        </w:tc>
        <w:tc>
          <w:tcPr/>
          <w:p>
            <w:pPr>
              <w:pStyle w:val="Compact"/>
            </w:pPr>
            <w:r>
              <w:t xml:space="preserve">Penal. dura</w:t>
            </w:r>
          </w:p>
        </w:tc>
        <w:tc>
          <w:tcPr/>
          <w:p>
            <w:pPr>
              <w:pStyle w:val="Compact"/>
            </w:pPr>
            <w:r>
              <w:t xml:space="preserve">Penal. total prom.</w:t>
            </w:r>
          </w:p>
        </w:tc>
        <w:tc>
          <w:tcPr/>
          <w:p>
            <w:pPr>
              <w:pStyle w:val="Compact"/>
            </w:pPr>
            <w:r>
              <w:t xml:space="preserve">Gen. de la mejor</w:t>
            </w:r>
          </w:p>
        </w:tc>
      </w:tr>
      <w:tr>
        <w:tc>
          <w:tcPr/>
          <w:p>
            <w:pPr>
              <w:pStyle w:val="Compact"/>
            </w:pPr>
            <w:r>
              <w:t xml:space="preserve">Penalizar, sin elitismo</w:t>
            </w:r>
          </w:p>
        </w:tc>
        <w:tc>
          <w:tcPr/>
          <w:p>
            <w:pPr>
              <w:pStyle w:val="Compact"/>
            </w:pPr>
            <w:r>
              <w:rPr>
                <w:b/>
                <w:bCs/>
              </w:rPr>
              <w:t xml:space="preserve">0,0 %</w:t>
            </w:r>
          </w:p>
        </w:tc>
        <w:tc>
          <w:tcPr/>
          <w:p>
            <w:pPr>
              <w:pStyle w:val="Compact"/>
            </w:pPr>
            <w:r>
              <w:t xml:space="preserve">1933,3</w:t>
            </w:r>
          </w:p>
        </w:tc>
        <w:tc>
          <w:tcPr/>
          <w:p>
            <w:pPr>
              <w:pStyle w:val="Compact"/>
            </w:pPr>
            <w:r>
              <w:t xml:space="preserve">1982,2</w:t>
            </w:r>
          </w:p>
        </w:tc>
        <w:tc>
          <w:tcPr/>
          <w:p>
            <w:pPr>
              <w:pStyle w:val="Compact"/>
            </w:pPr>
            <w:r>
              <w:t xml:space="preserve">91,0</w:t>
            </w:r>
          </w:p>
        </w:tc>
      </w:tr>
      <w:tr>
        <w:tc>
          <w:tcPr/>
          <w:p>
            <w:pPr>
              <w:pStyle w:val="Compact"/>
            </w:pPr>
            <w:r>
              <w:t xml:space="preserve">Penalizar, con elitismo</w:t>
            </w:r>
          </w:p>
        </w:tc>
        <w:tc>
          <w:tcPr/>
          <w:p>
            <w:pPr>
              <w:pStyle w:val="Compact"/>
            </w:pPr>
            <w:r>
              <w:rPr>
                <w:b/>
                <w:bCs/>
              </w:rPr>
              <w:t xml:space="preserve">40,0 %</w:t>
            </w:r>
          </w:p>
        </w:tc>
        <w:tc>
          <w:tcPr/>
          <w:p>
            <w:pPr>
              <w:pStyle w:val="Compact"/>
            </w:pPr>
            <w:r>
              <w:t xml:space="preserve">600,0</w:t>
            </w:r>
          </w:p>
        </w:tc>
        <w:tc>
          <w:tcPr/>
          <w:p>
            <w:pPr>
              <w:pStyle w:val="Compact"/>
            </w:pPr>
            <w:r>
              <w:t xml:space="preserve">634,7</w:t>
            </w:r>
          </w:p>
        </w:tc>
        <w:tc>
          <w:tcPr/>
          <w:p>
            <w:pPr>
              <w:pStyle w:val="Compact"/>
            </w:pPr>
            <w:r>
              <w:t xml:space="preserve">94,9</w:t>
            </w:r>
          </w:p>
        </w:tc>
      </w:tr>
      <w:tr>
        <w:tc>
          <w:tcPr/>
          <w:p>
            <w:pPr>
              <w:pStyle w:val="Compact"/>
            </w:pPr>
            <w:r>
              <w:t xml:space="preserve">Reparar, sin elitismo</w:t>
            </w:r>
          </w:p>
        </w:tc>
        <w:tc>
          <w:tcPr/>
          <w:p>
            <w:pPr>
              <w:pStyle w:val="Compact"/>
            </w:pPr>
            <w:r>
              <w:rPr>
                <w:b/>
                <w:bCs/>
              </w:rPr>
              <w:t xml:space="preserve">100,0 %</w:t>
            </w:r>
          </w:p>
        </w:tc>
        <w:tc>
          <w:tcPr/>
          <w:p>
            <w:pPr>
              <w:pStyle w:val="Compact"/>
            </w:pPr>
            <w:r>
              <w:t xml:space="preserve">0,0</w:t>
            </w:r>
          </w:p>
        </w:tc>
        <w:tc>
          <w:tcPr/>
          <w:p>
            <w:pPr>
              <w:pStyle w:val="Compact"/>
            </w:pPr>
            <w:r>
              <w:t xml:space="preserve">22,1</w:t>
            </w:r>
          </w:p>
        </w:tc>
        <w:tc>
          <w:tcPr/>
          <w:p>
            <w:pPr>
              <w:pStyle w:val="Compact"/>
            </w:pPr>
            <w:r>
              <w:t xml:space="preserve">28,2</w:t>
            </w:r>
          </w:p>
        </w:tc>
      </w:tr>
      <w:tr>
        <w:tc>
          <w:tcPr/>
          <w:p>
            <w:pPr>
              <w:pStyle w:val="Compact"/>
            </w:pPr>
            <w:r>
              <w:rPr>
                <w:b/>
                <w:bCs/>
              </w:rPr>
              <w:t xml:space="preserve">Reparar, con elitismo</w:t>
            </w:r>
          </w:p>
        </w:tc>
        <w:tc>
          <w:tcPr/>
          <w:p>
            <w:pPr>
              <w:pStyle w:val="Compact"/>
            </w:pPr>
            <w:r>
              <w:rPr>
                <w:b/>
                <w:bCs/>
              </w:rPr>
              <w:t xml:space="preserve">100,0 %</w:t>
            </w:r>
          </w:p>
        </w:tc>
        <w:tc>
          <w:tcPr/>
          <w:p>
            <w:pPr>
              <w:pStyle w:val="Compact"/>
            </w:pPr>
            <w:r>
              <w:rPr>
                <w:b/>
                <w:bCs/>
              </w:rPr>
              <w:t xml:space="preserve">0,0</w:t>
            </w:r>
          </w:p>
        </w:tc>
        <w:tc>
          <w:tcPr/>
          <w:p>
            <w:pPr>
              <w:pStyle w:val="Compact"/>
            </w:pPr>
            <w:r>
              <w:rPr>
                <w:b/>
                <w:bCs/>
              </w:rPr>
              <w:t xml:space="preserve">22,1</w:t>
            </w:r>
          </w:p>
        </w:tc>
        <w:tc>
          <w:tcPr/>
          <w:p>
            <w:pPr>
              <w:pStyle w:val="Compact"/>
            </w:pPr>
            <w:r>
              <w:rPr>
                <w:b/>
                <w:bCs/>
              </w:rPr>
              <w:t xml:space="preserve">20,8</w:t>
            </w:r>
          </w:p>
        </w:tc>
      </w:tr>
    </w:tbl>
    <w:p>
      <w:pPr>
        <w:pStyle w:val="BodyText"/>
      </w:pPr>
      <w:r>
        <w:t xml:space="preserve">Aquí sí aparecen diferencias decisivas:</w:t>
      </w:r>
    </w:p>
    <w:p>
      <w:pPr>
        <w:pStyle w:val="Compact"/>
        <w:numPr>
          <w:ilvl w:val="0"/>
          <w:numId w:val="1010"/>
        </w:numPr>
      </w:pPr>
      <w:r>
        <w:rPr>
          <w:b/>
          <w:bCs/>
        </w:rPr>
        <w:t xml:space="preserve">El elitismo pasa a ser determinante con penalización</w:t>
      </w:r>
      <w:r>
        <w:t xml:space="preserve">: de 0 % a 40 % de corridas factibles. Cuando encontrar una solución válida es muy difícil, perder la mejor encontrada por un cruce desafortunado es fatal, y el elitismo lo impide.</w:t>
      </w:r>
    </w:p>
    <w:p>
      <w:pPr>
        <w:pStyle w:val="Compact"/>
        <w:numPr>
          <w:ilvl w:val="0"/>
          <w:numId w:val="1010"/>
        </w:numPr>
      </w:pPr>
      <w:r>
        <w:rPr>
          <w:b/>
          <w:bCs/>
        </w:rPr>
        <w:t xml:space="preserve">Con reparación el elitismo solo acelera</w:t>
      </w:r>
      <w:r>
        <w:t xml:space="preserve"> </w:t>
      </w:r>
      <w:r>
        <w:t xml:space="preserve">(20,8 frente a 28,2 generaciones), porque la reparación ya garantiza que todo individuo sea factible.</w:t>
      </w:r>
    </w:p>
    <w:p>
      <w:pPr>
        <w:pStyle w:val="Compact"/>
        <w:numPr>
          <w:ilvl w:val="0"/>
          <w:numId w:val="1010"/>
        </w:numPr>
      </w:pPr>
      <w:r>
        <w:rPr>
          <w:b/>
          <w:bCs/>
        </w:rPr>
        <w:t xml:space="preserve">La reparación domina por completo</w:t>
      </w:r>
      <w:r>
        <w:t xml:space="preserve">: 100 % frente a 40 %, y además con mejor calidad blanda (22,1 frente a 34,7).</w:t>
      </w:r>
    </w:p>
    <w:p>
      <w:pPr>
        <w:pStyle w:val="FirstParagraph"/>
      </w:pPr>
      <w:r>
        <w:t xml:space="preserve">Las instancias apretadas están construidas</w:t>
      </w:r>
      <w:r>
        <w:t xml:space="preserve"> </w:t>
      </w:r>
      <w:r>
        <w:rPr>
          <w:b/>
          <w:bCs/>
        </w:rPr>
        <w:t xml:space="preserve">partiendo de un horario válido conocido</w:t>
      </w:r>
      <w:r>
        <w:t xml:space="preserve"> </w:t>
      </w:r>
      <w:r>
        <w:t xml:space="preserve">y derivando de él los requisitos de cada curso. Eso garantiza que existe al menos una solución factible, de modo que cualquier fallo sea atribuible al algoritmo y no a un problema imposible.</w:t>
      </w:r>
    </w:p>
    <w:p>
      <w:pPr>
        <w:pStyle w:val="CaptionedFigure"/>
      </w:pPr>
      <w:r>
        <w:drawing>
          <wp:inline>
            <wp:extent cx="5334000" cy="2963333"/>
            <wp:effectExtent b="0" l="0" r="0" t="0"/>
            <wp:docPr descr="Figura 10. Asignación (20 cursos / 20 slots): porcentaje de corridas que alcanzan un horario factible. Reparar llega al 100 %; penalizar sin elitismo, al 0 %." title="" id="62" name="Picture"/>
            <a:graphic>
              <a:graphicData uri="http://schemas.openxmlformats.org/drawingml/2006/picture">
                <pic:pic>
                  <pic:nvPicPr>
                    <pic:cNvPr descr="../resultados/asignacion_factibilidad_apretada.png" id="63" name="Picture"/>
                    <pic:cNvPicPr>
                      <a:picLocks noChangeArrowheads="1" noChangeAspect="1"/>
                    </pic:cNvPicPr>
                  </pic:nvPicPr>
                  <pic:blipFill>
                    <a:blip r:embed="rId6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10.</w:t>
      </w:r>
      <w:r>
        <w:t xml:space="preserve"> </w:t>
      </w:r>
      <w:r>
        <w:t xml:space="preserve">Asignación (20 cursos / 20 slots): porcentaje de corridas que alcanzan un horario factible. Reparar llega al 100 %; penalizar sin elitismo, al 0 %.</w:t>
      </w:r>
    </w:p>
    <w:p>
      <w:pPr>
        <w:pStyle w:val="CaptionedFigure"/>
      </w:pPr>
      <w:r>
        <w:drawing>
          <wp:inline>
            <wp:extent cx="5334000" cy="2963333"/>
            <wp:effectExtent b="0" l="0" r="0" t="0"/>
            <wp:docPr descr="Figura 11. Asignación (instancia apretada): convergencia de la penalización total según estrategia y elitismo." title="" id="65" name="Picture"/>
            <a:graphic>
              <a:graphicData uri="http://schemas.openxmlformats.org/drawingml/2006/picture">
                <pic:pic>
                  <pic:nvPicPr>
                    <pic:cNvPr descr="../resultados/asignacion_elitismo_estrategia_apretada.png" id="66" name="Picture"/>
                    <pic:cNvPicPr>
                      <a:picLocks noChangeArrowheads="1" noChangeAspect="1"/>
                    </pic:cNvPicPr>
                  </pic:nvPicPr>
                  <pic:blipFill>
                    <a:blip r:embed="rId6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11.</w:t>
      </w:r>
      <w:r>
        <w:t xml:space="preserve"> </w:t>
      </w:r>
      <w:r>
        <w:t xml:space="preserve">Asignación (instancia apretada): convergencia de la penalización total según estrategia y elitismo.</w:t>
      </w:r>
    </w:p>
    <w:bookmarkEnd w:id="67"/>
    <w:bookmarkStart w:id="71" w:name="X33ba8569682ba3e05383cd9cabf0dafa31adcfc"/>
    <w:p>
      <w:pPr>
        <w:pStyle w:val="Heading2"/>
      </w:pPr>
      <w:r>
        <w:t xml:space="preserve">5.5 ¿Cómo cambia el resultado al aumentar el número de cursos?</w:t>
      </w:r>
    </w:p>
    <w:p>
      <w:pPr>
        <w:pStyle w:val="FirstParagraph"/>
      </w:pPr>
      <w:r>
        <w:t xml:space="preserve">Mismas 4 salas y 5 franjas (20 slots), 30 corridas por configuración: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Cursos</w:t>
            </w:r>
          </w:p>
        </w:tc>
        <w:tc>
          <w:tcPr/>
          <w:p>
            <w:pPr>
              <w:pStyle w:val="Compact"/>
            </w:pPr>
            <w:r>
              <w:t xml:space="preserve">Ocupación</w:t>
            </w:r>
          </w:p>
        </w:tc>
        <w:tc>
          <w:tcPr/>
          <w:p>
            <w:pPr>
              <w:pStyle w:val="Compact"/>
            </w:pPr>
            <w:r>
              <w:t xml:space="preserve">Estrategia</w:t>
            </w:r>
          </w:p>
        </w:tc>
        <w:tc>
          <w:tcPr/>
          <w:p>
            <w:pPr>
              <w:pStyle w:val="Compact"/>
            </w:pPr>
            <w:r>
              <w:t xml:space="preserve">Factibles</w:t>
            </w:r>
          </w:p>
        </w:tc>
        <w:tc>
          <w:tcPr/>
          <w:p>
            <w:pPr>
              <w:pStyle w:val="Compact"/>
            </w:pPr>
            <w:r>
              <w:t xml:space="preserve">Penal. dura</w:t>
            </w:r>
          </w:p>
        </w:tc>
        <w:tc>
          <w:tcPr/>
          <w:p>
            <w:pPr>
              <w:pStyle w:val="Compact"/>
            </w:pPr>
            <w:r>
              <w:t xml:space="preserve">Penal. blanda</w:t>
            </w:r>
          </w:p>
        </w:tc>
        <w:tc>
          <w:tcPr/>
          <w:p>
            <w:pPr>
              <w:pStyle w:val="Compact"/>
            </w:pPr>
            <w:r>
              <w:t xml:space="preserve">Gen. de la mejor</w:t>
            </w:r>
          </w:p>
        </w:tc>
      </w:tr>
      <w:tr>
        <w:tc>
          <w:tcPr/>
          <w:p>
            <w:pPr>
              <w:pStyle w:val="Compact"/>
            </w:pPr>
            <w:r>
              <w:t xml:space="preserve">8</w:t>
            </w:r>
          </w:p>
        </w:tc>
        <w:tc>
          <w:tcPr/>
          <w:p>
            <w:pPr>
              <w:pStyle w:val="Compact"/>
            </w:pPr>
            <w:r>
              <w:t xml:space="preserve">40 %</w:t>
            </w:r>
          </w:p>
        </w:tc>
        <w:tc>
          <w:tcPr/>
          <w:p>
            <w:pPr>
              <w:pStyle w:val="Compact"/>
            </w:pPr>
            <w:r>
              <w:t xml:space="preserve">Penalizar</w:t>
            </w:r>
          </w:p>
        </w:tc>
        <w:tc>
          <w:tcPr/>
          <w:p>
            <w:pPr>
              <w:pStyle w:val="Compact"/>
            </w:pPr>
            <w:r>
              <w:t xml:space="preserve">100 %</w:t>
            </w:r>
          </w:p>
        </w:tc>
        <w:tc>
          <w:tcPr/>
          <w:p>
            <w:pPr>
              <w:pStyle w:val="Compact"/>
            </w:pPr>
            <w:r>
              <w:t xml:space="preserve">0,0</w:t>
            </w:r>
          </w:p>
        </w:tc>
        <w:tc>
          <w:tcPr/>
          <w:p>
            <w:pPr>
              <w:pStyle w:val="Compact"/>
            </w:pPr>
            <w:r>
              <w:t xml:space="preserve">24,0</w:t>
            </w:r>
          </w:p>
        </w:tc>
        <w:tc>
          <w:tcPr/>
          <w:p>
            <w:pPr>
              <w:pStyle w:val="Compact"/>
            </w:pPr>
            <w:r>
              <w:t xml:space="preserve">8,7</w:t>
            </w:r>
          </w:p>
        </w:tc>
      </w:tr>
      <w:tr>
        <w:tc>
          <w:tcPr/>
          <w:p>
            <w:pPr>
              <w:pStyle w:val="Compact"/>
            </w:pPr>
            <w:r>
              <w:t xml:space="preserve">8</w:t>
            </w:r>
          </w:p>
        </w:tc>
        <w:tc>
          <w:tcPr/>
          <w:p>
            <w:pPr>
              <w:pStyle w:val="Compact"/>
            </w:pPr>
            <w:r>
              <w:t xml:space="preserve">40 %</w:t>
            </w:r>
          </w:p>
        </w:tc>
        <w:tc>
          <w:tcPr/>
          <w:p>
            <w:pPr>
              <w:pStyle w:val="Compact"/>
            </w:pPr>
            <w:r>
              <w:t xml:space="preserve">Reparar</w:t>
            </w:r>
          </w:p>
        </w:tc>
        <w:tc>
          <w:tcPr/>
          <w:p>
            <w:pPr>
              <w:pStyle w:val="Compact"/>
            </w:pPr>
            <w:r>
              <w:t xml:space="preserve">100 %</w:t>
            </w:r>
          </w:p>
        </w:tc>
        <w:tc>
          <w:tcPr/>
          <w:p>
            <w:pPr>
              <w:pStyle w:val="Compact"/>
            </w:pPr>
            <w:r>
              <w:t xml:space="preserve">0,0</w:t>
            </w:r>
          </w:p>
        </w:tc>
        <w:tc>
          <w:tcPr/>
          <w:p>
            <w:pPr>
              <w:pStyle w:val="Compact"/>
            </w:pPr>
            <w:r>
              <w:t xml:space="preserve">24,0</w:t>
            </w:r>
          </w:p>
        </w:tc>
        <w:tc>
          <w:tcPr/>
          <w:p>
            <w:pPr>
              <w:pStyle w:val="Compact"/>
            </w:pPr>
            <w:r>
              <w:t xml:space="preserve">4,2</w:t>
            </w:r>
          </w:p>
        </w:tc>
      </w:tr>
      <w:tr>
        <w:tc>
          <w:tcPr/>
          <w:p>
            <w:pPr>
              <w:pStyle w:val="Compact"/>
            </w:pPr>
            <w:r>
              <w:t xml:space="preserve">12</w:t>
            </w:r>
          </w:p>
        </w:tc>
        <w:tc>
          <w:tcPr/>
          <w:p>
            <w:pPr>
              <w:pStyle w:val="Compact"/>
            </w:pPr>
            <w:r>
              <w:t xml:space="preserve">60 %</w:t>
            </w:r>
          </w:p>
        </w:tc>
        <w:tc>
          <w:tcPr/>
          <w:p>
            <w:pPr>
              <w:pStyle w:val="Compact"/>
            </w:pPr>
            <w:r>
              <w:t xml:space="preserve">Penalizar</w:t>
            </w:r>
          </w:p>
        </w:tc>
        <w:tc>
          <w:tcPr/>
          <w:p>
            <w:pPr>
              <w:pStyle w:val="Compact"/>
            </w:pPr>
            <w:r>
              <w:t xml:space="preserve">100 %</w:t>
            </w:r>
          </w:p>
        </w:tc>
        <w:tc>
          <w:tcPr/>
          <w:p>
            <w:pPr>
              <w:pStyle w:val="Compact"/>
            </w:pPr>
            <w:r>
              <w:t xml:space="preserve">0,0</w:t>
            </w:r>
          </w:p>
        </w:tc>
        <w:tc>
          <w:tcPr/>
          <w:p>
            <w:pPr>
              <w:pStyle w:val="Compact"/>
            </w:pPr>
            <w:r>
              <w:t xml:space="preserve">38,6</w:t>
            </w:r>
          </w:p>
        </w:tc>
        <w:tc>
          <w:tcPr/>
          <w:p>
            <w:pPr>
              <w:pStyle w:val="Compact"/>
            </w:pPr>
            <w:r>
              <w:t xml:space="preserve">59,6</w:t>
            </w:r>
          </w:p>
        </w:tc>
      </w:tr>
      <w:tr>
        <w:tc>
          <w:tcPr/>
          <w:p>
            <w:pPr>
              <w:pStyle w:val="Compact"/>
            </w:pPr>
            <w:r>
              <w:t xml:space="preserve">12</w:t>
            </w:r>
          </w:p>
        </w:tc>
        <w:tc>
          <w:tcPr/>
          <w:p>
            <w:pPr>
              <w:pStyle w:val="Compact"/>
            </w:pPr>
            <w:r>
              <w:t xml:space="preserve">60 %</w:t>
            </w:r>
          </w:p>
        </w:tc>
        <w:tc>
          <w:tcPr/>
          <w:p>
            <w:pPr>
              <w:pStyle w:val="Compact"/>
            </w:pPr>
            <w:r>
              <w:t xml:space="preserve">Reparar</w:t>
            </w:r>
          </w:p>
        </w:tc>
        <w:tc>
          <w:tcPr/>
          <w:p>
            <w:pPr>
              <w:pStyle w:val="Compact"/>
            </w:pPr>
            <w:r>
              <w:t xml:space="preserve">100 %</w:t>
            </w:r>
          </w:p>
        </w:tc>
        <w:tc>
          <w:tcPr/>
          <w:p>
            <w:pPr>
              <w:pStyle w:val="Compact"/>
            </w:pPr>
            <w:r>
              <w:t xml:space="preserve">0,0</w:t>
            </w:r>
          </w:p>
        </w:tc>
        <w:tc>
          <w:tcPr/>
          <w:p>
            <w:pPr>
              <w:pStyle w:val="Compact"/>
            </w:pPr>
            <w:r>
              <w:t xml:space="preserve">37,0</w:t>
            </w:r>
          </w:p>
        </w:tc>
        <w:tc>
          <w:tcPr/>
          <w:p>
            <w:pPr>
              <w:pStyle w:val="Compact"/>
            </w:pPr>
            <w:r>
              <w:t xml:space="preserve">8,1</w:t>
            </w:r>
          </w:p>
        </w:tc>
      </w:tr>
      <w:tr>
        <w:tc>
          <w:tcPr/>
          <w:p>
            <w:pPr>
              <w:pStyle w:val="Compact"/>
            </w:pPr>
            <w:r>
              <w:t xml:space="preserve">16</w:t>
            </w:r>
          </w:p>
        </w:tc>
        <w:tc>
          <w:tcPr/>
          <w:p>
            <w:pPr>
              <w:pStyle w:val="Compact"/>
            </w:pPr>
            <w:r>
              <w:t xml:space="preserve">80 %</w:t>
            </w:r>
          </w:p>
        </w:tc>
        <w:tc>
          <w:tcPr/>
          <w:p>
            <w:pPr>
              <w:pStyle w:val="Compact"/>
            </w:pPr>
            <w:r>
              <w:t xml:space="preserve">Penalizar</w:t>
            </w:r>
          </w:p>
        </w:tc>
        <w:tc>
          <w:tcPr/>
          <w:p>
            <w:pPr>
              <w:pStyle w:val="Compact"/>
            </w:pPr>
            <w:r>
              <w:t xml:space="preserve">100 %</w:t>
            </w:r>
          </w:p>
        </w:tc>
        <w:tc>
          <w:tcPr/>
          <w:p>
            <w:pPr>
              <w:pStyle w:val="Compact"/>
            </w:pPr>
            <w:r>
              <w:t xml:space="preserve">0,0</w:t>
            </w:r>
          </w:p>
        </w:tc>
        <w:tc>
          <w:tcPr/>
          <w:p>
            <w:pPr>
              <w:pStyle w:val="Compact"/>
            </w:pPr>
            <w:r>
              <w:t xml:space="preserve">22,6</w:t>
            </w:r>
          </w:p>
        </w:tc>
        <w:tc>
          <w:tcPr/>
          <w:p>
            <w:pPr>
              <w:pStyle w:val="Compact"/>
            </w:pPr>
            <w:r>
              <w:t xml:space="preserve">84,1</w:t>
            </w:r>
          </w:p>
        </w:tc>
      </w:tr>
      <w:tr>
        <w:tc>
          <w:tcPr/>
          <w:p>
            <w:pPr>
              <w:pStyle w:val="Compact"/>
            </w:pPr>
            <w:r>
              <w:t xml:space="preserve">16</w:t>
            </w:r>
          </w:p>
        </w:tc>
        <w:tc>
          <w:tcPr/>
          <w:p>
            <w:pPr>
              <w:pStyle w:val="Compact"/>
            </w:pPr>
            <w:r>
              <w:t xml:space="preserve">80 %</w:t>
            </w:r>
          </w:p>
        </w:tc>
        <w:tc>
          <w:tcPr/>
          <w:p>
            <w:pPr>
              <w:pStyle w:val="Compact"/>
            </w:pPr>
            <w:r>
              <w:t xml:space="preserve">Reparar</w:t>
            </w:r>
          </w:p>
        </w:tc>
        <w:tc>
          <w:tcPr/>
          <w:p>
            <w:pPr>
              <w:pStyle w:val="Compact"/>
            </w:pPr>
            <w:r>
              <w:t xml:space="preserve">100 %</w:t>
            </w:r>
          </w:p>
        </w:tc>
        <w:tc>
          <w:tcPr/>
          <w:p>
            <w:pPr>
              <w:pStyle w:val="Compact"/>
            </w:pPr>
            <w:r>
              <w:t xml:space="preserve">0,0</w:t>
            </w:r>
          </w:p>
        </w:tc>
        <w:tc>
          <w:tcPr/>
          <w:p>
            <w:pPr>
              <w:pStyle w:val="Compact"/>
            </w:pPr>
            <w:r>
              <w:rPr>
                <w:b/>
                <w:bCs/>
              </w:rPr>
              <w:t xml:space="preserve">18,0</w:t>
            </w:r>
          </w:p>
        </w:tc>
        <w:tc>
          <w:tcPr/>
          <w:p>
            <w:pPr>
              <w:pStyle w:val="Compact"/>
            </w:pPr>
            <w:r>
              <w:rPr>
                <w:b/>
                <w:bCs/>
              </w:rPr>
              <w:t xml:space="preserve">6,2</w:t>
            </w:r>
          </w:p>
        </w:tc>
      </w:tr>
      <w:tr>
        <w:tc>
          <w:tcPr/>
          <w:p>
            <w:pPr>
              <w:pStyle w:val="Compact"/>
            </w:pPr>
            <w:r>
              <w:t xml:space="preserve">20</w:t>
            </w:r>
          </w:p>
        </w:tc>
        <w:tc>
          <w:tcPr/>
          <w:p>
            <w:pPr>
              <w:pStyle w:val="Compact"/>
            </w:pPr>
            <w:r>
              <w:t xml:space="preserve">100 %</w:t>
            </w:r>
          </w:p>
        </w:tc>
        <w:tc>
          <w:tcPr/>
          <w:p>
            <w:pPr>
              <w:pStyle w:val="Compact"/>
            </w:pPr>
            <w:r>
              <w:t xml:space="preserve">Penalizar</w:t>
            </w:r>
          </w:p>
        </w:tc>
        <w:tc>
          <w:tcPr/>
          <w:p>
            <w:pPr>
              <w:pStyle w:val="Compact"/>
            </w:pPr>
            <w:r>
              <w:rPr>
                <w:b/>
                <w:bCs/>
              </w:rPr>
              <w:t xml:space="preserve">40 %</w:t>
            </w:r>
          </w:p>
        </w:tc>
        <w:tc>
          <w:tcPr/>
          <w:p>
            <w:pPr>
              <w:pStyle w:val="Compact"/>
            </w:pPr>
            <w:r>
              <w:t xml:space="preserve">600,0</w:t>
            </w:r>
          </w:p>
        </w:tc>
        <w:tc>
          <w:tcPr/>
          <w:p>
            <w:pPr>
              <w:pStyle w:val="Compact"/>
            </w:pPr>
            <w:r>
              <w:t xml:space="preserve">34,7</w:t>
            </w:r>
          </w:p>
        </w:tc>
        <w:tc>
          <w:tcPr/>
          <w:p>
            <w:pPr>
              <w:pStyle w:val="Compact"/>
            </w:pPr>
            <w:r>
              <w:t xml:space="preserve">94,9</w:t>
            </w:r>
          </w:p>
        </w:tc>
      </w:tr>
      <w:tr>
        <w:tc>
          <w:tcPr/>
          <w:p>
            <w:pPr>
              <w:pStyle w:val="Compact"/>
            </w:pPr>
            <w:r>
              <w:t xml:space="preserve">20</w:t>
            </w:r>
          </w:p>
        </w:tc>
        <w:tc>
          <w:tcPr/>
          <w:p>
            <w:pPr>
              <w:pStyle w:val="Compact"/>
            </w:pPr>
            <w:r>
              <w:t xml:space="preserve">100 %</w:t>
            </w:r>
          </w:p>
        </w:tc>
        <w:tc>
          <w:tcPr/>
          <w:p>
            <w:pPr>
              <w:pStyle w:val="Compact"/>
            </w:pPr>
            <w:r>
              <w:t xml:space="preserve">Reparar</w:t>
            </w:r>
          </w:p>
        </w:tc>
        <w:tc>
          <w:tcPr/>
          <w:p>
            <w:pPr>
              <w:pStyle w:val="Compact"/>
            </w:pPr>
            <w:r>
              <w:rPr>
                <w:b/>
                <w:bCs/>
              </w:rPr>
              <w:t xml:space="preserve">100 %</w:t>
            </w:r>
          </w:p>
        </w:tc>
        <w:tc>
          <w:tcPr/>
          <w:p>
            <w:pPr>
              <w:pStyle w:val="Compact"/>
            </w:pPr>
            <w:r>
              <w:rPr>
                <w:b/>
                <w:bCs/>
              </w:rPr>
              <w:t xml:space="preserve">0,0</w:t>
            </w:r>
          </w:p>
        </w:tc>
        <w:tc>
          <w:tcPr/>
          <w:p>
            <w:pPr>
              <w:pStyle w:val="Compact"/>
            </w:pPr>
            <w:r>
              <w:rPr>
                <w:b/>
                <w:bCs/>
              </w:rPr>
              <w:t xml:space="preserve">22,1</w:t>
            </w:r>
          </w:p>
        </w:tc>
        <w:tc>
          <w:tcPr/>
          <w:p>
            <w:pPr>
              <w:pStyle w:val="Compact"/>
            </w:pPr>
            <w:r>
              <w:t xml:space="preserve">20,8</w:t>
            </w:r>
          </w:p>
        </w:tc>
      </w:tr>
    </w:tbl>
    <w:p>
      <w:pPr>
        <w:pStyle w:val="BodyText"/>
      </w:pPr>
      <w:r>
        <w:t xml:space="preserve">La degradación</w:t>
      </w:r>
      <w:r>
        <w:t xml:space="preserve"> </w:t>
      </w:r>
      <w:r>
        <w:rPr>
          <w:b/>
          <w:bCs/>
        </w:rPr>
        <w:t xml:space="preserve">no es gradual, es abrupta</w:t>
      </w:r>
      <w:r>
        <w:t xml:space="preserve">. Hasta el 80 % de ocupación ambas estrategias encuentran horarios factibles en el 100 % de las corridas. Al llegar al 100 % —donde cada curso debe ocupar un slot distinto y no sobra ninguno— la penalización se desploma al 40 % mientras la reparación se mantiene.</w:t>
      </w:r>
    </w:p>
    <w:p>
      <w:pPr>
        <w:pStyle w:val="BodyText"/>
      </w:pPr>
      <w:r>
        <w:t xml:space="preserve">Lo que cambia antes del desplome es el</w:t>
      </w:r>
      <w:r>
        <w:t xml:space="preserve"> </w:t>
      </w:r>
      <w:r>
        <w:rPr>
          <w:b/>
          <w:bCs/>
        </w:rPr>
        <w:t xml:space="preserve">esfuerzo</w:t>
      </w:r>
      <w:r>
        <w:t xml:space="preserve">: penalizando, la generación en que aparece la mejor solución crece de 8,7 a 59,6, 84,1 y 94,9, acercándose al límite. La reparación se mantiene entre 4,2 y 20,8. El problema no se vuelve difícil de forma progresiva: se vuelve difícil cuando el espacio de soluciones factibles se estrecha hasta casi desaparecer, y a partir de ahí encontrarlas por azar deja de ser viable.</w:t>
      </w:r>
    </w:p>
    <w:p>
      <w:pPr>
        <w:pStyle w:val="CaptionedFigure"/>
      </w:pPr>
      <w:r>
        <w:drawing>
          <wp:inline>
            <wp:extent cx="5334000" cy="2963333"/>
            <wp:effectExtent b="0" l="0" r="0" t="0"/>
            <wp:docPr descr="Figura 12. Asignación: la factibilidad no se degrada de forma gradual, se desploma al llegar al 100 % de ocupación de los slots." title="" id="69" name="Picture"/>
            <a:graphic>
              <a:graphicData uri="http://schemas.openxmlformats.org/drawingml/2006/picture">
                <pic:pic>
                  <pic:nvPicPr>
                    <pic:cNvPr descr="../resultados/asignacion_escalado.png" id="70" name="Picture"/>
                    <pic:cNvPicPr>
                      <a:picLocks noChangeArrowheads="1" noChangeAspect="1"/>
                    </pic:cNvPicPr>
                  </pic:nvPicPr>
                  <pic:blipFill>
                    <a:blip r:embed="rId6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12.</w:t>
      </w:r>
      <w:r>
        <w:t xml:space="preserve"> </w:t>
      </w:r>
      <w:r>
        <w:t xml:space="preserve">Asignación: la factibilidad no se degrada de forma gradual, se desploma al llegar al 100 % de ocupación de los slots.</w:t>
      </w:r>
    </w:p>
    <w:bookmarkEnd w:id="71"/>
    <w:bookmarkStart w:id="72" w:name="operador-de-cruce"/>
    <w:p>
      <w:pPr>
        <w:pStyle w:val="Heading2"/>
      </w:pPr>
      <w:r>
        <w:t xml:space="preserve">5.6 Operador de cruce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Instancia</w:t>
            </w:r>
          </w:p>
        </w:tc>
        <w:tc>
          <w:tcPr/>
          <w:p>
            <w:pPr>
              <w:pStyle w:val="Compact"/>
            </w:pPr>
            <w:r>
              <w:t xml:space="preserve">Cruce</w:t>
            </w:r>
          </w:p>
        </w:tc>
        <w:tc>
          <w:tcPr/>
          <w:p>
            <w:pPr>
              <w:pStyle w:val="Compact"/>
            </w:pPr>
            <w:r>
              <w:t xml:space="preserve">Factibles</w:t>
            </w:r>
          </w:p>
        </w:tc>
        <w:tc>
          <w:tcPr/>
          <w:p>
            <w:pPr>
              <w:pStyle w:val="Compact"/>
            </w:pPr>
            <w:r>
              <w:t xml:space="preserve">Penal. total promedio</w:t>
            </w:r>
          </w:p>
        </w:tc>
      </w:tr>
      <w:tr>
        <w:tc>
          <w:tcPr/>
          <w:p>
            <w:pPr>
              <w:pStyle w:val="Compact"/>
            </w:pPr>
            <w:r>
              <w:t xml:space="preserve">Base (8 cursos)</w:t>
            </w:r>
          </w:p>
        </w:tc>
        <w:tc>
          <w:tcPr/>
          <w:p>
            <w:pPr>
              <w:pStyle w:val="Compact"/>
            </w:pPr>
            <w:r>
              <w:t xml:space="preserve">Un punto</w:t>
            </w:r>
          </w:p>
        </w:tc>
        <w:tc>
          <w:tcPr/>
          <w:p>
            <w:pPr>
              <w:pStyle w:val="Compact"/>
            </w:pPr>
            <w:r>
              <w:t xml:space="preserve">100 %</w:t>
            </w:r>
          </w:p>
        </w:tc>
        <w:tc>
          <w:tcPr/>
          <w:p>
            <w:pPr>
              <w:pStyle w:val="Compact"/>
            </w:pPr>
            <w:r>
              <w:t xml:space="preserve">24,0</w:t>
            </w:r>
          </w:p>
        </w:tc>
      </w:tr>
      <w:tr>
        <w:tc>
          <w:tcPr/>
          <w:p>
            <w:pPr>
              <w:pStyle w:val="Compact"/>
            </w:pPr>
            <w:r>
              <w:t xml:space="preserve">Base (8 cursos)</w:t>
            </w:r>
          </w:p>
        </w:tc>
        <w:tc>
          <w:tcPr/>
          <w:p>
            <w:pPr>
              <w:pStyle w:val="Compact"/>
            </w:pPr>
            <w:r>
              <w:t xml:space="preserve">Uniforme</w:t>
            </w:r>
          </w:p>
        </w:tc>
        <w:tc>
          <w:tcPr/>
          <w:p>
            <w:pPr>
              <w:pStyle w:val="Compact"/>
            </w:pPr>
            <w:r>
              <w:t xml:space="preserve">100 %</w:t>
            </w:r>
          </w:p>
        </w:tc>
        <w:tc>
          <w:tcPr/>
          <w:p>
            <w:pPr>
              <w:pStyle w:val="Compact"/>
            </w:pPr>
            <w:r>
              <w:t xml:space="preserve">24,0</w:t>
            </w:r>
          </w:p>
        </w:tc>
      </w:tr>
      <w:tr>
        <w:tc>
          <w:tcPr/>
          <w:p>
            <w:pPr>
              <w:pStyle w:val="Compact"/>
            </w:pPr>
            <w:r>
              <w:t xml:space="preserve">Apretada (20 cursos)</w:t>
            </w:r>
          </w:p>
        </w:tc>
        <w:tc>
          <w:tcPr/>
          <w:p>
            <w:pPr>
              <w:pStyle w:val="Compact"/>
            </w:pPr>
            <w:r>
              <w:rPr>
                <w:b/>
                <w:bCs/>
              </w:rPr>
              <w:t xml:space="preserve">Un punto</w:t>
            </w:r>
          </w:p>
        </w:tc>
        <w:tc>
          <w:tcPr/>
          <w:p>
            <w:pPr>
              <w:pStyle w:val="Compact"/>
            </w:pPr>
            <w:r>
              <w:rPr>
                <w:b/>
                <w:bCs/>
              </w:rPr>
              <w:t xml:space="preserve">60 %</w:t>
            </w:r>
          </w:p>
        </w:tc>
        <w:tc>
          <w:tcPr/>
          <w:p>
            <w:pPr>
              <w:pStyle w:val="Compact"/>
            </w:pPr>
            <w:r>
              <w:rPr>
                <w:b/>
                <w:bCs/>
              </w:rPr>
              <w:t xml:space="preserve">438,1</w:t>
            </w:r>
          </w:p>
        </w:tc>
      </w:tr>
      <w:tr>
        <w:tc>
          <w:tcPr/>
          <w:p>
            <w:pPr>
              <w:pStyle w:val="Compact"/>
            </w:pPr>
            <w:r>
              <w:t xml:space="preserve">Apretada (20 cursos)</w:t>
            </w:r>
          </w:p>
        </w:tc>
        <w:tc>
          <w:tcPr/>
          <w:p>
            <w:pPr>
              <w:pStyle w:val="Compact"/>
            </w:pPr>
            <w:r>
              <w:t xml:space="preserve">Uniforme</w:t>
            </w:r>
          </w:p>
        </w:tc>
        <w:tc>
          <w:tcPr/>
          <w:p>
            <w:pPr>
              <w:pStyle w:val="Compact"/>
            </w:pPr>
            <w:r>
              <w:t xml:space="preserve">40 %</w:t>
            </w:r>
          </w:p>
        </w:tc>
        <w:tc>
          <w:tcPr/>
          <w:p>
            <w:pPr>
              <w:pStyle w:val="Compact"/>
            </w:pPr>
            <w:r>
              <w:t xml:space="preserve">634,7</w:t>
            </w:r>
          </w:p>
        </w:tc>
      </w:tr>
    </w:tbl>
    <w:p>
      <w:pPr>
        <w:pStyle w:val="BodyText"/>
      </w:pPr>
      <w:r>
        <w:t xml:space="preserve">En la instancia apretada,</w:t>
      </w:r>
      <w:r>
        <w:t xml:space="preserve"> </w:t>
      </w:r>
      <w:r>
        <w:rPr>
          <w:b/>
          <w:bCs/>
        </w:rPr>
        <w:t xml:space="preserve">el cruce de un punto supera al uniforme</w:t>
      </w:r>
      <w:r>
        <w:t xml:space="preserve"> </w:t>
      </w:r>
      <w:r>
        <w:t xml:space="preserve">(60 % frente a 40 %). El cruce de un punto conserva</w:t>
      </w:r>
      <w:r>
        <w:t xml:space="preserve"> </w:t>
      </w:r>
      <w:r>
        <w:rPr>
          <w:b/>
          <w:bCs/>
        </w:rPr>
        <w:t xml:space="preserve">bloques contiguos</w:t>
      </w:r>
      <w:r>
        <w:t xml:space="preserve"> </w:t>
      </w:r>
      <w:r>
        <w:t xml:space="preserve">de asignaciones, y en un horario casi saturado esos bloques son conjuntos de cursos ya colocados sin chocar entre sí: destruirlos cuesta caro. El cruce uniforme reparte gen a gen y deshace esas combinaciones parciales que tanto trabajo costó encontrar.</w:t>
      </w:r>
    </w:p>
    <w:p>
      <w:r>
        <w:pict>
          <v:rect style="width:0;height:1.5pt" o:hralign="center" o:hrstd="t" o:hr="t"/>
        </w:pict>
      </w:r>
    </w:p>
    <w:bookmarkEnd w:id="72"/>
    <w:bookmarkEnd w:id="73"/>
    <w:bookmarkStart w:id="85" w:name="X324020acff5d8063ef43f3269773479ec645626"/>
    <w:p>
      <w:pPr>
        <w:pStyle w:val="Heading1"/>
      </w:pPr>
      <w:r>
        <w:t xml:space="preserve">6. Ejercicio 3 — Problema de la Mochila (Knapsack 0/1)</w:t>
      </w:r>
    </w:p>
    <w:bookmarkStart w:id="74" w:name="planteamiento-1"/>
    <w:p>
      <w:pPr>
        <w:pStyle w:val="Heading2"/>
      </w:pPr>
      <w:r>
        <w:t xml:space="preserve">6.1 Planteamiento</w:t>
      </w:r>
    </w:p>
    <w:p>
      <w:pPr>
        <w:pStyle w:val="FirstParagraph"/>
      </w:pPr>
      <w:r>
        <w:rPr>
          <w:b/>
          <w:bCs/>
        </w:rPr>
        <w:t xml:space="preserve">Instancia:</w:t>
      </w:r>
      <w:r>
        <w:t xml:space="preserve"> </w:t>
      </w:r>
      <w:r>
        <w:t xml:space="preserve">15 objetos con pesos entre 5 y 40 y valores no proporcionales al peso (se añade ruido multiplicativo entre 1,5 y 4,0), para que el problema no se resuelva con una regla voraz simple. Peso total:</w:t>
      </w:r>
      <w:r>
        <w:t xml:space="preserve"> </w:t>
      </w:r>
      <w:r>
        <w:rPr>
          <w:b/>
          <w:bCs/>
        </w:rPr>
        <w:t xml:space="preserve">304</w:t>
      </w:r>
      <w:r>
        <w:t xml:space="preserve">. Valor total:</w:t>
      </w:r>
      <w:r>
        <w:t xml:space="preserve"> </w:t>
      </w:r>
      <w:r>
        <w:rPr>
          <w:b/>
          <w:bCs/>
        </w:rPr>
        <w:t xml:space="preserve">792</w:t>
      </w:r>
      <w:r>
        <w:t xml:space="preserve">. Tabla completa en</w:t>
      </w:r>
      <w:r>
        <w:t xml:space="preserve"> </w:t>
      </w:r>
      <w:r>
        <w:rPr>
          <w:rStyle w:val="VerbatimChar"/>
        </w:rPr>
        <w:t xml:space="preserve">datos/objetos_mochila.csv</w:t>
      </w:r>
      <w:r>
        <w:t xml:space="preserve">.</w:t>
      </w:r>
    </w:p>
    <w:p>
      <w:pPr>
        <w:pStyle w:val="BodyText"/>
      </w:pPr>
      <w:r>
        <w:rPr>
          <w:b/>
          <w:bCs/>
        </w:rPr>
        <w:t xml:space="preserve">Cromosoma binario</w:t>
      </w:r>
      <w:r>
        <w:t xml:space="preserve"> </w:t>
      </w:r>
      <w:r>
        <w:t xml:space="preserve">de 15 genes: gen = 1 si el objeto se lleva, 0 si no.</w:t>
      </w:r>
    </w:p>
    <w:p>
      <w:pPr>
        <w:pStyle w:val="BodyText"/>
      </w:pPr>
      <w:r>
        <w:rPr>
          <w:b/>
          <w:bCs/>
        </w:rPr>
        <w:t xml:space="preserve">¿Por qué aquí sí sirve un cromosoma binario?</w:t>
      </w:r>
      <w:r>
        <w:t xml:space="preserve"> </w:t>
      </w:r>
      <w:r>
        <w:t xml:space="preserve">Porque la decisión sobre cada objeto es</w:t>
      </w:r>
      <w:r>
        <w:t xml:space="preserve"> </w:t>
      </w:r>
      <w:r>
        <w:rPr>
          <w:b/>
          <w:bCs/>
        </w:rPr>
        <w:t xml:space="preserve">independiente</w:t>
      </w:r>
      <w:r>
        <w:t xml:space="preserve"> </w:t>
      </w:r>
      <w:r>
        <w:t xml:space="preserve">de las demás: llevar el objeto 3 no impide llevar el 7. Cualquier vector de ceros y unos representa una selección con sentido. En el TSP, en cambio, los genes están acoplados —visitar una ciudad impide volver a visitarla— y por eso allí hace falta una permutación. La única restricción de la mochila, el peso total, no es estructural sino un límite sobre el agregado, y se puede tratar desde la función de aptitud.</w:t>
      </w:r>
    </w:p>
    <w:p>
      <w:pPr>
        <w:pStyle w:val="BodyText"/>
      </w:pPr>
      <w:r>
        <w:rPr>
          <w:b/>
          <w:bCs/>
        </w:rPr>
        <w:t xml:space="preserve">Dos capacidades:</w:t>
      </w:r>
      <w:r>
        <w:t xml:space="preserve"> </w:t>
      </w:r>
      <w:r>
        <w:t xml:space="preserve">152 (50 % del peso total) y 76 (25 %).</w:t>
      </w:r>
    </w:p>
    <w:p>
      <w:pPr>
        <w:pStyle w:val="BodyText"/>
      </w:pPr>
      <w:r>
        <w:rPr>
          <w:b/>
          <w:bCs/>
        </w:rPr>
        <w:t xml:space="preserve">Referencia exacta:</w:t>
      </w:r>
      <w:r>
        <w:t xml:space="preserve"> </w:t>
      </w:r>
      <w:r>
        <w:t xml:space="preserve">con 2¹⁵ = 32.768 combinaciones, el óptimo real se calcula por</w:t>
      </w:r>
      <w:r>
        <w:t xml:space="preserve"> </w:t>
      </w:r>
      <w:r>
        <w:rPr>
          <w:b/>
          <w:bCs/>
        </w:rPr>
        <w:t xml:space="preserve">programación dinámica</w:t>
      </w:r>
      <w:r>
        <w:t xml:space="preserve">, lo que permite medir la</w:t>
      </w:r>
      <w:r>
        <w:t xml:space="preserve"> </w:t>
      </w:r>
      <w:r>
        <w:rPr>
          <w:b/>
          <w:bCs/>
        </w:rPr>
        <w:t xml:space="preserve">brecha</w:t>
      </w:r>
      <w:r>
        <w:t xml:space="preserve"> </w:t>
      </w:r>
      <w:r>
        <w:t xml:space="preserve">verdadera del algoritmo genético en lugar de conformarse con comparaciones relativas. Óptimos:</w:t>
      </w:r>
      <w:r>
        <w:t xml:space="preserve"> </w:t>
      </w:r>
      <w:r>
        <w:rPr>
          <w:b/>
          <w:bCs/>
        </w:rPr>
        <w:t xml:space="preserve">493</w:t>
      </w:r>
      <w:r>
        <w:t xml:space="preserve"> </w:t>
      </w:r>
      <w:r>
        <w:t xml:space="preserve">para capacidad 152 y</w:t>
      </w:r>
      <w:r>
        <w:t xml:space="preserve"> </w:t>
      </w:r>
      <w:r>
        <w:rPr>
          <w:b/>
          <w:bCs/>
        </w:rPr>
        <w:t xml:space="preserve">282</w:t>
      </w:r>
      <w:r>
        <w:t xml:space="preserve"> </w:t>
      </w:r>
      <w:r>
        <w:t xml:space="preserve">para capacidad 76.</w:t>
      </w:r>
    </w:p>
    <w:bookmarkEnd w:id="74"/>
    <w:bookmarkStart w:id="78" w:name="Xbf5517e5fc14420c7c855d60a5ef4988bcfeba7"/>
    <w:p>
      <w:pPr>
        <w:pStyle w:val="Heading2"/>
      </w:pPr>
      <w:r>
        <w:t xml:space="preserve">6.2 Penalización frente a reparación: tres estrategias</w:t>
      </w:r>
    </w:p>
    <w:p>
      <w:pPr>
        <w:pStyle w:val="FirstParagraph"/>
      </w:pPr>
      <w:r>
        <w:t xml:space="preserve">Se implementaron tres formas de tratar a los individuos que no caben: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Estrategia</w:t>
            </w:r>
          </w:p>
        </w:tc>
        <w:tc>
          <w:tcPr/>
          <w:p>
            <w:pPr>
              <w:pStyle w:val="Compact"/>
            </w:pPr>
            <w:r>
              <w:t xml:space="preserve">Mecanismo</w:t>
            </w:r>
          </w:p>
        </w:tc>
        <w:tc>
          <w:tcPr/>
          <w:p>
            <w:pPr>
              <w:pStyle w:val="Compact"/>
            </w:pPr>
            <w:r>
              <w:t xml:space="preserve">Propiedad</w:t>
            </w:r>
          </w:p>
        </w:tc>
      </w:tr>
      <w:tr>
        <w:tc>
          <w:tcPr/>
          <w:p>
            <w:pPr>
              <w:pStyle w:val="Compact"/>
            </w:pPr>
            <w:r>
              <w:rPr>
                <w:b/>
                <w:bCs/>
              </w:rPr>
              <w:t xml:space="preserve">Penalización débil</w:t>
            </w:r>
          </w:p>
        </w:tc>
        <w:tc>
          <w:tcPr/>
          <w:p>
            <w:pPr>
              <w:pStyle w:val="Compact"/>
            </w:pPr>
            <w:r>
              <w:rPr>
                <w:rStyle w:val="VerbatimChar"/>
              </w:rPr>
              <w:t xml:space="preserve">aptitud = valor − λ·exceso</w:t>
            </w:r>
            <w:r>
              <w:t xml:space="preserve"> </w:t>
            </w:r>
            <w:r>
              <w:t xml:space="preserve">con</w:t>
            </w:r>
            <w:r>
              <w:t xml:space="preserve"> </w:t>
            </w:r>
            <w:r>
              <w:rPr>
                <w:b/>
                <w:bCs/>
              </w:rPr>
              <w:t xml:space="preserve">λ = max(valor/peso) = 3,95</w:t>
            </w:r>
          </w:p>
        </w:tc>
        <w:tc>
          <w:tcPr/>
          <w:p>
            <w:pPr>
              <w:pStyle w:val="Compact"/>
            </w:pPr>
            <w:r>
              <w:t xml:space="preserve">Conserva el</w:t>
            </w:r>
            <w:r>
              <w:t xml:space="preserve"> </w:t>
            </w:r>
            <w:r>
              <w:rPr>
                <w:b/>
                <w:bCs/>
              </w:rPr>
              <w:t xml:space="preserve">gradiente</w:t>
            </w:r>
            <w:r>
              <w:t xml:space="preserve">: una solución que se pasa por poco sigue siendo atractiva.</w:t>
            </w:r>
            <w:r>
              <w:t xml:space="preserve"> </w:t>
            </w:r>
            <w:r>
              <w:rPr>
                <w:b/>
                <w:bCs/>
              </w:rPr>
              <w:t xml:space="preserve">No garantiza</w:t>
            </w:r>
            <w:r>
              <w:t xml:space="preserve"> </w:t>
            </w:r>
            <w:r>
              <w:t xml:space="preserve">que una solución inválida no gane</w:t>
            </w:r>
          </w:p>
        </w:tc>
      </w:tr>
      <w:tr>
        <w:tc>
          <w:tcPr/>
          <w:p>
            <w:pPr>
              <w:pStyle w:val="Compact"/>
            </w:pPr>
            <w:r>
              <w:rPr>
                <w:b/>
                <w:bCs/>
              </w:rPr>
              <w:t xml:space="preserve">Penalización fuerte</w:t>
            </w:r>
          </w:p>
        </w:tc>
        <w:tc>
          <w:tcPr/>
          <w:p>
            <w:pPr>
              <w:pStyle w:val="Compact"/>
            </w:pPr>
            <w:r>
              <w:rPr>
                <w:rStyle w:val="VerbatimChar"/>
              </w:rPr>
              <w:t xml:space="preserve">aptitud = valor − λ·exceso</w:t>
            </w:r>
            <w:r>
              <w:t xml:space="preserve"> </w:t>
            </w:r>
            <w:r>
              <w:t xml:space="preserve">con</w:t>
            </w:r>
            <w:r>
              <w:t xml:space="preserve"> </w:t>
            </w:r>
            <w:r>
              <w:rPr>
                <w:b/>
                <w:bCs/>
              </w:rPr>
              <w:t xml:space="preserve">λ = suma de valores = 792</w:t>
            </w:r>
          </w:p>
        </w:tc>
        <w:tc>
          <w:tcPr/>
          <w:p>
            <w:pPr>
              <w:pStyle w:val="Compact"/>
            </w:pPr>
            <w:r>
              <w:t xml:space="preserve">Garantiza que la mejor solución sea válida.</w:t>
            </w:r>
            <w:r>
              <w:t xml:space="preserve"> </w:t>
            </w:r>
            <w:r>
              <w:rPr>
                <w:b/>
                <w:bCs/>
              </w:rPr>
              <w:t xml:space="preserve">Pierde el gradiente</w:t>
            </w:r>
            <w:r>
              <w:t xml:space="preserve">: todas las inválidas se hunden por igual</w:t>
            </w:r>
          </w:p>
        </w:tc>
      </w:tr>
      <w:tr>
        <w:tc>
          <w:tcPr/>
          <w:p>
            <w:pPr>
              <w:pStyle w:val="Compact"/>
            </w:pPr>
            <w:r>
              <w:rPr>
                <w:b/>
                <w:bCs/>
              </w:rPr>
              <w:t xml:space="preserve">Reparación</w:t>
            </w:r>
          </w:p>
        </w:tc>
        <w:tc>
          <w:tcPr/>
          <w:p>
            <w:pPr>
              <w:pStyle w:val="Compact"/>
            </w:pPr>
            <w:r>
              <w:t xml:space="preserve">Se quitan objetos de peor relación valor/peso hasta que cabe</w:t>
            </w:r>
          </w:p>
        </w:tc>
        <w:tc>
          <w:tcPr/>
          <w:p>
            <w:pPr>
              <w:pStyle w:val="Compact"/>
            </w:pPr>
            <w:r>
              <w:t xml:space="preserve">Toda la población es siempre factible</w:t>
            </w:r>
          </w:p>
        </w:tc>
      </w:tr>
    </w:tbl>
    <w:p>
      <w:pPr>
        <w:pStyle w:val="BodyText"/>
      </w:pPr>
      <w:r>
        <w:t xml:space="preserve">Sobre λ conviene una precisión, porque es un error frecuente: el valor</w:t>
      </w:r>
      <w:r>
        <w:t xml:space="preserve"> </w:t>
      </w:r>
      <w:r>
        <w:rPr>
          <w:rStyle w:val="VerbatimChar"/>
        </w:rPr>
        <w:t xml:space="preserve">λ = max(valor/peso)</w:t>
      </w:r>
      <w:r>
        <w:t xml:space="preserve"> </w:t>
      </w:r>
      <w:r>
        <w:t xml:space="preserve">que suele citarse</w:t>
      </w:r>
      <w:r>
        <w:t xml:space="preserve"> </w:t>
      </w:r>
      <w:r>
        <w:rPr>
          <w:b/>
          <w:bCs/>
        </w:rPr>
        <w:t xml:space="preserve">no basta</w:t>
      </w:r>
      <w:r>
        <w:t xml:space="preserve"> </w:t>
      </w:r>
      <w:r>
        <w:t xml:space="preserve">para garantizar la validez. El argumento habitual es que cada unidad de peso excedida cuesta más de lo que cualquier objeto puede aportar, pero eso solo vale en la relajación continua. Como los objetos son</w:t>
      </w:r>
      <w:r>
        <w:t xml:space="preserve"> </w:t>
      </w:r>
      <w:r>
        <w:rPr>
          <w:b/>
          <w:bCs/>
        </w:rPr>
        <w:t xml:space="preserve">discretos</w:t>
      </w:r>
      <w:r>
        <w:t xml:space="preserve">, reparar una solución que se pasa por una unidad puede obligar a sacar un objeto entero, y la pérdida real supera a la penalización aplicada. La consecuencia se midió y aparece en la Sección 6.5.</w:t>
      </w:r>
    </w:p>
    <w:p>
      <w:pPr>
        <w:pStyle w:val="BodyText"/>
      </w:pPr>
      <w:r>
        <w:rPr>
          <w:b/>
          <w:bCs/>
        </w:rPr>
        <w:t xml:space="preserve">Resultados, 30 corridas, población 60, 120 generaciones: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Capacidad</w:t>
            </w:r>
          </w:p>
        </w:tc>
        <w:tc>
          <w:tcPr/>
          <w:p>
            <w:pPr>
              <w:pStyle w:val="Compact"/>
            </w:pPr>
            <w:r>
              <w:t xml:space="preserve">Estrategia</w:t>
            </w:r>
          </w:p>
        </w:tc>
        <w:tc>
          <w:tcPr/>
          <w:p>
            <w:pPr>
              <w:pStyle w:val="Compact"/>
            </w:pPr>
            <w:r>
              <w:t xml:space="preserve">Valor prom.</w:t>
            </w:r>
          </w:p>
        </w:tc>
        <w:tc>
          <w:tcPr/>
          <w:p>
            <w:pPr>
              <w:pStyle w:val="Compact"/>
            </w:pPr>
            <w:r>
              <w:t xml:space="preserve">Óptimo</w:t>
            </w:r>
          </w:p>
        </w:tc>
        <w:tc>
          <w:tcPr/>
          <w:p>
            <w:pPr>
              <w:pStyle w:val="Compact"/>
            </w:pPr>
            <w:r>
              <w:t xml:space="preserve">Corridas en el óptimo</w:t>
            </w:r>
          </w:p>
        </w:tc>
        <w:tc>
          <w:tcPr/>
          <w:p>
            <w:pPr>
              <w:pStyle w:val="Compact"/>
            </w:pPr>
            <w:r>
              <w:t xml:space="preserve">Población válida</w:t>
            </w:r>
          </w:p>
        </w:tc>
        <w:tc>
          <w:tcPr/>
          <w:p>
            <w:pPr>
              <w:pStyle w:val="Compact"/>
            </w:pPr>
            <w:r>
              <w:t xml:space="preserve">Gen. de la mejor</w:t>
            </w:r>
          </w:p>
        </w:tc>
      </w:tr>
      <w:tr>
        <w:tc>
          <w:tcPr/>
          <w:p>
            <w:pPr>
              <w:pStyle w:val="Compact"/>
            </w:pPr>
            <w:r>
              <w:t xml:space="preserve">152</w:t>
            </w:r>
          </w:p>
        </w:tc>
        <w:tc>
          <w:tcPr/>
          <w:p>
            <w:pPr>
              <w:pStyle w:val="Compact"/>
            </w:pPr>
            <w:r>
              <w:t xml:space="preserve">Penalización débil</w:t>
            </w:r>
          </w:p>
        </w:tc>
        <w:tc>
          <w:tcPr/>
          <w:p>
            <w:pPr>
              <w:pStyle w:val="Compact"/>
            </w:pPr>
            <w:r>
              <w:rPr>
                <w:b/>
                <w:bCs/>
              </w:rPr>
              <w:t xml:space="preserve">493,0</w:t>
            </w:r>
          </w:p>
        </w:tc>
        <w:tc>
          <w:tcPr/>
          <w:p>
            <w:pPr>
              <w:pStyle w:val="Compact"/>
            </w:pPr>
            <w:r>
              <w:t xml:space="preserve">493</w:t>
            </w:r>
          </w:p>
        </w:tc>
        <w:tc>
          <w:tcPr/>
          <w:p>
            <w:pPr>
              <w:pStyle w:val="Compact"/>
            </w:pPr>
            <w:r>
              <w:rPr>
                <w:b/>
                <w:bCs/>
              </w:rPr>
              <w:t xml:space="preserve">100,0 %</w:t>
            </w:r>
          </w:p>
        </w:tc>
        <w:tc>
          <w:tcPr/>
          <w:p>
            <w:pPr>
              <w:pStyle w:val="Compact"/>
            </w:pPr>
            <w:r>
              <w:t xml:space="preserve">64,6 %</w:t>
            </w:r>
          </w:p>
        </w:tc>
        <w:tc>
          <w:tcPr/>
          <w:p>
            <w:pPr>
              <w:pStyle w:val="Compact"/>
            </w:pPr>
            <w:r>
              <w:t xml:space="preserve">9,7</w:t>
            </w:r>
          </w:p>
        </w:tc>
      </w:tr>
      <w:tr>
        <w:tc>
          <w:tcPr/>
          <w:p>
            <w:pPr>
              <w:pStyle w:val="Compact"/>
            </w:pPr>
            <w:r>
              <w:t xml:space="preserve">152</w:t>
            </w:r>
          </w:p>
        </w:tc>
        <w:tc>
          <w:tcPr/>
          <w:p>
            <w:pPr>
              <w:pStyle w:val="Compact"/>
            </w:pPr>
            <w:r>
              <w:t xml:space="preserve">Penalización fuerte</w:t>
            </w:r>
          </w:p>
        </w:tc>
        <w:tc>
          <w:tcPr/>
          <w:p>
            <w:pPr>
              <w:pStyle w:val="Compact"/>
            </w:pPr>
            <w:r>
              <w:t xml:space="preserve">491,4</w:t>
            </w:r>
          </w:p>
        </w:tc>
        <w:tc>
          <w:tcPr/>
          <w:p>
            <w:pPr>
              <w:pStyle w:val="Compact"/>
            </w:pPr>
            <w:r>
              <w:t xml:space="preserve">493</w:t>
            </w:r>
          </w:p>
        </w:tc>
        <w:tc>
          <w:tcPr/>
          <w:p>
            <w:pPr>
              <w:pStyle w:val="Compact"/>
            </w:pPr>
            <w:r>
              <w:t xml:space="preserve">83,3 %</w:t>
            </w:r>
          </w:p>
        </w:tc>
        <w:tc>
          <w:tcPr/>
          <w:p>
            <w:pPr>
              <w:pStyle w:val="Compact"/>
            </w:pPr>
            <w:r>
              <w:t xml:space="preserve">74,0 %</w:t>
            </w:r>
          </w:p>
        </w:tc>
        <w:tc>
          <w:tcPr/>
          <w:p>
            <w:pPr>
              <w:pStyle w:val="Compact"/>
            </w:pPr>
            <w:r>
              <w:t xml:space="preserve">24,6</w:t>
            </w:r>
          </w:p>
        </w:tc>
      </w:tr>
      <w:tr>
        <w:tc>
          <w:tcPr/>
          <w:p>
            <w:pPr>
              <w:pStyle w:val="Compact"/>
            </w:pPr>
            <w:r>
              <w:t xml:space="preserve">152</w:t>
            </w:r>
          </w:p>
        </w:tc>
        <w:tc>
          <w:tcPr/>
          <w:p>
            <w:pPr>
              <w:pStyle w:val="Compact"/>
            </w:pPr>
            <w:r>
              <w:rPr>
                <w:b/>
                <w:bCs/>
              </w:rPr>
              <w:t xml:space="preserve">Reparación</w:t>
            </w:r>
          </w:p>
        </w:tc>
        <w:tc>
          <w:tcPr/>
          <w:p>
            <w:pPr>
              <w:pStyle w:val="Compact"/>
            </w:pPr>
            <w:r>
              <w:rPr>
                <w:b/>
                <w:bCs/>
              </w:rPr>
              <w:t xml:space="preserve">493,0</w:t>
            </w:r>
          </w:p>
        </w:tc>
        <w:tc>
          <w:tcPr/>
          <w:p>
            <w:pPr>
              <w:pStyle w:val="Compact"/>
            </w:pPr>
            <w:r>
              <w:t xml:space="preserve">493</w:t>
            </w:r>
          </w:p>
        </w:tc>
        <w:tc>
          <w:tcPr/>
          <w:p>
            <w:pPr>
              <w:pStyle w:val="Compact"/>
            </w:pPr>
            <w:r>
              <w:rPr>
                <w:b/>
                <w:bCs/>
              </w:rPr>
              <w:t xml:space="preserve">100,0 %</w:t>
            </w:r>
          </w:p>
        </w:tc>
        <w:tc>
          <w:tcPr/>
          <w:p>
            <w:pPr>
              <w:pStyle w:val="Compact"/>
            </w:pPr>
            <w:r>
              <w:rPr>
                <w:b/>
                <w:bCs/>
              </w:rPr>
              <w:t xml:space="preserve">100,0 %</w:t>
            </w:r>
          </w:p>
        </w:tc>
        <w:tc>
          <w:tcPr/>
          <w:p>
            <w:pPr>
              <w:pStyle w:val="Compact"/>
            </w:pPr>
            <w:r>
              <w:rPr>
                <w:b/>
                <w:bCs/>
              </w:rPr>
              <w:t xml:space="preserve">1,8</w:t>
            </w:r>
          </w:p>
        </w:tc>
      </w:tr>
      <w:tr>
        <w:tc>
          <w:tcPr/>
          <w:p>
            <w:pPr>
              <w:pStyle w:val="Compact"/>
            </w:pPr>
            <w:r>
              <w:t xml:space="preserve">76</w:t>
            </w:r>
          </w:p>
        </w:tc>
        <w:tc>
          <w:tcPr/>
          <w:p>
            <w:pPr>
              <w:pStyle w:val="Compact"/>
            </w:pPr>
            <w:r>
              <w:t xml:space="preserve">Penalización débil</w:t>
            </w:r>
          </w:p>
        </w:tc>
        <w:tc>
          <w:tcPr/>
          <w:p>
            <w:pPr>
              <w:pStyle w:val="Compact"/>
            </w:pPr>
            <w:r>
              <w:rPr>
                <w:b/>
                <w:bCs/>
              </w:rPr>
              <w:t xml:space="preserve">282,0</w:t>
            </w:r>
          </w:p>
        </w:tc>
        <w:tc>
          <w:tcPr/>
          <w:p>
            <w:pPr>
              <w:pStyle w:val="Compact"/>
            </w:pPr>
            <w:r>
              <w:t xml:space="preserve">282</w:t>
            </w:r>
          </w:p>
        </w:tc>
        <w:tc>
          <w:tcPr/>
          <w:p>
            <w:pPr>
              <w:pStyle w:val="Compact"/>
            </w:pPr>
            <w:r>
              <w:rPr>
                <w:b/>
                <w:bCs/>
              </w:rPr>
              <w:t xml:space="preserve">100,0 %</w:t>
            </w:r>
          </w:p>
        </w:tc>
        <w:tc>
          <w:tcPr/>
          <w:p>
            <w:pPr>
              <w:pStyle w:val="Compact"/>
            </w:pPr>
            <w:r>
              <w:t xml:space="preserve">44,6 %</w:t>
            </w:r>
          </w:p>
        </w:tc>
        <w:tc>
          <w:tcPr/>
          <w:p>
            <w:pPr>
              <w:pStyle w:val="Compact"/>
            </w:pPr>
            <w:r>
              <w:t xml:space="preserve">8,3</w:t>
            </w:r>
          </w:p>
        </w:tc>
      </w:tr>
      <w:tr>
        <w:tc>
          <w:tcPr/>
          <w:p>
            <w:pPr>
              <w:pStyle w:val="Compact"/>
            </w:pPr>
            <w:r>
              <w:t xml:space="preserve">76</w:t>
            </w:r>
          </w:p>
        </w:tc>
        <w:tc>
          <w:tcPr/>
          <w:p>
            <w:pPr>
              <w:pStyle w:val="Compact"/>
            </w:pPr>
            <w:r>
              <w:t xml:space="preserve">Penalización fuerte</w:t>
            </w:r>
          </w:p>
        </w:tc>
        <w:tc>
          <w:tcPr/>
          <w:p>
            <w:pPr>
              <w:pStyle w:val="Compact"/>
            </w:pPr>
            <w:r>
              <w:t xml:space="preserve">260,8</w:t>
            </w:r>
          </w:p>
        </w:tc>
        <w:tc>
          <w:tcPr/>
          <w:p>
            <w:pPr>
              <w:pStyle w:val="Compact"/>
            </w:pPr>
            <w:r>
              <w:t xml:space="preserve">282</w:t>
            </w:r>
          </w:p>
        </w:tc>
        <w:tc>
          <w:tcPr/>
          <w:p>
            <w:pPr>
              <w:pStyle w:val="Compact"/>
            </w:pPr>
            <w:r>
              <w:rPr>
                <w:b/>
                <w:bCs/>
              </w:rPr>
              <w:t xml:space="preserve">20,0 %</w:t>
            </w:r>
          </w:p>
        </w:tc>
        <w:tc>
          <w:tcPr/>
          <w:p>
            <w:pPr>
              <w:pStyle w:val="Compact"/>
            </w:pPr>
            <w:r>
              <w:t xml:space="preserve">60,2 %</w:t>
            </w:r>
          </w:p>
        </w:tc>
        <w:tc>
          <w:tcPr/>
          <w:p>
            <w:pPr>
              <w:pStyle w:val="Compact"/>
            </w:pPr>
            <w:r>
              <w:t xml:space="preserve">27,2</w:t>
            </w:r>
          </w:p>
        </w:tc>
      </w:tr>
      <w:tr>
        <w:tc>
          <w:tcPr/>
          <w:p>
            <w:pPr>
              <w:pStyle w:val="Compact"/>
            </w:pPr>
            <w:r>
              <w:t xml:space="preserve">76</w:t>
            </w:r>
          </w:p>
        </w:tc>
        <w:tc>
          <w:tcPr/>
          <w:p>
            <w:pPr>
              <w:pStyle w:val="Compact"/>
            </w:pPr>
            <w:r>
              <w:rPr>
                <w:b/>
                <w:bCs/>
              </w:rPr>
              <w:t xml:space="preserve">Reparación</w:t>
            </w:r>
          </w:p>
        </w:tc>
        <w:tc>
          <w:tcPr/>
          <w:p>
            <w:pPr>
              <w:pStyle w:val="Compact"/>
            </w:pPr>
            <w:r>
              <w:rPr>
                <w:b/>
                <w:bCs/>
              </w:rPr>
              <w:t xml:space="preserve">282,0</w:t>
            </w:r>
          </w:p>
        </w:tc>
        <w:tc>
          <w:tcPr/>
          <w:p>
            <w:pPr>
              <w:pStyle w:val="Compact"/>
            </w:pPr>
            <w:r>
              <w:t xml:space="preserve">282</w:t>
            </w:r>
          </w:p>
        </w:tc>
        <w:tc>
          <w:tcPr/>
          <w:p>
            <w:pPr>
              <w:pStyle w:val="Compact"/>
            </w:pPr>
            <w:r>
              <w:rPr>
                <w:b/>
                <w:bCs/>
              </w:rPr>
              <w:t xml:space="preserve">100,0 %</w:t>
            </w:r>
          </w:p>
        </w:tc>
        <w:tc>
          <w:tcPr/>
          <w:p>
            <w:pPr>
              <w:pStyle w:val="Compact"/>
            </w:pPr>
            <w:r>
              <w:rPr>
                <w:b/>
                <w:bCs/>
              </w:rPr>
              <w:t xml:space="preserve">100,0 %</w:t>
            </w:r>
          </w:p>
        </w:tc>
        <w:tc>
          <w:tcPr/>
          <w:p>
            <w:pPr>
              <w:pStyle w:val="Compact"/>
            </w:pPr>
            <w:r>
              <w:rPr>
                <w:b/>
                <w:bCs/>
              </w:rPr>
              <w:t xml:space="preserve">1,0</w:t>
            </w:r>
          </w:p>
        </w:tc>
      </w:tr>
    </w:tbl>
    <w:p>
      <w:pPr>
        <w:pStyle w:val="BodyText"/>
      </w:pPr>
      <w:r>
        <w:t xml:space="preserve">Con 15 objetos el espacio es pequeño y</w:t>
      </w:r>
      <w:r>
        <w:t xml:space="preserve"> </w:t>
      </w:r>
      <w:r>
        <w:rPr>
          <w:b/>
          <w:bCs/>
        </w:rPr>
        <w:t xml:space="preserve">la reparación alcanza el óptimo en el 100 % de las corridas, en promedio en la primera o segunda generación</w:t>
      </w:r>
      <w:r>
        <w:t xml:space="preserve">. El dato más revelador es el de la penalización fuerte con capacidad 76: solo</w:t>
      </w:r>
      <w:r>
        <w:t xml:space="preserve"> </w:t>
      </w:r>
      <w:r>
        <w:rPr>
          <w:b/>
          <w:bCs/>
        </w:rPr>
        <w:t xml:space="preserve">20 %</w:t>
      </w:r>
      <w:r>
        <w:t xml:space="preserve"> </w:t>
      </w:r>
      <w:r>
        <w:t xml:space="preserve">de corridas en el óptimo. Al hundir por igual a todas las soluciones inválidas, la aptitud deja de informar</w:t>
      </w:r>
      <w:r>
        <w:t xml:space="preserve"> </w:t>
      </w:r>
      <w:r>
        <w:rPr>
          <w:i/>
          <w:iCs/>
        </w:rPr>
        <w:t xml:space="preserve">cuánto</w:t>
      </w:r>
      <w:r>
        <w:t xml:space="preserve"> </w:t>
      </w:r>
      <w:r>
        <w:t xml:space="preserve">se pasa cada una y el algoritmo pierde la señal que le permitiría acercarse a la frontera desde fuera. Es la demostración práctica de lo enunciado en la Sección 1.3: una aptitud que no discrimina con finura degrada la búsqueda.</w:t>
      </w:r>
    </w:p>
    <w:p>
      <w:pPr>
        <w:pStyle w:val="BodyText"/>
      </w:pPr>
      <w:r>
        <w:t xml:space="preserve">La columna</w:t>
      </w:r>
      <w:r>
        <w:t xml:space="preserve"> </w:t>
      </w:r>
      <w:r>
        <w:rPr>
          <w:b/>
          <w:bCs/>
        </w:rPr>
        <w:t xml:space="preserve">población válida</w:t>
      </w:r>
      <w:r>
        <w:t xml:space="preserve"> </w:t>
      </w:r>
      <w:r>
        <w:t xml:space="preserve">muestra el otro lado: penalizando, entre el 44 % y el 74 % de la población final respeta la capacidad; el resto son individuos inútiles que consumen presupuesto de evaluación. Reparando es siempre el 100 %.</w:t>
      </w:r>
    </w:p>
    <w:p>
      <w:pPr>
        <w:pStyle w:val="CaptionedFigure"/>
      </w:pPr>
      <w:r>
        <w:drawing>
          <wp:inline>
            <wp:extent cx="5334000" cy="2963333"/>
            <wp:effectExtent b="0" l="0" r="0" t="0"/>
            <wp:docPr descr="Figura 13. Mochila (15 objetos): convergencia por capacidad y estrategia de manejo del exceso de peso." title="" id="76" name="Picture"/>
            <a:graphic>
              <a:graphicData uri="http://schemas.openxmlformats.org/drawingml/2006/picture">
                <pic:pic>
                  <pic:nvPicPr>
                    <pic:cNvPr descr="../resultados/mochila_capacidades.png" id="77" name="Picture"/>
                    <pic:cNvPicPr>
                      <a:picLocks noChangeArrowheads="1" noChangeAspect="1"/>
                    </pic:cNvPicPr>
                  </pic:nvPicPr>
                  <pic:blipFill>
                    <a:blip r:embed="rId7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13.</w:t>
      </w:r>
      <w:r>
        <w:t xml:space="preserve"> </w:t>
      </w:r>
      <w:r>
        <w:t xml:space="preserve">Mochila (15 objetos): convergencia por capacidad y estrategia de manejo del exceso de peso.</w:t>
      </w:r>
    </w:p>
    <w:bookmarkEnd w:id="78"/>
    <w:bookmarkStart w:id="79" w:name="solución-final"/>
    <w:p>
      <w:pPr>
        <w:pStyle w:val="Heading2"/>
      </w:pPr>
      <w:r>
        <w:t xml:space="preserve">6.3 Solución final</w:t>
      </w:r>
    </w:p>
    <w:p>
      <w:pPr>
        <w:pStyle w:val="FirstParagraph"/>
      </w:pPr>
      <w:r>
        <w:t xml:space="preserve">Capacidad 152, estrategia de reparación, encontrada en la generación 3:</w:t>
      </w:r>
    </w:p>
    <w:p>
      <w:pPr>
        <w:pStyle w:val="BodyText"/>
      </w:pPr>
      <w:r>
        <w:rPr>
          <w:b/>
          <w:bCs/>
        </w:rPr>
        <w:t xml:space="preserve">Valor 493 (= óptimo exacto), peso 150/152, 7 objetos.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Objeto</w:t>
            </w:r>
          </w:p>
        </w:tc>
        <w:tc>
          <w:tcPr/>
          <w:p>
            <w:pPr>
              <w:pStyle w:val="Compact"/>
            </w:pPr>
            <w:r>
              <w:t xml:space="preserve">Peso</w:t>
            </w:r>
          </w:p>
        </w:tc>
        <w:tc>
          <w:tcPr/>
          <w:p>
            <w:pPr>
              <w:pStyle w:val="Compact"/>
            </w:pPr>
            <w:r>
              <w:t xml:space="preserve">Valor</w:t>
            </w:r>
          </w:p>
        </w:tc>
        <w:tc>
          <w:tcPr/>
          <w:p>
            <w:pPr>
              <w:pStyle w:val="Compact"/>
            </w:pPr>
            <w:r>
              <w:t xml:space="preserve">Ratio</w:t>
            </w:r>
          </w:p>
        </w:tc>
        <w:tc>
          <w:tcPr/>
          <w:p>
            <w:pPr>
              <w:pStyle w:val="Compact"/>
            </w:pPr>
            <w:r>
              <w:t xml:space="preserve">Seleccionado</w:t>
            </w:r>
          </w:p>
        </w:tc>
      </w:tr>
      <w:tr>
        <w:tc>
          <w:tcPr/>
          <w:p>
            <w:pPr>
              <w:pStyle w:val="Compact"/>
            </w:pPr>
            <w:r>
              <w:t xml:space="preserve">O3</w:t>
            </w:r>
          </w:p>
        </w:tc>
        <w:tc>
          <w:tcPr/>
          <w:p>
            <w:pPr>
              <w:pStyle w:val="Compact"/>
            </w:pPr>
            <w:r>
              <w:t xml:space="preserve">8</w:t>
            </w:r>
          </w:p>
        </w:tc>
        <w:tc>
          <w:tcPr/>
          <w:p>
            <w:pPr>
              <w:pStyle w:val="Compact"/>
            </w:pPr>
            <w:r>
              <w:t xml:space="preserve">24</w:t>
            </w:r>
          </w:p>
        </w:tc>
        <w:tc>
          <w:tcPr/>
          <w:p>
            <w:pPr>
              <w:pStyle w:val="Compact"/>
            </w:pPr>
            <w:r>
              <w:t xml:space="preserve">3,00</w:t>
            </w:r>
          </w:p>
        </w:tc>
        <w:tc>
          <w:tcPr/>
          <w:p>
            <w:pPr>
              <w:pStyle w:val="Compact"/>
            </w:pPr>
            <w:r>
              <w:rPr>
                <w:b/>
                <w:bCs/>
              </w:rPr>
              <w:t xml:space="preserve">Sí</w:t>
            </w:r>
          </w:p>
        </w:tc>
      </w:tr>
      <w:tr>
        <w:tc>
          <w:tcPr/>
          <w:p>
            <w:pPr>
              <w:pStyle w:val="Compact"/>
            </w:pPr>
            <w:r>
              <w:t xml:space="preserve">O4</w:t>
            </w:r>
          </w:p>
        </w:tc>
        <w:tc>
          <w:tcPr/>
          <w:p>
            <w:pPr>
              <w:pStyle w:val="Compact"/>
            </w:pPr>
            <w:r>
              <w:t xml:space="preserve">12</w:t>
            </w:r>
          </w:p>
        </w:tc>
        <w:tc>
          <w:tcPr/>
          <w:p>
            <w:pPr>
              <w:pStyle w:val="Compact"/>
            </w:pPr>
            <w:r>
              <w:t xml:space="preserve">37</w:t>
            </w:r>
          </w:p>
        </w:tc>
        <w:tc>
          <w:tcPr/>
          <w:p>
            <w:pPr>
              <w:pStyle w:val="Compact"/>
            </w:pPr>
            <w:r>
              <w:t xml:space="preserve">3,08</w:t>
            </w:r>
          </w:p>
        </w:tc>
        <w:tc>
          <w:tcPr/>
          <w:p>
            <w:pPr>
              <w:pStyle w:val="Compact"/>
            </w:pPr>
            <w:r>
              <w:rPr>
                <w:b/>
                <w:bCs/>
              </w:rPr>
              <w:t xml:space="preserve">Sí</w:t>
            </w:r>
          </w:p>
        </w:tc>
      </w:tr>
      <w:tr>
        <w:tc>
          <w:tcPr/>
          <w:p>
            <w:pPr>
              <w:pStyle w:val="Compact"/>
            </w:pPr>
            <w:r>
              <w:t xml:space="preserve">O6</w:t>
            </w:r>
          </w:p>
        </w:tc>
        <w:tc>
          <w:tcPr/>
          <w:p>
            <w:pPr>
              <w:pStyle w:val="Compact"/>
            </w:pPr>
            <w:r>
              <w:t xml:space="preserve">15</w:t>
            </w:r>
          </w:p>
        </w:tc>
        <w:tc>
          <w:tcPr/>
          <w:p>
            <w:pPr>
              <w:pStyle w:val="Compact"/>
            </w:pPr>
            <w:r>
              <w:t xml:space="preserve">44</w:t>
            </w:r>
          </w:p>
        </w:tc>
        <w:tc>
          <w:tcPr/>
          <w:p>
            <w:pPr>
              <w:pStyle w:val="Compact"/>
            </w:pPr>
            <w:r>
              <w:t xml:space="preserve">2,93</w:t>
            </w:r>
          </w:p>
        </w:tc>
        <w:tc>
          <w:tcPr/>
          <w:p>
            <w:pPr>
              <w:pStyle w:val="Compact"/>
            </w:pPr>
            <w:r>
              <w:rPr>
                <w:b/>
                <w:bCs/>
              </w:rPr>
              <w:t xml:space="preserve">Sí</w:t>
            </w:r>
          </w:p>
        </w:tc>
      </w:tr>
      <w:tr>
        <w:tc>
          <w:tcPr/>
          <w:p>
            <w:pPr>
              <w:pStyle w:val="Compact"/>
            </w:pPr>
            <w:r>
              <w:t xml:space="preserve">O8</w:t>
            </w:r>
          </w:p>
        </w:tc>
        <w:tc>
          <w:tcPr/>
          <w:p>
            <w:pPr>
              <w:pStyle w:val="Compact"/>
            </w:pPr>
            <w:r>
              <w:t xml:space="preserve">32</w:t>
            </w:r>
          </w:p>
        </w:tc>
        <w:tc>
          <w:tcPr/>
          <w:p>
            <w:pPr>
              <w:pStyle w:val="Compact"/>
            </w:pPr>
            <w:r>
              <w:t xml:space="preserve">85</w:t>
            </w:r>
          </w:p>
        </w:tc>
        <w:tc>
          <w:tcPr/>
          <w:p>
            <w:pPr>
              <w:pStyle w:val="Compact"/>
            </w:pPr>
            <w:r>
              <w:t xml:space="preserve">2,66</w:t>
            </w:r>
          </w:p>
        </w:tc>
        <w:tc>
          <w:tcPr/>
          <w:p>
            <w:pPr>
              <w:pStyle w:val="Compact"/>
            </w:pPr>
            <w:r>
              <w:rPr>
                <w:b/>
                <w:bCs/>
              </w:rPr>
              <w:t xml:space="preserve">Sí</w:t>
            </w:r>
          </w:p>
        </w:tc>
      </w:tr>
      <w:tr>
        <w:tc>
          <w:tcPr/>
          <w:p>
            <w:pPr>
              <w:pStyle w:val="Compact"/>
            </w:pPr>
            <w:r>
              <w:t xml:space="preserve">O9</w:t>
            </w:r>
          </w:p>
        </w:tc>
        <w:tc>
          <w:tcPr/>
          <w:p>
            <w:pPr>
              <w:pStyle w:val="Compact"/>
            </w:pPr>
            <w:r>
              <w:t xml:space="preserve">37</w:t>
            </w:r>
          </w:p>
        </w:tc>
        <w:tc>
          <w:tcPr/>
          <w:p>
            <w:pPr>
              <w:pStyle w:val="Compact"/>
            </w:pPr>
            <w:r>
              <w:t xml:space="preserve">146</w:t>
            </w:r>
          </w:p>
        </w:tc>
        <w:tc>
          <w:tcPr/>
          <w:p>
            <w:pPr>
              <w:pStyle w:val="Compact"/>
            </w:pPr>
            <w:r>
              <w:t xml:space="preserve">3,95</w:t>
            </w:r>
          </w:p>
        </w:tc>
        <w:tc>
          <w:tcPr/>
          <w:p>
            <w:pPr>
              <w:pStyle w:val="Compact"/>
            </w:pPr>
            <w:r>
              <w:rPr>
                <w:b/>
                <w:bCs/>
              </w:rPr>
              <w:t xml:space="preserve">Sí</w:t>
            </w:r>
          </w:p>
        </w:tc>
      </w:tr>
      <w:tr>
        <w:tc>
          <w:tcPr/>
          <w:p>
            <w:pPr>
              <w:pStyle w:val="Compact"/>
            </w:pPr>
            <w:r>
              <w:t xml:space="preserve">O10</w:t>
            </w:r>
          </w:p>
        </w:tc>
        <w:tc>
          <w:tcPr/>
          <w:p>
            <w:pPr>
              <w:pStyle w:val="Compact"/>
            </w:pPr>
            <w:r>
              <w:t xml:space="preserve">39</w:t>
            </w:r>
          </w:p>
        </w:tc>
        <w:tc>
          <w:tcPr/>
          <w:p>
            <w:pPr>
              <w:pStyle w:val="Compact"/>
            </w:pPr>
            <w:r>
              <w:t xml:space="preserve">136</w:t>
            </w:r>
          </w:p>
        </w:tc>
        <w:tc>
          <w:tcPr/>
          <w:p>
            <w:pPr>
              <w:pStyle w:val="Compact"/>
            </w:pPr>
            <w:r>
              <w:t xml:space="preserve">3,49</w:t>
            </w:r>
          </w:p>
        </w:tc>
        <w:tc>
          <w:tcPr/>
          <w:p>
            <w:pPr>
              <w:pStyle w:val="Compact"/>
            </w:pPr>
            <w:r>
              <w:rPr>
                <w:b/>
                <w:bCs/>
              </w:rPr>
              <w:t xml:space="preserve">Sí</w:t>
            </w:r>
          </w:p>
        </w:tc>
      </w:tr>
      <w:tr>
        <w:tc>
          <w:tcPr/>
          <w:p>
            <w:pPr>
              <w:pStyle w:val="Compact"/>
            </w:pPr>
            <w:r>
              <w:t xml:space="preserve">O11</w:t>
            </w:r>
          </w:p>
        </w:tc>
        <w:tc>
          <w:tcPr/>
          <w:p>
            <w:pPr>
              <w:pStyle w:val="Compact"/>
            </w:pPr>
            <w:r>
              <w:t xml:space="preserve">7</w:t>
            </w:r>
          </w:p>
        </w:tc>
        <w:tc>
          <w:tcPr/>
          <w:p>
            <w:pPr>
              <w:pStyle w:val="Compact"/>
            </w:pPr>
            <w:r>
              <w:t xml:space="preserve">21</w:t>
            </w:r>
          </w:p>
        </w:tc>
        <w:tc>
          <w:tcPr/>
          <w:p>
            <w:pPr>
              <w:pStyle w:val="Compact"/>
            </w:pPr>
            <w:r>
              <w:t xml:space="preserve">3,00</w:t>
            </w:r>
          </w:p>
        </w:tc>
        <w:tc>
          <w:tcPr/>
          <w:p>
            <w:pPr>
              <w:pStyle w:val="Compact"/>
            </w:pPr>
            <w:r>
              <w:rPr>
                <w:b/>
                <w:bCs/>
              </w:rPr>
              <w:t xml:space="preserve">Sí</w:t>
            </w:r>
          </w:p>
        </w:tc>
      </w:tr>
      <w:tr>
        <w:tc>
          <w:tcPr/>
          <w:p>
            <w:pPr>
              <w:pStyle w:val="Compact"/>
            </w:pPr>
            <w:r>
              <w:t xml:space="preserve">O1, O2, O5, O7, O12, O13, O14, O15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w:t>
            </w:r>
          </w:p>
        </w:tc>
      </w:tr>
    </w:tbl>
    <w:p>
      <w:pPr>
        <w:pStyle w:val="BodyText"/>
      </w:pPr>
      <w:r>
        <w:t xml:space="preserve">Nótese que la solución óptima</w:t>
      </w:r>
      <w:r>
        <w:t xml:space="preserve"> </w:t>
      </w:r>
      <w:r>
        <w:rPr>
          <w:b/>
          <w:bCs/>
        </w:rPr>
        <w:t xml:space="preserve">no</w:t>
      </w:r>
      <w:r>
        <w:t xml:space="preserve"> </w:t>
      </w:r>
      <w:r>
        <w:t xml:space="preserve">es simplemente</w:t>
      </w:r>
      <w:r>
        <w:t xml:space="preserve"> </w:t>
      </w:r>
      <w:r>
        <w:t xml:space="preserve">“los objetos de mejor ratio”</w:t>
      </w:r>
      <w:r>
        <w:t xml:space="preserve">: O14 tiene ratio 2,57, superior al 2,03 de O13, y ninguno de los dos entra, mientras que sí entra O8 con ratio 2,66. Esto confirma que la instancia no es resoluble por una regla voraz y justifica el uso de una metaheurística.</w:t>
      </w:r>
    </w:p>
    <w:bookmarkEnd w:id="79"/>
    <w:bookmarkStart w:id="80" w:name="tasa-de-mutación-elitismo-y-cruce"/>
    <w:p>
      <w:pPr>
        <w:pStyle w:val="Heading2"/>
      </w:pPr>
      <w:r>
        <w:t xml:space="preserve">6.4 Tasa de mutación, elitismo y cruce</w:t>
      </w:r>
    </w:p>
    <w:p>
      <w:pPr>
        <w:pStyle w:val="FirstParagraph"/>
      </w:pPr>
      <w:r>
        <w:rPr>
          <w:b/>
          <w:bCs/>
        </w:rPr>
        <w:t xml:space="preserve">Tasa de mutación</w:t>
      </w:r>
      <w:r>
        <w:t xml:space="preserve"> </w:t>
      </w:r>
      <w:r>
        <w:t xml:space="preserve">(bit‑flip</w:t>
      </w:r>
      <w:r>
        <w:t xml:space="preserve"> </w:t>
      </w:r>
      <w:r>
        <w:rPr>
          <w:b/>
          <w:bCs/>
        </w:rPr>
        <w:t xml:space="preserve">por gen</w:t>
      </w:r>
      <w:r>
        <w:t xml:space="preserve">), presupuesto ajustado, capacidad 152: ver tabla de la Sección 1.5. El óptimo está en 0,1, que con 15 genes equivale a 1,5 bits cambiados por hijo. Tasas de 0,01 (0,15 bits por hijo, casi ninguna exploración) y 0,3 (4,5 bits, demasiada destrucción) degradan el resultado.</w:t>
      </w:r>
    </w:p>
    <w:p>
      <w:pPr>
        <w:pStyle w:val="BodyText"/>
      </w:pPr>
      <w:r>
        <w:rPr>
          <w:b/>
          <w:bCs/>
        </w:rPr>
        <w:t xml:space="preserve">Elitismo y cruce</w:t>
      </w:r>
      <w:r>
        <w:t xml:space="preserve">, presupuesto ajustado: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Configuración</w:t>
            </w:r>
          </w:p>
        </w:tc>
        <w:tc>
          <w:tcPr/>
          <w:p>
            <w:pPr>
              <w:pStyle w:val="Compact"/>
            </w:pPr>
            <w:r>
              <w:t xml:space="preserve">Valor promedio</w:t>
            </w:r>
          </w:p>
        </w:tc>
        <w:tc>
          <w:tcPr/>
          <w:p>
            <w:pPr>
              <w:pStyle w:val="Compact"/>
            </w:pPr>
            <w:r>
              <w:t xml:space="preserve">Corridas en el óptimo</w:t>
            </w:r>
          </w:p>
        </w:tc>
        <w:tc>
          <w:tcPr/>
          <w:p>
            <w:pPr>
              <w:pStyle w:val="Compact"/>
            </w:pPr>
            <w:r>
              <w:t xml:space="preserve">Brecha</w:t>
            </w:r>
          </w:p>
        </w:tc>
      </w:tr>
      <w:tr>
        <w:tc>
          <w:tcPr/>
          <w:p>
            <w:pPr>
              <w:pStyle w:val="Compact"/>
            </w:pPr>
            <w:r>
              <w:t xml:space="preserve">Un punto, sin elitismo</w:t>
            </w:r>
          </w:p>
        </w:tc>
        <w:tc>
          <w:tcPr/>
          <w:p>
            <w:pPr>
              <w:pStyle w:val="Compact"/>
            </w:pPr>
            <w:r>
              <w:t xml:space="preserve">488,8</w:t>
            </w:r>
          </w:p>
        </w:tc>
        <w:tc>
          <w:tcPr/>
          <w:p>
            <w:pPr>
              <w:pStyle w:val="Compact"/>
            </w:pPr>
            <w:r>
              <w:t xml:space="preserve">50,0 %</w:t>
            </w:r>
          </w:p>
        </w:tc>
        <w:tc>
          <w:tcPr/>
          <w:p>
            <w:pPr>
              <w:pStyle w:val="Compact"/>
            </w:pPr>
            <w:r>
              <w:t xml:space="preserve">0,859 %</w:t>
            </w:r>
          </w:p>
        </w:tc>
      </w:tr>
      <w:tr>
        <w:tc>
          <w:tcPr/>
          <w:p>
            <w:pPr>
              <w:pStyle w:val="Compact"/>
            </w:pPr>
            <w:r>
              <w:t xml:space="preserve">Un punto, con elitismo</w:t>
            </w:r>
          </w:p>
        </w:tc>
        <w:tc>
          <w:tcPr/>
          <w:p>
            <w:pPr>
              <w:pStyle w:val="Compact"/>
            </w:pPr>
            <w:r>
              <w:t xml:space="preserve">488,4</w:t>
            </w:r>
          </w:p>
        </w:tc>
        <w:tc>
          <w:tcPr/>
          <w:p>
            <w:pPr>
              <w:pStyle w:val="Compact"/>
            </w:pPr>
            <w:r>
              <w:t xml:space="preserve">50,0 %</w:t>
            </w:r>
          </w:p>
        </w:tc>
        <w:tc>
          <w:tcPr/>
          <w:p>
            <w:pPr>
              <w:pStyle w:val="Compact"/>
            </w:pPr>
            <w:r>
              <w:t xml:space="preserve">0,933 %</w:t>
            </w:r>
          </w:p>
        </w:tc>
      </w:tr>
      <w:tr>
        <w:tc>
          <w:tcPr/>
          <w:p>
            <w:pPr>
              <w:pStyle w:val="Compact"/>
            </w:pPr>
            <w:r>
              <w:t xml:space="preserve">Uniforme, sin elitismo</w:t>
            </w:r>
          </w:p>
        </w:tc>
        <w:tc>
          <w:tcPr/>
          <w:p>
            <w:pPr>
              <w:pStyle w:val="Compact"/>
            </w:pPr>
            <w:r>
              <w:rPr>
                <w:b/>
                <w:bCs/>
              </w:rPr>
              <w:t xml:space="preserve">490,0</w:t>
            </w:r>
          </w:p>
        </w:tc>
        <w:tc>
          <w:tcPr/>
          <w:p>
            <w:pPr>
              <w:pStyle w:val="Compact"/>
            </w:pPr>
            <w:r>
              <w:rPr>
                <w:b/>
                <w:bCs/>
              </w:rPr>
              <w:t xml:space="preserve">56,7 %</w:t>
            </w:r>
          </w:p>
        </w:tc>
        <w:tc>
          <w:tcPr/>
          <w:p>
            <w:pPr>
              <w:pStyle w:val="Compact"/>
            </w:pPr>
            <w:r>
              <w:rPr>
                <w:b/>
                <w:bCs/>
              </w:rPr>
              <w:t xml:space="preserve">0,615 %</w:t>
            </w:r>
          </w:p>
        </w:tc>
      </w:tr>
      <w:tr>
        <w:tc>
          <w:tcPr/>
          <w:p>
            <w:pPr>
              <w:pStyle w:val="Compact"/>
            </w:pPr>
            <w:r>
              <w:t xml:space="preserve">Uniforme, con elitismo</w:t>
            </w:r>
          </w:p>
        </w:tc>
        <w:tc>
          <w:tcPr/>
          <w:p>
            <w:pPr>
              <w:pStyle w:val="Compact"/>
            </w:pPr>
            <w:r>
              <w:t xml:space="preserve">486,6</w:t>
            </w:r>
          </w:p>
        </w:tc>
        <w:tc>
          <w:tcPr/>
          <w:p>
            <w:pPr>
              <w:pStyle w:val="Compact"/>
            </w:pPr>
            <w:r>
              <w:t xml:space="preserve">46,7 %</w:t>
            </w:r>
          </w:p>
        </w:tc>
        <w:tc>
          <w:tcPr/>
          <w:p>
            <w:pPr>
              <w:pStyle w:val="Compact"/>
            </w:pPr>
            <w:r>
              <w:t xml:space="preserve">1,305 %</w:t>
            </w:r>
          </w:p>
        </w:tc>
      </w:tr>
    </w:tbl>
    <w:p>
      <w:pPr>
        <w:pStyle w:val="BodyText"/>
      </w:pPr>
      <w:r>
        <w:t xml:space="preserve">Las diferencias (46,7 % – 56,7 %) están dentro del ruido estadístico para 30 corridas:</w:t>
      </w:r>
      <w:r>
        <w:t xml:space="preserve"> </w:t>
      </w:r>
      <w:r>
        <w:rPr>
          <w:b/>
          <w:bCs/>
        </w:rPr>
        <w:t xml:space="preserve">ni el elitismo ni el operador de cruce tienen un efecto apreciable en la mochila</w:t>
      </w:r>
      <w:r>
        <w:t xml:space="preserve">. Es un resultado esperable y vale la pena decirlo explícitamente: con 15 genes independientes y una aptitud suave, el problema no es lo bastante difícil para que estas decisiones importen. Compárese con la asignación apretada, donde el elitismo marcaba la diferencia entre 0 % y 40 % de factibilidad.</w:t>
      </w:r>
      <w:r>
        <w:t xml:space="preserve"> </w:t>
      </w:r>
      <w:r>
        <w:rPr>
          <w:b/>
          <w:bCs/>
        </w:rPr>
        <w:t xml:space="preserve">La utilidad de un mecanismo depende de la dificultad del problema, no es una propiedad absoluta del mecanismo.</w:t>
      </w:r>
    </w:p>
    <w:bookmarkEnd w:id="80"/>
    <w:bookmarkStart w:id="84" w:name="X88fb91d118fc3b1311dcd271a729cd268631611"/>
    <w:p>
      <w:pPr>
        <w:pStyle w:val="Heading2"/>
      </w:pPr>
      <w:r>
        <w:t xml:space="preserve">6.5 Escalado: donde penalizar y reparar dejan de empatar</w:t>
      </w:r>
    </w:p>
    <w:p>
      <w:pPr>
        <w:pStyle w:val="FirstParagraph"/>
      </w:pPr>
      <w:r>
        <w:t xml:space="preserve">Instancias de 15, 30, 50 y 100 objetos con el mismo presupuesto ajustado (población 30, 40 generaciones), capacidad 50 % del peso total, 30 corridas, óptimo exacto por programación dinámica en todos los casos.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Objetos</w:t>
            </w:r>
          </w:p>
        </w:tc>
        <w:tc>
          <w:tcPr/>
          <w:p>
            <w:pPr>
              <w:pStyle w:val="Compact"/>
            </w:pPr>
            <w:r>
              <w:t xml:space="preserve">Estrategia</w:t>
            </w:r>
          </w:p>
        </w:tc>
        <w:tc>
          <w:tcPr/>
          <w:p>
            <w:pPr>
              <w:pStyle w:val="Compact"/>
            </w:pPr>
            <w:r>
              <w:t xml:space="preserve">Brecha promedio</w:t>
            </w:r>
          </w:p>
        </w:tc>
        <w:tc>
          <w:tcPr/>
          <w:p>
            <w:pPr>
              <w:pStyle w:val="Compact"/>
            </w:pPr>
            <w:r>
              <w:t xml:space="preserve">En el óptimo</w:t>
            </w:r>
          </w:p>
        </w:tc>
        <w:tc>
          <w:tcPr/>
          <w:p>
            <w:pPr>
              <w:pStyle w:val="Compact"/>
            </w:pPr>
            <w:r>
              <w:t xml:space="preserve">Población válida</w:t>
            </w:r>
          </w:p>
        </w:tc>
        <w:tc>
          <w:tcPr/>
          <w:p>
            <w:pPr>
              <w:pStyle w:val="Compact"/>
            </w:pPr>
            <w:r>
              <w:rPr>
                <w:b/>
                <w:bCs/>
              </w:rPr>
              <w:t xml:space="preserve">Mejor solución inválida</w:t>
            </w:r>
          </w:p>
        </w:tc>
      </w:tr>
      <w:tr>
        <w:tc>
          <w:tcPr/>
          <w:p>
            <w:pPr>
              <w:pStyle w:val="Compact"/>
            </w:pPr>
            <w:r>
              <w:t xml:space="preserve">15</w:t>
            </w:r>
          </w:p>
        </w:tc>
        <w:tc>
          <w:tcPr/>
          <w:p>
            <w:pPr>
              <w:pStyle w:val="Compact"/>
            </w:pPr>
            <w:r>
              <w:t xml:space="preserve">Penalización débil</w:t>
            </w:r>
          </w:p>
        </w:tc>
        <w:tc>
          <w:tcPr/>
          <w:p>
            <w:pPr>
              <w:pStyle w:val="Compact"/>
            </w:pPr>
            <w:r>
              <w:t xml:space="preserve">−0,027 %</w:t>
            </w:r>
          </w:p>
        </w:tc>
        <w:tc>
          <w:tcPr/>
          <w:p>
            <w:pPr>
              <w:pStyle w:val="Compact"/>
            </w:pPr>
            <w:r>
              <w:t xml:space="preserve">90,0 %</w:t>
            </w:r>
          </w:p>
        </w:tc>
        <w:tc>
          <w:tcPr/>
          <w:p>
            <w:pPr>
              <w:pStyle w:val="Compact"/>
            </w:pPr>
            <w:r>
              <w:t xml:space="preserve">63,7 %</w:t>
            </w:r>
          </w:p>
        </w:tc>
        <w:tc>
          <w:tcPr/>
          <w:p>
            <w:pPr>
              <w:pStyle w:val="Compact"/>
            </w:pPr>
            <w:r>
              <w:rPr>
                <w:b/>
                <w:bCs/>
              </w:rPr>
              <w:t xml:space="preserve">3,3 %</w:t>
            </w:r>
          </w:p>
        </w:tc>
      </w:tr>
      <w:tr>
        <w:tc>
          <w:tcPr/>
          <w:p>
            <w:pPr>
              <w:pStyle w:val="Compact"/>
            </w:pPr>
            <w:r>
              <w:t xml:space="preserve">15</w:t>
            </w:r>
          </w:p>
        </w:tc>
        <w:tc>
          <w:tcPr/>
          <w:p>
            <w:pPr>
              <w:pStyle w:val="Compact"/>
            </w:pPr>
            <w:r>
              <w:t xml:space="preserve">Penalización fuerte</w:t>
            </w:r>
          </w:p>
        </w:tc>
        <w:tc>
          <w:tcPr/>
          <w:p>
            <w:pPr>
              <w:pStyle w:val="Compact"/>
            </w:pPr>
            <w:r>
              <w:t xml:space="preserve">0,933 %</w:t>
            </w:r>
          </w:p>
        </w:tc>
        <w:tc>
          <w:tcPr/>
          <w:p>
            <w:pPr>
              <w:pStyle w:val="Compact"/>
            </w:pPr>
            <w:r>
              <w:t xml:space="preserve">50,0 %</w:t>
            </w:r>
          </w:p>
        </w:tc>
        <w:tc>
          <w:tcPr/>
          <w:p>
            <w:pPr>
              <w:pStyle w:val="Compact"/>
            </w:pPr>
            <w:r>
              <w:t xml:space="preserve">73,9 %</w:t>
            </w:r>
          </w:p>
        </w:tc>
        <w:tc>
          <w:tcPr/>
          <w:p>
            <w:pPr>
              <w:pStyle w:val="Compact"/>
            </w:pPr>
            <w:r>
              <w:t xml:space="preserve">0,0 %</w:t>
            </w:r>
          </w:p>
        </w:tc>
      </w:tr>
      <w:tr>
        <w:tc>
          <w:tcPr/>
          <w:p>
            <w:pPr>
              <w:pStyle w:val="Compact"/>
            </w:pPr>
            <w:r>
              <w:t xml:space="preserve">15</w:t>
            </w:r>
          </w:p>
        </w:tc>
        <w:tc>
          <w:tcPr/>
          <w:p>
            <w:pPr>
              <w:pStyle w:val="Compact"/>
            </w:pPr>
            <w:r>
              <w:rPr>
                <w:b/>
                <w:bCs/>
              </w:rPr>
              <w:t xml:space="preserve">Reparación</w:t>
            </w:r>
          </w:p>
        </w:tc>
        <w:tc>
          <w:tcPr/>
          <w:p>
            <w:pPr>
              <w:pStyle w:val="Compact"/>
            </w:pPr>
            <w:r>
              <w:rPr>
                <w:b/>
                <w:bCs/>
              </w:rPr>
              <w:t xml:space="preserve">0,000 %</w:t>
            </w:r>
          </w:p>
        </w:tc>
        <w:tc>
          <w:tcPr/>
          <w:p>
            <w:pPr>
              <w:pStyle w:val="Compact"/>
            </w:pPr>
            <w:r>
              <w:rPr>
                <w:b/>
                <w:bCs/>
              </w:rPr>
              <w:t xml:space="preserve">100,0 %</w:t>
            </w:r>
          </w:p>
        </w:tc>
        <w:tc>
          <w:tcPr/>
          <w:p>
            <w:pPr>
              <w:pStyle w:val="Compact"/>
            </w:pPr>
            <w:r>
              <w:rPr>
                <w:b/>
                <w:bCs/>
              </w:rPr>
              <w:t xml:space="preserve">100 %</w:t>
            </w:r>
          </w:p>
        </w:tc>
        <w:tc>
          <w:tcPr/>
          <w:p>
            <w:pPr>
              <w:pStyle w:val="Compact"/>
            </w:pPr>
            <w:r>
              <w:rPr>
                <w:b/>
                <w:bCs/>
              </w:rPr>
              <w:t xml:space="preserve">0,0 %</w:t>
            </w:r>
          </w:p>
        </w:tc>
      </w:tr>
      <w:tr>
        <w:tc>
          <w:tcPr/>
          <w:p>
            <w:pPr>
              <w:pStyle w:val="Compact"/>
            </w:pPr>
            <w:r>
              <w:t xml:space="preserve">30</w:t>
            </w:r>
          </w:p>
        </w:tc>
        <w:tc>
          <w:tcPr/>
          <w:p>
            <w:pPr>
              <w:pStyle w:val="Compact"/>
            </w:pPr>
            <w:r>
              <w:t xml:space="preserve">Penalización débil</w:t>
            </w:r>
          </w:p>
        </w:tc>
        <w:tc>
          <w:tcPr/>
          <w:p>
            <w:pPr>
              <w:pStyle w:val="Compact"/>
            </w:pPr>
            <w:r>
              <w:t xml:space="preserve">0,140 %</w:t>
            </w:r>
          </w:p>
        </w:tc>
        <w:tc>
          <w:tcPr/>
          <w:p>
            <w:pPr>
              <w:pStyle w:val="Compact"/>
            </w:pPr>
            <w:r>
              <w:t xml:space="preserve">23,3 %</w:t>
            </w:r>
          </w:p>
        </w:tc>
        <w:tc>
          <w:tcPr/>
          <w:p>
            <w:pPr>
              <w:pStyle w:val="Compact"/>
            </w:pPr>
            <w:r>
              <w:t xml:space="preserve">46,8 %</w:t>
            </w:r>
          </w:p>
        </w:tc>
        <w:tc>
          <w:tcPr/>
          <w:p>
            <w:pPr>
              <w:pStyle w:val="Compact"/>
            </w:pPr>
            <w:r>
              <w:rPr>
                <w:b/>
                <w:bCs/>
              </w:rPr>
              <w:t xml:space="preserve">43,3 %</w:t>
            </w:r>
          </w:p>
        </w:tc>
      </w:tr>
      <w:tr>
        <w:tc>
          <w:tcPr/>
          <w:p>
            <w:pPr>
              <w:pStyle w:val="Compact"/>
            </w:pPr>
            <w:r>
              <w:t xml:space="preserve">30</w:t>
            </w:r>
          </w:p>
        </w:tc>
        <w:tc>
          <w:tcPr/>
          <w:p>
            <w:pPr>
              <w:pStyle w:val="Compact"/>
            </w:pPr>
            <w:r>
              <w:t xml:space="preserve">Penalización fuerte</w:t>
            </w:r>
          </w:p>
        </w:tc>
        <w:tc>
          <w:tcPr/>
          <w:p>
            <w:pPr>
              <w:pStyle w:val="Compact"/>
            </w:pPr>
            <w:r>
              <w:t xml:space="preserve">2,569 %</w:t>
            </w:r>
          </w:p>
        </w:tc>
        <w:tc>
          <w:tcPr/>
          <w:p>
            <w:pPr>
              <w:pStyle w:val="Compact"/>
            </w:pPr>
            <w:r>
              <w:t xml:space="preserve">0,0 %</w:t>
            </w:r>
          </w:p>
        </w:tc>
        <w:tc>
          <w:tcPr/>
          <w:p>
            <w:pPr>
              <w:pStyle w:val="Compact"/>
            </w:pPr>
            <w:r>
              <w:t xml:space="preserve">73,4 %</w:t>
            </w:r>
          </w:p>
        </w:tc>
        <w:tc>
          <w:tcPr/>
          <w:p>
            <w:pPr>
              <w:pStyle w:val="Compact"/>
            </w:pPr>
            <w:r>
              <w:t xml:space="preserve">0,0 %</w:t>
            </w:r>
          </w:p>
        </w:tc>
      </w:tr>
      <w:tr>
        <w:tc>
          <w:tcPr/>
          <w:p>
            <w:pPr>
              <w:pStyle w:val="Compact"/>
            </w:pPr>
            <w:r>
              <w:t xml:space="preserve">30</w:t>
            </w:r>
          </w:p>
        </w:tc>
        <w:tc>
          <w:tcPr/>
          <w:p>
            <w:pPr>
              <w:pStyle w:val="Compact"/>
            </w:pPr>
            <w:r>
              <w:rPr>
                <w:b/>
                <w:bCs/>
              </w:rPr>
              <w:t xml:space="preserve">Reparación</w:t>
            </w:r>
          </w:p>
        </w:tc>
        <w:tc>
          <w:tcPr/>
          <w:p>
            <w:pPr>
              <w:pStyle w:val="Compact"/>
            </w:pPr>
            <w:r>
              <w:rPr>
                <w:b/>
                <w:bCs/>
              </w:rPr>
              <w:t xml:space="preserve">0,290 %</w:t>
            </w:r>
          </w:p>
        </w:tc>
        <w:tc>
          <w:tcPr/>
          <w:p>
            <w:pPr>
              <w:pStyle w:val="Compact"/>
            </w:pPr>
            <w:r>
              <w:rPr>
                <w:b/>
                <w:bCs/>
              </w:rPr>
              <w:t xml:space="preserve">33,3 %</w:t>
            </w:r>
          </w:p>
        </w:tc>
        <w:tc>
          <w:tcPr/>
          <w:p>
            <w:pPr>
              <w:pStyle w:val="Compact"/>
            </w:pPr>
            <w:r>
              <w:rPr>
                <w:b/>
                <w:bCs/>
              </w:rPr>
              <w:t xml:space="preserve">100 %</w:t>
            </w:r>
          </w:p>
        </w:tc>
        <w:tc>
          <w:tcPr/>
          <w:p>
            <w:pPr>
              <w:pStyle w:val="Compact"/>
            </w:pPr>
            <w:r>
              <w:rPr>
                <w:b/>
                <w:bCs/>
              </w:rPr>
              <w:t xml:space="preserve">0,0 %</w:t>
            </w:r>
          </w:p>
        </w:tc>
      </w:tr>
      <w:tr>
        <w:tc>
          <w:tcPr/>
          <w:p>
            <w:pPr>
              <w:pStyle w:val="Compact"/>
            </w:pPr>
            <w:r>
              <w:t xml:space="preserve">50</w:t>
            </w:r>
          </w:p>
        </w:tc>
        <w:tc>
          <w:tcPr/>
          <w:p>
            <w:pPr>
              <w:pStyle w:val="Compact"/>
            </w:pPr>
            <w:r>
              <w:t xml:space="preserve">Penalización débil</w:t>
            </w:r>
          </w:p>
        </w:tc>
        <w:tc>
          <w:tcPr/>
          <w:p>
            <w:pPr>
              <w:pStyle w:val="Compact"/>
            </w:pPr>
            <w:r>
              <w:t xml:space="preserve">1,604 %</w:t>
            </w:r>
          </w:p>
        </w:tc>
        <w:tc>
          <w:tcPr/>
          <w:p>
            <w:pPr>
              <w:pStyle w:val="Compact"/>
            </w:pPr>
            <w:r>
              <w:t xml:space="preserve">0,0 %</w:t>
            </w:r>
          </w:p>
        </w:tc>
        <w:tc>
          <w:tcPr/>
          <w:p>
            <w:pPr>
              <w:pStyle w:val="Compact"/>
            </w:pPr>
            <w:r>
              <w:t xml:space="preserve">45,2 %</w:t>
            </w:r>
          </w:p>
        </w:tc>
        <w:tc>
          <w:tcPr/>
          <w:p>
            <w:pPr>
              <w:pStyle w:val="Compact"/>
            </w:pPr>
            <w:r>
              <w:rPr>
                <w:b/>
                <w:bCs/>
              </w:rPr>
              <w:t xml:space="preserve">56,7 %</w:t>
            </w:r>
          </w:p>
        </w:tc>
      </w:tr>
      <w:tr>
        <w:tc>
          <w:tcPr/>
          <w:p>
            <w:pPr>
              <w:pStyle w:val="Compact"/>
            </w:pPr>
            <w:r>
              <w:t xml:space="preserve">50</w:t>
            </w:r>
          </w:p>
        </w:tc>
        <w:tc>
          <w:tcPr/>
          <w:p>
            <w:pPr>
              <w:pStyle w:val="Compact"/>
            </w:pPr>
            <w:r>
              <w:t xml:space="preserve">Penalización fuerte</w:t>
            </w:r>
          </w:p>
        </w:tc>
        <w:tc>
          <w:tcPr/>
          <w:p>
            <w:pPr>
              <w:pStyle w:val="Compact"/>
            </w:pPr>
            <w:r>
              <w:t xml:space="preserve">3,827 %</w:t>
            </w:r>
          </w:p>
        </w:tc>
        <w:tc>
          <w:tcPr/>
          <w:p>
            <w:pPr>
              <w:pStyle w:val="Compact"/>
            </w:pPr>
            <w:r>
              <w:t xml:space="preserve">0,0 %</w:t>
            </w:r>
          </w:p>
        </w:tc>
        <w:tc>
          <w:tcPr/>
          <w:p>
            <w:pPr>
              <w:pStyle w:val="Compact"/>
            </w:pPr>
            <w:r>
              <w:t xml:space="preserve">69,7 %</w:t>
            </w:r>
          </w:p>
        </w:tc>
        <w:tc>
          <w:tcPr/>
          <w:p>
            <w:pPr>
              <w:pStyle w:val="Compact"/>
            </w:pPr>
            <w:r>
              <w:t xml:space="preserve">0,0 %</w:t>
            </w:r>
          </w:p>
        </w:tc>
      </w:tr>
      <w:tr>
        <w:tc>
          <w:tcPr/>
          <w:p>
            <w:pPr>
              <w:pStyle w:val="Compact"/>
            </w:pPr>
            <w:r>
              <w:t xml:space="preserve">50</w:t>
            </w:r>
          </w:p>
        </w:tc>
        <w:tc>
          <w:tcPr/>
          <w:p>
            <w:pPr>
              <w:pStyle w:val="Compact"/>
            </w:pPr>
            <w:r>
              <w:rPr>
                <w:b/>
                <w:bCs/>
              </w:rPr>
              <w:t xml:space="preserve">Reparación</w:t>
            </w:r>
          </w:p>
        </w:tc>
        <w:tc>
          <w:tcPr/>
          <w:p>
            <w:pPr>
              <w:pStyle w:val="Compact"/>
            </w:pPr>
            <w:r>
              <w:rPr>
                <w:b/>
                <w:bCs/>
              </w:rPr>
              <w:t xml:space="preserve">0,182 %</w:t>
            </w:r>
          </w:p>
        </w:tc>
        <w:tc>
          <w:tcPr/>
          <w:p>
            <w:pPr>
              <w:pStyle w:val="Compact"/>
            </w:pPr>
            <w:r>
              <w:rPr>
                <w:b/>
                <w:bCs/>
              </w:rPr>
              <w:t xml:space="preserve">13,3 %</w:t>
            </w:r>
          </w:p>
        </w:tc>
        <w:tc>
          <w:tcPr/>
          <w:p>
            <w:pPr>
              <w:pStyle w:val="Compact"/>
            </w:pPr>
            <w:r>
              <w:rPr>
                <w:b/>
                <w:bCs/>
              </w:rPr>
              <w:t xml:space="preserve">100 %</w:t>
            </w:r>
          </w:p>
        </w:tc>
        <w:tc>
          <w:tcPr/>
          <w:p>
            <w:pPr>
              <w:pStyle w:val="Compact"/>
            </w:pPr>
            <w:r>
              <w:rPr>
                <w:b/>
                <w:bCs/>
              </w:rPr>
              <w:t xml:space="preserve">0,0 %</w:t>
            </w:r>
          </w:p>
        </w:tc>
      </w:tr>
      <w:tr>
        <w:tc>
          <w:tcPr/>
          <w:p>
            <w:pPr>
              <w:pStyle w:val="Compact"/>
            </w:pPr>
            <w:r>
              <w:t xml:space="preserve">100</w:t>
            </w:r>
          </w:p>
        </w:tc>
        <w:tc>
          <w:tcPr/>
          <w:p>
            <w:pPr>
              <w:pStyle w:val="Compact"/>
            </w:pPr>
            <w:r>
              <w:t xml:space="preserve">Penalización débil</w:t>
            </w:r>
          </w:p>
        </w:tc>
        <w:tc>
          <w:tcPr/>
          <w:p>
            <w:pPr>
              <w:pStyle w:val="Compact"/>
            </w:pPr>
            <w:r>
              <w:t xml:space="preserve">5,127 %</w:t>
            </w:r>
          </w:p>
        </w:tc>
        <w:tc>
          <w:tcPr/>
          <w:p>
            <w:pPr>
              <w:pStyle w:val="Compact"/>
            </w:pPr>
            <w:r>
              <w:t xml:space="preserve">0,0 %</w:t>
            </w:r>
          </w:p>
        </w:tc>
        <w:tc>
          <w:tcPr/>
          <w:p>
            <w:pPr>
              <w:pStyle w:val="Compact"/>
            </w:pPr>
            <w:r>
              <w:t xml:space="preserve">45,4 %</w:t>
            </w:r>
          </w:p>
        </w:tc>
        <w:tc>
          <w:tcPr/>
          <w:p>
            <w:pPr>
              <w:pStyle w:val="Compact"/>
            </w:pPr>
            <w:r>
              <w:rPr>
                <w:b/>
                <w:bCs/>
              </w:rPr>
              <w:t xml:space="preserve">56,7 %</w:t>
            </w:r>
          </w:p>
        </w:tc>
      </w:tr>
      <w:tr>
        <w:tc>
          <w:tcPr/>
          <w:p>
            <w:pPr>
              <w:pStyle w:val="Compact"/>
            </w:pPr>
            <w:r>
              <w:t xml:space="preserve">100</w:t>
            </w:r>
          </w:p>
        </w:tc>
        <w:tc>
          <w:tcPr/>
          <w:p>
            <w:pPr>
              <w:pStyle w:val="Compact"/>
            </w:pPr>
            <w:r>
              <w:t xml:space="preserve">Penalización fuerte</w:t>
            </w:r>
          </w:p>
        </w:tc>
        <w:tc>
          <w:tcPr/>
          <w:p>
            <w:pPr>
              <w:pStyle w:val="Compact"/>
            </w:pPr>
            <w:r>
              <w:t xml:space="preserve">7,843 %</w:t>
            </w:r>
          </w:p>
        </w:tc>
        <w:tc>
          <w:tcPr/>
          <w:p>
            <w:pPr>
              <w:pStyle w:val="Compact"/>
            </w:pPr>
            <w:r>
              <w:t xml:space="preserve">0,0 %</w:t>
            </w:r>
          </w:p>
        </w:tc>
        <w:tc>
          <w:tcPr/>
          <w:p>
            <w:pPr>
              <w:pStyle w:val="Compact"/>
            </w:pPr>
            <w:r>
              <w:t xml:space="preserve">69,2 %</w:t>
            </w:r>
          </w:p>
        </w:tc>
        <w:tc>
          <w:tcPr/>
          <w:p>
            <w:pPr>
              <w:pStyle w:val="Compact"/>
            </w:pPr>
            <w:r>
              <w:t xml:space="preserve">0,0 %</w:t>
            </w:r>
          </w:p>
        </w:tc>
      </w:tr>
      <w:tr>
        <w:tc>
          <w:tcPr/>
          <w:p>
            <w:pPr>
              <w:pStyle w:val="Compact"/>
            </w:pPr>
            <w:r>
              <w:t xml:space="preserve">100</w:t>
            </w:r>
          </w:p>
        </w:tc>
        <w:tc>
          <w:tcPr/>
          <w:p>
            <w:pPr>
              <w:pStyle w:val="Compact"/>
            </w:pPr>
            <w:r>
              <w:rPr>
                <w:b/>
                <w:bCs/>
              </w:rPr>
              <w:t xml:space="preserve">Reparación</w:t>
            </w:r>
          </w:p>
        </w:tc>
        <w:tc>
          <w:tcPr/>
          <w:p>
            <w:pPr>
              <w:pStyle w:val="Compact"/>
            </w:pPr>
            <w:r>
              <w:rPr>
                <w:b/>
                <w:bCs/>
              </w:rPr>
              <w:t xml:space="preserve">0,736 %</w:t>
            </w:r>
          </w:p>
        </w:tc>
        <w:tc>
          <w:tcPr/>
          <w:p>
            <w:pPr>
              <w:pStyle w:val="Compact"/>
            </w:pPr>
            <w:r>
              <w:t xml:space="preserve">0,0 %</w:t>
            </w:r>
          </w:p>
        </w:tc>
        <w:tc>
          <w:tcPr/>
          <w:p>
            <w:pPr>
              <w:pStyle w:val="Compact"/>
            </w:pPr>
            <w:r>
              <w:rPr>
                <w:b/>
                <w:bCs/>
              </w:rPr>
              <w:t xml:space="preserve">100 %</w:t>
            </w:r>
          </w:p>
        </w:tc>
        <w:tc>
          <w:tcPr/>
          <w:p>
            <w:pPr>
              <w:pStyle w:val="Compact"/>
            </w:pPr>
            <w:r>
              <w:rPr>
                <w:b/>
                <w:bCs/>
              </w:rPr>
              <w:t xml:space="preserve">0,0 %</w:t>
            </w:r>
          </w:p>
        </w:tc>
      </w:tr>
    </w:tbl>
    <w:p>
      <w:pPr>
        <w:pStyle w:val="BodyText"/>
      </w:pPr>
      <w:r>
        <w:t xml:space="preserve">Tres lecturas:</w:t>
      </w:r>
    </w:p>
    <w:p>
      <w:pPr>
        <w:pStyle w:val="Compact"/>
        <w:numPr>
          <w:ilvl w:val="0"/>
          <w:numId w:val="1011"/>
        </w:numPr>
      </w:pPr>
      <w:r>
        <w:rPr>
          <w:b/>
          <w:bCs/>
        </w:rPr>
        <w:t xml:space="preserve">La reparación gana con claridad creciente.</w:t>
      </w:r>
      <w:r>
        <w:t xml:space="preserve"> </w:t>
      </w:r>
      <w:r>
        <w:t xml:space="preserve">Con 100 objetos su brecha es del</w:t>
      </w:r>
      <w:r>
        <w:t xml:space="preserve"> </w:t>
      </w:r>
      <w:r>
        <w:rPr>
          <w:b/>
          <w:bCs/>
        </w:rPr>
        <w:t xml:space="preserve">0,74 %</w:t>
      </w:r>
      <w:r>
        <w:t xml:space="preserve"> </w:t>
      </w:r>
      <w:r>
        <w:t xml:space="preserve">frente al 5,13 % de la penalización débil y el 7,84 % de la fuerte: siete y diez veces mejor.</w:t>
      </w:r>
    </w:p>
    <w:p>
      <w:pPr>
        <w:pStyle w:val="Compact"/>
        <w:numPr>
          <w:ilvl w:val="0"/>
          <w:numId w:val="1011"/>
        </w:numPr>
      </w:pPr>
      <w:r>
        <w:rPr>
          <w:b/>
          <w:bCs/>
        </w:rPr>
        <w:t xml:space="preserve">La brecha negativa de la penalización débil con 15 objetos (−0,027 %) no es un error: es el síntoma.</w:t>
      </w:r>
      <w:r>
        <w:t xml:space="preserve"> </w:t>
      </w:r>
      <w:r>
        <w:t xml:space="preserve">Significa que la</w:t>
      </w:r>
      <w:r>
        <w:t xml:space="preserve"> </w:t>
      </w:r>
      <w:r>
        <w:t xml:space="preserve">“mejor”</w:t>
      </w:r>
      <w:r>
        <w:t xml:space="preserve"> </w:t>
      </w:r>
      <w:r>
        <w:t xml:space="preserve">solución obtuvo un valor</w:t>
      </w:r>
      <w:r>
        <w:t xml:space="preserve"> </w:t>
      </w:r>
      <w:r>
        <w:rPr>
          <w:i/>
          <w:iCs/>
        </w:rPr>
        <w:t xml:space="preserve">superior</w:t>
      </w:r>
      <w:r>
        <w:t xml:space="preserve"> </w:t>
      </w:r>
      <w:r>
        <w:t xml:space="preserve">al óptimo, lo cual solo es posible si</w:t>
      </w:r>
      <w:r>
        <w:t xml:space="preserve"> </w:t>
      </w:r>
      <w:r>
        <w:rPr>
          <w:b/>
          <w:bCs/>
        </w:rPr>
        <w:t xml:space="preserve">no cabe en la mochila</w:t>
      </w:r>
      <w:r>
        <w:t xml:space="preserve">. La última columna lo confirma: en el 3,3 % de las corridas con 15 objetos, y en el</w:t>
      </w:r>
      <w:r>
        <w:t xml:space="preserve"> </w:t>
      </w:r>
      <w:r>
        <w:rPr>
          <w:b/>
          <w:bCs/>
        </w:rPr>
        <w:t xml:space="preserve">56,7 %</w:t>
      </w:r>
      <w:r>
        <w:t xml:space="preserve"> </w:t>
      </w:r>
      <w:r>
        <w:t xml:space="preserve">con 50 y 100 objetos, la respuesta que devuelve el algoritmo excede la capacidad. Es una respuesta inservible presentada como solución, y es el riesgo concreto de una penalización mal calibrada.</w:t>
      </w:r>
    </w:p>
    <w:p>
      <w:pPr>
        <w:pStyle w:val="Compact"/>
        <w:numPr>
          <w:ilvl w:val="0"/>
          <w:numId w:val="1011"/>
        </w:numPr>
      </w:pPr>
      <w:r>
        <w:rPr>
          <w:b/>
          <w:bCs/>
        </w:rPr>
        <w:t xml:space="preserve">La penalización fuerte es honesta pero ineficiente.</w:t>
      </w:r>
      <w:r>
        <w:t xml:space="preserve"> </w:t>
      </w:r>
      <w:r>
        <w:t xml:space="preserve">Nunca devuelve una solución inválida, pero al perder el gradiente su brecha es la peor de las tres en todas las instancias.</w:t>
      </w:r>
    </w:p>
    <w:p>
      <w:pPr>
        <w:pStyle w:val="CaptionedFigure"/>
      </w:pPr>
      <w:r>
        <w:drawing>
          <wp:inline>
            <wp:extent cx="5334000" cy="2963333"/>
            <wp:effectExtent b="0" l="0" r="0" t="0"/>
            <wp:docPr descr="Figura 14. Mochila: brecha frente al óptimo exacto al crecer la instancia. La reparación se mantiene por debajo del 0,8 % con 100 objetos." title="" id="82" name="Picture"/>
            <a:graphic>
              <a:graphicData uri="http://schemas.openxmlformats.org/drawingml/2006/picture">
                <pic:pic>
                  <pic:nvPicPr>
                    <pic:cNvPr descr="../resultados/mochila_escalado.png" id="83" name="Picture"/>
                    <pic:cNvPicPr>
                      <a:picLocks noChangeArrowheads="1" noChangeAspect="1"/>
                    </pic:cNvPicPr>
                  </pic:nvPicPr>
                  <pic:blipFill>
                    <a:blip r:embed="rId8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b/>
          <w:bCs/>
        </w:rPr>
        <w:t xml:space="preserve">Figura 14.</w:t>
      </w:r>
      <w:r>
        <w:t xml:space="preserve"> </w:t>
      </w:r>
      <w:r>
        <w:t xml:space="preserve">Mochila: brecha frente al óptimo exacto al crecer la instancia. La reparación se mantiene por debajo del 0,8 % con 100 objetos.</w:t>
      </w:r>
    </w:p>
    <w:p>
      <w:r>
        <w:pict>
          <v:rect style="width:0;height:1.5pt" o:hralign="center" o:hrstd="t" o:hr="t"/>
        </w:pict>
      </w:r>
    </w:p>
    <w:bookmarkEnd w:id="84"/>
    <w:bookmarkEnd w:id="85"/>
    <w:bookmarkStart w:id="90" w:name="análisis-comparativo"/>
    <w:p>
      <w:pPr>
        <w:pStyle w:val="Heading1"/>
      </w:pPr>
      <w:r>
        <w:t xml:space="preserve">7. Análisis comparativo</w:t>
      </w:r>
    </w:p>
    <w:bookmarkStart w:id="86" w:name="resumen-por-problema"/>
    <w:p>
      <w:pPr>
        <w:pStyle w:val="Heading2"/>
      </w:pPr>
      <w:r>
        <w:t xml:space="preserve">7.1 Resumen por problema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rPr>
                <w:b/>
                <w:bCs/>
              </w:rPr>
              <w:t xml:space="preserve">N‑Reinas</w:t>
            </w:r>
          </w:p>
        </w:tc>
        <w:tc>
          <w:tcPr/>
          <w:p>
            <w:pPr>
              <w:pStyle w:val="Compact"/>
            </w:pPr>
            <w:r>
              <w:rPr>
                <w:b/>
                <w:bCs/>
              </w:rPr>
              <w:t xml:space="preserve">TSP</w:t>
            </w:r>
          </w:p>
        </w:tc>
        <w:tc>
          <w:tcPr/>
          <w:p>
            <w:pPr>
              <w:pStyle w:val="Compact"/>
            </w:pPr>
            <w:r>
              <w:rPr>
                <w:b/>
                <w:bCs/>
              </w:rPr>
              <w:t xml:space="preserve">Asignación</w:t>
            </w:r>
          </w:p>
        </w:tc>
        <w:tc>
          <w:tcPr/>
          <w:p>
            <w:pPr>
              <w:pStyle w:val="Compact"/>
            </w:pPr>
            <w:r>
              <w:rPr>
                <w:b/>
                <w:bCs/>
              </w:rPr>
              <w:t xml:space="preserve">Mochila</w:t>
            </w:r>
          </w:p>
        </w:tc>
      </w:tr>
      <w:tr>
        <w:tc>
          <w:tcPr/>
          <w:p>
            <w:pPr>
              <w:pStyle w:val="Compact"/>
            </w:pPr>
            <w:r>
              <w:rPr>
                <w:b/>
                <w:bCs/>
              </w:rPr>
              <w:t xml:space="preserve">Representación</w:t>
            </w:r>
          </w:p>
        </w:tc>
        <w:tc>
          <w:tcPr/>
          <w:p>
            <w:pPr>
              <w:pStyle w:val="Compact"/>
            </w:pPr>
            <w:r>
              <w:t xml:space="preserve">Permutación</w:t>
            </w:r>
          </w:p>
        </w:tc>
        <w:tc>
          <w:tcPr/>
          <w:p>
            <w:pPr>
              <w:pStyle w:val="Compact"/>
            </w:pPr>
            <w:r>
              <w:t xml:space="preserve">Permutación</w:t>
            </w:r>
          </w:p>
        </w:tc>
        <w:tc>
          <w:tcPr/>
          <w:p>
            <w:pPr>
              <w:pStyle w:val="Compact"/>
            </w:pPr>
            <w:r>
              <w:t xml:space="preserve">Vector entero</w:t>
            </w:r>
          </w:p>
        </w:tc>
        <w:tc>
          <w:tcPr/>
          <w:p>
            <w:pPr>
              <w:pStyle w:val="Compact"/>
            </w:pPr>
            <w:r>
              <w:t xml:space="preserve">Vector binario</w:t>
            </w:r>
          </w:p>
        </w:tc>
      </w:tr>
      <w:tr>
        <w:tc>
          <w:tcPr/>
          <w:p>
            <w:pPr>
              <w:pStyle w:val="Compact"/>
            </w:pPr>
            <w:r>
              <w:rPr>
                <w:b/>
                <w:bCs/>
              </w:rPr>
              <w:t xml:space="preserve">Genes</w:t>
            </w:r>
          </w:p>
        </w:tc>
        <w:tc>
          <w:tcPr/>
          <w:p>
            <w:pPr>
              <w:pStyle w:val="Compact"/>
            </w:pPr>
            <w:r>
              <w:t xml:space="preserve">Acoplados</w:t>
            </w:r>
          </w:p>
        </w:tc>
        <w:tc>
          <w:tcPr/>
          <w:p>
            <w:pPr>
              <w:pStyle w:val="Compact"/>
            </w:pPr>
            <w:r>
              <w:t xml:space="preserve">Acoplados</w:t>
            </w:r>
          </w:p>
        </w:tc>
        <w:tc>
          <w:tcPr/>
          <w:p>
            <w:pPr>
              <w:pStyle w:val="Compact"/>
            </w:pPr>
            <w:r>
              <w:t xml:space="preserve">Independientes</w:t>
            </w:r>
          </w:p>
        </w:tc>
        <w:tc>
          <w:tcPr/>
          <w:p>
            <w:pPr>
              <w:pStyle w:val="Compact"/>
            </w:pPr>
            <w:r>
              <w:t xml:space="preserve">Independientes</w:t>
            </w:r>
          </w:p>
        </w:tc>
      </w:tr>
      <w:tr>
        <w:tc>
          <w:tcPr/>
          <w:p>
            <w:pPr>
              <w:pStyle w:val="Compact"/>
            </w:pPr>
            <w:r>
              <w:rPr>
                <w:b/>
                <w:bCs/>
              </w:rPr>
              <w:t xml:space="preserve">Tamaño del espacio</w:t>
            </w:r>
          </w:p>
        </w:tc>
        <w:tc>
          <w:tcPr/>
          <w:p>
            <w:pPr>
              <w:pStyle w:val="Compact"/>
            </w:pPr>
            <w:r>
              <w:t xml:space="preserve">N!</w:t>
            </w:r>
          </w:p>
        </w:tc>
        <w:tc>
          <w:tcPr/>
          <w:p>
            <w:pPr>
              <w:pStyle w:val="Compact"/>
            </w:pPr>
            <w:r>
              <w:t xml:space="preserve">(N−1)!/2</w:t>
            </w:r>
          </w:p>
        </w:tc>
        <w:tc>
          <w:tcPr/>
          <w:p>
            <w:pPr>
              <w:pStyle w:val="Compact"/>
            </w:pPr>
            <w:r>
              <w:t xml:space="preserve">20⁸ ≈ 2,6·10¹⁰</w:t>
            </w:r>
          </w:p>
        </w:tc>
        <w:tc>
          <w:tcPr/>
          <w:p>
            <w:pPr>
              <w:pStyle w:val="Compact"/>
            </w:pPr>
            <w:r>
              <w:t xml:space="preserve">2¹⁵ = 32.768</w:t>
            </w:r>
          </w:p>
        </w:tc>
      </w:tr>
      <w:tr>
        <w:tc>
          <w:tcPr/>
          <w:p>
            <w:pPr>
              <w:pStyle w:val="Compact"/>
            </w:pPr>
            <w:r>
              <w:rPr>
                <w:b/>
                <w:bCs/>
              </w:rPr>
              <w:t xml:space="preserve">Objetivo</w:t>
            </w:r>
          </w:p>
        </w:tc>
        <w:tc>
          <w:tcPr/>
          <w:p>
            <w:pPr>
              <w:pStyle w:val="Compact"/>
            </w:pPr>
            <w:r>
              <w:t xml:space="preserve">Minimizar conflictos</w:t>
            </w:r>
          </w:p>
        </w:tc>
        <w:tc>
          <w:tcPr/>
          <w:p>
            <w:pPr>
              <w:pStyle w:val="Compact"/>
            </w:pPr>
            <w:r>
              <w:t xml:space="preserve">Minimizar distancia</w:t>
            </w:r>
          </w:p>
        </w:tc>
        <w:tc>
          <w:tcPr/>
          <w:p>
            <w:pPr>
              <w:pStyle w:val="Compact"/>
            </w:pPr>
            <w:r>
              <w:t xml:space="preserve">Minimizar penalización</w:t>
            </w:r>
          </w:p>
        </w:tc>
        <w:tc>
          <w:tcPr/>
          <w:p>
            <w:pPr>
              <w:pStyle w:val="Compact"/>
            </w:pPr>
            <w:r>
              <w:t xml:space="preserve">Maximizar valor</w:t>
            </w:r>
          </w:p>
        </w:tc>
      </w:tr>
      <w:tr>
        <w:tc>
          <w:tcPr/>
          <w:p>
            <w:pPr>
              <w:pStyle w:val="Compact"/>
            </w:pPr>
            <w:r>
              <w:rPr>
                <w:b/>
                <w:bCs/>
              </w:rPr>
              <w:t xml:space="preserve">Cruce</w:t>
            </w:r>
          </w:p>
        </w:tc>
        <w:tc>
          <w:tcPr/>
          <w:p>
            <w:pPr>
              <w:pStyle w:val="Compact"/>
            </w:pPr>
            <w:r>
              <w:t xml:space="preserve">OX</w:t>
            </w:r>
          </w:p>
        </w:tc>
        <w:tc>
          <w:tcPr/>
          <w:p>
            <w:pPr>
              <w:pStyle w:val="Compact"/>
            </w:pPr>
            <w:r>
              <w:t xml:space="preserve">OX</w:t>
            </w:r>
          </w:p>
        </w:tc>
        <w:tc>
          <w:tcPr/>
          <w:p>
            <w:pPr>
              <w:pStyle w:val="Compact"/>
            </w:pPr>
            <w:r>
              <w:t xml:space="preserve">Un punto</w:t>
            </w:r>
          </w:p>
        </w:tc>
        <w:tc>
          <w:tcPr/>
          <w:p>
            <w:pPr>
              <w:pStyle w:val="Compact"/>
            </w:pPr>
            <w:r>
              <w:t xml:space="preserve">Indiferente</w:t>
            </w:r>
          </w:p>
        </w:tc>
      </w:tr>
      <w:tr>
        <w:tc>
          <w:tcPr/>
          <w:p>
            <w:pPr>
              <w:pStyle w:val="Compact"/>
            </w:pPr>
            <w:r>
              <w:rPr>
                <w:b/>
                <w:bCs/>
              </w:rPr>
              <w:t xml:space="preserve">Mutación</w:t>
            </w:r>
          </w:p>
        </w:tc>
        <w:tc>
          <w:tcPr/>
          <w:p>
            <w:pPr>
              <w:pStyle w:val="Compact"/>
            </w:pPr>
            <w:r>
              <w:t xml:space="preserve">Intercambio</w:t>
            </w:r>
          </w:p>
        </w:tc>
        <w:tc>
          <w:tcPr/>
          <w:p>
            <w:pPr>
              <w:pStyle w:val="Compact"/>
            </w:pPr>
            <w:r>
              <w:rPr>
                <w:b/>
                <w:bCs/>
              </w:rPr>
              <w:t xml:space="preserve">Inversión</w:t>
            </w:r>
          </w:p>
        </w:tc>
        <w:tc>
          <w:tcPr/>
          <w:p>
            <w:pPr>
              <w:pStyle w:val="Compact"/>
            </w:pPr>
            <w:r>
              <w:t xml:space="preserve">Reasignación</w:t>
            </w:r>
          </w:p>
        </w:tc>
        <w:tc>
          <w:tcPr/>
          <w:p>
            <w:pPr>
              <w:pStyle w:val="Compact"/>
            </w:pPr>
            <w:r>
              <w:t xml:space="preserve">Bit‑flip</w:t>
            </w:r>
          </w:p>
        </w:tc>
      </w:tr>
      <w:tr>
        <w:tc>
          <w:tcPr/>
          <w:p>
            <w:pPr>
              <w:pStyle w:val="Compact"/>
            </w:pPr>
            <w:r>
              <w:rPr>
                <w:b/>
                <w:bCs/>
              </w:rPr>
              <w:t xml:space="preserve">Tasa óptima</w:t>
            </w:r>
          </w:p>
        </w:tc>
        <w:tc>
          <w:tcPr/>
          <w:p>
            <w:pPr>
              <w:pStyle w:val="Compact"/>
            </w:pPr>
            <w:r>
              <w:t xml:space="preserve">0,2 (poblaciones pequeñas)</w:t>
            </w:r>
          </w:p>
        </w:tc>
        <w:tc>
          <w:tcPr/>
          <w:p>
            <w:pPr>
              <w:pStyle w:val="Compact"/>
            </w:pPr>
            <w:r>
              <w:t xml:space="preserve">0,2</w:t>
            </w:r>
          </w:p>
        </w:tc>
        <w:tc>
          <w:tcPr/>
          <w:p>
            <w:pPr>
              <w:pStyle w:val="Compact"/>
            </w:pPr>
            <w:r>
              <w:t xml:space="preserve">0,1</w:t>
            </w:r>
          </w:p>
        </w:tc>
        <w:tc>
          <w:tcPr/>
          <w:p>
            <w:pPr>
              <w:pStyle w:val="Compact"/>
            </w:pPr>
            <w:r>
              <w:t xml:space="preserve">0,1</w:t>
            </w:r>
          </w:p>
        </w:tc>
      </w:tr>
      <w:tr>
        <w:tc>
          <w:tcPr/>
          <w:p>
            <w:pPr>
              <w:pStyle w:val="Compact"/>
            </w:pPr>
            <w:r>
              <w:rPr>
                <w:b/>
                <w:bCs/>
              </w:rPr>
              <w:t xml:space="preserve">Efecto del elitismo</w:t>
            </w:r>
          </w:p>
        </w:tc>
        <w:tc>
          <w:tcPr/>
          <w:p>
            <w:pPr>
              <w:pStyle w:val="Compact"/>
            </w:pPr>
            <w:r>
              <w:t xml:space="preserve">Ligeramente negativo</w:t>
            </w:r>
          </w:p>
        </w:tc>
        <w:tc>
          <w:tcPr/>
          <w:p>
            <w:pPr>
              <w:pStyle w:val="Compact"/>
            </w:pPr>
            <w:r>
              <w:t xml:space="preserve">Positivo (reduce dispersión)</w:t>
            </w:r>
          </w:p>
        </w:tc>
        <w:tc>
          <w:tcPr/>
          <w:p>
            <w:pPr>
              <w:pStyle w:val="Compact"/>
            </w:pPr>
            <w:r>
              <w:rPr>
                <w:b/>
                <w:bCs/>
              </w:rPr>
              <w:t xml:space="preserve">Decisivo</w:t>
            </w:r>
            <w:r>
              <w:t xml:space="preserve"> </w:t>
            </w:r>
            <w:r>
              <w:t xml:space="preserve">(0 % → 40 %)</w:t>
            </w:r>
          </w:p>
        </w:tc>
        <w:tc>
          <w:tcPr/>
          <w:p>
            <w:pPr>
              <w:pStyle w:val="Compact"/>
            </w:pPr>
            <w:r>
              <w:t xml:space="preserve">Nulo</w:t>
            </w:r>
          </w:p>
        </w:tc>
      </w:tr>
      <w:tr>
        <w:tc>
          <w:tcPr/>
          <w:p>
            <w:pPr>
              <w:pStyle w:val="Compact"/>
            </w:pPr>
            <w:r>
              <w:rPr>
                <w:b/>
                <w:bCs/>
              </w:rPr>
              <w:t xml:space="preserve">Restricciones</w:t>
            </w:r>
          </w:p>
        </w:tc>
        <w:tc>
          <w:tcPr/>
          <w:p>
            <w:pPr>
              <w:pStyle w:val="Compact"/>
            </w:pPr>
            <w:r>
              <w:t xml:space="preserve">Por construcción</w:t>
            </w:r>
          </w:p>
        </w:tc>
        <w:tc>
          <w:tcPr/>
          <w:p>
            <w:pPr>
              <w:pStyle w:val="Compact"/>
            </w:pPr>
            <w:r>
              <w:t xml:space="preserve">Por construcción</w:t>
            </w:r>
          </w:p>
        </w:tc>
        <w:tc>
          <w:tcPr/>
          <w:p>
            <w:pPr>
              <w:pStyle w:val="Compact"/>
            </w:pPr>
            <w:r>
              <w:t xml:space="preserve">Penalizar vs. reparar</w:t>
            </w:r>
          </w:p>
        </w:tc>
        <w:tc>
          <w:tcPr/>
          <w:p>
            <w:pPr>
              <w:pStyle w:val="Compact"/>
            </w:pPr>
            <w:r>
              <w:t xml:space="preserve">Penalizar vs. reparar</w:t>
            </w:r>
          </w:p>
        </w:tc>
      </w:tr>
      <w:tr>
        <w:tc>
          <w:tcPr/>
          <w:p>
            <w:pPr>
              <w:pStyle w:val="Compact"/>
            </w:pPr>
            <w:r>
              <w:rPr>
                <w:b/>
                <w:bCs/>
              </w:rPr>
              <w:t xml:space="preserve">Mejor resultado</w:t>
            </w:r>
          </w:p>
        </w:tc>
        <w:tc>
          <w:tcPr/>
          <w:p>
            <w:pPr>
              <w:pStyle w:val="Compact"/>
            </w:pPr>
            <w:r>
              <w:t xml:space="preserve">100 % éxito</w:t>
            </w:r>
          </w:p>
        </w:tc>
        <w:tc>
          <w:tcPr/>
          <w:p>
            <w:pPr>
              <w:pStyle w:val="Compact"/>
            </w:pPr>
            <w:r>
              <w:t xml:space="preserve">Óptimo exacto en 8, 10</w:t>
            </w:r>
          </w:p>
        </w:tc>
        <w:tc>
          <w:tcPr/>
          <w:p>
            <w:pPr>
              <w:pStyle w:val="Compact"/>
            </w:pPr>
            <w:r>
              <w:t xml:space="preserve">Factible, blanda 24</w:t>
            </w:r>
          </w:p>
        </w:tc>
        <w:tc>
          <w:tcPr/>
          <w:p>
            <w:pPr>
              <w:pStyle w:val="Compact"/>
            </w:pPr>
            <w:r>
              <w:t xml:space="preserve">Óptimo exacto (493, 282)</w:t>
            </w:r>
          </w:p>
        </w:tc>
      </w:tr>
    </w:tbl>
    <w:bookmarkEnd w:id="86"/>
    <w:bookmarkStart w:id="87" w:name="penalizar-o-reparar"/>
    <w:p>
      <w:pPr>
        <w:pStyle w:val="Heading2"/>
      </w:pPr>
      <w:r>
        <w:t xml:space="preserve">7.2 ¿Penalizar o reparar?</w:t>
      </w:r>
    </w:p>
    <w:p>
      <w:pPr>
        <w:pStyle w:val="FirstParagraph"/>
      </w:pPr>
      <w:r>
        <w:t xml:space="preserve">La evidencia de este taller es consistente en los dos problemas donde se comparó:</w:t>
      </w:r>
      <w:r>
        <w:t xml:space="preserve"> </w:t>
      </w:r>
      <w:r>
        <w:rPr>
          <w:b/>
          <w:bCs/>
        </w:rPr>
        <w:t xml:space="preserve">reparar es preferible siempre que exista un reparador barato y correcto.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Evidencia</w:t>
            </w:r>
          </w:p>
        </w:tc>
        <w:tc>
          <w:tcPr/>
          <w:p>
            <w:pPr>
              <w:pStyle w:val="Compact"/>
            </w:pPr>
            <w:r>
              <w:t xml:space="preserve">Penalizar</w:t>
            </w:r>
          </w:p>
        </w:tc>
        <w:tc>
          <w:tcPr/>
          <w:p>
            <w:pPr>
              <w:pStyle w:val="Compact"/>
            </w:pPr>
            <w:r>
              <w:t xml:space="preserve">Reparar</w:t>
            </w:r>
          </w:p>
        </w:tc>
      </w:tr>
      <w:tr>
        <w:tc>
          <w:tcPr/>
          <w:p>
            <w:pPr>
              <w:pStyle w:val="Compact"/>
            </w:pPr>
            <w:r>
              <w:t xml:space="preserve">Asignación, 20 cursos / 20 slots</w:t>
            </w:r>
          </w:p>
        </w:tc>
        <w:tc>
          <w:tcPr/>
          <w:p>
            <w:pPr>
              <w:pStyle w:val="Compact"/>
            </w:pPr>
            <w:r>
              <w:t xml:space="preserve">40 % factibles</w:t>
            </w:r>
          </w:p>
        </w:tc>
        <w:tc>
          <w:tcPr/>
          <w:p>
            <w:pPr>
              <w:pStyle w:val="Compact"/>
            </w:pPr>
            <w:r>
              <w:rPr>
                <w:b/>
                <w:bCs/>
              </w:rPr>
              <w:t xml:space="preserve">100 % factibles</w:t>
            </w:r>
          </w:p>
        </w:tc>
      </w:tr>
      <w:tr>
        <w:tc>
          <w:tcPr/>
          <w:p>
            <w:pPr>
              <w:pStyle w:val="Compact"/>
            </w:pPr>
            <w:r>
              <w:t xml:space="preserve">Mochila, 100 objetos</w:t>
            </w:r>
          </w:p>
        </w:tc>
        <w:tc>
          <w:tcPr/>
          <w:p>
            <w:pPr>
              <w:pStyle w:val="Compact"/>
            </w:pPr>
            <w:r>
              <w:t xml:space="preserve">5,13 % de brecha</w:t>
            </w:r>
          </w:p>
        </w:tc>
        <w:tc>
          <w:tcPr/>
          <w:p>
            <w:pPr>
              <w:pStyle w:val="Compact"/>
            </w:pPr>
            <w:r>
              <w:rPr>
                <w:b/>
                <w:bCs/>
              </w:rPr>
              <w:t xml:space="preserve">0,74 % de brecha</w:t>
            </w:r>
          </w:p>
        </w:tc>
      </w:tr>
      <w:tr>
        <w:tc>
          <w:tcPr/>
          <w:p>
            <w:pPr>
              <w:pStyle w:val="Compact"/>
            </w:pPr>
            <w:r>
              <w:t xml:space="preserve">Mochila, población final válida</w:t>
            </w:r>
          </w:p>
        </w:tc>
        <w:tc>
          <w:tcPr/>
          <w:p>
            <w:pPr>
              <w:pStyle w:val="Compact"/>
            </w:pPr>
            <w:r>
              <w:t xml:space="preserve">44 – 74 %</w:t>
            </w:r>
          </w:p>
        </w:tc>
        <w:tc>
          <w:tcPr/>
          <w:p>
            <w:pPr>
              <w:pStyle w:val="Compact"/>
            </w:pPr>
            <w:r>
              <w:rPr>
                <w:b/>
                <w:bCs/>
              </w:rPr>
              <w:t xml:space="preserve">100 %</w:t>
            </w:r>
          </w:p>
        </w:tc>
      </w:tr>
      <w:tr>
        <w:tc>
          <w:tcPr/>
          <w:p>
            <w:pPr>
              <w:pStyle w:val="Compact"/>
            </w:pPr>
            <w:r>
              <w:t xml:space="preserve">Mochila, respuestas inválidas</w:t>
            </w:r>
          </w:p>
        </w:tc>
        <w:tc>
          <w:tcPr/>
          <w:p>
            <w:pPr>
              <w:pStyle w:val="Compact"/>
            </w:pPr>
            <w:r>
              <w:t xml:space="preserve">hasta</w:t>
            </w:r>
            <w:r>
              <w:t xml:space="preserve"> </w:t>
            </w:r>
            <w:r>
              <w:rPr>
                <w:b/>
                <w:bCs/>
              </w:rPr>
              <w:t xml:space="preserve">56,7 %</w:t>
            </w:r>
          </w:p>
        </w:tc>
        <w:tc>
          <w:tcPr/>
          <w:p>
            <w:pPr>
              <w:pStyle w:val="Compact"/>
            </w:pPr>
            <w:r>
              <w:rPr>
                <w:b/>
                <w:bCs/>
              </w:rPr>
              <w:t xml:space="preserve">0 %</w:t>
            </w:r>
          </w:p>
        </w:tc>
      </w:tr>
      <w:tr>
        <w:tc>
          <w:tcPr/>
          <w:p>
            <w:pPr>
              <w:pStyle w:val="Compact"/>
            </w:pPr>
            <w:r>
              <w:t xml:space="preserve">Asignación base, velocidad</w:t>
            </w:r>
          </w:p>
        </w:tc>
        <w:tc>
          <w:tcPr/>
          <w:p>
            <w:pPr>
              <w:pStyle w:val="Compact"/>
            </w:pPr>
            <w:r>
              <w:t xml:space="preserve">10,9 – 13,0 gens.</w:t>
            </w:r>
          </w:p>
        </w:tc>
        <w:tc>
          <w:tcPr/>
          <w:p>
            <w:pPr>
              <w:pStyle w:val="Compact"/>
            </w:pPr>
            <w:r>
              <w:rPr>
                <w:b/>
                <w:bCs/>
              </w:rPr>
              <w:t xml:space="preserve">5,2 gens.</w:t>
            </w:r>
          </w:p>
        </w:tc>
      </w:tr>
    </w:tbl>
    <w:p>
      <w:pPr>
        <w:pStyle w:val="BodyText"/>
      </w:pPr>
      <w:r>
        <w:t xml:space="preserve">Las razones de fondo:</w:t>
      </w:r>
    </w:p>
    <w:p>
      <w:pPr>
        <w:pStyle w:val="Compact"/>
        <w:numPr>
          <w:ilvl w:val="0"/>
          <w:numId w:val="1012"/>
        </w:numPr>
      </w:pPr>
      <w:r>
        <w:rPr>
          <w:b/>
          <w:bCs/>
        </w:rPr>
        <w:t xml:space="preserve">Reparar no desperdicia presupuesto.</w:t>
      </w:r>
      <w:r>
        <w:t xml:space="preserve"> </w:t>
      </w:r>
      <w:r>
        <w:t xml:space="preserve">Penalizando, entre el 26 % y el 56 % de la población son individuos inútiles que igualmente se evalúan.</w:t>
      </w:r>
    </w:p>
    <w:p>
      <w:pPr>
        <w:pStyle w:val="Compact"/>
        <w:numPr>
          <w:ilvl w:val="0"/>
          <w:numId w:val="1012"/>
        </w:numPr>
      </w:pPr>
      <w:r>
        <w:rPr>
          <w:b/>
          <w:bCs/>
        </w:rPr>
        <w:t xml:space="preserve">Reparar garantiza que la respuesta sirva.</w:t>
      </w:r>
      <w:r>
        <w:t xml:space="preserve"> </w:t>
      </w:r>
      <w:r>
        <w:t xml:space="preserve">Una penalización mal calibrada devuelve soluciones inválidas; una bien calibrada pierde el gradiente. Reparar no tiene ese dilema.</w:t>
      </w:r>
    </w:p>
    <w:p>
      <w:pPr>
        <w:pStyle w:val="Compact"/>
        <w:numPr>
          <w:ilvl w:val="0"/>
          <w:numId w:val="1012"/>
        </w:numPr>
      </w:pPr>
      <w:r>
        <w:rPr>
          <w:b/>
          <w:bCs/>
        </w:rPr>
        <w:t xml:space="preserve">Reparar inyecta conocimiento del dominio.</w:t>
      </w:r>
      <w:r>
        <w:t xml:space="preserve"> </w:t>
      </w:r>
      <w:r>
        <w:t xml:space="preserve">El reparador de la mochila quita los objetos de peor ratio y el de la asignación atiende primero a los cursos más restringidos. Son heurísticas específicas del problema que aceleran la búsqueda.</w:t>
      </w:r>
    </w:p>
    <w:p>
      <w:pPr>
        <w:pStyle w:val="FirstParagraph"/>
      </w:pPr>
      <w:r>
        <w:rPr>
          <w:b/>
          <w:bCs/>
        </w:rPr>
        <w:t xml:space="preserve">Cuándo penalizar es preferible:</w:t>
      </w:r>
      <w:r>
        <w:t xml:space="preserve"> </w:t>
      </w:r>
      <w:r>
        <w:t xml:space="preserve">cuando no se conoce un reparador correcto, cuando repararlo es más caro que evaluarlo, o cuando el reparador sesga tanto la población que reduce la diversidad. También conviene recordar que reparar convierte muchos cromosomas distintos en el mismo individuo factible, lo que puede empobrecer el material genético.</w:t>
      </w:r>
    </w:p>
    <w:bookmarkEnd w:id="87"/>
    <w:bookmarkStart w:id="88" w:name="cuándo-sirve-el-elitismo"/>
    <w:p>
      <w:pPr>
        <w:pStyle w:val="Heading2"/>
      </w:pPr>
      <w:r>
        <w:t xml:space="preserve">7.3 ¿Cuándo sirve el elitismo?</w:t>
      </w:r>
    </w:p>
    <w:p>
      <w:pPr>
        <w:pStyle w:val="FirstParagraph"/>
      </w:pPr>
      <w:r>
        <w:t xml:space="preserve">El elitismo</w:t>
      </w:r>
      <w:r>
        <w:t xml:space="preserve"> </w:t>
      </w:r>
      <w:r>
        <w:rPr>
          <w:b/>
          <w:bCs/>
        </w:rPr>
        <w:t xml:space="preserve">no es bueno ni malo en abstracto</w:t>
      </w:r>
      <w:r>
        <w:t xml:space="preserve">; su utilidad depende de lo restringido que esté el problema: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Situación</w:t>
            </w:r>
          </w:p>
        </w:tc>
        <w:tc>
          <w:tcPr/>
          <w:p>
            <w:pPr>
              <w:pStyle w:val="Compact"/>
            </w:pPr>
            <w:r>
              <w:t xml:space="preserve">Efecto medido</w:t>
            </w:r>
          </w:p>
        </w:tc>
        <w:tc>
          <w:tcPr/>
          <w:p>
            <w:pPr>
              <w:pStyle w:val="Compact"/>
            </w:pPr>
            <w:r>
              <w:t xml:space="preserve">Explicación</w:t>
            </w:r>
          </w:p>
        </w:tc>
      </w:tr>
      <w:tr>
        <w:tc>
          <w:tcPr/>
          <w:p>
            <w:pPr>
              <w:pStyle w:val="Compact"/>
            </w:pPr>
            <w:r>
              <w:t xml:space="preserve">Asignación apretada, penalizando</w:t>
            </w:r>
          </w:p>
        </w:tc>
        <w:tc>
          <w:tcPr/>
          <w:p>
            <w:pPr>
              <w:pStyle w:val="Compact"/>
            </w:pPr>
            <w:r>
              <w:rPr>
                <w:b/>
                <w:bCs/>
              </w:rPr>
              <w:t xml:space="preserve">Decisivo</w:t>
            </w:r>
            <w:r>
              <w:t xml:space="preserve">: 0 % → 40 %</w:t>
            </w:r>
          </w:p>
        </w:tc>
        <w:tc>
          <w:tcPr/>
          <w:p>
            <w:pPr>
              <w:pStyle w:val="Compact"/>
            </w:pPr>
            <w:r>
              <w:t xml:space="preserve">Las soluciones factibles son rarísimas; perder una es fatal</w:t>
            </w:r>
          </w:p>
        </w:tc>
      </w:tr>
      <w:tr>
        <w:tc>
          <w:tcPr/>
          <w:p>
            <w:pPr>
              <w:pStyle w:val="Compact"/>
            </w:pPr>
            <w:r>
              <w:t xml:space="preserve">TSP con presupuesto ajustado</w:t>
            </w:r>
          </w:p>
        </w:tc>
        <w:tc>
          <w:tcPr/>
          <w:p>
            <w:pPr>
              <w:pStyle w:val="Compact"/>
            </w:pPr>
            <w:r>
              <w:rPr>
                <w:b/>
                <w:bCs/>
              </w:rPr>
              <w:t xml:space="preserve">Positivo</w:t>
            </w:r>
            <w:r>
              <w:t xml:space="preserve">: dispersión −25 %, peor caso 430 → 416</w:t>
            </w:r>
          </w:p>
        </w:tc>
        <w:tc>
          <w:tcPr/>
          <w:p>
            <w:pPr>
              <w:pStyle w:val="Compact"/>
            </w:pPr>
            <w:r>
              <w:t xml:space="preserve">Protege la cola inferior de la distribución</w:t>
            </w:r>
          </w:p>
        </w:tc>
      </w:tr>
      <w:tr>
        <w:tc>
          <w:tcPr/>
          <w:p>
            <w:pPr>
              <w:pStyle w:val="Compact"/>
            </w:pPr>
            <w:r>
              <w:t xml:space="preserve">Mochila</w:t>
            </w:r>
          </w:p>
        </w:tc>
        <w:tc>
          <w:tcPr/>
          <w:p>
            <w:pPr>
              <w:pStyle w:val="Compact"/>
            </w:pPr>
            <w:r>
              <w:rPr>
                <w:b/>
                <w:bCs/>
              </w:rPr>
              <w:t xml:space="preserve">Nulo</w:t>
            </w:r>
            <w:r>
              <w:t xml:space="preserve"> </w:t>
            </w:r>
            <w:r>
              <w:t xml:space="preserve">(46,7 % – 56,7 %, dentro del ruido)</w:t>
            </w:r>
          </w:p>
        </w:tc>
        <w:tc>
          <w:tcPr/>
          <w:p>
            <w:pPr>
              <w:pStyle w:val="Compact"/>
            </w:pPr>
            <w:r>
              <w:t xml:space="preserve">El problema es fácil; nada que proteger</w:t>
            </w:r>
          </w:p>
        </w:tc>
      </w:tr>
      <w:tr>
        <w:tc>
          <w:tcPr/>
          <w:p>
            <w:pPr>
              <w:pStyle w:val="Compact"/>
            </w:pPr>
            <w:r>
              <w:t xml:space="preserve">N‑Reinas, población 20</w:t>
            </w:r>
          </w:p>
        </w:tc>
        <w:tc>
          <w:tcPr/>
          <w:p>
            <w:pPr>
              <w:pStyle w:val="Compact"/>
            </w:pPr>
            <w:r>
              <w:rPr>
                <w:b/>
                <w:bCs/>
              </w:rPr>
              <w:t xml:space="preserve">Ligeramente negativo</w:t>
            </w:r>
            <w:r>
              <w:t xml:space="preserve">: 96 % → 86 %</w:t>
            </w:r>
          </w:p>
        </w:tc>
        <w:tc>
          <w:tcPr/>
          <w:p>
            <w:pPr>
              <w:pStyle w:val="Compact"/>
            </w:pPr>
            <w:r>
              <w:t xml:space="preserve">2 élites sobre 20 individuos es un 10 %: cuesta demasiada diversidad</w:t>
            </w:r>
          </w:p>
        </w:tc>
      </w:tr>
    </w:tbl>
    <w:p>
      <w:pPr>
        <w:pStyle w:val="BodyText"/>
      </w:pPr>
      <w:r>
        <w:t xml:space="preserve">La regla práctica que se deduce:</w:t>
      </w:r>
      <w:r>
        <w:t xml:space="preserve"> </w:t>
      </w:r>
      <w:r>
        <w:rPr>
          <w:b/>
          <w:bCs/>
        </w:rPr>
        <w:t xml:space="preserve">el elitismo protege, y proteger solo es valioso cuando hay algo escaso que perder.</w:t>
      </w:r>
      <w:r>
        <w:t xml:space="preserve"> </w:t>
      </w:r>
      <w:r>
        <w:t xml:space="preserve">En poblaciones pequeñas conviene mantener</w:t>
      </w:r>
      <w:r>
        <w:t xml:space="preserve"> </w:t>
      </w:r>
      <w:r>
        <w:rPr>
          <w:i/>
          <w:iCs/>
        </w:rPr>
        <w:t xml:space="preserve">e</w:t>
      </w:r>
      <w:r>
        <w:t xml:space="preserve"> </w:t>
      </w:r>
      <w:r>
        <w:t xml:space="preserve">muy bajo (1) o desactivarlo; en problemas muy restringidos es imprescindible.</w:t>
      </w:r>
    </w:p>
    <w:bookmarkEnd w:id="88"/>
    <w:bookmarkStart w:id="89" w:name="X046984b0ed3e51bb24fe023674f4990cacf3e90"/>
    <w:p>
      <w:pPr>
        <w:pStyle w:val="Heading2"/>
      </w:pPr>
      <w:r>
        <w:t xml:space="preserve">7.4 Conclusión comparativa: el algoritmo genético como técnica de IA</w:t>
      </w:r>
    </w:p>
    <w:p>
      <w:pPr>
        <w:pStyle w:val="FirstParagraph"/>
      </w:pPr>
      <w:r>
        <w:rPr>
          <w:b/>
          <w:bCs/>
        </w:rPr>
        <w:t xml:space="preserve">Lo que quedó demostrado a favor:</w:t>
      </w:r>
    </w:p>
    <w:p>
      <w:pPr>
        <w:pStyle w:val="Compact"/>
        <w:numPr>
          <w:ilvl w:val="0"/>
          <w:numId w:val="1013"/>
        </w:numPr>
      </w:pPr>
      <w:r>
        <w:rPr>
          <w:b/>
          <w:bCs/>
        </w:rPr>
        <w:t xml:space="preserve">Generalidad real.</w:t>
      </w:r>
      <w:r>
        <w:t xml:space="preserve"> </w:t>
      </w:r>
      <w:r>
        <w:t xml:space="preserve">El mismo motor de 150 líneas resolvió cuatro problemas de naturalezas distintas —permutación, entero, binario; minimización y maximización; con y sin restricciones— sin tocar el bucle evolutivo. Solo se cambiaron representación, aptitud y operadores. Ningún método clásico de la asignatura tiene ese rango: el gradiente descendente ni siquiera es aplicable a los cuatro.</w:t>
      </w:r>
    </w:p>
    <w:p>
      <w:pPr>
        <w:pStyle w:val="Compact"/>
        <w:numPr>
          <w:ilvl w:val="0"/>
          <w:numId w:val="1013"/>
        </w:numPr>
      </w:pPr>
      <w:r>
        <w:rPr>
          <w:b/>
          <w:bCs/>
        </w:rPr>
        <w:t xml:space="preserve">Calidad verificada contra el óptimo real.</w:t>
      </w:r>
      <w:r>
        <w:t xml:space="preserve"> </w:t>
      </w:r>
      <w:r>
        <w:t xml:space="preserve">Se alcanzó el óptimo exacto en el TSP de 8 y 10 ciudades (fuerza bruta) y en la mochila con ambas capacidades (programación dinámica), en el 100 % de las corridas. No son estimaciones: son comparaciones contra el valor verdadero.</w:t>
      </w:r>
    </w:p>
    <w:p>
      <w:pPr>
        <w:pStyle w:val="Compact"/>
        <w:numPr>
          <w:ilvl w:val="0"/>
          <w:numId w:val="1013"/>
        </w:numPr>
      </w:pPr>
      <w:r>
        <w:rPr>
          <w:b/>
          <w:bCs/>
        </w:rPr>
        <w:t xml:space="preserve">Escalabilidad razonable.</w:t>
      </w:r>
      <w:r>
        <w:t xml:space="preserve"> </w:t>
      </w:r>
      <w:r>
        <w:t xml:space="preserve">Donde el método exacto deja de ser viable —15 ciudades ya son 43.000 millones de rutas— el algoritmo genético sigue produciendo soluciones un 19,15 % mejores que la heurística voraz, en menos de un segundo.</w:t>
      </w:r>
    </w:p>
    <w:p>
      <w:pPr>
        <w:pStyle w:val="FirstParagraph"/>
      </w:pPr>
      <w:r>
        <w:rPr>
          <w:b/>
          <w:bCs/>
        </w:rPr>
        <w:t xml:space="preserve">Lo que quedó demostrado en contra:</w:t>
      </w:r>
    </w:p>
    <w:p>
      <w:pPr>
        <w:pStyle w:val="Compact"/>
        <w:numPr>
          <w:ilvl w:val="0"/>
          <w:numId w:val="1014"/>
        </w:numPr>
      </w:pPr>
      <w:r>
        <w:rPr>
          <w:b/>
          <w:bCs/>
        </w:rPr>
        <w:t xml:space="preserve">No garantiza el óptimo.</w:t>
      </w:r>
      <w:r>
        <w:t xml:space="preserve"> </w:t>
      </w:r>
      <w:r>
        <w:t xml:space="preserve">Con 100 objetos ninguna de las 30 corridas lo alcanzó (la mejor estrategia se quedó a un 0,74 %). Si el problema admite un método exacto viable, el método exacto es preferible: la programación dinámica resuelve la mochila de 100 objetos exactamente y en menos tiempo.</w:t>
      </w:r>
    </w:p>
    <w:p>
      <w:pPr>
        <w:pStyle w:val="Compact"/>
        <w:numPr>
          <w:ilvl w:val="0"/>
          <w:numId w:val="1014"/>
        </w:numPr>
      </w:pPr>
      <w:r>
        <w:rPr>
          <w:b/>
          <w:bCs/>
        </w:rPr>
        <w:t xml:space="preserve">Es sensible a decisiones de diseño, no solo a parámetros.</w:t>
      </w:r>
      <w:r>
        <w:t xml:space="preserve"> </w:t>
      </w:r>
      <w:r>
        <w:t xml:space="preserve">La misma instancia del TSP produce 382,71 o 418,08 de promedio según el operador de mutación elegido, una diferencia del 9 %. Y la representación pesa aún más: codificar N‑Reinas como permutación en lugar de como vector libre cambia el problema por completo.</w:t>
      </w:r>
    </w:p>
    <w:p>
      <w:pPr>
        <w:pStyle w:val="Compact"/>
        <w:numPr>
          <w:ilvl w:val="0"/>
          <w:numId w:val="1014"/>
        </w:numPr>
      </w:pPr>
      <w:r>
        <w:rPr>
          <w:b/>
          <w:bCs/>
        </w:rPr>
        <w:t xml:space="preserve">Requiere validación estadística.</w:t>
      </w:r>
      <w:r>
        <w:t xml:space="preserve"> </w:t>
      </w:r>
      <w:r>
        <w:t xml:space="preserve">Al ser estocástico, una sola corrida no dice nada. Todos los resultados de este informe son promedios de 10 a 50 repeticiones, y en varios casos —el efecto del elitismo en la mochila, por ejemplo— la conclusión correcta fue</w:t>
      </w:r>
      <w:r>
        <w:t xml:space="preserve"> </w:t>
      </w:r>
      <w:r>
        <w:t xml:space="preserve">“no hay diferencia medible”</w:t>
      </w:r>
      <w:r>
        <w:t xml:space="preserve">, algo que una sola ejecución habría ocultado.</w:t>
      </w:r>
    </w:p>
    <w:p>
      <w:pPr>
        <w:pStyle w:val="FirstParagraph"/>
      </w:pPr>
      <w:r>
        <w:rPr>
          <w:b/>
          <w:bCs/>
        </w:rPr>
        <w:t xml:space="preserve">Balance.</w:t>
      </w:r>
      <w:r>
        <w:t xml:space="preserve"> </w:t>
      </w:r>
      <w:r>
        <w:t xml:space="preserve">El algoritmo genético es la herramienta adecuada cuando concurren tres condiciones: el espacio de búsqueda es demasiado grande para enumerarlo, no hay estructura (derivadas, convexidad, subestructura óptima) que permita un método exacto, y basta con una solución muy buena en lugar de la óptima demostrada. Los cuatro problemas del taller cumplen la primera; el TSP y la asignación cumplen las tres. La mochila, en cambio, sirve de contraejemplo instructivo: admite programación dinámica exacta, y por tanto el algoritmo genético es ahí una elección pedagógica, no la mejor herramienta de ingeniería.</w:t>
      </w:r>
    </w:p>
    <w:p>
      <w:pPr>
        <w:pStyle w:val="BodyText"/>
      </w:pPr>
      <w:r>
        <w:t xml:space="preserve">La lección transversal, sin embargo, no está en los parámetros sino en la</w:t>
      </w:r>
      <w:r>
        <w:t xml:space="preserve"> </w:t>
      </w:r>
      <w:r>
        <w:rPr>
          <w:b/>
          <w:bCs/>
        </w:rPr>
        <w:t xml:space="preserve">modelación</w:t>
      </w:r>
      <w:r>
        <w:t xml:space="preserve">: la mayor ganancia de todo el taller no vino de ajustar poblaciones ni tasas de mutación, sino de decisiones de representación y de tratamiento de restricciones —la permutación en N‑Reinas, la reparación frente a la penalización, la separación entre restricciones duras y blandas—. El algoritmo genético es un motor genérico; lo que resuelve el problema es cómo se le plantea.</w:t>
      </w:r>
    </w:p>
    <w:p>
      <w:r>
        <w:pict>
          <v:rect style="width:0;height:1.5pt" o:hralign="center" o:hrstd="t" o:hr="t"/>
        </w:pict>
      </w:r>
    </w:p>
    <w:bookmarkEnd w:id="89"/>
    <w:bookmarkEnd w:id="90"/>
    <w:bookmarkStart w:id="91" w:name="aplicativo-web"/>
    <w:p>
      <w:pPr>
        <w:pStyle w:val="Heading1"/>
      </w:pPr>
      <w:r>
        <w:t xml:space="preserve">8. Aplicativo web</w:t>
      </w:r>
    </w:p>
    <w:p>
      <w:pPr>
        <w:pStyle w:val="FirstParagraph"/>
      </w:pPr>
      <w:r>
        <w:t xml:space="preserve">Se implementó un aplicativo en</w:t>
      </w:r>
      <w:r>
        <w:t xml:space="preserve"> </w:t>
      </w:r>
      <w:r>
        <w:rPr>
          <w:b/>
          <w:bCs/>
        </w:rPr>
        <w:t xml:space="preserve">Streamlit</w:t>
      </w:r>
      <w:r>
        <w:t xml:space="preserve"> </w:t>
      </w:r>
      <w:r>
        <w:t xml:space="preserve">con</w:t>
      </w:r>
      <w:r>
        <w:t xml:space="preserve"> </w:t>
      </w:r>
      <w:r>
        <w:rPr>
          <w:b/>
          <w:bCs/>
        </w:rPr>
        <w:t xml:space="preserve">una página independiente por problema</w:t>
      </w:r>
      <w:r>
        <w:t xml:space="preserve">, cada una con sus propios controles y su propia visualización: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Página</w:t>
            </w:r>
          </w:p>
        </w:tc>
        <w:tc>
          <w:tcPr/>
          <w:p>
            <w:pPr>
              <w:pStyle w:val="Compact"/>
            </w:pPr>
            <w:r>
              <w:t xml:space="preserve">Controles específicos</w:t>
            </w:r>
          </w:p>
        </w:tc>
        <w:tc>
          <w:tcPr/>
          <w:p>
            <w:pPr>
              <w:pStyle w:val="Compact"/>
            </w:pPr>
            <w:r>
              <w:t xml:space="preserve">Visualización</w:t>
            </w:r>
          </w:p>
        </w:tc>
      </w:tr>
      <w:tr>
        <w:tc>
          <w:tcPr/>
          <w:p>
            <w:pPr>
              <w:pStyle w:val="Compact"/>
            </w:pPr>
            <w:r>
              <w:rPr>
                <w:b/>
                <w:bCs/>
              </w:rPr>
              <w:t xml:space="preserve">N‑Reinas</w:t>
            </w:r>
          </w:p>
        </w:tc>
        <w:tc>
          <w:tcPr/>
          <w:p>
            <w:pPr>
              <w:pStyle w:val="Compact"/>
            </w:pPr>
            <w:r>
              <w:t xml:space="preserve">N, cruce (OX/PMX), mutación (intercambio/inversión)</w:t>
            </w:r>
          </w:p>
        </w:tc>
        <w:tc>
          <w:tcPr/>
          <w:p>
            <w:pPr>
              <w:pStyle w:val="Compact"/>
            </w:pPr>
            <w:r>
              <w:t xml:space="preserve">Tablero de ajedrez con las reinas, cromosoma, tablero en texto y matriz</w:t>
            </w:r>
          </w:p>
        </w:tc>
      </w:tr>
      <w:tr>
        <w:tc>
          <w:tcPr/>
          <w:p>
            <w:pPr>
              <w:pStyle w:val="Compact"/>
            </w:pPr>
            <w:r>
              <w:rPr>
                <w:b/>
                <w:bCs/>
              </w:rPr>
              <w:t xml:space="preserve">TSP</w:t>
            </w:r>
          </w:p>
        </w:tc>
        <w:tc>
          <w:tcPr/>
          <w:p>
            <w:pPr>
              <w:pStyle w:val="Compact"/>
            </w:pPr>
            <w:r>
              <w:t xml:space="preserve">Nº de ciudades, semilla del mapa, cruce, mutación</w:t>
            </w:r>
          </w:p>
        </w:tc>
        <w:tc>
          <w:tcPr/>
          <w:p>
            <w:pPr>
              <w:pStyle w:val="Compact"/>
            </w:pPr>
            <w:r>
              <w:t xml:space="preserve">Mapa de la ruta como ciclo cerrado, matriz de distancias, tramo a tramo, comparación con el voraz y con el óptimo exacto</w:t>
            </w:r>
          </w:p>
        </w:tc>
      </w:tr>
      <w:tr>
        <w:tc>
          <w:tcPr/>
          <w:p>
            <w:pPr>
              <w:pStyle w:val="Compact"/>
            </w:pPr>
            <w:r>
              <w:rPr>
                <w:b/>
                <w:bCs/>
              </w:rPr>
              <w:t xml:space="preserve">Asignación</w:t>
            </w:r>
          </w:p>
        </w:tc>
        <w:tc>
          <w:tcPr/>
          <w:p>
            <w:pPr>
              <w:pStyle w:val="Compact"/>
            </w:pPr>
            <w:r>
              <w:t xml:space="preserve">Estrategia (penalizar/reparar), cruce,</w:t>
            </w:r>
            <w:r>
              <w:t xml:space="preserve"> </w:t>
            </w:r>
            <w:r>
              <w:rPr>
                <w:b/>
                <w:bCs/>
              </w:rPr>
              <w:t xml:space="preserve">pesos de cada penalización</w:t>
            </w:r>
          </w:p>
        </w:tc>
        <w:tc>
          <w:tcPr/>
          <w:p>
            <w:pPr>
              <w:pStyle w:val="Compact"/>
            </w:pPr>
            <w:r>
              <w:t xml:space="preserve">Horario salas × franjas, verificación curso a curso con celdas resaltadas en rojo, desglose de violaciones por tipo</w:t>
            </w:r>
          </w:p>
        </w:tc>
      </w:tr>
      <w:tr>
        <w:tc>
          <w:tcPr/>
          <w:p>
            <w:pPr>
              <w:pStyle w:val="Compact"/>
            </w:pPr>
            <w:r>
              <w:rPr>
                <w:b/>
                <w:bCs/>
              </w:rPr>
              <w:t xml:space="preserve">Mochila</w:t>
            </w:r>
          </w:p>
        </w:tc>
        <w:tc>
          <w:tcPr/>
          <w:p>
            <w:pPr>
              <w:pStyle w:val="Compact"/>
            </w:pPr>
            <w:r>
              <w:t xml:space="preserve">Nº de objetos, capacidad (% del peso total), estrategia (3 opciones), cruce</w:t>
            </w:r>
          </w:p>
        </w:tc>
        <w:tc>
          <w:tcPr/>
          <w:p>
            <w:pPr>
              <w:pStyle w:val="Compact"/>
            </w:pPr>
            <w:r>
              <w:t xml:space="preserve">Barra de ocupación de la mochila, tabla de objetos con los seleccionados resaltados, brecha frente al óptimo por programación dinámica</w:t>
            </w:r>
          </w:p>
        </w:tc>
      </w:tr>
    </w:tbl>
    <w:p>
      <w:pPr>
        <w:pStyle w:val="BodyText"/>
      </w:pPr>
      <w:r>
        <w:t xml:space="preserve">Las cuatro páginas comparten los controles genéticos comunes (población, generaciones, tasa de mutación, elitismo, método de selección, semilla) y muestran la curva de convergencia del mejor individuo frente al promedio de la población. Todas invocan el mismo</w:t>
      </w:r>
      <w:r>
        <w:t xml:space="preserve"> </w:t>
      </w:r>
      <w:r>
        <w:rPr>
          <w:rStyle w:val="VerbatimChar"/>
        </w:rPr>
        <w:t xml:space="preserve">ga/core.py</w:t>
      </w:r>
      <w:r>
        <w:t xml:space="preserve">, sin duplicar lógica.</w:t>
      </w:r>
    </w:p>
    <w:p>
      <w:pPr>
        <w:pStyle w:val="BodyText"/>
      </w:pPr>
      <w:r>
        <w:rPr>
          <w:b/>
          <w:bCs/>
        </w:rPr>
        <w:t xml:space="preserve">Ejecución:</w:t>
      </w:r>
    </w:p>
    <w:p>
      <w:pPr>
        <w:pStyle w:val="SourceCode"/>
      </w:pPr>
      <w:r>
        <w:rPr>
          <w:rStyle w:val="VerbatimChar"/>
        </w:rPr>
        <w:t xml:space="preserve">pip install -r requirements.txt</w:t>
      </w:r>
      <w:r>
        <w:br/>
      </w:r>
      <w:r>
        <w:rPr>
          <w:rStyle w:val="VerbatimChar"/>
        </w:rPr>
        <w:t xml:space="preserve">streamlit run web/Inicio.py</w:t>
      </w:r>
    </w:p>
    <w:p>
      <w:r>
        <w:pict>
          <v:rect style="width:0;height:1.5pt" o:hralign="center" o:hrstd="t" o:hr="t"/>
        </w:pict>
      </w:r>
    </w:p>
    <w:bookmarkEnd w:id="91"/>
    <w:bookmarkStart w:id="92" w:name="reproducibilidad"/>
    <w:p>
      <w:pPr>
        <w:pStyle w:val="Heading1"/>
      </w:pPr>
      <w:r>
        <w:t xml:space="preserve">9. Reproducibilidad</w:t>
      </w:r>
    </w:p>
    <w:p>
      <w:pPr>
        <w:pStyle w:val="SourceCode"/>
      </w:pPr>
      <w:r>
        <w:rPr>
          <w:rStyle w:val="VerbatimChar"/>
        </w:rPr>
        <w:t xml:space="preserve">pip install -r requirements.txt</w:t>
      </w:r>
      <w:r>
        <w:br/>
      </w:r>
      <w:r>
        <w:br/>
      </w:r>
      <w:r>
        <w:rPr>
          <w:rStyle w:val="VerbatimChar"/>
        </w:rPr>
        <w:t xml:space="preserve">python problemas/nreinas.py          # N=6 y N=8, tablero y convergencia</w:t>
      </w:r>
      <w:r>
        <w:br/>
      </w:r>
      <w:r>
        <w:rPr>
          <w:rStyle w:val="VerbatimChar"/>
        </w:rPr>
        <w:t xml:space="preserve">python problemas/tsp.py              # 10 ciudades, ruta y brecha vs óptimo exacto</w:t>
      </w:r>
      <w:r>
        <w:br/>
      </w:r>
      <w:r>
        <w:rPr>
          <w:rStyle w:val="VerbatimChar"/>
        </w:rPr>
        <w:t xml:space="preserve">python problemas/asignacion.py       # horario factible, verificación curso a curso</w:t>
      </w:r>
      <w:r>
        <w:br/>
      </w:r>
      <w:r>
        <w:rPr>
          <w:rStyle w:val="VerbatimChar"/>
        </w:rPr>
        <w:t xml:space="preserve">python problemas/mochila.py          # 2 capacidades x 3 estrategias, vs óptimo DP</w:t>
      </w:r>
      <w:r>
        <w:br/>
      </w:r>
      <w:r>
        <w:br/>
      </w:r>
      <w:r>
        <w:rPr>
          <w:rStyle w:val="VerbatimChar"/>
        </w:rPr>
        <w:t xml:space="preserve">python experimentos/correr_todo.py   # los 4 barridos completos (~5,5 minutos)</w:t>
      </w:r>
      <w:r>
        <w:br/>
      </w:r>
      <w:r>
        <w:rPr>
          <w:rStyle w:val="VerbatimChar"/>
        </w:rPr>
        <w:t xml:space="preserve">streamlit run web/Inicio.py          # aplicativo web</w:t>
      </w:r>
    </w:p>
    <w:p>
      <w:pPr>
        <w:pStyle w:val="FirstParagraph"/>
      </w:pPr>
      <w:r>
        <w:t xml:space="preserve">Toda la evidencia queda en</w:t>
      </w:r>
      <w:r>
        <w:t xml:space="preserve"> </w:t>
      </w:r>
      <w:r>
        <w:rPr>
          <w:rStyle w:val="VerbatimChar"/>
        </w:rPr>
        <w:t xml:space="preserve">resultados/</w:t>
      </w:r>
      <w:r>
        <w:t xml:space="preserve"> </w:t>
      </w:r>
      <w:r>
        <w:t xml:space="preserve">(20 CSV y 22 PNG) y las instancias en</w:t>
      </w:r>
      <w:r>
        <w:t xml:space="preserve"> </w:t>
      </w:r>
      <w:r>
        <w:rPr>
          <w:rStyle w:val="VerbatimChar"/>
        </w:rPr>
        <w:t xml:space="preserve">datos/</w:t>
      </w:r>
      <w:r>
        <w:t xml:space="preserve"> </w:t>
      </w:r>
      <w:r>
        <w:t xml:space="preserve">(9 CSV). Las semillas son fijas, de modo que cualquier ejecución reproduce exactamente las tablas de este informe.</w:t>
      </w:r>
    </w:p>
    <w:p>
      <w:r>
        <w:pict>
          <v:rect style="width:0;height:1.5pt" o:hralign="center" o:hrstd="t" o:hr="t"/>
        </w:pict>
      </w:r>
    </w:p>
    <w:bookmarkEnd w:id="92"/>
    <w:bookmarkStart w:id="93" w:name="referencias"/>
    <w:p>
      <w:pPr>
        <w:pStyle w:val="Heading1"/>
      </w:pPr>
      <w:r>
        <w:t xml:space="preserve">Referencias</w:t>
      </w:r>
    </w:p>
    <w:p>
      <w:pPr>
        <w:pStyle w:val="Compact"/>
        <w:numPr>
          <w:ilvl w:val="0"/>
          <w:numId w:val="1015"/>
        </w:numPr>
      </w:pPr>
      <w:r>
        <w:t xml:space="preserve">Luke, S. (2009).</w:t>
      </w:r>
      <w:r>
        <w:t xml:space="preserve"> </w:t>
      </w:r>
      <w:r>
        <w:rPr>
          <w:i/>
          <w:iCs/>
        </w:rPr>
        <w:t xml:space="preserve">Essentials of Metaheuristics</w:t>
      </w:r>
      <w:r>
        <w:t xml:space="preserve">. Lulu. — Terminología de computación evolutiva, esquema generacional y estrategias evolutivas (μ, λ) y (μ + λ). Base de la Clase 4.</w:t>
      </w:r>
    </w:p>
    <w:p>
      <w:pPr>
        <w:pStyle w:val="Compact"/>
        <w:numPr>
          <w:ilvl w:val="0"/>
          <w:numId w:val="1015"/>
        </w:numPr>
      </w:pPr>
      <w:r>
        <w:t xml:space="preserve">Material de la asignatura: Clase 1 (Presentación IA), Clase 2 (Gradiente descendente), Clase 3 (Métodos de estado simple, Hill‑Climbing), Clase 4 (Métodos basados en población, Estrategias Evolutivas).</w:t>
      </w:r>
    </w:p>
    <w:p>
      <w:pPr>
        <w:pStyle w:val="Compact"/>
        <w:numPr>
          <w:ilvl w:val="0"/>
          <w:numId w:val="1015"/>
        </w:numPr>
      </w:pPr>
      <w:r>
        <w:t xml:space="preserve">Goldberg, D. E. (1989).</w:t>
      </w:r>
      <w:r>
        <w:t xml:space="preserve"> </w:t>
      </w:r>
      <w:r>
        <w:rPr>
          <w:i/>
          <w:iCs/>
        </w:rPr>
        <w:t xml:space="preserve">Genetic Algorithms in Search, Optimization and Machine Learning</w:t>
      </w:r>
      <w:r>
        <w:t xml:space="preserve">. Addison‑Wesley. — Operadores PMX y cruce de un punto.</w:t>
      </w:r>
    </w:p>
    <w:p>
      <w:pPr>
        <w:pStyle w:val="Compact"/>
        <w:numPr>
          <w:ilvl w:val="0"/>
          <w:numId w:val="1015"/>
        </w:numPr>
      </w:pPr>
      <w:r>
        <w:t xml:space="preserve">Davis, L. (1985).</w:t>
      </w:r>
      <w:r>
        <w:t xml:space="preserve"> </w:t>
      </w:r>
      <w:r>
        <w:rPr>
          <w:i/>
          <w:iCs/>
        </w:rPr>
        <w:t xml:space="preserve">Applying Adaptive Algorithms to Epistatic Domains</w:t>
      </w:r>
      <w:r>
        <w:t xml:space="preserve">. IJCAI. — Operador OX (Order Crossover).</w:t>
      </w:r>
    </w:p>
    <w:p>
      <w:pPr>
        <w:pStyle w:val="Compact"/>
        <w:numPr>
          <w:ilvl w:val="0"/>
          <w:numId w:val="1015"/>
        </w:numPr>
      </w:pPr>
      <w:r>
        <w:t xml:space="preserve">Michalewicz, Z. (1996).</w:t>
      </w:r>
      <w:r>
        <w:t xml:space="preserve"> </w:t>
      </w:r>
      <w:r>
        <w:rPr>
          <w:i/>
          <w:iCs/>
        </w:rPr>
        <w:t xml:space="preserve">Genetic Algorithms + Data Structures = Evolution Programs</w:t>
      </w:r>
      <w:r>
        <w:t xml:space="preserve">. Springer. — Manejo de restricciones: penalización frente a reparación.</w:t>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C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61" Target="media/rId61.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14" Target="media/rId1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1 — Algoritmos Evolutivos / Algoritmos Genéticos</dc:title>
  <dc:creator/>
  <dc:language>es-CO</dc:language>
  <cp:keywords/>
  <dcterms:created xsi:type="dcterms:W3CDTF">2026-09-15T03:34:57Z</dcterms:created>
  <dcterms:modified xsi:type="dcterms:W3CDTF">2026-09-15T03:34:57Z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Implementación, experimentación y análisis de algoritmos genéticos sobre cuatro problemas de optimización combinatoria: N‑Reinas, Agente Viajero (TSP), Asignación de cursos a salas de cómputo y Mochila 0/1.</vt:lpwstr>
  </property>
  <property fmtid="{D5CDD505-2E9C-101B-9397-08002B2CF9AE}" pid="3" name="subtitle">
    <vt:lpwstr>Inteligencia Artificial</vt:lpwstr>
  </property>
</Properties>
</file>