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39" w:rsidRDefault="00300F39" w:rsidP="00300F39">
      <w:pPr>
        <w:spacing w:after="0" w:line="240" w:lineRule="auto"/>
      </w:pPr>
      <w:r>
        <w:t xml:space="preserve">  [1] "</w:t>
      </w:r>
      <w:r w:rsidRPr="00300F39">
        <w:rPr>
          <w:highlight w:val="yellow"/>
        </w:rPr>
        <w:t>ACHY</w:t>
      </w:r>
      <w:r>
        <w:t>"      "</w:t>
      </w:r>
      <w:r w:rsidRPr="00300F39">
        <w:rPr>
          <w:highlight w:val="darkGreen"/>
        </w:rPr>
        <w:t>AMID"</w:t>
      </w:r>
      <w:r>
        <w:t xml:space="preserve">      "</w:t>
      </w:r>
      <w:r w:rsidRPr="00300F39">
        <w:rPr>
          <w:highlight w:val="darkGreen"/>
        </w:rPr>
        <w:t>AMSIN</w:t>
      </w:r>
      <w:r>
        <w:t>"     "</w:t>
      </w:r>
      <w:r w:rsidRPr="00300F39">
        <w:rPr>
          <w:highlight w:val="yellow"/>
        </w:rPr>
        <w:t>ARPU9</w:t>
      </w:r>
      <w:r>
        <w:t>"     "</w:t>
      </w:r>
      <w:r w:rsidRPr="00300F39">
        <w:rPr>
          <w:highlight w:val="green"/>
        </w:rPr>
        <w:t>ARTR2</w:t>
      </w:r>
      <w:r>
        <w:t xml:space="preserve">"    </w:t>
      </w:r>
    </w:p>
    <w:p w:rsidR="00300F39" w:rsidRDefault="00300F39" w:rsidP="00300F39">
      <w:pPr>
        <w:spacing w:after="0" w:line="240" w:lineRule="auto"/>
      </w:pPr>
      <w:r>
        <w:t xml:space="preserve">  [6] "</w:t>
      </w:r>
      <w:r w:rsidRPr="00300F39">
        <w:rPr>
          <w:highlight w:val="green"/>
        </w:rPr>
        <w:t>ARTR2.D"</w:t>
      </w:r>
      <w:r>
        <w:t xml:space="preserve">   "</w:t>
      </w:r>
      <w:r w:rsidRPr="00300F39">
        <w:rPr>
          <w:highlight w:val="green"/>
        </w:rPr>
        <w:t>ARTR2.DP</w:t>
      </w:r>
      <w:r>
        <w:t>"  "</w:t>
      </w:r>
      <w:r w:rsidRPr="00300F39">
        <w:rPr>
          <w:highlight w:val="green"/>
        </w:rPr>
        <w:t>ATCA2"</w:t>
      </w:r>
      <w:r>
        <w:t xml:space="preserve">     "</w:t>
      </w:r>
      <w:r w:rsidRPr="00300F39">
        <w:rPr>
          <w:highlight w:val="green"/>
        </w:rPr>
        <w:t>ATCA2.D"   "ATCA2.DP</w:t>
      </w:r>
      <w:r>
        <w:t xml:space="preserve">" </w:t>
      </w:r>
    </w:p>
    <w:p w:rsidR="00300F39" w:rsidRPr="004C1CC5" w:rsidRDefault="00300F39" w:rsidP="00300F39">
      <w:pPr>
        <w:spacing w:after="0" w:line="240" w:lineRule="auto"/>
        <w:rPr>
          <w:highlight w:val="green"/>
        </w:rPr>
      </w:pPr>
      <w:r>
        <w:t xml:space="preserve"> [11] "</w:t>
      </w:r>
      <w:r w:rsidRPr="00300F39">
        <w:rPr>
          <w:highlight w:val="yellow"/>
        </w:rPr>
        <w:t>BOGR"</w:t>
      </w:r>
      <w:r>
        <w:t xml:space="preserve">      "</w:t>
      </w:r>
      <w:r w:rsidRPr="00300F39">
        <w:rPr>
          <w:highlight w:val="yellow"/>
        </w:rPr>
        <w:t>BOGR.D</w:t>
      </w:r>
      <w:r>
        <w:t>"    "</w:t>
      </w:r>
      <w:r w:rsidRPr="00300F39">
        <w:rPr>
          <w:highlight w:val="red"/>
        </w:rPr>
        <w:t>BRTE</w:t>
      </w:r>
      <w:r>
        <w:t>"      "</w:t>
      </w:r>
      <w:r w:rsidRPr="00300F39">
        <w:rPr>
          <w:highlight w:val="red"/>
        </w:rPr>
        <w:t>BRTE.D</w:t>
      </w:r>
      <w:r>
        <w:t>"    "</w:t>
      </w:r>
      <w:r w:rsidRPr="004C1CC5">
        <w:rPr>
          <w:highlight w:val="green"/>
        </w:rPr>
        <w:t xml:space="preserve">CHDE2"    </w:t>
      </w:r>
    </w:p>
    <w:p w:rsidR="00300F39" w:rsidRDefault="00300F39" w:rsidP="00300F39">
      <w:pPr>
        <w:spacing w:after="0" w:line="240" w:lineRule="auto"/>
      </w:pPr>
      <w:r w:rsidRPr="004C1CC5">
        <w:rPr>
          <w:highlight w:val="green"/>
        </w:rPr>
        <w:t xml:space="preserve"> [16] "CHNAA3"    "CHVI8"     "CHVI8.DP"</w:t>
      </w:r>
      <w:r>
        <w:t xml:space="preserve">  "</w:t>
      </w:r>
      <w:r w:rsidRPr="004C1CC5">
        <w:rPr>
          <w:highlight w:val="darkGreen"/>
        </w:rPr>
        <w:t>CLLU2</w:t>
      </w:r>
      <w:r>
        <w:t>"     "</w:t>
      </w:r>
      <w:r w:rsidRPr="004C1CC5">
        <w:rPr>
          <w:highlight w:val="darkGreen"/>
        </w:rPr>
        <w:t>CRFL5</w:t>
      </w:r>
      <w:r>
        <w:t xml:space="preserve">"    </w:t>
      </w:r>
    </w:p>
    <w:p w:rsidR="00300F39" w:rsidRDefault="00300F39" w:rsidP="00300F39">
      <w:pPr>
        <w:spacing w:after="0" w:line="240" w:lineRule="auto"/>
      </w:pPr>
      <w:r>
        <w:t xml:space="preserve"> [21] "</w:t>
      </w:r>
      <w:r w:rsidRPr="004C1CC5">
        <w:rPr>
          <w:highlight w:val="darkGreen"/>
        </w:rPr>
        <w:t>DEPI"      "DEPI.D</w:t>
      </w:r>
      <w:r>
        <w:t>"    "</w:t>
      </w:r>
      <w:r w:rsidRPr="004C1CC5">
        <w:rPr>
          <w:highlight w:val="magenta"/>
        </w:rPr>
        <w:t>ECCOC"     "ECCOC.D"</w:t>
      </w:r>
      <w:r>
        <w:t xml:space="preserve">   "</w:t>
      </w:r>
      <w:r w:rsidRPr="00300F39">
        <w:rPr>
          <w:highlight w:val="yellow"/>
        </w:rPr>
        <w:t>ELEL</w:t>
      </w:r>
      <w:r>
        <w:t xml:space="preserve">"     </w:t>
      </w:r>
    </w:p>
    <w:p w:rsidR="00300F39" w:rsidRDefault="00300F39" w:rsidP="00300F39">
      <w:pPr>
        <w:spacing w:after="0" w:line="240" w:lineRule="auto"/>
      </w:pPr>
      <w:r>
        <w:t xml:space="preserve"> [26] "</w:t>
      </w:r>
      <w:r w:rsidRPr="004C1CC5">
        <w:rPr>
          <w:highlight w:val="green"/>
        </w:rPr>
        <w:t>EPVI"</w:t>
      </w:r>
      <w:r>
        <w:t xml:space="preserve">      "</w:t>
      </w:r>
      <w:r w:rsidRPr="004C1CC5">
        <w:rPr>
          <w:highlight w:val="darkGreen"/>
        </w:rPr>
        <w:t>ERCI6"</w:t>
      </w:r>
      <w:r>
        <w:t xml:space="preserve">     "</w:t>
      </w:r>
      <w:r w:rsidRPr="004C1CC5">
        <w:rPr>
          <w:highlight w:val="darkGreen"/>
        </w:rPr>
        <w:t>GRFA"</w:t>
      </w:r>
      <w:r>
        <w:t xml:space="preserve">      "</w:t>
      </w:r>
      <w:r w:rsidRPr="004C1CC5">
        <w:rPr>
          <w:highlight w:val="darkGreen"/>
        </w:rPr>
        <w:t>GUSA"      "GUSA.D</w:t>
      </w:r>
      <w:r>
        <w:t xml:space="preserve">"   </w:t>
      </w:r>
    </w:p>
    <w:p w:rsidR="00300F39" w:rsidRPr="00E50F3E" w:rsidRDefault="00300F39" w:rsidP="00300F39">
      <w:pPr>
        <w:spacing w:after="0" w:line="240" w:lineRule="auto"/>
        <w:rPr>
          <w:highlight w:val="green"/>
        </w:rPr>
      </w:pPr>
      <w:r>
        <w:t xml:space="preserve"> [31] </w:t>
      </w:r>
      <w:r w:rsidRPr="00300F39">
        <w:rPr>
          <w:highlight w:val="yellow"/>
        </w:rPr>
        <w:t>"HECO26"    "HECO26.D</w:t>
      </w:r>
      <w:r>
        <w:t>"  "</w:t>
      </w:r>
      <w:r w:rsidRPr="004C1CC5">
        <w:rPr>
          <w:highlight w:val="darkGreen"/>
        </w:rPr>
        <w:t>HYACA2</w:t>
      </w:r>
      <w:r>
        <w:t>"    "</w:t>
      </w:r>
      <w:r w:rsidRPr="004C1CC5">
        <w:rPr>
          <w:highlight w:val="blue"/>
        </w:rPr>
        <w:t>JUOS</w:t>
      </w:r>
      <w:r>
        <w:t>"      "</w:t>
      </w:r>
      <w:r w:rsidRPr="00E50F3E">
        <w:rPr>
          <w:highlight w:val="green"/>
        </w:rPr>
        <w:t xml:space="preserve">KRLA2"    </w:t>
      </w:r>
    </w:p>
    <w:p w:rsidR="00300F39" w:rsidRDefault="00300F39" w:rsidP="00300F39">
      <w:pPr>
        <w:spacing w:after="0" w:line="240" w:lineRule="auto"/>
      </w:pPr>
      <w:r w:rsidRPr="00E50F3E">
        <w:rPr>
          <w:highlight w:val="green"/>
        </w:rPr>
        <w:t xml:space="preserve"> [36] "KRLA2.DP"</w:t>
      </w:r>
      <w:r>
        <w:t xml:space="preserve">  "</w:t>
      </w:r>
      <w:r w:rsidRPr="00E50F3E">
        <w:rPr>
          <w:highlight w:val="darkGreen"/>
        </w:rPr>
        <w:t>LAOC3</w:t>
      </w:r>
      <w:r>
        <w:t>"     "</w:t>
      </w:r>
      <w:r w:rsidRPr="003B29F9">
        <w:rPr>
          <w:highlight w:val="darkGreen"/>
        </w:rPr>
        <w:t>LEMO2</w:t>
      </w:r>
      <w:r>
        <w:t>"     "</w:t>
      </w:r>
      <w:r w:rsidRPr="00E50F3E">
        <w:rPr>
          <w:highlight w:val="green"/>
        </w:rPr>
        <w:t>MAFR3</w:t>
      </w:r>
      <w:r>
        <w:t>"     "</w:t>
      </w:r>
      <w:r w:rsidRPr="00E50F3E">
        <w:rPr>
          <w:highlight w:val="green"/>
        </w:rPr>
        <w:t>MAFR3.DP</w:t>
      </w:r>
      <w:r>
        <w:t xml:space="preserve">" </w:t>
      </w:r>
    </w:p>
    <w:p w:rsidR="00300F39" w:rsidRDefault="00300F39" w:rsidP="00300F39">
      <w:pPr>
        <w:spacing w:after="0" w:line="240" w:lineRule="auto"/>
      </w:pPr>
      <w:r>
        <w:t xml:space="preserve"> [41] "</w:t>
      </w:r>
      <w:r w:rsidRPr="00E50F3E">
        <w:rPr>
          <w:highlight w:val="darkGreen"/>
        </w:rPr>
        <w:t>OENOT</w:t>
      </w:r>
      <w:r>
        <w:t>"     "</w:t>
      </w:r>
      <w:r w:rsidRPr="00E50F3E">
        <w:rPr>
          <w:highlight w:val="magenta"/>
        </w:rPr>
        <w:t>OPPO"      "OPPO.D"    "OPPO.DP</w:t>
      </w:r>
      <w:r w:rsidRPr="00E50F3E">
        <w:rPr>
          <w:highlight w:val="darkGreen"/>
        </w:rPr>
        <w:t>"   "PEPU7"</w:t>
      </w:r>
      <w:r>
        <w:t xml:space="preserve">    </w:t>
      </w:r>
    </w:p>
    <w:p w:rsidR="00300F39" w:rsidRDefault="00300F39" w:rsidP="00300F39">
      <w:pPr>
        <w:spacing w:after="0" w:line="240" w:lineRule="auto"/>
      </w:pPr>
      <w:r>
        <w:t xml:space="preserve"> [46] "</w:t>
      </w:r>
      <w:r w:rsidRPr="00E50F3E">
        <w:rPr>
          <w:highlight w:val="blue"/>
        </w:rPr>
        <w:t>PIED</w:t>
      </w:r>
      <w:r>
        <w:t>"      "</w:t>
      </w:r>
      <w:r w:rsidRPr="00E50F3E">
        <w:rPr>
          <w:highlight w:val="darkGreen"/>
        </w:rPr>
        <w:t>PLPA2"</w:t>
      </w:r>
      <w:r>
        <w:t xml:space="preserve">     </w:t>
      </w:r>
      <w:r w:rsidRPr="00E50F3E">
        <w:rPr>
          <w:highlight w:val="darkGreen"/>
        </w:rPr>
        <w:t>"SALS0"     "SALS0.D"</w:t>
      </w:r>
      <w:r>
        <w:t xml:space="preserve">   "</w:t>
      </w:r>
      <w:r w:rsidRPr="00E50F3E">
        <w:rPr>
          <w:highlight w:val="darkGreen"/>
        </w:rPr>
        <w:t>SPCO"</w:t>
      </w:r>
      <w:r>
        <w:t xml:space="preserve">     </w:t>
      </w:r>
    </w:p>
    <w:p w:rsidR="00300F39" w:rsidRDefault="00300F39" w:rsidP="00300F39">
      <w:pPr>
        <w:spacing w:after="0" w:line="240" w:lineRule="auto"/>
      </w:pPr>
      <w:r>
        <w:t xml:space="preserve"> [51] "</w:t>
      </w:r>
      <w:r w:rsidRPr="00E50F3E">
        <w:rPr>
          <w:highlight w:val="yellow"/>
        </w:rPr>
        <w:t>SPCR"      "SPCR.D"</w:t>
      </w:r>
      <w:r>
        <w:t xml:space="preserve">    "</w:t>
      </w:r>
      <w:r w:rsidRPr="00CC2BD4">
        <w:rPr>
          <w:highlight w:val="darkGreen"/>
        </w:rPr>
        <w:t>UNKSPR</w:t>
      </w:r>
      <w:r>
        <w:t>"    "</w:t>
      </w:r>
      <w:r w:rsidRPr="00E50F3E">
        <w:rPr>
          <w:highlight w:val="darkGreen"/>
        </w:rPr>
        <w:t>BAMU</w:t>
      </w:r>
      <w:r>
        <w:t>"      "</w:t>
      </w:r>
      <w:r w:rsidRPr="00E50F3E">
        <w:rPr>
          <w:highlight w:val="green"/>
        </w:rPr>
        <w:t>CHVI8.D"</w:t>
      </w:r>
      <w:r>
        <w:t xml:space="preserve">  </w:t>
      </w:r>
    </w:p>
    <w:p w:rsidR="00300F39" w:rsidRDefault="00300F39" w:rsidP="00300F39">
      <w:pPr>
        <w:spacing w:after="0" w:line="240" w:lineRule="auto"/>
      </w:pPr>
      <w:r>
        <w:t xml:space="preserve"> [56] "</w:t>
      </w:r>
      <w:r w:rsidRPr="00CC2BD4">
        <w:rPr>
          <w:highlight w:val="darkGreen"/>
        </w:rPr>
        <w:t>ERAB3</w:t>
      </w:r>
      <w:r>
        <w:t>"     "</w:t>
      </w:r>
      <w:r w:rsidRPr="000E71E5">
        <w:rPr>
          <w:highlight w:val="yellow"/>
        </w:rPr>
        <w:t>HIJA</w:t>
      </w:r>
      <w:r>
        <w:t>"      "</w:t>
      </w:r>
      <w:r w:rsidRPr="00E50F3E">
        <w:rPr>
          <w:highlight w:val="blue"/>
        </w:rPr>
        <w:t>JUOS.D"</w:t>
      </w:r>
      <w:r>
        <w:t xml:space="preserve">    "</w:t>
      </w:r>
      <w:r w:rsidRPr="000E71E5">
        <w:rPr>
          <w:highlight w:val="darkGreen"/>
        </w:rPr>
        <w:t>LAAC3"</w:t>
      </w:r>
      <w:r>
        <w:t xml:space="preserve">     "</w:t>
      </w:r>
      <w:r w:rsidRPr="00E50F3E">
        <w:rPr>
          <w:highlight w:val="darkGreen"/>
        </w:rPr>
        <w:t>PEPU9</w:t>
      </w:r>
      <w:r>
        <w:t xml:space="preserve">"    </w:t>
      </w:r>
    </w:p>
    <w:p w:rsidR="00300F39" w:rsidRDefault="00300F39" w:rsidP="00300F39">
      <w:pPr>
        <w:spacing w:after="0" w:line="240" w:lineRule="auto"/>
      </w:pPr>
      <w:r>
        <w:t xml:space="preserve"> [61] "</w:t>
      </w:r>
      <w:r w:rsidRPr="00E50F3E">
        <w:rPr>
          <w:highlight w:val="blue"/>
        </w:rPr>
        <w:t>PIED.D</w:t>
      </w:r>
      <w:r>
        <w:t>"    "</w:t>
      </w:r>
      <w:r w:rsidRPr="000E71E5">
        <w:rPr>
          <w:highlight w:val="green"/>
        </w:rPr>
        <w:t>SHRO.DP</w:t>
      </w:r>
      <w:r>
        <w:t xml:space="preserve">"   </w:t>
      </w:r>
      <w:r w:rsidRPr="00E50F3E">
        <w:rPr>
          <w:highlight w:val="darkGreen"/>
        </w:rPr>
        <w:t>"SPCO.D"</w:t>
      </w:r>
      <w:r>
        <w:t xml:space="preserve">    </w:t>
      </w:r>
      <w:r w:rsidRPr="00E50F3E">
        <w:rPr>
          <w:highlight w:val="darkGreen"/>
        </w:rPr>
        <w:t>"UNKF10</w:t>
      </w:r>
      <w:r>
        <w:t>"    "</w:t>
      </w:r>
      <w:r w:rsidRPr="00E50F3E">
        <w:rPr>
          <w:highlight w:val="darkGreen"/>
        </w:rPr>
        <w:t>UNKF11"</w:t>
      </w:r>
      <w:r>
        <w:t xml:space="preserve">   </w:t>
      </w:r>
    </w:p>
    <w:p w:rsidR="00300F39" w:rsidRDefault="00300F39" w:rsidP="00300F39">
      <w:pPr>
        <w:spacing w:after="0" w:line="240" w:lineRule="auto"/>
      </w:pPr>
      <w:r>
        <w:t xml:space="preserve"> [66] "</w:t>
      </w:r>
      <w:r w:rsidRPr="00E50F3E">
        <w:rPr>
          <w:highlight w:val="darkGreen"/>
        </w:rPr>
        <w:t>UNKF14</w:t>
      </w:r>
      <w:r>
        <w:t xml:space="preserve">"    </w:t>
      </w:r>
      <w:r w:rsidRPr="00E50F3E">
        <w:rPr>
          <w:highlight w:val="darkGreen"/>
        </w:rPr>
        <w:t>"UNKF9"</w:t>
      </w:r>
      <w:r>
        <w:t xml:space="preserve">     "</w:t>
      </w:r>
      <w:r w:rsidRPr="00E50F3E">
        <w:rPr>
          <w:highlight w:val="green"/>
        </w:rPr>
        <w:t>YUAN2.D</w:t>
      </w:r>
      <w:r w:rsidRPr="000E71E5">
        <w:rPr>
          <w:highlight w:val="darkGreen"/>
        </w:rPr>
        <w:t>"   "AMHI"</w:t>
      </w:r>
      <w:r>
        <w:t xml:space="preserve">      </w:t>
      </w:r>
      <w:r w:rsidRPr="00E50F3E">
        <w:rPr>
          <w:highlight w:val="darkGreen"/>
        </w:rPr>
        <w:t>"CETE5</w:t>
      </w:r>
      <w:r>
        <w:t xml:space="preserve">"    </w:t>
      </w:r>
    </w:p>
    <w:p w:rsidR="00300F39" w:rsidRDefault="00300F39" w:rsidP="00300F39">
      <w:pPr>
        <w:spacing w:after="0" w:line="240" w:lineRule="auto"/>
      </w:pPr>
      <w:r>
        <w:t xml:space="preserve"> [71] "</w:t>
      </w:r>
      <w:r w:rsidRPr="00E50F3E">
        <w:rPr>
          <w:highlight w:val="darkGreen"/>
        </w:rPr>
        <w:t>CLLU2.D</w:t>
      </w:r>
      <w:r>
        <w:t>"   "</w:t>
      </w:r>
      <w:r w:rsidRPr="00E50F3E">
        <w:rPr>
          <w:highlight w:val="yellow"/>
        </w:rPr>
        <w:t>HECO26.DP</w:t>
      </w:r>
      <w:r>
        <w:t xml:space="preserve">" </w:t>
      </w:r>
      <w:r w:rsidRPr="00E50F3E">
        <w:rPr>
          <w:highlight w:val="green"/>
        </w:rPr>
        <w:t>"KRLA2.D"</w:t>
      </w:r>
      <w:r>
        <w:t xml:space="preserve">   </w:t>
      </w:r>
      <w:r w:rsidRPr="00E50F3E">
        <w:rPr>
          <w:highlight w:val="darkGreen"/>
        </w:rPr>
        <w:t>"OECA10</w:t>
      </w:r>
      <w:r>
        <w:t>"    "</w:t>
      </w:r>
      <w:r w:rsidRPr="00E50F3E">
        <w:rPr>
          <w:highlight w:val="cyan"/>
        </w:rPr>
        <w:t>PHAU3</w:t>
      </w:r>
      <w:r>
        <w:t xml:space="preserve">"    </w:t>
      </w:r>
    </w:p>
    <w:p w:rsidR="00300F39" w:rsidRDefault="00300F39" w:rsidP="00300F39">
      <w:pPr>
        <w:spacing w:after="0" w:line="240" w:lineRule="auto"/>
      </w:pPr>
      <w:r>
        <w:t xml:space="preserve"> [76] "UNKFG"     "</w:t>
      </w:r>
      <w:r w:rsidRPr="00CC2BD4">
        <w:rPr>
          <w:highlight w:val="yellow"/>
        </w:rPr>
        <w:t>ACHY.D"</w:t>
      </w:r>
      <w:r>
        <w:t xml:space="preserve">    </w:t>
      </w:r>
      <w:r w:rsidRPr="000E71E5">
        <w:rPr>
          <w:highlight w:val="darkGreen"/>
        </w:rPr>
        <w:t>"AF01</w:t>
      </w:r>
      <w:r>
        <w:t>"      "</w:t>
      </w:r>
      <w:r w:rsidRPr="00CC2BD4">
        <w:rPr>
          <w:highlight w:val="green"/>
        </w:rPr>
        <w:t>AMUT"</w:t>
      </w:r>
      <w:r>
        <w:t xml:space="preserve">      "</w:t>
      </w:r>
      <w:r w:rsidRPr="00CC2BD4">
        <w:rPr>
          <w:highlight w:val="green"/>
        </w:rPr>
        <w:t>AMUT.DP</w:t>
      </w:r>
      <w:r>
        <w:t xml:space="preserve">"  </w:t>
      </w:r>
    </w:p>
    <w:p w:rsidR="00300F39" w:rsidRDefault="00300F39" w:rsidP="00300F39">
      <w:pPr>
        <w:spacing w:after="0" w:line="240" w:lineRule="auto"/>
      </w:pPr>
      <w:r>
        <w:t xml:space="preserve"> [81] "</w:t>
      </w:r>
      <w:r w:rsidRPr="00CC2BD4">
        <w:rPr>
          <w:highlight w:val="cyan"/>
        </w:rPr>
        <w:t>ARNO4</w:t>
      </w:r>
      <w:r>
        <w:t>"     "</w:t>
      </w:r>
      <w:r w:rsidRPr="00300F39">
        <w:rPr>
          <w:highlight w:val="yellow"/>
        </w:rPr>
        <w:t>ARPU9.D</w:t>
      </w:r>
      <w:r>
        <w:t>"   "</w:t>
      </w:r>
      <w:r w:rsidRPr="00300F39">
        <w:rPr>
          <w:highlight w:val="yellow"/>
        </w:rPr>
        <w:t>BOGR2"     "BOGR2.D</w:t>
      </w:r>
      <w:r>
        <w:t>"   "</w:t>
      </w:r>
      <w:r w:rsidRPr="00CC2BD4">
        <w:rPr>
          <w:highlight w:val="green"/>
        </w:rPr>
        <w:t>CEIN7"</w:t>
      </w:r>
      <w:r>
        <w:t xml:space="preserve">    </w:t>
      </w:r>
    </w:p>
    <w:p w:rsidR="00300F39" w:rsidRDefault="00300F39" w:rsidP="00300F39">
      <w:pPr>
        <w:spacing w:after="0" w:line="240" w:lineRule="auto"/>
      </w:pPr>
      <w:r>
        <w:t xml:space="preserve"> [86] "</w:t>
      </w:r>
      <w:r w:rsidRPr="00CC2BD4">
        <w:rPr>
          <w:highlight w:val="green"/>
        </w:rPr>
        <w:t>CEIN7.D"</w:t>
      </w:r>
      <w:r>
        <w:t xml:space="preserve">   "</w:t>
      </w:r>
      <w:r w:rsidRPr="00CC2BD4">
        <w:rPr>
          <w:highlight w:val="green"/>
        </w:rPr>
        <w:t>CEMO2</w:t>
      </w:r>
      <w:r>
        <w:t>"     "</w:t>
      </w:r>
      <w:r w:rsidRPr="00CC2BD4">
        <w:rPr>
          <w:highlight w:val="green"/>
        </w:rPr>
        <w:t>CHVI.D</w:t>
      </w:r>
      <w:r>
        <w:t xml:space="preserve">"    </w:t>
      </w:r>
      <w:r w:rsidRPr="00CC2BD4">
        <w:rPr>
          <w:highlight w:val="green"/>
        </w:rPr>
        <w:t>"CHVI.DP"</w:t>
      </w:r>
      <w:r>
        <w:t xml:space="preserve">   </w:t>
      </w:r>
      <w:r w:rsidRPr="000E71E5">
        <w:rPr>
          <w:highlight w:val="darkGreen"/>
        </w:rPr>
        <w:t>"CRAN4"</w:t>
      </w:r>
      <w:r>
        <w:t xml:space="preserve">    </w:t>
      </w:r>
    </w:p>
    <w:p w:rsidR="00300F39" w:rsidRPr="00CC2BD4" w:rsidRDefault="00300F39" w:rsidP="00300F39">
      <w:pPr>
        <w:spacing w:after="0" w:line="240" w:lineRule="auto"/>
        <w:rPr>
          <w:highlight w:val="darkGreen"/>
        </w:rPr>
      </w:pPr>
      <w:r>
        <w:t xml:space="preserve"> [91] </w:t>
      </w:r>
      <w:r w:rsidRPr="00CC2BD4">
        <w:rPr>
          <w:highlight w:val="magenta"/>
        </w:rPr>
        <w:t>"ECCO5.D</w:t>
      </w:r>
      <w:r>
        <w:t>"   "</w:t>
      </w:r>
      <w:r w:rsidRPr="00CC2BD4">
        <w:rPr>
          <w:highlight w:val="yellow"/>
        </w:rPr>
        <w:t>ELEL5"</w:t>
      </w:r>
      <w:r>
        <w:t xml:space="preserve">     "</w:t>
      </w:r>
      <w:r w:rsidRPr="00CC2BD4">
        <w:rPr>
          <w:highlight w:val="darkGreen"/>
        </w:rPr>
        <w:t>ERMI4</w:t>
      </w:r>
      <w:r>
        <w:t>"     "</w:t>
      </w:r>
      <w:r w:rsidRPr="00CC2BD4">
        <w:rPr>
          <w:highlight w:val="green"/>
        </w:rPr>
        <w:t>FRAN2"</w:t>
      </w:r>
      <w:r>
        <w:t xml:space="preserve">     "</w:t>
      </w:r>
      <w:r w:rsidRPr="00CC2BD4">
        <w:rPr>
          <w:highlight w:val="darkGreen"/>
        </w:rPr>
        <w:t xml:space="preserve">GUMI"     </w:t>
      </w:r>
    </w:p>
    <w:p w:rsidR="00300F39" w:rsidRDefault="00300F39" w:rsidP="00300F39">
      <w:pPr>
        <w:spacing w:after="0" w:line="240" w:lineRule="auto"/>
      </w:pPr>
      <w:r w:rsidRPr="00CC2BD4">
        <w:rPr>
          <w:highlight w:val="darkGreen"/>
        </w:rPr>
        <w:t xml:space="preserve"> [96] "GUSA.DP"   "GUSA2"     "GUSA2.D</w:t>
      </w:r>
      <w:r>
        <w:t>"   "</w:t>
      </w:r>
      <w:r w:rsidRPr="00CC2BD4">
        <w:rPr>
          <w:highlight w:val="darkGreen"/>
        </w:rPr>
        <w:t>HYFI.D</w:t>
      </w:r>
      <w:r>
        <w:t>"    "</w:t>
      </w:r>
      <w:r w:rsidRPr="00E50F3E">
        <w:rPr>
          <w:highlight w:val="blue"/>
        </w:rPr>
        <w:t>JUOS.DP</w:t>
      </w:r>
      <w:r>
        <w:t xml:space="preserve">"  </w:t>
      </w:r>
    </w:p>
    <w:p w:rsidR="00300F39" w:rsidRDefault="00300F39" w:rsidP="00300F39">
      <w:pPr>
        <w:spacing w:after="0" w:line="240" w:lineRule="auto"/>
      </w:pPr>
      <w:r>
        <w:t>[101] "</w:t>
      </w:r>
      <w:r w:rsidRPr="00CC2BD4">
        <w:rPr>
          <w:highlight w:val="darkGreen"/>
        </w:rPr>
        <w:t>MAGR2</w:t>
      </w:r>
      <w:r>
        <w:t>"     "</w:t>
      </w:r>
      <w:r w:rsidRPr="00CC2BD4">
        <w:rPr>
          <w:highlight w:val="cyan"/>
        </w:rPr>
        <w:t>PHAU3.D"   "PHAUA3</w:t>
      </w:r>
      <w:r>
        <w:t>"    "</w:t>
      </w:r>
      <w:r w:rsidRPr="004C1CC5">
        <w:rPr>
          <w:highlight w:val="blue"/>
        </w:rPr>
        <w:t>PIED.DP</w:t>
      </w:r>
      <w:r>
        <w:t xml:space="preserve">"   </w:t>
      </w:r>
      <w:r w:rsidRPr="000E71E5">
        <w:rPr>
          <w:highlight w:val="darkGreen"/>
        </w:rPr>
        <w:t>"PSSP"</w:t>
      </w:r>
      <w:r>
        <w:t xml:space="preserve">     </w:t>
      </w:r>
    </w:p>
    <w:p w:rsidR="00300F39" w:rsidRPr="00CC2BD4" w:rsidRDefault="00300F39" w:rsidP="00300F39">
      <w:pPr>
        <w:spacing w:after="0" w:line="240" w:lineRule="auto"/>
        <w:rPr>
          <w:highlight w:val="green"/>
        </w:rPr>
      </w:pPr>
      <w:r>
        <w:t>[106] "</w:t>
      </w:r>
      <w:r w:rsidRPr="000E71E5">
        <w:rPr>
          <w:highlight w:val="green"/>
        </w:rPr>
        <w:t>SHRO"</w:t>
      </w:r>
      <w:r>
        <w:t xml:space="preserve">      "</w:t>
      </w:r>
      <w:r w:rsidRPr="000E71E5">
        <w:rPr>
          <w:highlight w:val="yellow"/>
        </w:rPr>
        <w:t>SPCO4"</w:t>
      </w:r>
      <w:r>
        <w:t xml:space="preserve">     "</w:t>
      </w:r>
      <w:r w:rsidRPr="00CC2BD4">
        <w:rPr>
          <w:highlight w:val="darkGreen"/>
        </w:rPr>
        <w:t>STUPID"</w:t>
      </w:r>
      <w:r>
        <w:t xml:space="preserve">    "</w:t>
      </w:r>
      <w:r w:rsidRPr="00CC2BD4">
        <w:rPr>
          <w:highlight w:val="green"/>
        </w:rPr>
        <w:t xml:space="preserve">SYOR"      "SYOR2"    </w:t>
      </w:r>
    </w:p>
    <w:p w:rsidR="00300F39" w:rsidRPr="00E50F3E" w:rsidRDefault="00300F39" w:rsidP="00300F39">
      <w:pPr>
        <w:spacing w:after="0" w:line="240" w:lineRule="auto"/>
        <w:rPr>
          <w:highlight w:val="green"/>
        </w:rPr>
      </w:pPr>
      <w:r w:rsidRPr="00CC2BD4">
        <w:rPr>
          <w:highlight w:val="green"/>
        </w:rPr>
        <w:t>[111] "SYOR2.D"</w:t>
      </w:r>
      <w:r>
        <w:t xml:space="preserve">   "</w:t>
      </w:r>
      <w:r w:rsidRPr="00CC2BD4">
        <w:rPr>
          <w:highlight w:val="darkGreen"/>
        </w:rPr>
        <w:t>UNKCLOVER" "UNKF2A</w:t>
      </w:r>
      <w:r>
        <w:t>"    "</w:t>
      </w:r>
      <w:r w:rsidRPr="00E50F3E">
        <w:rPr>
          <w:highlight w:val="green"/>
        </w:rPr>
        <w:t xml:space="preserve">YUBA"      "YUBA.D"   </w:t>
      </w:r>
    </w:p>
    <w:p w:rsidR="00876A66" w:rsidRDefault="00300F39" w:rsidP="00300F39">
      <w:pPr>
        <w:spacing w:after="0" w:line="240" w:lineRule="auto"/>
      </w:pPr>
      <w:r w:rsidRPr="00E50F3E">
        <w:rPr>
          <w:highlight w:val="green"/>
        </w:rPr>
        <w:t>[116] "YUBA.DP"</w:t>
      </w:r>
      <w:r>
        <w:t xml:space="preserve">  </w:t>
      </w:r>
    </w:p>
    <w:p w:rsidR="00C064E4" w:rsidRDefault="00C064E4" w:rsidP="00300F39">
      <w:pPr>
        <w:spacing w:after="0" w:line="240" w:lineRule="auto"/>
      </w:pPr>
    </w:p>
    <w:p w:rsidR="00C064E4" w:rsidRDefault="00C064E4" w:rsidP="00300F39">
      <w:pPr>
        <w:spacing w:after="0" w:line="240" w:lineRule="auto"/>
      </w:pPr>
    </w:p>
    <w:tbl>
      <w:tblPr>
        <w:tblW w:w="10488" w:type="dxa"/>
        <w:tblCellSpacing w:w="0" w:type="dxa"/>
        <w:tblCellMar>
          <w:left w:w="82" w:type="dxa"/>
          <w:bottom w:w="109" w:type="dxa"/>
          <w:right w:w="0" w:type="dxa"/>
        </w:tblCellMar>
        <w:tblLook w:val="04A0"/>
      </w:tblPr>
      <w:tblGrid>
        <w:gridCol w:w="10570"/>
      </w:tblGrid>
      <w:tr w:rsidR="00C064E4" w:rsidRPr="00C064E4" w:rsidTr="00C064E4">
        <w:trPr>
          <w:tblCellSpacing w:w="0" w:type="dxa"/>
        </w:trPr>
        <w:tc>
          <w:tcPr>
            <w:tcW w:w="0" w:type="auto"/>
            <w:hideMark/>
          </w:tcPr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[1]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ACHY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AMID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AMSIN"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ARPU9"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ARTR2"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"ARTR2.D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[7]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ATCA2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"ATCA2.D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BOGR2"    "BOGR2.D"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red"/>
              </w:rPr>
              <w:t>BRTE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"CHVI8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[13]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CHVI8.D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"CLLU2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CRFL5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magenta"/>
              </w:rPr>
              <w:t>ECCOC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magenta"/>
              </w:rPr>
              <w:t>"ECCOC.D"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ELEL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[19]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EPVI"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ERCI6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GRFA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GUSA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GUSA.D"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HECO26"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[25]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"HECO26.D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blue"/>
              </w:rPr>
              <w:t>"JUOS"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blue"/>
              </w:rPr>
              <w:t>"JUOS.D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KRLA2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KRLA2.DP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LAOC3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[31]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LEMO2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"MAFR3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magenta"/>
              </w:rPr>
              <w:t>OPPO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magenta"/>
              </w:rPr>
              <w:t>OPPO.D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PEPU7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blue"/>
              </w:rPr>
              <w:t>PIED"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[37]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blue"/>
              </w:rPr>
              <w:t>"PIED.D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PLPA2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SALS0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SALS0.D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SPCO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"SPCR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[43]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SPCR.D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UNKSPR"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yellow"/>
              </w:rPr>
              <w:t>HIJA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darkGreen"/>
              </w:rPr>
              <w:t>"UNKF10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"  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AMUT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  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"CEIN7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</w:t>
            </w:r>
          </w:p>
          <w:p w:rsidR="00C064E4" w:rsidRPr="00C064E4" w:rsidRDefault="00C064E4" w:rsidP="00C06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</w:pP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>[49] "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  <w:highlight w:val="green"/>
              </w:rPr>
              <w:t>CEMO2</w:t>
            </w:r>
            <w:r w:rsidRPr="00C064E4">
              <w:rPr>
                <w:rFonts w:ascii="DejaVu Sans Mono" w:eastAsia="Times New Roman" w:hAnsi="DejaVu Sans Mono" w:cs="DejaVu Sans Mono"/>
                <w:color w:val="000000"/>
                <w:sz w:val="20"/>
                <w:szCs w:val="20"/>
              </w:rPr>
              <w:t xml:space="preserve">"   </w:t>
            </w:r>
          </w:p>
        </w:tc>
      </w:tr>
      <w:tr w:rsidR="00C064E4" w:rsidRPr="00C064E4" w:rsidTr="00C064E4">
        <w:trPr>
          <w:tblCellSpacing w:w="0" w:type="dxa"/>
        </w:trPr>
        <w:tc>
          <w:tcPr>
            <w:tcW w:w="0" w:type="auto"/>
            <w:hideMark/>
          </w:tcPr>
          <w:p w:rsidR="00C064E4" w:rsidRPr="00C064E4" w:rsidRDefault="00C064E4" w:rsidP="00C064E4">
            <w:pPr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4"/>
                <w:szCs w:val="24"/>
              </w:rPr>
            </w:pPr>
          </w:p>
        </w:tc>
      </w:tr>
      <w:tr w:rsidR="00C064E4" w:rsidRPr="00C064E4" w:rsidTr="00C064E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48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88"/>
            </w:tblGrid>
            <w:tr w:rsidR="00C064E4" w:rsidRPr="00C064E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064E4" w:rsidRPr="00C064E4" w:rsidRDefault="00C064E4" w:rsidP="00C064E4">
                  <w:pPr>
                    <w:spacing w:after="0" w:line="0" w:lineRule="atLeast"/>
                    <w:rPr>
                      <w:rFonts w:ascii="DejaVu Sans Mono" w:eastAsia="Times New Roman" w:hAnsi="DejaVu Sans Mono" w:cs="DejaVu Sans Mono"/>
                      <w:color w:val="0000FF"/>
                      <w:sz w:val="24"/>
                      <w:szCs w:val="24"/>
                    </w:rPr>
                  </w:pPr>
                  <w:r w:rsidRPr="00C064E4">
                    <w:rPr>
                      <w:rFonts w:ascii="DejaVu Sans Mono" w:eastAsia="Times New Roman" w:hAnsi="DejaVu Sans Mono" w:cs="DejaVu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064E4" w:rsidRPr="00C064E4" w:rsidRDefault="00C064E4" w:rsidP="00C064E4">
            <w:pPr>
              <w:spacing w:after="0" w:line="240" w:lineRule="auto"/>
              <w:rPr>
                <w:rFonts w:ascii="DejaVu Sans Mono" w:eastAsia="Times New Roman" w:hAnsi="DejaVu Sans Mono" w:cs="DejaVu Sans Mono"/>
                <w:color w:val="000000"/>
                <w:sz w:val="24"/>
                <w:szCs w:val="24"/>
              </w:rPr>
            </w:pPr>
          </w:p>
        </w:tc>
      </w:tr>
    </w:tbl>
    <w:p w:rsidR="00C064E4" w:rsidRPr="00300F39" w:rsidRDefault="00C064E4" w:rsidP="00300F39">
      <w:pPr>
        <w:spacing w:after="0" w:line="240" w:lineRule="auto"/>
      </w:pPr>
    </w:p>
    <w:sectPr w:rsidR="00C064E4" w:rsidRPr="00300F39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0F39"/>
    <w:rsid w:val="000B4A55"/>
    <w:rsid w:val="000E71E5"/>
    <w:rsid w:val="00300F39"/>
    <w:rsid w:val="003B29F9"/>
    <w:rsid w:val="004C1CC5"/>
    <w:rsid w:val="005009D1"/>
    <w:rsid w:val="00876A66"/>
    <w:rsid w:val="00C064E4"/>
    <w:rsid w:val="00CC2BD4"/>
    <w:rsid w:val="00E5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6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1</cp:revision>
  <dcterms:created xsi:type="dcterms:W3CDTF">2015-09-11T19:16:00Z</dcterms:created>
  <dcterms:modified xsi:type="dcterms:W3CDTF">2015-09-11T22:50:00Z</dcterms:modified>
</cp:coreProperties>
</file>