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C70" w:rsidRDefault="009F423D" w:rsidP="00335C70">
      <w:pPr>
        <w:keepNext/>
      </w:pPr>
      <w:r>
        <w:rPr>
          <w:noProof/>
        </w:rPr>
        <w:drawing>
          <wp:inline distT="0" distB="0" distL="0" distR="0">
            <wp:extent cx="5448300" cy="4619625"/>
            <wp:effectExtent l="1905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461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6A66" w:rsidRDefault="00335C70" w:rsidP="00335C70">
      <w:pPr>
        <w:pStyle w:val="Caption"/>
      </w:pPr>
      <w:r>
        <w:t xml:space="preserve">Figure </w:t>
      </w:r>
      <w:fldSimple w:instr=" SEQ Figure \* ARABIC ">
        <w:r w:rsidR="000A50C9">
          <w:rPr>
            <w:noProof/>
          </w:rPr>
          <w:t>1</w:t>
        </w:r>
      </w:fldSimple>
    </w:p>
    <w:p w:rsidR="009F423D" w:rsidRPr="009F423D" w:rsidRDefault="009F423D" w:rsidP="009F423D">
      <w:r>
        <w:t>(Left) Percent Cover.</w:t>
      </w:r>
      <w:r>
        <w:tab/>
        <w:t xml:space="preserve"> (Right) Log of Percent Cover</w:t>
      </w:r>
    </w:p>
    <w:p w:rsidR="00335C70" w:rsidRDefault="00335C70" w:rsidP="00335C70">
      <w:pPr>
        <w:keepNext/>
      </w:pPr>
      <w:r>
        <w:rPr>
          <w:noProof/>
        </w:rPr>
        <w:lastRenderedPageBreak/>
        <w:drawing>
          <wp:inline distT="0" distB="0" distL="0" distR="0">
            <wp:extent cx="5448300" cy="31432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C70" w:rsidRDefault="00335C70" w:rsidP="00335C70">
      <w:pPr>
        <w:pStyle w:val="Caption"/>
      </w:pPr>
      <w:r>
        <w:t xml:space="preserve">Figure </w:t>
      </w:r>
      <w:fldSimple w:instr=" SEQ Figure \* ARABIC ">
        <w:r w:rsidR="000A50C9">
          <w:rPr>
            <w:noProof/>
          </w:rPr>
          <w:t>3</w:t>
        </w:r>
      </w:fldSimple>
    </w:p>
    <w:p w:rsidR="00335C70" w:rsidRDefault="00335C70" w:rsidP="00335C70">
      <w:r>
        <w:t xml:space="preserve">Data scaled and centered. </w:t>
      </w:r>
      <w:proofErr w:type="gramStart"/>
      <w:r>
        <w:t>Variance constant</w:t>
      </w:r>
      <w:r w:rsidR="0060611B">
        <w:t>.</w:t>
      </w:r>
      <w:proofErr w:type="gramEnd"/>
    </w:p>
    <w:p w:rsidR="00335C70" w:rsidRDefault="00335C70" w:rsidP="00335C70"/>
    <w:p w:rsidR="00335C70" w:rsidRDefault="00335C70" w:rsidP="00335C70">
      <w:pPr>
        <w:keepNext/>
      </w:pPr>
      <w:r>
        <w:rPr>
          <w:noProof/>
        </w:rPr>
        <w:drawing>
          <wp:inline distT="0" distB="0" distL="0" distR="0">
            <wp:extent cx="2905760" cy="1676400"/>
            <wp:effectExtent l="1905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76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839720" cy="1638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9720" cy="1638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C70" w:rsidRDefault="00335C70" w:rsidP="00335C70">
      <w:pPr>
        <w:pStyle w:val="Caption"/>
      </w:pPr>
      <w:r>
        <w:t xml:space="preserve">Figure </w:t>
      </w:r>
      <w:fldSimple w:instr=" SEQ Figure \* ARABIC ">
        <w:r w:rsidR="000A50C9">
          <w:rPr>
            <w:noProof/>
          </w:rPr>
          <w:t>4</w:t>
        </w:r>
      </w:fldSimple>
    </w:p>
    <w:p w:rsidR="00335C70" w:rsidRDefault="00335C70" w:rsidP="00335C70">
      <w:r>
        <w:t xml:space="preserve">Visuals of Principal </w:t>
      </w:r>
      <w:proofErr w:type="gramStart"/>
      <w:r>
        <w:t>Components</w:t>
      </w:r>
      <w:proofErr w:type="gramEnd"/>
      <w:r>
        <w:t xml:space="preserve"> using bar and line. Elbow at 3. Does not explain </w:t>
      </w:r>
      <w:r w:rsidR="004A77AA">
        <w:t>&gt;</w:t>
      </w:r>
      <w:r>
        <w:t xml:space="preserve">85% </w:t>
      </w:r>
      <w:proofErr w:type="gramStart"/>
      <w:r w:rsidR="004A77AA">
        <w:t>variance</w:t>
      </w:r>
      <w:r>
        <w:t>(</w:t>
      </w:r>
      <w:proofErr w:type="gramEnd"/>
      <w:r>
        <w:t xml:space="preserve">only about 28%, 85% would be 23 principal components). </w:t>
      </w:r>
    </w:p>
    <w:p w:rsidR="00335C70" w:rsidRDefault="00335C70" w:rsidP="00335C70"/>
    <w:p w:rsidR="004A77AA" w:rsidRDefault="004A77AA" w:rsidP="004A77AA">
      <w:pPr>
        <w:keepNext/>
      </w:pPr>
      <w:r>
        <w:rPr>
          <w:noProof/>
        </w:rPr>
        <w:lastRenderedPageBreak/>
        <w:drawing>
          <wp:inline distT="0" distB="0" distL="0" distR="0">
            <wp:extent cx="5448300" cy="31432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5C70" w:rsidRDefault="004A77AA" w:rsidP="004A77AA">
      <w:pPr>
        <w:pStyle w:val="Caption"/>
      </w:pPr>
      <w:r>
        <w:t xml:space="preserve">Figure </w:t>
      </w:r>
      <w:fldSimple w:instr=" SEQ Figure \* ARABIC ">
        <w:r w:rsidR="000A50C9">
          <w:rPr>
            <w:noProof/>
          </w:rPr>
          <w:t>5</w:t>
        </w:r>
      </w:fldSimple>
    </w:p>
    <w:p w:rsidR="004A77AA" w:rsidRDefault="004A77AA" w:rsidP="004A77AA">
      <w:proofErr w:type="gramStart"/>
      <w:r>
        <w:t>First 3 principal components.</w:t>
      </w:r>
      <w:proofErr w:type="gramEnd"/>
      <w:r>
        <w:t xml:space="preserve">  </w:t>
      </w:r>
      <w:proofErr w:type="gramStart"/>
      <w:r>
        <w:t>Explains about 28% of variance.</w:t>
      </w:r>
      <w:proofErr w:type="gramEnd"/>
    </w:p>
    <w:p w:rsidR="004A77AA" w:rsidRDefault="004A77AA" w:rsidP="004A77AA"/>
    <w:p w:rsidR="004A77AA" w:rsidRDefault="004A77AA" w:rsidP="004A77AA">
      <w:pPr>
        <w:keepNext/>
      </w:pPr>
      <w:r>
        <w:rPr>
          <w:noProof/>
        </w:rPr>
        <w:drawing>
          <wp:inline distT="0" distB="0" distL="0" distR="0">
            <wp:extent cx="5448300" cy="314325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7AA" w:rsidRDefault="004A77AA" w:rsidP="004A77AA">
      <w:pPr>
        <w:pStyle w:val="Caption"/>
      </w:pPr>
      <w:r>
        <w:t xml:space="preserve">Figure </w:t>
      </w:r>
      <w:fldSimple w:instr=" SEQ Figure \* ARABIC ">
        <w:r w:rsidR="000A50C9">
          <w:rPr>
            <w:noProof/>
          </w:rPr>
          <w:t>6</w:t>
        </w:r>
      </w:fldSimple>
    </w:p>
    <w:p w:rsidR="004A77AA" w:rsidRDefault="004A77AA" w:rsidP="004A77AA">
      <w:r>
        <w:t>Determine the number of clusters for K-Means clustering. Elbow at 4 clusters (possibly at 6?).</w:t>
      </w:r>
    </w:p>
    <w:p w:rsidR="004A77AA" w:rsidRDefault="004A77AA" w:rsidP="004A77AA">
      <w:pPr>
        <w:keepNext/>
      </w:pPr>
      <w:r>
        <w:rPr>
          <w:noProof/>
        </w:rPr>
        <w:lastRenderedPageBreak/>
        <w:drawing>
          <wp:inline distT="0" distB="0" distL="0" distR="0">
            <wp:extent cx="5448300" cy="3143250"/>
            <wp:effectExtent l="1905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7AA" w:rsidRDefault="004A77AA" w:rsidP="004A77AA">
      <w:pPr>
        <w:pStyle w:val="Caption"/>
      </w:pPr>
      <w:r>
        <w:t xml:space="preserve">Figure </w:t>
      </w:r>
      <w:fldSimple w:instr=" SEQ Figure \* ARABIC ">
        <w:r w:rsidR="000A50C9">
          <w:rPr>
            <w:noProof/>
          </w:rPr>
          <w:t>7</w:t>
        </w:r>
      </w:fldSimple>
    </w:p>
    <w:p w:rsidR="004A77AA" w:rsidRDefault="004A77AA" w:rsidP="003F3313">
      <w:pPr>
        <w:pStyle w:val="HTMLPreformatted"/>
        <w:wordWrap w:val="0"/>
        <w:rPr>
          <w:rFonts w:asciiTheme="minorHAnsi" w:hAnsiTheme="minorHAnsi"/>
        </w:rPr>
      </w:pPr>
      <w:r w:rsidRPr="003F3313">
        <w:rPr>
          <w:rFonts w:asciiTheme="minorHAnsi" w:hAnsiTheme="minorHAnsi"/>
        </w:rPr>
        <w:t xml:space="preserve">K-Means Clustering with 4 clusters. There appear to be four distinct groups. </w:t>
      </w:r>
      <w:proofErr w:type="gramStart"/>
      <w:r w:rsidRPr="003F3313">
        <w:rPr>
          <w:rFonts w:asciiTheme="minorHAnsi" w:hAnsiTheme="minorHAnsi"/>
        </w:rPr>
        <w:t>Quite a bit of overlap in the middle.</w:t>
      </w:r>
      <w:proofErr w:type="gramEnd"/>
      <w:r w:rsidR="003F3313" w:rsidRPr="003F3313">
        <w:rPr>
          <w:rFonts w:asciiTheme="minorHAnsi" w:hAnsiTheme="minorHAnsi"/>
        </w:rPr>
        <w:t xml:space="preserve"> </w:t>
      </w:r>
      <w:r w:rsidR="00D01968">
        <w:rPr>
          <w:rFonts w:asciiTheme="minorHAnsi" w:hAnsiTheme="minorHAnsi"/>
        </w:rPr>
        <w:t>Group 2 has a lot more points than groups 1, 3, &amp; 4</w:t>
      </w:r>
    </w:p>
    <w:p w:rsidR="00D01968" w:rsidRDefault="000A50C9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Cluster #:     </w:t>
      </w:r>
      <w:r w:rsidR="00D01968">
        <w:rPr>
          <w:rFonts w:ascii="DejaVu Sans Mono" w:hAnsi="DejaVu Sans Mono" w:cs="DejaVu Sans Mono"/>
          <w:color w:val="000000"/>
          <w:shd w:val="clear" w:color="auto" w:fill="E1E2E5"/>
        </w:rPr>
        <w:t xml:space="preserve"> </w:t>
      </w:r>
      <w:proofErr w:type="gramStart"/>
      <w:r w:rsidR="00D01968">
        <w:rPr>
          <w:rFonts w:ascii="DejaVu Sans Mono" w:hAnsi="DejaVu Sans Mono" w:cs="DejaVu Sans Mono"/>
          <w:color w:val="000000"/>
          <w:shd w:val="clear" w:color="auto" w:fill="E1E2E5"/>
        </w:rPr>
        <w:t>3  4</w:t>
      </w:r>
      <w:proofErr w:type="gramEnd"/>
      <w:r w:rsidR="00D01968">
        <w:rPr>
          <w:rFonts w:ascii="DejaVu Sans Mono" w:hAnsi="DejaVu Sans Mono" w:cs="DejaVu Sans Mono"/>
          <w:color w:val="000000"/>
          <w:shd w:val="clear" w:color="auto" w:fill="E1E2E5"/>
        </w:rPr>
        <w:t xml:space="preserve">  1  2 </w:t>
      </w:r>
    </w:p>
    <w:p w:rsidR="00D01968" w:rsidRDefault="000A50C9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# </w:t>
      </w:r>
      <w:proofErr w:type="gramStart"/>
      <w:r>
        <w:rPr>
          <w:rFonts w:ascii="DejaVu Sans Mono" w:hAnsi="DejaVu Sans Mono" w:cs="DejaVu Sans Mono"/>
          <w:color w:val="000000"/>
          <w:shd w:val="clear" w:color="auto" w:fill="E1E2E5"/>
        </w:rPr>
        <w:t>in</w:t>
      </w:r>
      <w:proofErr w:type="gramEnd"/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Cluster:  </w:t>
      </w:r>
      <w:r w:rsidR="00D01968">
        <w:rPr>
          <w:rFonts w:ascii="DejaVu Sans Mono" w:hAnsi="DejaVu Sans Mono" w:cs="DejaVu Sans Mono"/>
          <w:color w:val="000000"/>
          <w:shd w:val="clear" w:color="auto" w:fill="E1E2E5"/>
        </w:rPr>
        <w:t xml:space="preserve">11 13 20 92 </w:t>
      </w:r>
    </w:p>
    <w:p w:rsidR="003F3313" w:rsidRDefault="003F3313" w:rsidP="003F3313">
      <w:pPr>
        <w:pStyle w:val="HTMLPreformatted"/>
        <w:wordWrap w:val="0"/>
        <w:rPr>
          <w:rFonts w:asciiTheme="minorHAnsi" w:hAnsiTheme="minorHAnsi"/>
        </w:rPr>
      </w:pPr>
    </w:p>
    <w:p w:rsidR="00D01968" w:rsidRDefault="00D01968" w:rsidP="00D01968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First cluster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[1] "B1_8"  "M1_1"  "M1_2"  "M1_4"  "M1_6"  "M2_10" "M2_5"  "M2_8"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[9] "M2_9"  "M3_7"  "M4_5"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D01968" w:rsidRDefault="00D01968" w:rsidP="00D01968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Second Cluster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"1"     "2"     "10"    "12"    "14"    "15"    "17"    "18"  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[9] "33"    "39"    "44"    "61"    "IL4_8"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D01968" w:rsidRDefault="00D01968" w:rsidP="00D01968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Third Cluster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[1] "11"    "67"    "68"    "B1_1"  "B1_2"  "B1_3"  "B1_4"  "B2_1"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[9] "B3_3"  "B3_4"  "B3_5"  "B4_8"  "IL1_3" "IL2_5" "IL2_8" "M1_10"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[17] "M1_7"  "M1_8"  "M2_6"  "M2_7"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D01968" w:rsidRDefault="00D01968" w:rsidP="00D01968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Fourth Cluster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[1] "16"     "19"     "20"     "21"     "23"     "24"     "32"   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[8] "38"     "40"     "42"     "43"     "47"     "48"     "50"   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[15] "57"     "59"     "60"     "73"     "77"     "80"     "82"   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[22] "90"     "B1_10"  "B1_5"   "B1_6"   "B1_7"   "B1_9"   "B2_10"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[29] "B2_2"   "B2_4"   "B2_5"   "B2_6"   "B2_7"   "B2_8"   "B2_9" 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[36] "B3_1"   "B3_10"  "B3_2"   "B3_6"   "B3_7"   "B3_8"   "B3_9" 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[43] "B4_1"   "B4_10"  "B4_2"   "B4_3"   "B4_4"   "B4_6"   "B4_7" 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[50] "B4_9"   "IL1_1"  "IL1_10" "IL1_4"  "IL1_5"  "IL1_8"  "IL1_9"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[57] "IL2_1"  "IL2_10" "IL2_2"  "IL2_3"  "IL2_4"  "IL2_7"  "IL2_9"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[64] "IL3_1"  "IL3_10" "IL3_2"  "IL3_3"  "IL3_4"  "IL3_6"  "IL3_7"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[71] "IL3_9"  "IL4_10" "IL4_2"  "IL4_3"  "IL4_4"  "IL4_5"  "IL4_7"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[78] "IL4_9"  "M1_5"   "M2_1"   "M2_3"   "M3_1"   "M3_2"   "M3_3" 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lastRenderedPageBreak/>
        <w:t xml:space="preserve">[85] "M3_5"   "M3_8"   "M4_2"   "M4_3"   "M4_4"   "M4_6"   "M4_7"  </w:t>
      </w:r>
    </w:p>
    <w:p w:rsidR="00D01968" w:rsidRDefault="00D01968" w:rsidP="00D01968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[92] "M4_9" </w:t>
      </w:r>
    </w:p>
    <w:p w:rsidR="00D01968" w:rsidRDefault="00D01968" w:rsidP="003F3313">
      <w:pPr>
        <w:pStyle w:val="HTMLPreformatted"/>
        <w:wordWrap w:val="0"/>
        <w:rPr>
          <w:rFonts w:asciiTheme="minorHAnsi" w:hAnsiTheme="minorHAnsi"/>
        </w:rPr>
      </w:pPr>
    </w:p>
    <w:p w:rsidR="003F3313" w:rsidRDefault="003F3313" w:rsidP="003F3313">
      <w:pPr>
        <w:pStyle w:val="HTMLPreformatted"/>
        <w:wordWrap w:val="0"/>
        <w:rPr>
          <w:rFonts w:asciiTheme="minorHAnsi" w:hAnsiTheme="minorHAnsi"/>
        </w:rPr>
      </w:pPr>
    </w:p>
    <w:p w:rsidR="000A50C9" w:rsidRDefault="000A50C9" w:rsidP="000A50C9">
      <w:pPr>
        <w:pStyle w:val="HTMLPreformatted"/>
        <w:keepNext/>
        <w:wordWrap w:val="0"/>
      </w:pPr>
      <w:r>
        <w:rPr>
          <w:noProof/>
        </w:rPr>
        <w:drawing>
          <wp:inline distT="0" distB="0" distL="0" distR="0">
            <wp:extent cx="5448300" cy="3143250"/>
            <wp:effectExtent l="1905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3313" w:rsidRDefault="000A50C9" w:rsidP="000A50C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</w:p>
    <w:p w:rsidR="003F3313" w:rsidRDefault="000A50C9" w:rsidP="003F3313">
      <w:pPr>
        <w:pStyle w:val="HTMLPreformatted"/>
        <w:wordWrap w:val="0"/>
        <w:rPr>
          <w:rFonts w:asciiTheme="minorHAnsi" w:hAnsiTheme="minorHAnsi"/>
        </w:rPr>
      </w:pPr>
      <w:r>
        <w:rPr>
          <w:rFonts w:asciiTheme="minorHAnsi" w:hAnsiTheme="minorHAnsi"/>
        </w:rPr>
        <w:t>K-Means Clustering with 5</w:t>
      </w:r>
      <w:r w:rsidRPr="003F3313">
        <w:rPr>
          <w:rFonts w:asciiTheme="minorHAnsi" w:hAnsiTheme="minorHAnsi"/>
        </w:rPr>
        <w:t xml:space="preserve"> clusters</w:t>
      </w:r>
      <w:r>
        <w:rPr>
          <w:rFonts w:asciiTheme="minorHAnsi" w:hAnsiTheme="minorHAnsi"/>
        </w:rPr>
        <w:t>. This appears to break up group 2 from above (4 clusters), but doesn’t leave us with a tiny group like in group 2 below (6 clusters). There is still disparity between 3</w:t>
      </w:r>
      <w:proofErr w:type="gramStart"/>
      <w:r>
        <w:rPr>
          <w:rFonts w:asciiTheme="minorHAnsi" w:hAnsiTheme="minorHAnsi"/>
        </w:rPr>
        <w:t>,4,5</w:t>
      </w:r>
      <w:proofErr w:type="gramEnd"/>
      <w:r>
        <w:rPr>
          <w:rFonts w:asciiTheme="minorHAnsi" w:hAnsiTheme="minorHAnsi"/>
        </w:rPr>
        <w:t xml:space="preserve"> and 1,2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Cluster #:     </w:t>
      </w:r>
      <w:proofErr w:type="gramStart"/>
      <w:r>
        <w:rPr>
          <w:rFonts w:ascii="DejaVu Sans Mono" w:hAnsi="DejaVu Sans Mono" w:cs="DejaVu Sans Mono"/>
          <w:color w:val="000000"/>
          <w:shd w:val="clear" w:color="auto" w:fill="E1E2E5"/>
        </w:rPr>
        <w:t>4  3</w:t>
      </w:r>
      <w:proofErr w:type="gramEnd"/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 5  2  1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# </w:t>
      </w:r>
      <w:proofErr w:type="gramStart"/>
      <w:r>
        <w:rPr>
          <w:rFonts w:ascii="DejaVu Sans Mono" w:hAnsi="DejaVu Sans Mono" w:cs="DejaVu Sans Mono"/>
          <w:color w:val="000000"/>
          <w:shd w:val="clear" w:color="auto" w:fill="E1E2E5"/>
        </w:rPr>
        <w:t>in</w:t>
      </w:r>
      <w:proofErr w:type="gramEnd"/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Cluster: 11 13 14 43 55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0A50C9" w:rsidRDefault="000A50C9" w:rsidP="000A50C9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First cluster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[1] "B1_8"  "M1_1"  "M1_2"  "M1_4"  "M1_6"  "M2_10" "M2_5"  "M2_8"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[9] "M2_9"  "M3_7"  "M4_5"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0A50C9" w:rsidRDefault="000A50C9" w:rsidP="000A50C9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Second Cluster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"1"     "2"     "10"    "12"    "14"    "15"    "17"    "18"  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[9] "33"    "39"    "44"    "61"    "IL4_8"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0A50C9" w:rsidRDefault="000A50C9" w:rsidP="000A50C9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Third Cluster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>[1] "11"    "B1_2"  "B1_3"  "B3_4"  "B3_5"  "B4_8"  "IL1_3" "IL2_5"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[9] "IL2_8" "M1_10" "M1_7"  "M1_8"  "M2_6"  "M2_7"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0A50C9" w:rsidRDefault="000A50C9" w:rsidP="000A50C9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Fourth Cluster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[1] "16"     "19"     "20"     "24"     "38"     "42"     "47"   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[8] "57"     "73"     "77"     "80"     "82"     "B1_10"  "B2_10"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[15] "B2_7"   "B3_1"   "B3_6"   "B3_7"   "B4_1"   "B4_10"  "B4_3" 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[22] "B4_4"   "IL1_4"  "IL1_5"  "IL2_1"  "IL2_10" "IL2_7"  "IL3_3"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[29] "IL3_4"  "IL3_9"  "IL4_4"  "IL4_5"  "IL4_7"  "IL4_9"  "M2_1" 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[36] "M2_3"   "M3_2"   "M3_3"   "M3_8"   "M4_2"   "M4_3"   "M4_6" 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[43] "M4_7" 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0A50C9" w:rsidRDefault="000A50C9" w:rsidP="000A50C9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Fifth Cluster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"21"     "23"     "32"     "40"     "43"     "48"     "50"   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lastRenderedPageBreak/>
        <w:t xml:space="preserve"> [8] "59"     "60"     "67"     "68"     "90"     "B1_1"   "B1_4" 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[15] "B1_5"   "B1_6"   "B1_7"   "B1_9"   "B2_1"   "B2_2"   "B2_4" 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[22] "B2_5"   "B2_6"   "B2_8"   "B2_9"   "B3_10"  "B3_2"   "B3_3" 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[29] "B3_8"   "B3_9"   "B4_2"   "B4_6"   "B4_7"   "B4_9"   "IL1_1"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[36] "IL1_10" "IL1_8"  "IL1_9"  "IL2_2"  "IL2_3"  "IL2_4"  "IL2_9"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[43] "IL3_1"  "IL3_10" "IL3_2"  "IL3_6"  "IL3_7"  "IL4_10" "IL4_2" </w:t>
      </w:r>
    </w:p>
    <w:p w:rsidR="000A50C9" w:rsidRDefault="000A50C9" w:rsidP="000A50C9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[50] "IL4_3"  "M1_5"   "M3_1"   "M3_5"   "M4_4"   "M4_9"  </w:t>
      </w:r>
    </w:p>
    <w:p w:rsidR="000A50C9" w:rsidRDefault="000A50C9" w:rsidP="003F3313">
      <w:pPr>
        <w:pStyle w:val="HTMLPreformatted"/>
        <w:wordWrap w:val="0"/>
        <w:rPr>
          <w:rFonts w:asciiTheme="minorHAnsi" w:hAnsiTheme="minorHAnsi"/>
        </w:rPr>
      </w:pPr>
    </w:p>
    <w:p w:rsidR="00D01968" w:rsidRPr="003F3313" w:rsidRDefault="00D01968" w:rsidP="003F3313">
      <w:pPr>
        <w:pStyle w:val="HTMLPreformatted"/>
        <w:wordWrap w:val="0"/>
        <w:rPr>
          <w:rFonts w:asciiTheme="minorHAnsi" w:hAnsiTheme="minorHAnsi"/>
        </w:rPr>
      </w:pPr>
    </w:p>
    <w:p w:rsidR="004A77AA" w:rsidRDefault="004A77AA" w:rsidP="004A77AA">
      <w:pPr>
        <w:keepNext/>
      </w:pPr>
      <w:r>
        <w:rPr>
          <w:noProof/>
        </w:rPr>
        <w:drawing>
          <wp:inline distT="0" distB="0" distL="0" distR="0">
            <wp:extent cx="5448300" cy="3143250"/>
            <wp:effectExtent l="1905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7AA" w:rsidRDefault="004A77AA" w:rsidP="004A77AA">
      <w:pPr>
        <w:pStyle w:val="Caption"/>
      </w:pPr>
      <w:r>
        <w:t xml:space="preserve">Figure </w:t>
      </w:r>
      <w:fldSimple w:instr=" SEQ Figure \* ARABIC ">
        <w:r w:rsidR="000A50C9">
          <w:rPr>
            <w:noProof/>
          </w:rPr>
          <w:t>9</w:t>
        </w:r>
      </w:fldSimple>
    </w:p>
    <w:p w:rsidR="004A77AA" w:rsidRDefault="004A77AA" w:rsidP="004A77AA">
      <w:r>
        <w:t xml:space="preserve">K-Means Clustering with 6 clusters. </w:t>
      </w:r>
      <w:r w:rsidR="003F3313">
        <w:t xml:space="preserve">6 clusters break out fairly well, but groups 1 and 6 </w:t>
      </w:r>
      <w:r w:rsidR="00D01968">
        <w:t>have a large number of plots</w:t>
      </w:r>
      <w:r w:rsidR="003F3313">
        <w:t xml:space="preserve">, while group 2 </w:t>
      </w:r>
      <w:r w:rsidR="00D01968">
        <w:t>only has 4 plots</w:t>
      </w:r>
      <w:r w:rsidR="003F3313">
        <w:t>.</w:t>
      </w:r>
    </w:p>
    <w:p w:rsidR="003F3313" w:rsidRDefault="000A50C9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Cluster #:     </w:t>
      </w:r>
      <w:proofErr w:type="gramStart"/>
      <w:r w:rsidR="003F3313" w:rsidRPr="003F3313">
        <w:rPr>
          <w:rFonts w:ascii="DejaVu Sans Mono" w:hAnsi="DejaVu Sans Mono" w:cs="DejaVu Sans Mono"/>
          <w:color w:val="000000"/>
          <w:shd w:val="clear" w:color="auto" w:fill="E1E2E5"/>
        </w:rPr>
        <w:t>2  3</w:t>
      </w:r>
      <w:proofErr w:type="gramEnd"/>
      <w:r w:rsidR="003F3313" w:rsidRPr="003F3313">
        <w:rPr>
          <w:rFonts w:ascii="DejaVu Sans Mono" w:hAnsi="DejaVu Sans Mono" w:cs="DejaVu Sans Mono"/>
          <w:color w:val="000000"/>
          <w:shd w:val="clear" w:color="auto" w:fill="E1E2E5"/>
        </w:rPr>
        <w:t xml:space="preserve">  4  5  6  1 </w:t>
      </w:r>
    </w:p>
    <w:p w:rsidR="003F3313" w:rsidRPr="003F3313" w:rsidRDefault="000A50C9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# </w:t>
      </w:r>
      <w:proofErr w:type="gramStart"/>
      <w:r>
        <w:rPr>
          <w:rFonts w:ascii="DejaVu Sans Mono" w:hAnsi="DejaVu Sans Mono" w:cs="DejaVu Sans Mono"/>
          <w:color w:val="000000"/>
          <w:shd w:val="clear" w:color="auto" w:fill="E1E2E5"/>
        </w:rPr>
        <w:t>in</w:t>
      </w:r>
      <w:proofErr w:type="gramEnd"/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Cluster:  </w:t>
      </w:r>
      <w:r w:rsidR="003F3313" w:rsidRPr="003F3313">
        <w:rPr>
          <w:rFonts w:ascii="DejaVu Sans Mono" w:hAnsi="DejaVu Sans Mono" w:cs="DejaVu Sans Mono"/>
          <w:color w:val="000000"/>
          <w:shd w:val="clear" w:color="auto" w:fill="E1E2E5"/>
        </w:rPr>
        <w:t xml:space="preserve">4 11 </w:t>
      </w:r>
      <w:proofErr w:type="spellStart"/>
      <w:r w:rsidR="003F3313" w:rsidRPr="003F3313">
        <w:rPr>
          <w:rFonts w:ascii="DejaVu Sans Mono" w:hAnsi="DejaVu Sans Mono" w:cs="DejaVu Sans Mono"/>
          <w:color w:val="000000"/>
          <w:shd w:val="clear" w:color="auto" w:fill="E1E2E5"/>
        </w:rPr>
        <w:t>11</w:t>
      </w:r>
      <w:proofErr w:type="spellEnd"/>
      <w:r w:rsidR="003F3313" w:rsidRPr="003F3313">
        <w:rPr>
          <w:rFonts w:ascii="DejaVu Sans Mono" w:hAnsi="DejaVu Sans Mono" w:cs="DejaVu Sans Mono"/>
          <w:color w:val="000000"/>
          <w:shd w:val="clear" w:color="auto" w:fill="E1E2E5"/>
        </w:rPr>
        <w:t xml:space="preserve"> 14 46 50 </w:t>
      </w:r>
    </w:p>
    <w:p w:rsidR="003F3313" w:rsidRDefault="003F3313" w:rsidP="004A77AA"/>
    <w:p w:rsidR="003F3313" w:rsidRDefault="003F3313" w:rsidP="003F331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First cluster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"14" "15" "18" "33"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3F3313" w:rsidRDefault="003F3313" w:rsidP="003F331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Second Cluster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"B1_8"  "M1_1"  "M1_2"  "M1_4"  "M1_6"  "M2_10" "M2_5"  "M2_8"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[9] "M2_9"  "M3_7"  "M4_5"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3F3313" w:rsidRDefault="003F3313" w:rsidP="003F331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Third Cluster</w:t>
      </w:r>
    </w:p>
    <w:p w:rsidR="003F3313" w:rsidRDefault="003F3313" w:rsidP="003F331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"1"     "2"     "10"    "12"    "17"    "39"    "44"    "50"  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[9] "61"    "IL1_9" "IL4_8"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3F3313" w:rsidRDefault="003F3313" w:rsidP="003F331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Fourth Cluster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"11"    "B1_2"  "B1_3"  "B3_4"  "B3_5"  "B4_8"  "IL1_3" "IL2_5"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lastRenderedPageBreak/>
        <w:t xml:space="preserve"> [9] "IL2_8" "M1_10" "M1_7"  "M1_8"  "M2_6"  "M2_7"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3F3313" w:rsidRPr="003F3313" w:rsidRDefault="003F3313" w:rsidP="003F331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70C0"/>
          <w:shd w:val="clear" w:color="auto" w:fill="E1E2E5"/>
        </w:rPr>
      </w:pPr>
      <w:r w:rsidRPr="003F3313">
        <w:rPr>
          <w:rFonts w:ascii="DejaVu Sans Mono" w:hAnsi="DejaVu Sans Mono" w:cs="DejaVu Sans Mono"/>
          <w:color w:val="0070C0"/>
          <w:shd w:val="clear" w:color="auto" w:fill="E1E2E5"/>
        </w:rPr>
        <w:t># Fifth Cluster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"16"     "19"     "20"     "21"     "24"     "38"     "42"   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[8] "47"     "57"     "73"     "77"     "80"     "82"     "B1_10"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[15] "B2_10"  "B2_7"   "B3_1"   "B3_6"   "B3_7"   "B4_1"   "B4_10"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>[22] "B4_3"   "B4_4"   "B4_9"   "IL1_4"  "IL1_5"  "IL2_1"  "IL2_10"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[29] "IL2_7"  "IL3_3"  "IL3_4"  "IL3_9"  "IL4_3"  "IL4_4"  "IL4_5"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[36] "IL4_7"  "IL4_9"  "M2_1"   "M2_3"   "M3_2"   "M3_3"   "M3_8" 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[43] "M4_2"   "M4_3"   "M4_6"   "M4_7" 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3F3313" w:rsidRDefault="003F3313" w:rsidP="003F3313">
      <w:pPr>
        <w:pStyle w:val="HTMLPreformatted"/>
        <w:wordWrap w:val="0"/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</w:pPr>
      <w:r>
        <w:rPr>
          <w:rStyle w:val="gaks5ojbibb"/>
          <w:rFonts w:ascii="DejaVu Sans Mono" w:hAnsi="DejaVu Sans Mono" w:cs="DejaVu Sans Mono"/>
          <w:color w:val="0000FF"/>
          <w:shd w:val="clear" w:color="auto" w:fill="E1E2E5"/>
        </w:rPr>
        <w:t># Sixth Cluster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[1] "23"     "32"     "40"     "43"     "48"     "59"     "60"   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 [8] "67"     "68"     "90"     "B1_1"   "B1_4"   "B1_5"   "B1_6" 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[15] "B1_7"   "B1_9"   "B2_1"   "B2_2"   "B2_4"   "B2_5"   "B2_6" 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[22] "B2_8"   "B2_9"   "B3_10"  "B3_2"   "B3_3"   "B3_8"   "B3_9" 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[29] "B4_2"   "B4_6"   "B4_7"   "IL1_1"  "IL1_10" "IL1_8"  "IL2_2"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[36] "IL2_3"  "IL2_4"  "IL2_9"  "IL3_1"  "IL3_10" "IL3_2"  "IL3_6" </w:t>
      </w:r>
    </w:p>
    <w:p w:rsidR="003F3313" w:rsidRDefault="003F3313" w:rsidP="003F3313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[43] "IL3_7"  "IL4_10" "IL4_2"  "M1_5"   "M3_1"   "M3_5"   "M4_4"  </w:t>
      </w:r>
    </w:p>
    <w:p w:rsidR="009F423D" w:rsidRDefault="003F3313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>
        <w:rPr>
          <w:rFonts w:ascii="DejaVu Sans Mono" w:hAnsi="DejaVu Sans Mono" w:cs="DejaVu Sans Mono"/>
          <w:color w:val="000000"/>
          <w:shd w:val="clear" w:color="auto" w:fill="E1E2E5"/>
        </w:rPr>
        <w:t xml:space="preserve">[50] "M4_9"  </w:t>
      </w:r>
      <w:r w:rsidR="007E1299">
        <w:rPr>
          <w:noProof/>
        </w:rPr>
        <w:drawing>
          <wp:inline distT="0" distB="0" distL="0" distR="0">
            <wp:extent cx="5448300" cy="3143250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1299">
        <w:rPr>
          <w:noProof/>
        </w:rPr>
        <w:lastRenderedPageBreak/>
        <w:drawing>
          <wp:inline distT="0" distB="0" distL="0" distR="0">
            <wp:extent cx="5448300" cy="3143250"/>
            <wp:effectExtent l="1905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E1299">
        <w:rPr>
          <w:noProof/>
        </w:rPr>
        <w:drawing>
          <wp:inline distT="0" distB="0" distL="0" distR="0">
            <wp:extent cx="5448300" cy="3143250"/>
            <wp:effectExtent l="1905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423D">
        <w:rPr>
          <w:noProof/>
        </w:rPr>
        <w:lastRenderedPageBreak/>
        <w:drawing>
          <wp:inline distT="0" distB="0" distL="0" distR="0">
            <wp:extent cx="5448300" cy="3143250"/>
            <wp:effectExtent l="1905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423D">
        <w:rPr>
          <w:b/>
          <w:noProof/>
        </w:rPr>
        <w:drawing>
          <wp:inline distT="0" distB="0" distL="0" distR="0">
            <wp:extent cx="5448300" cy="3143250"/>
            <wp:effectExtent l="1905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423D">
        <w:rPr>
          <w:b/>
          <w:noProof/>
        </w:rPr>
        <w:lastRenderedPageBreak/>
        <w:drawing>
          <wp:inline distT="0" distB="0" distL="0" distR="0">
            <wp:extent cx="5448300" cy="3143250"/>
            <wp:effectExtent l="1905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423D">
        <w:rPr>
          <w:b/>
          <w:noProof/>
        </w:rPr>
        <w:drawing>
          <wp:inline distT="0" distB="0" distL="0" distR="0">
            <wp:extent cx="5448300" cy="3143250"/>
            <wp:effectExtent l="1905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F423D">
        <w:rPr>
          <w:b/>
          <w:noProof/>
        </w:rPr>
        <w:lastRenderedPageBreak/>
        <w:drawing>
          <wp:inline distT="0" distB="0" distL="0" distR="0">
            <wp:extent cx="5448300" cy="3143250"/>
            <wp:effectExtent l="1905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0611B">
        <w:rPr>
          <w:b/>
          <w:noProof/>
        </w:rPr>
        <w:drawing>
          <wp:inline distT="0" distB="0" distL="0" distR="0">
            <wp:extent cx="5448300" cy="3143250"/>
            <wp:effectExtent l="1905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14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# PCA before K-Means 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LPI Data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&lt;- read.csv("F:/LPI/Output/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USGSLPIPercentCover.csv",header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=TRUE,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row.names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=1)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#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plot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variance of columns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mar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&lt;- par()$mar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par(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mar=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mar+c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(0,5,0,0))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par(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mfrow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=c(1,2))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barplot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sapply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(data,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var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),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horiz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=T,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las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=1,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cex.names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=0.5)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barplot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sapply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(data,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var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),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horiz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=T,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las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=1,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cex.names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=0.5, log='x')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par(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mar=mar)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Scale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data2 &lt;-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data.frame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scale(data))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#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Verify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variance is uniform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plot(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sapply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(data2,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var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))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Proceed with principal components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pc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&lt;-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princomp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(data2)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plot(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pc)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plot(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pc, type='l')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summary(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pc) # 3 components is 'elbow' but does not explain &gt;85% variance(would need 23 components)(only explains about 7%)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First few principal components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comp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&lt;-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data.frame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pc$scores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[,1:3])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Plot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plot(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comp,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pch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=16,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col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rgb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(0,0,0,0.5))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library(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rgl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Multi 3D plot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plot3d(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comp$Comp.1, comp$Comp.2, comp$Comp.3)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### K-Means ###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#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Determine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number of clusters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wss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&lt;- (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nrow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(comp)-1)*sum(apply(comp,2,var))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for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(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i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in 2:15)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wss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[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i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] &lt;- sum(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kmeans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(comp,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                     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centers=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i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)$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withinss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plot(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1:15,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wss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, type="b",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="Number of Clusters",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="Within groups sum of squares")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#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From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scree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plot elbow occurs at k = 4 (or 6?)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#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Apply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k-means with k=4 (then try 6)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k &lt;-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kmeans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comp, 5,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nstart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=25, iter.max=1000)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lastRenderedPageBreak/>
        <w:t>library(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RColorBrewer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library(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scales)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palette(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alpha(brewer.pal(9,'Set1'), 0.5))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plot(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comp,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col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pch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=16)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3D plot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plot3d(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comp$Comp.1, comp$Comp.2, comp$Comp.3,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col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Cluster sizes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sort(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table(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))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clust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&lt;- names(sort(table(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)))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First cluster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row.names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data[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==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[1],])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Second Cluster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row.names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data[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==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[2],])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Third Cluster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row.names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data[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==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[3],])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Fourth Cluster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row.names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data[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==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[4],])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Fifth Cluster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row.names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data[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==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[5],])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# Sixth Cluster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row.names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data[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==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clust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[6],])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# Compare accommodation by cluster in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data$KRLA2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='KRLA2',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='KRLA2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par(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mfrow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=c(1,2))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data$ARTR2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='ARTR2',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='ARTR2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data$ARTR2.D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='ARTR2.D',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='ARTR2.D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data$ATCA2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='ATCA2',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='ATCA2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data$ATCA2.D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='ATCA2.D',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='ATCA2.D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lastRenderedPageBreak/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data$BOGR2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='BOGR2',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='BOGR2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data$BOGR2.D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='BOGR2.D',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='BOGR2.D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data$SPCR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='SPCR',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='SPCR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data$SPCR.D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='SPCR.D',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='SPCR.D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data$HECO26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='HECO26',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='HECO26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data$HECO26.D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='HECO26.D',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='HECO26.D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data$OPPO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='OPPO',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='OPPO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data$OPPO.D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='OPPO.D',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='OPPO.D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data$PIED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='PIED',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='PIED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data$PIED.D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='PIED.D',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='PIED.D by Cluster')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boxplot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(</w:t>
      </w:r>
      <w:proofErr w:type="spellStart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data$JUOS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~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k$cluster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spellStart"/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xlab</w:t>
      </w:r>
      <w:proofErr w:type="spellEnd"/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='Cluster', </w:t>
      </w:r>
      <w:proofErr w:type="spell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ylab</w:t>
      </w:r>
      <w:proofErr w:type="spell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='JUOS',</w:t>
      </w:r>
    </w:p>
    <w:p w:rsidR="0060611B" w:rsidRPr="0060611B" w:rsidRDefault="0060611B" w:rsidP="0060611B">
      <w:pPr>
        <w:pStyle w:val="HTMLPreformatted"/>
        <w:wordWrap w:val="0"/>
        <w:rPr>
          <w:rFonts w:ascii="DejaVu Sans Mono" w:hAnsi="DejaVu Sans Mono" w:cs="DejaVu Sans Mono"/>
          <w:color w:val="000000"/>
          <w:shd w:val="clear" w:color="auto" w:fill="E1E2E5"/>
        </w:rPr>
      </w:pPr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 xml:space="preserve">        </w:t>
      </w:r>
      <w:proofErr w:type="gramStart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main</w:t>
      </w:r>
      <w:proofErr w:type="gramEnd"/>
      <w:r w:rsidRPr="0060611B">
        <w:rPr>
          <w:rFonts w:ascii="DejaVu Sans Mono" w:hAnsi="DejaVu Sans Mono" w:cs="DejaVu Sans Mono"/>
          <w:color w:val="000000"/>
          <w:shd w:val="clear" w:color="auto" w:fill="E1E2E5"/>
        </w:rPr>
        <w:t>='JUOS by Cluster')</w:t>
      </w:r>
    </w:p>
    <w:sectPr w:rsidR="0060611B" w:rsidRPr="0060611B" w:rsidSect="00876A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jaVu Sans Mono">
    <w:panose1 w:val="020B0609030804020204"/>
    <w:charset w:val="00"/>
    <w:family w:val="modern"/>
    <w:pitch w:val="fixed"/>
    <w:sig w:usb0="E60026FF" w:usb1="D000F1FB" w:usb2="00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5C70"/>
    <w:rsid w:val="000A50C9"/>
    <w:rsid w:val="000B4A55"/>
    <w:rsid w:val="00335C70"/>
    <w:rsid w:val="003F3313"/>
    <w:rsid w:val="004A77AA"/>
    <w:rsid w:val="0060611B"/>
    <w:rsid w:val="007E1299"/>
    <w:rsid w:val="00876A66"/>
    <w:rsid w:val="009F423D"/>
    <w:rsid w:val="00CE293A"/>
    <w:rsid w:val="00D019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6A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C70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335C7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F33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F3313"/>
    <w:rPr>
      <w:rFonts w:ascii="Courier New" w:eastAsia="Times New Roman" w:hAnsi="Courier New" w:cs="Courier New"/>
      <w:sz w:val="20"/>
      <w:szCs w:val="20"/>
    </w:rPr>
  </w:style>
  <w:style w:type="character" w:customStyle="1" w:styleId="gaks5ojbibb">
    <w:name w:val="gaks5ojbibb"/>
    <w:basedOn w:val="DefaultParagraphFont"/>
    <w:rsid w:val="003F3313"/>
  </w:style>
  <w:style w:type="character" w:customStyle="1" w:styleId="gaks5ojbfcb">
    <w:name w:val="gaks5ojbfcb"/>
    <w:basedOn w:val="DefaultParagraphFont"/>
    <w:rsid w:val="003F331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8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7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png"/><Relationship Id="rId5" Type="http://schemas.openxmlformats.org/officeDocument/2006/relationships/image" Target="media/image2.emf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14</Pages>
  <Words>1367</Words>
  <Characters>7793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State College</Company>
  <LinksUpToDate>false</LinksUpToDate>
  <CharactersWithSpaces>9142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</dc:creator>
  <cp:lastModifiedBy>Grant</cp:lastModifiedBy>
  <cp:revision>3</cp:revision>
  <dcterms:created xsi:type="dcterms:W3CDTF">2016-07-13T19:36:00Z</dcterms:created>
  <dcterms:modified xsi:type="dcterms:W3CDTF">2016-07-13T21:23:00Z</dcterms:modified>
</cp:coreProperties>
</file>