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4827" w:rsidRDefault="00900CAD">
      <w:pPr>
        <w:spacing w:line="288" w:lineRule="auto"/>
        <w:jc w:val="right"/>
      </w:pPr>
      <w:r>
        <w:rPr>
          <w:rFonts w:ascii="Open Sans" w:eastAsia="Open Sans" w:hAnsi="Open Sans" w:cs="Open Sans"/>
          <w:b/>
          <w:i/>
          <w:sz w:val="28"/>
          <w:szCs w:val="28"/>
        </w:rPr>
        <w:t>Project Charter</w:t>
      </w:r>
    </w:p>
    <w:p w:rsidR="00C34827" w:rsidRDefault="00900CAD" w:rsidP="004E0EF6">
      <w:pPr>
        <w:pBdr>
          <w:top w:val="single" w:sz="4" w:space="1" w:color="auto"/>
        </w:pBdr>
        <w:jc w:val="right"/>
      </w:pPr>
      <w:proofErr w:type="spellStart"/>
      <w:r>
        <w:rPr>
          <w:rFonts w:ascii="Courier New" w:eastAsia="Courier New" w:hAnsi="Courier New" w:cs="Courier New"/>
          <w:b/>
          <w:color w:val="6AA84F"/>
          <w:sz w:val="72"/>
          <w:szCs w:val="72"/>
        </w:rPr>
        <w:t>Pinjemin</w:t>
      </w:r>
      <w:proofErr w:type="spellEnd"/>
    </w:p>
    <w:p w:rsidR="00C34827" w:rsidRDefault="00C34827">
      <w:pPr>
        <w:spacing w:line="288" w:lineRule="auto"/>
        <w:jc w:val="right"/>
      </w:pPr>
    </w:p>
    <w:p w:rsidR="00C34827" w:rsidRDefault="00C34827">
      <w:pPr>
        <w:spacing w:line="288" w:lineRule="auto"/>
        <w:jc w:val="right"/>
      </w:pPr>
    </w:p>
    <w:p w:rsidR="00C34827" w:rsidRDefault="00900CAD">
      <w:pPr>
        <w:spacing w:line="288" w:lineRule="auto"/>
        <w:jc w:val="right"/>
      </w:pPr>
      <w:proofErr w:type="spellStart"/>
      <w:r>
        <w:rPr>
          <w:rFonts w:ascii="Open Sans" w:eastAsia="Open Sans" w:hAnsi="Open Sans" w:cs="Open Sans"/>
          <w:b/>
        </w:rPr>
        <w:t>Kelompok</w:t>
      </w:r>
      <w:proofErr w:type="spellEnd"/>
      <w:r>
        <w:rPr>
          <w:rFonts w:ascii="Open Sans" w:eastAsia="Open Sans" w:hAnsi="Open Sans" w:cs="Open Sans"/>
          <w:b/>
        </w:rPr>
        <w:t xml:space="preserve"> B01</w:t>
      </w:r>
    </w:p>
    <w:p w:rsidR="00C34827" w:rsidRDefault="00900CAD">
      <w:pPr>
        <w:tabs>
          <w:tab w:val="left" w:pos="4935"/>
          <w:tab w:val="left" w:pos="5220"/>
        </w:tabs>
        <w:spacing w:line="288" w:lineRule="auto"/>
        <w:ind w:left="2420"/>
        <w:jc w:val="right"/>
      </w:pPr>
      <w:proofErr w:type="spellStart"/>
      <w:r>
        <w:rPr>
          <w:rFonts w:ascii="Open Sans" w:eastAsia="Open Sans" w:hAnsi="Open Sans" w:cs="Open Sans"/>
        </w:rPr>
        <w:t>Helmi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Fakhriandi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Rachman</w:t>
      </w:r>
      <w:proofErr w:type="spellEnd"/>
      <w:r>
        <w:rPr>
          <w:rFonts w:ascii="Open Sans" w:eastAsia="Open Sans" w:hAnsi="Open Sans" w:cs="Open Sans"/>
        </w:rPr>
        <w:tab/>
        <w:t>– 1206277312</w:t>
      </w:r>
    </w:p>
    <w:p w:rsidR="00C34827" w:rsidRDefault="00900CAD">
      <w:pPr>
        <w:tabs>
          <w:tab w:val="left" w:pos="4935"/>
          <w:tab w:val="left" w:pos="5220"/>
        </w:tabs>
        <w:spacing w:line="288" w:lineRule="auto"/>
        <w:ind w:left="2420"/>
        <w:jc w:val="right"/>
      </w:pPr>
      <w:r>
        <w:rPr>
          <w:rFonts w:ascii="Open Sans" w:eastAsia="Open Sans" w:hAnsi="Open Sans" w:cs="Open Sans"/>
        </w:rPr>
        <w:t xml:space="preserve">Aprilia </w:t>
      </w:r>
      <w:proofErr w:type="spellStart"/>
      <w:r>
        <w:rPr>
          <w:rFonts w:ascii="Open Sans" w:eastAsia="Open Sans" w:hAnsi="Open Sans" w:cs="Open Sans"/>
        </w:rPr>
        <w:t>Nur</w:t>
      </w:r>
      <w:proofErr w:type="spellEnd"/>
      <w:r>
        <w:rPr>
          <w:rFonts w:ascii="Open Sans" w:eastAsia="Open Sans" w:hAnsi="Open Sans" w:cs="Open Sans"/>
        </w:rPr>
        <w:t xml:space="preserve"> Ariestania  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>– 1306381673</w:t>
      </w:r>
    </w:p>
    <w:p w:rsidR="00C34827" w:rsidRDefault="00900CAD">
      <w:pPr>
        <w:tabs>
          <w:tab w:val="left" w:pos="4935"/>
          <w:tab w:val="left" w:pos="5220"/>
        </w:tabs>
        <w:spacing w:line="288" w:lineRule="auto"/>
        <w:ind w:left="2420"/>
        <w:jc w:val="right"/>
      </w:pPr>
      <w:r>
        <w:rPr>
          <w:rFonts w:ascii="Open Sans" w:eastAsia="Open Sans" w:hAnsi="Open Sans" w:cs="Open Sans"/>
        </w:rPr>
        <w:t xml:space="preserve">Astrid Andrea               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>– 1306413233</w:t>
      </w:r>
    </w:p>
    <w:p w:rsidR="00C34827" w:rsidRDefault="00900CAD">
      <w:pPr>
        <w:tabs>
          <w:tab w:val="left" w:pos="4935"/>
          <w:tab w:val="left" w:pos="5220"/>
        </w:tabs>
        <w:spacing w:line="288" w:lineRule="auto"/>
        <w:ind w:left="2420"/>
        <w:jc w:val="right"/>
      </w:pPr>
      <w:r>
        <w:rPr>
          <w:rFonts w:ascii="Open Sans" w:eastAsia="Open Sans" w:hAnsi="Open Sans" w:cs="Open Sans"/>
        </w:rPr>
        <w:t xml:space="preserve">Ferdinand Antonius       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>– 1306382032</w:t>
      </w:r>
    </w:p>
    <w:p w:rsidR="004E0EF6" w:rsidRDefault="00900CAD">
      <w:pPr>
        <w:tabs>
          <w:tab w:val="left" w:pos="4935"/>
          <w:tab w:val="left" w:pos="5220"/>
        </w:tabs>
        <w:spacing w:line="288" w:lineRule="auto"/>
        <w:ind w:left="2420"/>
        <w:jc w:val="righ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Kemal </w:t>
      </w:r>
      <w:proofErr w:type="spellStart"/>
      <w:r>
        <w:rPr>
          <w:rFonts w:ascii="Open Sans" w:eastAsia="Open Sans" w:hAnsi="Open Sans" w:cs="Open Sans"/>
        </w:rPr>
        <w:t>Amru</w:t>
      </w:r>
      <w:proofErr w:type="spellEnd"/>
      <w:r>
        <w:rPr>
          <w:rFonts w:ascii="Open Sans" w:eastAsia="Open Sans" w:hAnsi="Open Sans" w:cs="Open Sans"/>
        </w:rPr>
        <w:t xml:space="preserve"> Ramadhan  </w:t>
      </w:r>
      <w:r>
        <w:rPr>
          <w:rFonts w:ascii="Open Sans" w:eastAsia="Open Sans" w:hAnsi="Open Sans" w:cs="Open Sans"/>
        </w:rPr>
        <w:tab/>
        <w:t>– 1306386806</w:t>
      </w:r>
    </w:p>
    <w:p w:rsidR="004E0EF6" w:rsidRDefault="004E0EF6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br w:type="page"/>
      </w:r>
    </w:p>
    <w:sdt>
      <w:sdtPr>
        <w:rPr>
          <w:lang w:val="id-ID"/>
        </w:rPr>
        <w:id w:val="-4498583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4E0EF6" w:rsidRPr="004E0EF6" w:rsidRDefault="004E0EF6">
          <w:pPr>
            <w:pStyle w:val="JudulTOC"/>
            <w:rPr>
              <w:rFonts w:ascii="Courier New" w:hAnsi="Courier New" w:cs="Courier New"/>
              <w:color w:val="538135" w:themeColor="accent6" w:themeShade="BF"/>
              <w:lang w:val="id-ID"/>
            </w:rPr>
          </w:pPr>
          <w:r w:rsidRPr="004E0EF6">
            <w:rPr>
              <w:rFonts w:ascii="Courier New" w:hAnsi="Courier New" w:cs="Courier New"/>
              <w:color w:val="538135" w:themeColor="accent6" w:themeShade="BF"/>
              <w:lang w:val="id-ID"/>
            </w:rPr>
            <w:t>Daftar Isi</w:t>
          </w:r>
        </w:p>
        <w:p w:rsidR="004E0EF6" w:rsidRPr="004E0EF6" w:rsidRDefault="004E0EF6" w:rsidP="004E0EF6">
          <w:pPr>
            <w:rPr>
              <w:lang w:val="id-ID"/>
            </w:rPr>
          </w:pPr>
        </w:p>
        <w:p w:rsidR="004E0EF6" w:rsidRPr="004E0EF6" w:rsidRDefault="004E0EF6">
          <w:pPr>
            <w:pStyle w:val="TOC3"/>
            <w:tabs>
              <w:tab w:val="right" w:leader="dot" w:pos="9019"/>
            </w:tabs>
            <w:rPr>
              <w:rFonts w:ascii="Open Sans" w:hAnsi="Open Sans" w:cs="Open Sans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37513" w:history="1">
            <w:r w:rsidRPr="004E0EF6">
              <w:rPr>
                <w:rStyle w:val="Hyperlink"/>
                <w:rFonts w:ascii="Open Sans" w:eastAsia="Courier New" w:hAnsi="Open Sans" w:cs="Open Sans"/>
                <w:noProof/>
              </w:rPr>
              <w:t>Latar Belakang</w:t>
            </w:r>
            <w:r w:rsidRPr="004E0EF6">
              <w:rPr>
                <w:rFonts w:ascii="Open Sans" w:hAnsi="Open Sans" w:cs="Open Sans"/>
                <w:noProof/>
                <w:webHidden/>
              </w:rPr>
              <w:tab/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4E0EF6">
              <w:rPr>
                <w:rFonts w:ascii="Open Sans" w:hAnsi="Open Sans" w:cs="Open Sans"/>
                <w:noProof/>
                <w:webHidden/>
              </w:rPr>
              <w:instrText xml:space="preserve"> PAGEREF _Toc444137513 \h </w:instrText>
            </w:r>
            <w:r w:rsidRPr="004E0EF6">
              <w:rPr>
                <w:rFonts w:ascii="Open Sans" w:hAnsi="Open Sans" w:cs="Open Sans"/>
                <w:noProof/>
                <w:webHidden/>
              </w:rPr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4E0EF6">
              <w:rPr>
                <w:rFonts w:ascii="Open Sans" w:hAnsi="Open Sans" w:cs="Open Sans"/>
                <w:noProof/>
                <w:webHidden/>
              </w:rPr>
              <w:t>3</w:t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4E0EF6" w:rsidRPr="004E0EF6" w:rsidRDefault="004E0EF6">
          <w:pPr>
            <w:pStyle w:val="TOC3"/>
            <w:tabs>
              <w:tab w:val="right" w:leader="dot" w:pos="9019"/>
            </w:tabs>
            <w:rPr>
              <w:rFonts w:ascii="Open Sans" w:hAnsi="Open Sans" w:cs="Open Sans"/>
              <w:noProof/>
            </w:rPr>
          </w:pPr>
          <w:hyperlink w:anchor="_Toc444137514" w:history="1">
            <w:r w:rsidRPr="004E0EF6">
              <w:rPr>
                <w:rStyle w:val="Hyperlink"/>
                <w:rFonts w:ascii="Open Sans" w:eastAsia="Courier New" w:hAnsi="Open Sans" w:cs="Open Sans"/>
                <w:noProof/>
              </w:rPr>
              <w:t>Tujuan Bisnis</w:t>
            </w:r>
            <w:r w:rsidRPr="004E0EF6">
              <w:rPr>
                <w:rFonts w:ascii="Open Sans" w:hAnsi="Open Sans" w:cs="Open Sans"/>
                <w:noProof/>
                <w:webHidden/>
              </w:rPr>
              <w:tab/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4E0EF6">
              <w:rPr>
                <w:rFonts w:ascii="Open Sans" w:hAnsi="Open Sans" w:cs="Open Sans"/>
                <w:noProof/>
                <w:webHidden/>
              </w:rPr>
              <w:instrText xml:space="preserve"> PAGEREF _Toc444137514 \h </w:instrText>
            </w:r>
            <w:r w:rsidRPr="004E0EF6">
              <w:rPr>
                <w:rFonts w:ascii="Open Sans" w:hAnsi="Open Sans" w:cs="Open Sans"/>
                <w:noProof/>
                <w:webHidden/>
              </w:rPr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4E0EF6">
              <w:rPr>
                <w:rFonts w:ascii="Open Sans" w:hAnsi="Open Sans" w:cs="Open Sans"/>
                <w:noProof/>
                <w:webHidden/>
              </w:rPr>
              <w:t>3</w:t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4E0EF6" w:rsidRPr="004E0EF6" w:rsidRDefault="004E0EF6">
          <w:pPr>
            <w:pStyle w:val="TOC3"/>
            <w:tabs>
              <w:tab w:val="right" w:leader="dot" w:pos="9019"/>
            </w:tabs>
            <w:rPr>
              <w:rFonts w:ascii="Open Sans" w:hAnsi="Open Sans" w:cs="Open Sans"/>
              <w:noProof/>
            </w:rPr>
          </w:pPr>
          <w:hyperlink w:anchor="_Toc444137515" w:history="1">
            <w:r w:rsidRPr="004E0EF6">
              <w:rPr>
                <w:rStyle w:val="Hyperlink"/>
                <w:rFonts w:ascii="Open Sans" w:eastAsia="Courier New" w:hAnsi="Open Sans" w:cs="Open Sans"/>
                <w:noProof/>
              </w:rPr>
              <w:t>Daftar Resiko yang Teridentifikasi</w:t>
            </w:r>
            <w:r w:rsidRPr="004E0EF6">
              <w:rPr>
                <w:rFonts w:ascii="Open Sans" w:hAnsi="Open Sans" w:cs="Open Sans"/>
                <w:noProof/>
                <w:webHidden/>
              </w:rPr>
              <w:tab/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4E0EF6">
              <w:rPr>
                <w:rFonts w:ascii="Open Sans" w:hAnsi="Open Sans" w:cs="Open Sans"/>
                <w:noProof/>
                <w:webHidden/>
              </w:rPr>
              <w:instrText xml:space="preserve"> PAGEREF _Toc444137515 \h </w:instrText>
            </w:r>
            <w:r w:rsidRPr="004E0EF6">
              <w:rPr>
                <w:rFonts w:ascii="Open Sans" w:hAnsi="Open Sans" w:cs="Open Sans"/>
                <w:noProof/>
                <w:webHidden/>
              </w:rPr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4E0EF6">
              <w:rPr>
                <w:rFonts w:ascii="Open Sans" w:hAnsi="Open Sans" w:cs="Open Sans"/>
                <w:noProof/>
                <w:webHidden/>
              </w:rPr>
              <w:t>4</w:t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4E0EF6" w:rsidRPr="004E0EF6" w:rsidRDefault="004E0EF6">
          <w:pPr>
            <w:pStyle w:val="TOC3"/>
            <w:tabs>
              <w:tab w:val="right" w:leader="dot" w:pos="9019"/>
            </w:tabs>
            <w:rPr>
              <w:rFonts w:ascii="Open Sans" w:hAnsi="Open Sans" w:cs="Open Sans"/>
              <w:noProof/>
            </w:rPr>
          </w:pPr>
          <w:hyperlink w:anchor="_Toc444137516" w:history="1">
            <w:r w:rsidRPr="004E0EF6">
              <w:rPr>
                <w:rStyle w:val="Hyperlink"/>
                <w:rFonts w:ascii="Open Sans" w:eastAsia="Courier New" w:hAnsi="Open Sans" w:cs="Open Sans"/>
                <w:noProof/>
              </w:rPr>
              <w:t>Estimasi Waktu, Usaha, dan Biaya</w:t>
            </w:r>
            <w:r w:rsidRPr="004E0EF6">
              <w:rPr>
                <w:rFonts w:ascii="Open Sans" w:hAnsi="Open Sans" w:cs="Open Sans"/>
                <w:noProof/>
                <w:webHidden/>
              </w:rPr>
              <w:tab/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4E0EF6">
              <w:rPr>
                <w:rFonts w:ascii="Open Sans" w:hAnsi="Open Sans" w:cs="Open Sans"/>
                <w:noProof/>
                <w:webHidden/>
              </w:rPr>
              <w:instrText xml:space="preserve"> PAGEREF _Toc444137516 \h </w:instrText>
            </w:r>
            <w:r w:rsidRPr="004E0EF6">
              <w:rPr>
                <w:rFonts w:ascii="Open Sans" w:hAnsi="Open Sans" w:cs="Open Sans"/>
                <w:noProof/>
                <w:webHidden/>
              </w:rPr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4E0EF6">
              <w:rPr>
                <w:rFonts w:ascii="Open Sans" w:hAnsi="Open Sans" w:cs="Open Sans"/>
                <w:noProof/>
                <w:webHidden/>
              </w:rPr>
              <w:t>4</w:t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4E0EF6" w:rsidRPr="004E0EF6" w:rsidRDefault="004E0EF6">
          <w:pPr>
            <w:pStyle w:val="TOC3"/>
            <w:tabs>
              <w:tab w:val="right" w:leader="dot" w:pos="9019"/>
            </w:tabs>
            <w:rPr>
              <w:rFonts w:ascii="Open Sans" w:hAnsi="Open Sans" w:cs="Open Sans"/>
              <w:noProof/>
            </w:rPr>
          </w:pPr>
          <w:hyperlink w:anchor="_Toc444137517" w:history="1">
            <w:r w:rsidRPr="004E0EF6">
              <w:rPr>
                <w:rStyle w:val="Hyperlink"/>
                <w:rFonts w:ascii="Open Sans" w:eastAsia="Courier New" w:hAnsi="Open Sans" w:cs="Open Sans"/>
                <w:noProof/>
              </w:rPr>
              <w:t>Project Vision</w:t>
            </w:r>
            <w:r w:rsidRPr="004E0EF6">
              <w:rPr>
                <w:rFonts w:ascii="Open Sans" w:hAnsi="Open Sans" w:cs="Open Sans"/>
                <w:noProof/>
                <w:webHidden/>
              </w:rPr>
              <w:tab/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4E0EF6">
              <w:rPr>
                <w:rFonts w:ascii="Open Sans" w:hAnsi="Open Sans" w:cs="Open Sans"/>
                <w:noProof/>
                <w:webHidden/>
              </w:rPr>
              <w:instrText xml:space="preserve"> PAGEREF _Toc444137517 \h </w:instrText>
            </w:r>
            <w:r w:rsidRPr="004E0EF6">
              <w:rPr>
                <w:rFonts w:ascii="Open Sans" w:hAnsi="Open Sans" w:cs="Open Sans"/>
                <w:noProof/>
                <w:webHidden/>
              </w:rPr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4E0EF6">
              <w:rPr>
                <w:rFonts w:ascii="Open Sans" w:hAnsi="Open Sans" w:cs="Open Sans"/>
                <w:noProof/>
                <w:webHidden/>
              </w:rPr>
              <w:t>5</w:t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4E0EF6" w:rsidRDefault="004E0EF6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444137518" w:history="1">
            <w:r w:rsidRPr="004E0EF6">
              <w:rPr>
                <w:rStyle w:val="Hyperlink"/>
                <w:rFonts w:ascii="Open Sans" w:eastAsia="Courier New" w:hAnsi="Open Sans" w:cs="Open Sans"/>
                <w:noProof/>
              </w:rPr>
              <w:t>SCRUM Core Team</w:t>
            </w:r>
            <w:r w:rsidRPr="004E0EF6">
              <w:rPr>
                <w:rFonts w:ascii="Open Sans" w:hAnsi="Open Sans" w:cs="Open Sans"/>
                <w:noProof/>
                <w:webHidden/>
              </w:rPr>
              <w:tab/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begin"/>
            </w:r>
            <w:r w:rsidRPr="004E0EF6">
              <w:rPr>
                <w:rFonts w:ascii="Open Sans" w:hAnsi="Open Sans" w:cs="Open Sans"/>
                <w:noProof/>
                <w:webHidden/>
              </w:rPr>
              <w:instrText xml:space="preserve"> PAGEREF _Toc444137518 \h </w:instrText>
            </w:r>
            <w:r w:rsidRPr="004E0EF6">
              <w:rPr>
                <w:rFonts w:ascii="Open Sans" w:hAnsi="Open Sans" w:cs="Open Sans"/>
                <w:noProof/>
                <w:webHidden/>
              </w:rPr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separate"/>
            </w:r>
            <w:r w:rsidRPr="004E0EF6">
              <w:rPr>
                <w:rFonts w:ascii="Open Sans" w:hAnsi="Open Sans" w:cs="Open Sans"/>
                <w:noProof/>
                <w:webHidden/>
              </w:rPr>
              <w:t>5</w:t>
            </w:r>
            <w:r w:rsidRPr="004E0EF6">
              <w:rPr>
                <w:rFonts w:ascii="Open Sans" w:hAnsi="Open Sans" w:cs="Open Sans"/>
                <w:noProof/>
                <w:webHidden/>
              </w:rPr>
              <w:fldChar w:fldCharType="end"/>
            </w:r>
          </w:hyperlink>
        </w:p>
        <w:p w:rsidR="004E0EF6" w:rsidRDefault="004E0EF6">
          <w:r>
            <w:rPr>
              <w:b/>
              <w:bCs/>
              <w:lang w:val="id-ID"/>
            </w:rPr>
            <w:fldChar w:fldCharType="end"/>
          </w:r>
        </w:p>
      </w:sdtContent>
    </w:sdt>
    <w:p w:rsidR="00C34827" w:rsidRDefault="00C34827">
      <w:pPr>
        <w:tabs>
          <w:tab w:val="left" w:pos="4935"/>
          <w:tab w:val="left" w:pos="5220"/>
        </w:tabs>
        <w:spacing w:line="288" w:lineRule="auto"/>
        <w:ind w:left="2420"/>
        <w:jc w:val="right"/>
      </w:pPr>
    </w:p>
    <w:p w:rsidR="00C34827" w:rsidRDefault="00900CAD">
      <w:pPr>
        <w:spacing w:line="288" w:lineRule="auto"/>
      </w:pPr>
      <w:r>
        <w:rPr>
          <w:rFonts w:ascii="Open Sans" w:eastAsia="Open Sans" w:hAnsi="Open Sans" w:cs="Open Sans"/>
          <w:b/>
        </w:rPr>
        <w:t xml:space="preserve"> </w:t>
      </w:r>
    </w:p>
    <w:p w:rsidR="00C34827" w:rsidRDefault="00900CAD">
      <w:pPr>
        <w:spacing w:line="288" w:lineRule="auto"/>
        <w:jc w:val="both"/>
      </w:pPr>
      <w:r>
        <w:rPr>
          <w:rFonts w:ascii="Open Sans" w:eastAsia="Open Sans" w:hAnsi="Open Sans" w:cs="Open Sans"/>
          <w:b/>
        </w:rPr>
        <w:t xml:space="preserve"> </w:t>
      </w:r>
    </w:p>
    <w:p w:rsidR="00C34827" w:rsidRDefault="00C34827">
      <w:pPr>
        <w:spacing w:line="288" w:lineRule="auto"/>
        <w:jc w:val="both"/>
      </w:pPr>
    </w:p>
    <w:p w:rsidR="00C34827" w:rsidRDefault="00C34827">
      <w:pPr>
        <w:pStyle w:val="Judul3"/>
        <w:spacing w:line="288" w:lineRule="auto"/>
        <w:contextualSpacing w:val="0"/>
        <w:jc w:val="both"/>
      </w:pPr>
      <w:bookmarkStart w:id="0" w:name="h.tcu9h22mh96p" w:colFirst="0" w:colLast="0"/>
      <w:bookmarkEnd w:id="0"/>
    </w:p>
    <w:p w:rsidR="00C34827" w:rsidRDefault="00C34827">
      <w:pPr>
        <w:pStyle w:val="Judul3"/>
        <w:spacing w:line="288" w:lineRule="auto"/>
        <w:contextualSpacing w:val="0"/>
        <w:jc w:val="both"/>
      </w:pPr>
      <w:bookmarkStart w:id="1" w:name="h.ju7f9eibt2mq" w:colFirst="0" w:colLast="0"/>
      <w:bookmarkEnd w:id="1"/>
    </w:p>
    <w:p w:rsidR="00C34827" w:rsidRDefault="00900CAD" w:rsidP="004E0EF6">
      <w:r>
        <w:br w:type="page"/>
      </w:r>
      <w:bookmarkStart w:id="2" w:name="h.8kd4lezbecum" w:colFirst="0" w:colLast="0"/>
      <w:bookmarkStart w:id="3" w:name="h.f7ovf86j2jjz" w:colFirst="0" w:colLast="0"/>
      <w:bookmarkStart w:id="4" w:name="_GoBack"/>
      <w:bookmarkEnd w:id="2"/>
      <w:bookmarkEnd w:id="3"/>
      <w:bookmarkEnd w:id="4"/>
    </w:p>
    <w:tbl>
      <w:tblPr>
        <w:tblStyle w:val="a"/>
        <w:tblW w:w="1203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5"/>
        <w:gridCol w:w="11145"/>
      </w:tblGrid>
      <w:tr w:rsidR="00C34827" w:rsidTr="004E0E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C34827">
            <w:pPr>
              <w:widowControl w:val="0"/>
              <w:spacing w:line="240" w:lineRule="auto"/>
            </w:pP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pStyle w:val="Judul3"/>
              <w:spacing w:line="288" w:lineRule="auto"/>
              <w:ind w:left="285"/>
              <w:contextualSpacing w:val="0"/>
              <w:jc w:val="both"/>
            </w:pPr>
            <w:bookmarkStart w:id="5" w:name="h.ixz4gc11354k" w:colFirst="0" w:colLast="0"/>
            <w:bookmarkStart w:id="6" w:name="_Toc444137513"/>
            <w:bookmarkEnd w:id="5"/>
            <w:proofErr w:type="spellStart"/>
            <w:r>
              <w:rPr>
                <w:rFonts w:ascii="Courier New" w:eastAsia="Courier New" w:hAnsi="Courier New" w:cs="Courier New"/>
                <w:b/>
              </w:rPr>
              <w:t>Latar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Belakang</w:t>
            </w:r>
            <w:bookmarkEnd w:id="6"/>
            <w:proofErr w:type="spellEnd"/>
          </w:p>
        </w:tc>
      </w:tr>
    </w:tbl>
    <w:p w:rsidR="00C34827" w:rsidRDefault="00C34827">
      <w:pPr>
        <w:spacing w:line="288" w:lineRule="auto"/>
        <w:jc w:val="both"/>
      </w:pPr>
    </w:p>
    <w:p w:rsidR="00C34827" w:rsidRDefault="00900CAD">
      <w:pPr>
        <w:spacing w:line="288" w:lineRule="auto"/>
        <w:jc w:val="both"/>
      </w:pPr>
      <w:proofErr w:type="spellStart"/>
      <w:r>
        <w:rPr>
          <w:rFonts w:ascii="Open Sans" w:eastAsia="Open Sans" w:hAnsi="Open Sans" w:cs="Open Sans"/>
        </w:rPr>
        <w:t>Kebutuhan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manusia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mendesak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</w:rPr>
        <w:t>akan</w:t>
      </w:r>
      <w:proofErr w:type="spellEnd"/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suatu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benda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kadang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memaksa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kita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membeli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benda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tersebut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Sayangnya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tidak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semua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benda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dibutuhkan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</w:rPr>
        <w:t>akan</w:t>
      </w:r>
      <w:proofErr w:type="spellEnd"/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digunakan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waktu</w:t>
      </w:r>
      <w:proofErr w:type="spellEnd"/>
      <w:r>
        <w:rPr>
          <w:rFonts w:ascii="Open Sans" w:eastAsia="Open Sans" w:hAnsi="Open Sans" w:cs="Open Sans"/>
        </w:rPr>
        <w:t xml:space="preserve"> yang lama </w:t>
      </w:r>
      <w:proofErr w:type="spellStart"/>
      <w:r>
        <w:rPr>
          <w:rFonts w:ascii="Open Sans" w:eastAsia="Open Sans" w:hAnsi="Open Sans" w:cs="Open Sans"/>
        </w:rPr>
        <w:t>sehingga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pembelian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benda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tersebut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terkesan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sia-sia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</w:rPr>
        <w:t>embelian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buku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kuliah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misalnya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Tidak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jarang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buku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telah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dibeli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mahasiswa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pada</w:t>
      </w:r>
      <w:proofErr w:type="spellEnd"/>
      <w:r>
        <w:rPr>
          <w:rFonts w:ascii="Open Sans" w:eastAsia="Open Sans" w:hAnsi="Open Sans" w:cs="Open Sans"/>
        </w:rPr>
        <w:t xml:space="preserve"> semester </w:t>
      </w:r>
      <w:proofErr w:type="spellStart"/>
      <w:r>
        <w:rPr>
          <w:rFonts w:ascii="Open Sans" w:eastAsia="Open Sans" w:hAnsi="Open Sans" w:cs="Open Sans"/>
        </w:rPr>
        <w:t>sebelumnya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berakhir</w:t>
      </w:r>
      <w:proofErr w:type="spellEnd"/>
      <w:r>
        <w:rPr>
          <w:rFonts w:ascii="Open Sans" w:eastAsia="Open Sans" w:hAnsi="Open Sans" w:cs="Open Sans"/>
        </w:rPr>
        <w:t xml:space="preserve"> di </w:t>
      </w:r>
      <w:proofErr w:type="spellStart"/>
      <w:r>
        <w:rPr>
          <w:rFonts w:ascii="Open Sans" w:eastAsia="Open Sans" w:hAnsi="Open Sans" w:cs="Open Sans"/>
        </w:rPr>
        <w:t>tempat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penyimpanan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seperti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gudang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Padahal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pembelian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terkesan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sia-sia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itu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dihindari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jika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kita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meminjamnya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Berangkat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dari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</w:rPr>
        <w:t>ermasalahan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tersebut</w:t>
      </w:r>
      <w:proofErr w:type="spellEnd"/>
      <w:r>
        <w:rPr>
          <w:rFonts w:ascii="Open Sans" w:eastAsia="Open Sans" w:hAnsi="Open Sans" w:cs="Open Sans"/>
        </w:rPr>
        <w:t xml:space="preserve">, kami </w:t>
      </w:r>
      <w:proofErr w:type="spellStart"/>
      <w:r>
        <w:rPr>
          <w:rFonts w:ascii="Open Sans" w:eastAsia="Open Sans" w:hAnsi="Open Sans" w:cs="Open Sans"/>
        </w:rPr>
        <w:t>mendapat</w:t>
      </w:r>
      <w:proofErr w:type="spellEnd"/>
      <w:r>
        <w:rPr>
          <w:rFonts w:ascii="Open Sans" w:eastAsia="Open Sans" w:hAnsi="Open Sans" w:cs="Open Sans"/>
        </w:rPr>
        <w:t xml:space="preserve"> ide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membuat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aplikasi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dapat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mempermudah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dalam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maupun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barangnya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C34827">
      <w:pPr>
        <w:spacing w:line="288" w:lineRule="auto"/>
        <w:jc w:val="both"/>
      </w:pPr>
    </w:p>
    <w:p w:rsidR="00C34827" w:rsidRDefault="00900CAD">
      <w:pPr>
        <w:spacing w:line="288" w:lineRule="auto"/>
        <w:jc w:val="both"/>
      </w:pPr>
      <w:proofErr w:type="spellStart"/>
      <w:r>
        <w:rPr>
          <w:rFonts w:ascii="Open Sans" w:eastAsia="Open Sans" w:hAnsi="Open Sans" w:cs="Open Sans"/>
        </w:rPr>
        <w:t>Aplikasi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proofErr w:type="gramStart"/>
      <w:r>
        <w:rPr>
          <w:rFonts w:ascii="Open Sans" w:eastAsia="Open Sans" w:hAnsi="Open Sans" w:cs="Open Sans"/>
        </w:rPr>
        <w:t>akan</w:t>
      </w:r>
      <w:proofErr w:type="spellEnd"/>
      <w:proofErr w:type="gramEnd"/>
      <w:r>
        <w:rPr>
          <w:rFonts w:ascii="Open Sans" w:eastAsia="Open Sans" w:hAnsi="Open Sans" w:cs="Open Sans"/>
        </w:rPr>
        <w:t xml:space="preserve"> kami </w:t>
      </w:r>
      <w:proofErr w:type="spellStart"/>
      <w:r>
        <w:rPr>
          <w:rFonts w:ascii="Open Sans" w:eastAsia="Open Sans" w:hAnsi="Open Sans" w:cs="Open Sans"/>
        </w:rPr>
        <w:t>kembangkan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dalam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proyek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merupakan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perantara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dalam</w:t>
      </w:r>
      <w:proofErr w:type="spellEnd"/>
      <w:r>
        <w:rPr>
          <w:rFonts w:ascii="Open Sans" w:eastAsia="Open Sans" w:hAnsi="Open Sans" w:cs="Open Sans"/>
        </w:rPr>
        <w:t xml:space="preserve"> proses </w:t>
      </w:r>
      <w:proofErr w:type="spellStart"/>
      <w:r>
        <w:rPr>
          <w:rFonts w:ascii="Open Sans" w:eastAsia="Open Sans" w:hAnsi="Open Sans" w:cs="Open Sans"/>
        </w:rPr>
        <w:t>pinjam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antar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</w:rPr>
        <w:t>ahasiswa</w:t>
      </w:r>
      <w:proofErr w:type="spellEnd"/>
      <w:r>
        <w:rPr>
          <w:rFonts w:ascii="Open Sans" w:eastAsia="Open Sans" w:hAnsi="Open Sans" w:cs="Open Sans"/>
        </w:rPr>
        <w:t xml:space="preserve"> UI. </w:t>
      </w:r>
      <w:proofErr w:type="spellStart"/>
      <w:r>
        <w:rPr>
          <w:rFonts w:ascii="Open Sans" w:eastAsia="Open Sans" w:hAnsi="Open Sans" w:cs="Open Sans"/>
        </w:rPr>
        <w:t>Selain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juga </w:t>
      </w:r>
      <w:proofErr w:type="spellStart"/>
      <w:r>
        <w:rPr>
          <w:rFonts w:ascii="Open Sans" w:eastAsia="Open Sans" w:hAnsi="Open Sans" w:cs="Open Sans"/>
        </w:rPr>
        <w:t>dapat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kepada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lain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baik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secara</w:t>
      </w:r>
      <w:proofErr w:type="spellEnd"/>
      <w:r>
        <w:rPr>
          <w:rFonts w:ascii="Open Sans" w:eastAsia="Open Sans" w:hAnsi="Open Sans" w:cs="Open Sans"/>
        </w:rPr>
        <w:t xml:space="preserve"> gratis </w:t>
      </w:r>
      <w:proofErr w:type="spellStart"/>
      <w:r>
        <w:rPr>
          <w:rFonts w:ascii="Open Sans" w:eastAsia="Open Sans" w:hAnsi="Open Sans" w:cs="Open Sans"/>
        </w:rPr>
        <w:t>maupun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berbayar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Aplikasi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diharapkan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membantu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mahasiswa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dalam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memenuhi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kebutuhan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jangka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pendeknya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sehingga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tidak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harus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</w:rPr>
        <w:t>engeluarkan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berlebih</w:t>
      </w:r>
      <w:proofErr w:type="spellEnd"/>
      <w:r>
        <w:rPr>
          <w:rFonts w:ascii="Open Sans" w:eastAsia="Open Sans" w:hAnsi="Open Sans" w:cs="Open Sans"/>
        </w:rPr>
        <w:t xml:space="preserve">. </w:t>
      </w:r>
    </w:p>
    <w:p w:rsidR="00C34827" w:rsidRDefault="00C34827">
      <w:pPr>
        <w:spacing w:line="288" w:lineRule="auto"/>
        <w:jc w:val="both"/>
      </w:pPr>
    </w:p>
    <w:p w:rsidR="00C34827" w:rsidRDefault="00C34827">
      <w:pPr>
        <w:spacing w:line="288" w:lineRule="auto"/>
        <w:jc w:val="both"/>
      </w:pPr>
    </w:p>
    <w:tbl>
      <w:tblPr>
        <w:tblStyle w:val="a0"/>
        <w:tblW w:w="1203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5"/>
        <w:gridCol w:w="11145"/>
      </w:tblGrid>
      <w:tr w:rsidR="00C34827" w:rsidTr="004E0E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C34827">
            <w:pPr>
              <w:widowControl w:val="0"/>
              <w:spacing w:line="240" w:lineRule="auto"/>
            </w:pP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pStyle w:val="Judul3"/>
              <w:spacing w:line="288" w:lineRule="auto"/>
              <w:ind w:left="285"/>
              <w:contextualSpacing w:val="0"/>
              <w:jc w:val="both"/>
            </w:pPr>
            <w:bookmarkStart w:id="7" w:name="h.gi1qwx1if0fl" w:colFirst="0" w:colLast="0"/>
            <w:bookmarkStart w:id="8" w:name="_Toc444137514"/>
            <w:bookmarkEnd w:id="7"/>
            <w:proofErr w:type="spellStart"/>
            <w:r>
              <w:rPr>
                <w:rFonts w:ascii="Courier New" w:eastAsia="Courier New" w:hAnsi="Courier New" w:cs="Courier New"/>
                <w:b/>
              </w:rPr>
              <w:t>Tujuan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Bisnis</w:t>
            </w:r>
            <w:bookmarkEnd w:id="8"/>
            <w:proofErr w:type="spellEnd"/>
          </w:p>
        </w:tc>
      </w:tr>
    </w:tbl>
    <w:p w:rsidR="00C34827" w:rsidRDefault="00C34827">
      <w:pPr>
        <w:pStyle w:val="Judul3"/>
        <w:spacing w:line="288" w:lineRule="auto"/>
        <w:contextualSpacing w:val="0"/>
        <w:jc w:val="both"/>
      </w:pPr>
      <w:bookmarkStart w:id="9" w:name="h.8lg87j8jk5gx" w:colFirst="0" w:colLast="0"/>
      <w:bookmarkEnd w:id="9"/>
    </w:p>
    <w:p w:rsidR="00C34827" w:rsidRDefault="00900CAD">
      <w:pPr>
        <w:numPr>
          <w:ilvl w:val="0"/>
          <w:numId w:val="2"/>
        </w:numPr>
        <w:spacing w:line="288" w:lineRule="auto"/>
        <w:ind w:left="540" w:hanging="285"/>
        <w:contextualSpacing/>
        <w:jc w:val="both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Tujuan</w:t>
      </w:r>
      <w:proofErr w:type="spellEnd"/>
    </w:p>
    <w:p w:rsidR="00C34827" w:rsidRDefault="00900CAD">
      <w:pPr>
        <w:spacing w:line="288" w:lineRule="auto"/>
        <w:ind w:left="540"/>
        <w:jc w:val="both"/>
      </w:pPr>
      <w:proofErr w:type="spellStart"/>
      <w:r>
        <w:rPr>
          <w:rFonts w:ascii="Open Sans" w:eastAsia="Open Sans" w:hAnsi="Open Sans" w:cs="Open Sans"/>
        </w:rPr>
        <w:t>Membantu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memenuhi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kebutuhan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aplikasi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menyediakan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jasa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perantara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memperoleh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diperlukan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mudah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cepat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baik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metode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peminjaman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maupun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penyewaan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C34827">
      <w:pPr>
        <w:spacing w:line="288" w:lineRule="auto"/>
        <w:ind w:left="540"/>
        <w:jc w:val="both"/>
      </w:pPr>
    </w:p>
    <w:p w:rsidR="00C34827" w:rsidRDefault="00900CAD">
      <w:pPr>
        <w:numPr>
          <w:ilvl w:val="0"/>
          <w:numId w:val="2"/>
        </w:numPr>
        <w:spacing w:line="288" w:lineRule="auto"/>
        <w:ind w:left="540" w:hanging="285"/>
        <w:contextualSpacing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Target </w:t>
      </w:r>
      <w:proofErr w:type="spellStart"/>
      <w:r>
        <w:rPr>
          <w:rFonts w:ascii="Open Sans" w:eastAsia="Open Sans" w:hAnsi="Open Sans" w:cs="Open Sans"/>
          <w:b/>
        </w:rPr>
        <w:t>Pengguna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proofErr w:type="spellStart"/>
      <w:r>
        <w:rPr>
          <w:rFonts w:ascii="Open Sans" w:eastAsia="Open Sans" w:hAnsi="Open Sans" w:cs="Open Sans"/>
          <w:b/>
        </w:rPr>
        <w:t>dan</w:t>
      </w:r>
      <w:proofErr w:type="spellEnd"/>
      <w:r>
        <w:rPr>
          <w:rFonts w:ascii="Open Sans" w:eastAsia="Open Sans" w:hAnsi="Open Sans" w:cs="Open Sans"/>
          <w:b/>
        </w:rPr>
        <w:t xml:space="preserve"> Target </w:t>
      </w:r>
      <w:proofErr w:type="spellStart"/>
      <w:r>
        <w:rPr>
          <w:rFonts w:ascii="Open Sans" w:eastAsia="Open Sans" w:hAnsi="Open Sans" w:cs="Open Sans"/>
          <w:b/>
        </w:rPr>
        <w:t>Pasar</w:t>
      </w:r>
      <w:proofErr w:type="spellEnd"/>
    </w:p>
    <w:p w:rsidR="00C34827" w:rsidRDefault="00900CAD">
      <w:pPr>
        <w:spacing w:line="288" w:lineRule="auto"/>
        <w:ind w:left="540"/>
        <w:jc w:val="both"/>
      </w:pPr>
      <w:r>
        <w:rPr>
          <w:rFonts w:ascii="Open Sans" w:eastAsia="Open Sans" w:hAnsi="Open Sans" w:cs="Open Sans"/>
        </w:rPr>
        <w:t xml:space="preserve">Target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dari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produk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hanya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kalangan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mahasiswa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Universitas</w:t>
      </w:r>
      <w:proofErr w:type="spellEnd"/>
      <w:r>
        <w:rPr>
          <w:rFonts w:ascii="Open Sans" w:eastAsia="Open Sans" w:hAnsi="Open Sans" w:cs="Open Sans"/>
        </w:rPr>
        <w:t xml:space="preserve"> Indonesia agar </w:t>
      </w:r>
      <w:proofErr w:type="spellStart"/>
      <w:r>
        <w:rPr>
          <w:rFonts w:ascii="Open Sans" w:eastAsia="Open Sans" w:hAnsi="Open Sans" w:cs="Open Sans"/>
        </w:rPr>
        <w:t>mempermudah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kontrol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pengembangan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awal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produk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serta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analisis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kegunaan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dampak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pengembangan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lebih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lanjut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C34827">
      <w:pPr>
        <w:spacing w:line="288" w:lineRule="auto"/>
        <w:ind w:left="540"/>
        <w:jc w:val="both"/>
      </w:pPr>
    </w:p>
    <w:p w:rsidR="00C34827" w:rsidRDefault="00900CAD">
      <w:pPr>
        <w:numPr>
          <w:ilvl w:val="0"/>
          <w:numId w:val="2"/>
        </w:numPr>
        <w:spacing w:line="288" w:lineRule="auto"/>
        <w:ind w:left="540" w:hanging="285"/>
        <w:contextualSpacing/>
        <w:jc w:val="both"/>
        <w:rPr>
          <w:rFonts w:ascii="Open Sans" w:eastAsia="Open Sans" w:hAnsi="Open Sans" w:cs="Open Sans"/>
          <w:b/>
        </w:rPr>
      </w:pPr>
      <w:proofErr w:type="spellStart"/>
      <w:r>
        <w:rPr>
          <w:rFonts w:ascii="Open Sans" w:eastAsia="Open Sans" w:hAnsi="Open Sans" w:cs="Open Sans"/>
          <w:b/>
        </w:rPr>
        <w:t>Keluaran</w:t>
      </w:r>
      <w:proofErr w:type="spellEnd"/>
      <w:r>
        <w:rPr>
          <w:rFonts w:ascii="Open Sans" w:eastAsia="Open Sans" w:hAnsi="Open Sans" w:cs="Open Sans"/>
          <w:b/>
        </w:rPr>
        <w:t xml:space="preserve"> yang </w:t>
      </w:r>
      <w:proofErr w:type="spellStart"/>
      <w:r>
        <w:rPr>
          <w:rFonts w:ascii="Open Sans" w:eastAsia="Open Sans" w:hAnsi="Open Sans" w:cs="Open Sans"/>
          <w:b/>
        </w:rPr>
        <w:t>Dihar</w:t>
      </w:r>
      <w:r>
        <w:rPr>
          <w:rFonts w:ascii="Open Sans" w:eastAsia="Open Sans" w:hAnsi="Open Sans" w:cs="Open Sans"/>
          <w:b/>
        </w:rPr>
        <w:t>apkan</w:t>
      </w:r>
      <w:proofErr w:type="spellEnd"/>
    </w:p>
    <w:p w:rsidR="00C34827" w:rsidRDefault="00900CAD">
      <w:pPr>
        <w:spacing w:line="288" w:lineRule="auto"/>
        <w:ind w:left="540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Baik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peminjam</w:t>
      </w:r>
      <w:proofErr w:type="spell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penyewa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maupun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pihak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meminjamkan</w:t>
      </w:r>
      <w:proofErr w:type="spell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menyewakan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merasakan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dampak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positif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dari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penggunaan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aplikasi</w:t>
      </w:r>
      <w:proofErr w:type="spellEnd"/>
      <w:r>
        <w:rPr>
          <w:rFonts w:ascii="Open Sans" w:eastAsia="Open Sans" w:hAnsi="Open Sans" w:cs="Open Sans"/>
        </w:rPr>
        <w:t xml:space="preserve">. </w:t>
      </w:r>
      <w:proofErr w:type="spellStart"/>
      <w:r>
        <w:rPr>
          <w:rFonts w:ascii="Open Sans" w:eastAsia="Open Sans" w:hAnsi="Open Sans" w:cs="Open Sans"/>
        </w:rPr>
        <w:t>Kedua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pihak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dapat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lastRenderedPageBreak/>
        <w:t>merasakan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perubahan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signifikan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dalam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pemanfaatan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waktu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sumber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daya</w:t>
      </w:r>
      <w:proofErr w:type="spellEnd"/>
      <w:r>
        <w:rPr>
          <w:rFonts w:ascii="Open Sans" w:eastAsia="Open Sans" w:hAnsi="Open Sans" w:cs="Open Sans"/>
        </w:rPr>
        <w:t xml:space="preserve"> lain yang </w:t>
      </w:r>
      <w:proofErr w:type="spellStart"/>
      <w:r>
        <w:rPr>
          <w:rFonts w:ascii="Open Sans" w:eastAsia="Open Sans" w:hAnsi="Open Sans" w:cs="Open Sans"/>
        </w:rPr>
        <w:t>diperlukan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dalam</w:t>
      </w:r>
      <w:proofErr w:type="spellEnd"/>
      <w:r>
        <w:rPr>
          <w:rFonts w:ascii="Open Sans" w:eastAsia="Open Sans" w:hAnsi="Open Sans" w:cs="Open Sans"/>
        </w:rPr>
        <w:t xml:space="preserve"> proses </w:t>
      </w:r>
      <w:proofErr w:type="spellStart"/>
      <w:r>
        <w:rPr>
          <w:rFonts w:ascii="Open Sans" w:eastAsia="Open Sans" w:hAnsi="Open Sans" w:cs="Open Sans"/>
        </w:rPr>
        <w:t>peminja</w:t>
      </w:r>
      <w:r>
        <w:rPr>
          <w:rFonts w:ascii="Open Sans" w:eastAsia="Open Sans" w:hAnsi="Open Sans" w:cs="Open Sans"/>
        </w:rPr>
        <w:t>man</w:t>
      </w:r>
      <w:proofErr w:type="spellEnd"/>
      <w:r>
        <w:rPr>
          <w:rFonts w:ascii="Open Sans" w:eastAsia="Open Sans" w:hAnsi="Open Sans" w:cs="Open Sans"/>
        </w:rPr>
        <w:t>/</w:t>
      </w:r>
      <w:proofErr w:type="spellStart"/>
      <w:r>
        <w:rPr>
          <w:rFonts w:ascii="Open Sans" w:eastAsia="Open Sans" w:hAnsi="Open Sans" w:cs="Open Sans"/>
        </w:rPr>
        <w:t>penyewaan</w:t>
      </w:r>
      <w:proofErr w:type="spellEnd"/>
      <w:r>
        <w:rPr>
          <w:rFonts w:ascii="Open Sans" w:eastAsia="Open Sans" w:hAnsi="Open Sans" w:cs="Open Sans"/>
        </w:rPr>
        <w:t>.</w:t>
      </w:r>
    </w:p>
    <w:p w:rsidR="004E0EF6" w:rsidRDefault="004E0EF6">
      <w:pPr>
        <w:spacing w:line="288" w:lineRule="auto"/>
        <w:ind w:left="540"/>
        <w:jc w:val="both"/>
        <w:rPr>
          <w:rFonts w:ascii="Open Sans" w:eastAsia="Open Sans" w:hAnsi="Open Sans" w:cs="Open Sans"/>
        </w:rPr>
      </w:pPr>
    </w:p>
    <w:p w:rsidR="004E0EF6" w:rsidRDefault="004E0EF6">
      <w:pPr>
        <w:spacing w:line="288" w:lineRule="auto"/>
        <w:ind w:left="540"/>
        <w:jc w:val="both"/>
      </w:pPr>
    </w:p>
    <w:tbl>
      <w:tblPr>
        <w:tblStyle w:val="a1"/>
        <w:tblW w:w="1203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1130"/>
      </w:tblGrid>
      <w:tr w:rsidR="00C34827" w:rsidTr="004E0E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C34827">
            <w:pPr>
              <w:widowControl w:val="0"/>
              <w:spacing w:line="240" w:lineRule="auto"/>
            </w:pPr>
          </w:p>
        </w:tc>
        <w:tc>
          <w:tcPr>
            <w:tcW w:w="11130" w:type="dxa"/>
            <w:tcBorders>
              <w:top w:val="nil"/>
              <w:left w:val="nil"/>
              <w:bottom w:val="nil"/>
              <w:right w:val="nil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pStyle w:val="Judul3"/>
              <w:spacing w:line="288" w:lineRule="auto"/>
              <w:ind w:left="495"/>
              <w:contextualSpacing w:val="0"/>
              <w:jc w:val="both"/>
            </w:pPr>
            <w:bookmarkStart w:id="10" w:name="h.ds93kuunjgzi" w:colFirst="0" w:colLast="0"/>
            <w:bookmarkStart w:id="11" w:name="_Toc444137515"/>
            <w:bookmarkEnd w:id="10"/>
            <w:proofErr w:type="spellStart"/>
            <w:r>
              <w:rPr>
                <w:rFonts w:ascii="Courier New" w:eastAsia="Courier New" w:hAnsi="Courier New" w:cs="Courier New"/>
                <w:b/>
              </w:rPr>
              <w:t>Daftar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Resiko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yang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Teridentifikasi</w:t>
            </w:r>
            <w:bookmarkEnd w:id="11"/>
            <w:proofErr w:type="spellEnd"/>
          </w:p>
        </w:tc>
      </w:tr>
    </w:tbl>
    <w:p w:rsidR="00C34827" w:rsidRDefault="00C34827">
      <w:pPr>
        <w:pStyle w:val="Judul3"/>
        <w:spacing w:line="288" w:lineRule="auto"/>
        <w:contextualSpacing w:val="0"/>
        <w:jc w:val="both"/>
      </w:pPr>
      <w:bookmarkStart w:id="12" w:name="h.dh9rqavlb07x" w:colFirst="0" w:colLast="0"/>
      <w:bookmarkEnd w:id="12"/>
    </w:p>
    <w:p w:rsidR="00C34827" w:rsidRDefault="00900CAD">
      <w:pPr>
        <w:spacing w:line="288" w:lineRule="auto"/>
        <w:ind w:left="255"/>
        <w:jc w:val="both"/>
      </w:pPr>
      <w:proofErr w:type="gramStart"/>
      <w:r>
        <w:rPr>
          <w:rFonts w:ascii="Open Sans" w:eastAsia="Open Sans" w:hAnsi="Open Sans" w:cs="Open Sans"/>
          <w:b/>
        </w:rPr>
        <w:t>a.</w:t>
      </w:r>
      <w:r>
        <w:rPr>
          <w:rFonts w:ascii="Open Sans" w:eastAsia="Open Sans" w:hAnsi="Open Sans" w:cs="Open Sans"/>
        </w:rPr>
        <w:t xml:space="preserve">  </w:t>
      </w:r>
      <w:r>
        <w:rPr>
          <w:rFonts w:ascii="Open Sans" w:eastAsia="Open Sans" w:hAnsi="Open Sans" w:cs="Open Sans"/>
          <w:b/>
          <w:i/>
        </w:rPr>
        <w:t>Project</w:t>
      </w:r>
      <w:proofErr w:type="gramEnd"/>
      <w:r>
        <w:rPr>
          <w:rFonts w:ascii="Open Sans" w:eastAsia="Open Sans" w:hAnsi="Open Sans" w:cs="Open Sans"/>
          <w:b/>
          <w:i/>
        </w:rPr>
        <w:t xml:space="preserve"> Risk</w:t>
      </w:r>
    </w:p>
    <w:p w:rsidR="00C34827" w:rsidRDefault="00900CAD">
      <w:pPr>
        <w:spacing w:line="288" w:lineRule="auto"/>
        <w:ind w:left="540"/>
        <w:jc w:val="both"/>
      </w:pPr>
      <w:proofErr w:type="spellStart"/>
      <w:r>
        <w:rPr>
          <w:rFonts w:ascii="Open Sans" w:eastAsia="Open Sans" w:hAnsi="Open Sans" w:cs="Open Sans"/>
        </w:rPr>
        <w:t>Kekurangan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pengalaman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pihak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pengembang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dalam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mengembangkan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produk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aplikasi</w:t>
      </w:r>
      <w:proofErr w:type="spellEnd"/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i/>
        </w:rPr>
        <w:t xml:space="preserve">mobile </w:t>
      </w:r>
      <w:proofErr w:type="spellStart"/>
      <w:r>
        <w:rPr>
          <w:rFonts w:ascii="Open Sans" w:eastAsia="Open Sans" w:hAnsi="Open Sans" w:cs="Open Sans"/>
        </w:rPr>
        <w:t>berbasis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sistem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operasi</w:t>
      </w:r>
      <w:proofErr w:type="spellEnd"/>
      <w:r>
        <w:rPr>
          <w:rFonts w:ascii="Open Sans" w:eastAsia="Open Sans" w:hAnsi="Open Sans" w:cs="Open Sans"/>
        </w:rPr>
        <w:t xml:space="preserve"> Android.</w:t>
      </w:r>
    </w:p>
    <w:p w:rsidR="00C34827" w:rsidRDefault="00C34827">
      <w:pPr>
        <w:spacing w:line="288" w:lineRule="auto"/>
        <w:ind w:left="540"/>
        <w:jc w:val="both"/>
      </w:pPr>
    </w:p>
    <w:p w:rsidR="00C34827" w:rsidRDefault="00900CAD">
      <w:pPr>
        <w:spacing w:line="288" w:lineRule="auto"/>
        <w:ind w:left="540" w:hanging="285"/>
        <w:jc w:val="both"/>
      </w:pPr>
      <w:r>
        <w:rPr>
          <w:rFonts w:ascii="Open Sans" w:eastAsia="Open Sans" w:hAnsi="Open Sans" w:cs="Open Sans"/>
          <w:b/>
        </w:rPr>
        <w:t>b.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b/>
          <w:i/>
        </w:rPr>
        <w:t>Technical Risk</w:t>
      </w:r>
    </w:p>
    <w:p w:rsidR="00C34827" w:rsidRDefault="00900CAD">
      <w:pPr>
        <w:numPr>
          <w:ilvl w:val="0"/>
          <w:numId w:val="1"/>
        </w:numPr>
        <w:spacing w:line="288" w:lineRule="auto"/>
        <w:ind w:hanging="360"/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Target </w:t>
      </w:r>
      <w:proofErr w:type="spellStart"/>
      <w:r>
        <w:rPr>
          <w:rFonts w:ascii="Open Sans" w:eastAsia="Open Sans" w:hAnsi="Open Sans" w:cs="Open Sans"/>
        </w:rPr>
        <w:t>pasar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lebih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suka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bertanya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langsung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kepada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teman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dekat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bertanya</w:t>
      </w:r>
      <w:proofErr w:type="spellEnd"/>
      <w:r>
        <w:rPr>
          <w:rFonts w:ascii="Open Sans" w:eastAsia="Open Sans" w:hAnsi="Open Sans" w:cs="Open Sans"/>
        </w:rPr>
        <w:t xml:space="preserve"> info </w:t>
      </w:r>
      <w:proofErr w:type="spellStart"/>
      <w:r>
        <w:rPr>
          <w:rFonts w:ascii="Open Sans" w:eastAsia="Open Sans" w:hAnsi="Open Sans" w:cs="Open Sans"/>
        </w:rPr>
        <w:t>tentang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peminjaman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atau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penyewaan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dibandingkan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dengan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menggunakan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produk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ini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dikarenakan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faktor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kebiasaan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merasa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lebih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mudah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tidak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canggung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daripada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</w:t>
      </w:r>
      <w:r>
        <w:rPr>
          <w:rFonts w:ascii="Open Sans" w:eastAsia="Open Sans" w:hAnsi="Open Sans" w:cs="Open Sans"/>
        </w:rPr>
        <w:t>ri</w:t>
      </w:r>
      <w:proofErr w:type="spellEnd"/>
      <w:r>
        <w:rPr>
          <w:rFonts w:ascii="Open Sans" w:eastAsia="Open Sans" w:hAnsi="Open Sans" w:cs="Open Sans"/>
        </w:rPr>
        <w:t xml:space="preserve"> orang </w:t>
      </w:r>
      <w:proofErr w:type="spellStart"/>
      <w:r>
        <w:rPr>
          <w:rFonts w:ascii="Open Sans" w:eastAsia="Open Sans" w:hAnsi="Open Sans" w:cs="Open Sans"/>
        </w:rPr>
        <w:t>tidak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dikenal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900CAD">
      <w:pPr>
        <w:numPr>
          <w:ilvl w:val="0"/>
          <w:numId w:val="1"/>
        </w:numPr>
        <w:spacing w:line="288" w:lineRule="auto"/>
        <w:ind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Kemungkinan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terjadinya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pencurian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terhadap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dipinjam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900CAD">
      <w:pPr>
        <w:numPr>
          <w:ilvl w:val="0"/>
          <w:numId w:val="1"/>
        </w:numPr>
        <w:spacing w:line="288" w:lineRule="auto"/>
        <w:ind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Sedikitnya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mau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meminjamkan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barangnya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900CAD">
      <w:pPr>
        <w:numPr>
          <w:ilvl w:val="0"/>
          <w:numId w:val="1"/>
        </w:numPr>
        <w:spacing w:line="288" w:lineRule="auto"/>
        <w:ind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meminjamkan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berpura-pura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barang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dipinjamkan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belum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dikembalikan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oleh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peminjam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C34827">
      <w:pPr>
        <w:spacing w:line="288" w:lineRule="auto"/>
        <w:ind w:left="540" w:hanging="285"/>
        <w:jc w:val="both"/>
      </w:pPr>
    </w:p>
    <w:p w:rsidR="00C34827" w:rsidRDefault="00900CAD">
      <w:pPr>
        <w:spacing w:line="288" w:lineRule="auto"/>
        <w:ind w:left="540" w:hanging="285"/>
        <w:jc w:val="both"/>
      </w:pPr>
      <w:proofErr w:type="gramStart"/>
      <w:r>
        <w:rPr>
          <w:rFonts w:ascii="Open Sans" w:eastAsia="Open Sans" w:hAnsi="Open Sans" w:cs="Open Sans"/>
          <w:b/>
        </w:rPr>
        <w:t>c.</w:t>
      </w:r>
      <w:r>
        <w:rPr>
          <w:rFonts w:ascii="Open Sans" w:eastAsia="Open Sans" w:hAnsi="Open Sans" w:cs="Open Sans"/>
        </w:rPr>
        <w:t xml:space="preserve">  </w:t>
      </w:r>
      <w:r>
        <w:rPr>
          <w:rFonts w:ascii="Open Sans" w:eastAsia="Open Sans" w:hAnsi="Open Sans" w:cs="Open Sans"/>
          <w:b/>
          <w:i/>
        </w:rPr>
        <w:t>Business</w:t>
      </w:r>
      <w:proofErr w:type="gramEnd"/>
      <w:r>
        <w:rPr>
          <w:rFonts w:ascii="Open Sans" w:eastAsia="Open Sans" w:hAnsi="Open Sans" w:cs="Open Sans"/>
          <w:b/>
          <w:i/>
        </w:rPr>
        <w:t xml:space="preserve"> Risk</w:t>
      </w:r>
    </w:p>
    <w:p w:rsidR="00C34827" w:rsidRDefault="00900CAD">
      <w:pPr>
        <w:numPr>
          <w:ilvl w:val="0"/>
          <w:numId w:val="4"/>
        </w:numPr>
        <w:spacing w:line="288" w:lineRule="auto"/>
        <w:ind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Pemasukan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rendah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dikarenakan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hanya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mengandalkan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iklan</w:t>
      </w:r>
      <w:proofErr w:type="spellEnd"/>
      <w:r>
        <w:rPr>
          <w:rFonts w:ascii="Open Sans" w:eastAsia="Open Sans" w:hAnsi="Open Sans" w:cs="Open Sans"/>
        </w:rPr>
        <w:t xml:space="preserve">. </w:t>
      </w:r>
    </w:p>
    <w:p w:rsidR="00C34827" w:rsidRDefault="00900CAD">
      <w:pPr>
        <w:numPr>
          <w:ilvl w:val="0"/>
          <w:numId w:val="4"/>
        </w:numPr>
        <w:spacing w:line="288" w:lineRule="auto"/>
        <w:ind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Rendahnya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menekan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iklan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C34827">
      <w:pPr>
        <w:spacing w:line="288" w:lineRule="auto"/>
        <w:jc w:val="both"/>
      </w:pPr>
    </w:p>
    <w:p w:rsidR="00C34827" w:rsidRDefault="00C34827">
      <w:pPr>
        <w:spacing w:line="288" w:lineRule="auto"/>
        <w:jc w:val="both"/>
      </w:pPr>
    </w:p>
    <w:tbl>
      <w:tblPr>
        <w:tblStyle w:val="a2"/>
        <w:tblW w:w="1203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85"/>
        <w:gridCol w:w="11145"/>
      </w:tblGrid>
      <w:tr w:rsidR="00C34827" w:rsidTr="004E0E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C34827">
            <w:pPr>
              <w:widowControl w:val="0"/>
              <w:spacing w:line="240" w:lineRule="auto"/>
            </w:pPr>
          </w:p>
        </w:tc>
        <w:tc>
          <w:tcPr>
            <w:tcW w:w="11145" w:type="dxa"/>
            <w:tcBorders>
              <w:top w:val="nil"/>
              <w:left w:val="nil"/>
              <w:bottom w:val="nil"/>
              <w:right w:val="nil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pStyle w:val="Judul3"/>
              <w:spacing w:line="288" w:lineRule="auto"/>
              <w:ind w:left="570"/>
              <w:contextualSpacing w:val="0"/>
              <w:jc w:val="both"/>
            </w:pPr>
            <w:bookmarkStart w:id="13" w:name="h.7xjjx91iqox3" w:colFirst="0" w:colLast="0"/>
            <w:bookmarkStart w:id="14" w:name="_Toc444137516"/>
            <w:bookmarkEnd w:id="13"/>
            <w:proofErr w:type="spellStart"/>
            <w:r>
              <w:rPr>
                <w:rFonts w:ascii="Courier New" w:eastAsia="Courier New" w:hAnsi="Courier New" w:cs="Courier New"/>
                <w:b/>
              </w:rPr>
              <w:t>Estimasi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Waktu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, Usaha,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Biaya</w:t>
            </w:r>
            <w:bookmarkEnd w:id="14"/>
            <w:proofErr w:type="spellEnd"/>
          </w:p>
        </w:tc>
      </w:tr>
    </w:tbl>
    <w:p w:rsidR="00C34827" w:rsidRDefault="00C34827">
      <w:pPr>
        <w:pStyle w:val="Judul3"/>
        <w:spacing w:line="288" w:lineRule="auto"/>
        <w:contextualSpacing w:val="0"/>
        <w:jc w:val="both"/>
      </w:pPr>
      <w:bookmarkStart w:id="15" w:name="h.vg2gcgy6x70u" w:colFirst="0" w:colLast="0"/>
      <w:bookmarkEnd w:id="15"/>
    </w:p>
    <w:p w:rsidR="00C34827" w:rsidRDefault="00900CAD">
      <w:pPr>
        <w:spacing w:line="288" w:lineRule="auto"/>
        <w:jc w:val="both"/>
      </w:pPr>
      <w:proofErr w:type="spellStart"/>
      <w:r>
        <w:rPr>
          <w:rFonts w:ascii="Open Sans" w:eastAsia="Open Sans" w:hAnsi="Open Sans" w:cs="Open Sans"/>
        </w:rPr>
        <w:t>Estimasi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Waktu</w:t>
      </w:r>
      <w:proofErr w:type="spellEnd"/>
      <w:r>
        <w:rPr>
          <w:rFonts w:ascii="Open Sans" w:eastAsia="Open Sans" w:hAnsi="Open Sans" w:cs="Open Sans"/>
        </w:rPr>
        <w:tab/>
        <w:t xml:space="preserve">: 3 </w:t>
      </w:r>
      <w:proofErr w:type="spellStart"/>
      <w:r>
        <w:rPr>
          <w:rFonts w:ascii="Open Sans" w:eastAsia="Open Sans" w:hAnsi="Open Sans" w:cs="Open Sans"/>
        </w:rPr>
        <w:t>bulan</w:t>
      </w:r>
      <w:proofErr w:type="spellEnd"/>
    </w:p>
    <w:p w:rsidR="00C34827" w:rsidRDefault="00C34827">
      <w:pPr>
        <w:spacing w:line="288" w:lineRule="auto"/>
        <w:jc w:val="both"/>
      </w:pPr>
    </w:p>
    <w:p w:rsidR="00C34827" w:rsidRDefault="00900CAD">
      <w:pPr>
        <w:spacing w:line="288" w:lineRule="auto"/>
        <w:jc w:val="both"/>
      </w:pPr>
      <w:proofErr w:type="spellStart"/>
      <w:r>
        <w:rPr>
          <w:rFonts w:ascii="Open Sans" w:eastAsia="Open Sans" w:hAnsi="Open Sans" w:cs="Open Sans"/>
        </w:rPr>
        <w:t>Estimasi</w:t>
      </w:r>
      <w:proofErr w:type="spellEnd"/>
      <w:r>
        <w:rPr>
          <w:rFonts w:ascii="Open Sans" w:eastAsia="Open Sans" w:hAnsi="Open Sans" w:cs="Open Sans"/>
        </w:rPr>
        <w:t xml:space="preserve"> Usaha</w:t>
      </w:r>
      <w:r>
        <w:rPr>
          <w:rFonts w:ascii="Open Sans" w:eastAsia="Open Sans" w:hAnsi="Open Sans" w:cs="Open Sans"/>
        </w:rPr>
        <w:tab/>
        <w:t xml:space="preserve">: </w:t>
      </w:r>
    </w:p>
    <w:p w:rsidR="00C34827" w:rsidRDefault="00C34827">
      <w:pPr>
        <w:spacing w:line="288" w:lineRule="auto"/>
        <w:jc w:val="both"/>
      </w:pPr>
    </w:p>
    <w:p w:rsidR="004E0EF6" w:rsidRDefault="004E0EF6">
      <w:pPr>
        <w:spacing w:line="288" w:lineRule="auto"/>
        <w:jc w:val="both"/>
      </w:pPr>
    </w:p>
    <w:p w:rsidR="004E0EF6" w:rsidRDefault="004E0EF6">
      <w:pPr>
        <w:spacing w:line="288" w:lineRule="auto"/>
        <w:jc w:val="both"/>
      </w:pPr>
    </w:p>
    <w:tbl>
      <w:tblPr>
        <w:tblStyle w:val="a3"/>
        <w:tblW w:w="55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90"/>
        <w:gridCol w:w="930"/>
        <w:gridCol w:w="2175"/>
      </w:tblGrid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proofErr w:type="spellStart"/>
            <w:r>
              <w:rPr>
                <w:rFonts w:ascii="Open Sans" w:eastAsia="Open Sans" w:hAnsi="Open Sans" w:cs="Open Sans"/>
              </w:rPr>
              <w:lastRenderedPageBreak/>
              <w:t>Fitur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Sprint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proofErr w:type="spellStart"/>
            <w:r>
              <w:rPr>
                <w:rFonts w:ascii="Open Sans" w:eastAsia="Open Sans" w:hAnsi="Open Sans" w:cs="Open Sans"/>
              </w:rPr>
              <w:t>Waktu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Pengerjaan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proofErr w:type="spellStart"/>
            <w:r>
              <w:rPr>
                <w:rFonts w:ascii="Open Sans" w:eastAsia="Open Sans" w:hAnsi="Open Sans" w:cs="Open Sans"/>
              </w:rPr>
              <w:t>Meminjamkan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Barang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2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proofErr w:type="spellStart"/>
            <w:r>
              <w:rPr>
                <w:rFonts w:ascii="Open Sans" w:eastAsia="Open Sans" w:hAnsi="Open Sans" w:cs="Open Sans"/>
              </w:rPr>
              <w:t>Meminjam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Barang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2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proofErr w:type="spellStart"/>
            <w:r>
              <w:rPr>
                <w:rFonts w:ascii="Open Sans" w:eastAsia="Open Sans" w:hAnsi="Open Sans" w:cs="Open Sans"/>
              </w:rPr>
              <w:t>Autentifikasi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SSO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1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proofErr w:type="spellStart"/>
            <w:r>
              <w:rPr>
                <w:rFonts w:ascii="Open Sans" w:eastAsia="Open Sans" w:hAnsi="Open Sans" w:cs="Open Sans"/>
              </w:rPr>
              <w:t>Penyewaan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Barang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2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proofErr w:type="spellStart"/>
            <w:r>
              <w:rPr>
                <w:rFonts w:ascii="Open Sans" w:eastAsia="Open Sans" w:hAnsi="Open Sans" w:cs="Open Sans"/>
              </w:rPr>
              <w:t>Daftar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Peminjaman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1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3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proofErr w:type="spellStart"/>
            <w:r>
              <w:rPr>
                <w:rFonts w:ascii="Open Sans" w:eastAsia="Open Sans" w:hAnsi="Open Sans" w:cs="Open Sans"/>
              </w:rPr>
              <w:t>Komentar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Pengguna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2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2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Rating </w:t>
            </w:r>
            <w:proofErr w:type="spellStart"/>
            <w:r>
              <w:rPr>
                <w:rFonts w:ascii="Open Sans" w:eastAsia="Open Sans" w:hAnsi="Open Sans" w:cs="Open Sans"/>
              </w:rPr>
              <w:t>Pengguna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2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3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  <w:tr w:rsidR="00C3482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proofErr w:type="spellStart"/>
            <w:r>
              <w:rPr>
                <w:rFonts w:ascii="Open Sans" w:eastAsia="Open Sans" w:hAnsi="Open Sans" w:cs="Open Sans"/>
              </w:rPr>
              <w:t>Pesan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</w:rPr>
              <w:t>Pengguna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  <w:jc w:val="center"/>
            </w:pPr>
            <w:r>
              <w:rPr>
                <w:rFonts w:ascii="Open Sans" w:eastAsia="Open Sans" w:hAnsi="Open Sans" w:cs="Open Sans"/>
              </w:rPr>
              <w:t>3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widowControl w:val="0"/>
              <w:spacing w:line="288" w:lineRule="auto"/>
            </w:pPr>
            <w:r>
              <w:rPr>
                <w:rFonts w:ascii="Open Sans" w:eastAsia="Open Sans" w:hAnsi="Open Sans" w:cs="Open Sans"/>
              </w:rPr>
              <w:t xml:space="preserve">3 </w:t>
            </w:r>
            <w:proofErr w:type="spellStart"/>
            <w:r>
              <w:rPr>
                <w:rFonts w:ascii="Open Sans" w:eastAsia="Open Sans" w:hAnsi="Open Sans" w:cs="Open Sans"/>
              </w:rPr>
              <w:t>minggu</w:t>
            </w:r>
            <w:proofErr w:type="spellEnd"/>
          </w:p>
        </w:tc>
      </w:tr>
    </w:tbl>
    <w:p w:rsidR="00C34827" w:rsidRDefault="00C34827">
      <w:pPr>
        <w:spacing w:line="288" w:lineRule="auto"/>
        <w:jc w:val="both"/>
      </w:pPr>
    </w:p>
    <w:p w:rsidR="00C34827" w:rsidRDefault="00900CAD">
      <w:pPr>
        <w:spacing w:line="288" w:lineRule="auto"/>
        <w:jc w:val="both"/>
      </w:pPr>
      <w:proofErr w:type="spellStart"/>
      <w:r>
        <w:rPr>
          <w:rFonts w:ascii="Open Sans" w:eastAsia="Open Sans" w:hAnsi="Open Sans" w:cs="Open Sans"/>
        </w:rPr>
        <w:t>Estimasi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Biaya</w:t>
      </w:r>
      <w:proofErr w:type="spellEnd"/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>: -</w:t>
      </w:r>
    </w:p>
    <w:p w:rsidR="00C34827" w:rsidRDefault="00900CAD">
      <w:pPr>
        <w:spacing w:line="288" w:lineRule="auto"/>
        <w:ind w:left="420"/>
        <w:jc w:val="both"/>
      </w:pPr>
      <w:r>
        <w:rPr>
          <w:rFonts w:ascii="Open Sans" w:eastAsia="Open Sans" w:hAnsi="Open Sans" w:cs="Open Sans"/>
        </w:rPr>
        <w:t xml:space="preserve"> </w:t>
      </w:r>
    </w:p>
    <w:p w:rsidR="00C34827" w:rsidRDefault="00C34827">
      <w:pPr>
        <w:spacing w:line="288" w:lineRule="auto"/>
        <w:ind w:left="420"/>
        <w:jc w:val="both"/>
      </w:pPr>
    </w:p>
    <w:p w:rsidR="00C34827" w:rsidRDefault="00C34827">
      <w:pPr>
        <w:spacing w:line="288" w:lineRule="auto"/>
        <w:jc w:val="both"/>
      </w:pPr>
    </w:p>
    <w:tbl>
      <w:tblPr>
        <w:tblStyle w:val="a4"/>
        <w:tblW w:w="1203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05"/>
        <w:gridCol w:w="11025"/>
      </w:tblGrid>
      <w:tr w:rsidR="00C34827" w:rsidTr="004E0E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C34827">
            <w:pPr>
              <w:widowControl w:val="0"/>
              <w:spacing w:line="240" w:lineRule="auto"/>
            </w:pPr>
          </w:p>
        </w:tc>
        <w:tc>
          <w:tcPr>
            <w:tcW w:w="11025" w:type="dxa"/>
            <w:tcBorders>
              <w:top w:val="nil"/>
              <w:left w:val="nil"/>
              <w:bottom w:val="nil"/>
              <w:right w:val="nil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pStyle w:val="Judul3"/>
              <w:spacing w:line="288" w:lineRule="auto"/>
              <w:ind w:left="450"/>
              <w:contextualSpacing w:val="0"/>
              <w:jc w:val="both"/>
            </w:pPr>
            <w:bookmarkStart w:id="16" w:name="h.niwgbj83jsia" w:colFirst="0" w:colLast="0"/>
            <w:bookmarkStart w:id="17" w:name="_Toc444137517"/>
            <w:bookmarkEnd w:id="16"/>
            <w:r>
              <w:rPr>
                <w:rFonts w:ascii="Courier New" w:eastAsia="Courier New" w:hAnsi="Courier New" w:cs="Courier New"/>
                <w:b/>
              </w:rPr>
              <w:t>Project Vision</w:t>
            </w:r>
            <w:bookmarkEnd w:id="17"/>
          </w:p>
        </w:tc>
      </w:tr>
    </w:tbl>
    <w:p w:rsidR="00C34827" w:rsidRDefault="00C34827">
      <w:pPr>
        <w:pStyle w:val="Judul3"/>
        <w:spacing w:line="288" w:lineRule="auto"/>
        <w:contextualSpacing w:val="0"/>
        <w:jc w:val="both"/>
      </w:pPr>
      <w:bookmarkStart w:id="18" w:name="h.qv98m5klotz3" w:colFirst="0" w:colLast="0"/>
      <w:bookmarkEnd w:id="18"/>
    </w:p>
    <w:p w:rsidR="00C34827" w:rsidRDefault="00900CAD">
      <w:pPr>
        <w:spacing w:line="288" w:lineRule="auto"/>
        <w:jc w:val="both"/>
      </w:pPr>
      <w:proofErr w:type="spellStart"/>
      <w:r>
        <w:rPr>
          <w:rFonts w:ascii="Open Sans" w:eastAsia="Open Sans" w:hAnsi="Open Sans" w:cs="Open Sans"/>
        </w:rPr>
        <w:t>Mengembangkan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aplikasi</w:t>
      </w:r>
      <w:proofErr w:type="spellEnd"/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i/>
        </w:rPr>
        <w:t>mobile platform</w:t>
      </w:r>
      <w:r>
        <w:rPr>
          <w:rFonts w:ascii="Open Sans" w:eastAsia="Open Sans" w:hAnsi="Open Sans" w:cs="Open Sans"/>
        </w:rPr>
        <w:t xml:space="preserve"> Android yang </w:t>
      </w:r>
      <w:proofErr w:type="spellStart"/>
      <w:r>
        <w:rPr>
          <w:rFonts w:ascii="Open Sans" w:eastAsia="Open Sans" w:hAnsi="Open Sans" w:cs="Open Sans"/>
        </w:rPr>
        <w:t>mudah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digunakan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bermanfaat</w:t>
      </w:r>
      <w:proofErr w:type="spellEnd"/>
      <w:r>
        <w:rPr>
          <w:rFonts w:ascii="Open Sans" w:eastAsia="Open Sans" w:hAnsi="Open Sans" w:cs="Open Sans"/>
        </w:rPr>
        <w:t xml:space="preserve">, </w:t>
      </w:r>
      <w:proofErr w:type="spellStart"/>
      <w:r>
        <w:rPr>
          <w:rFonts w:ascii="Open Sans" w:eastAsia="Open Sans" w:hAnsi="Open Sans" w:cs="Open Sans"/>
        </w:rPr>
        <w:t>dan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memberikan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dampak</w:t>
      </w:r>
      <w:proofErr w:type="spellEnd"/>
      <w:r>
        <w:rPr>
          <w:rFonts w:ascii="Open Sans" w:eastAsia="Open Sans" w:hAnsi="Open Sans" w:cs="Open Sans"/>
        </w:rPr>
        <w:t xml:space="preserve"> yang </w:t>
      </w:r>
      <w:proofErr w:type="spellStart"/>
      <w:r>
        <w:rPr>
          <w:rFonts w:ascii="Open Sans" w:eastAsia="Open Sans" w:hAnsi="Open Sans" w:cs="Open Sans"/>
        </w:rPr>
        <w:t>besar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untuk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pengguna</w:t>
      </w:r>
      <w:proofErr w:type="spellEnd"/>
      <w:r>
        <w:rPr>
          <w:rFonts w:ascii="Open Sans" w:eastAsia="Open Sans" w:hAnsi="Open Sans" w:cs="Open Sans"/>
        </w:rPr>
        <w:t>.</w:t>
      </w:r>
    </w:p>
    <w:p w:rsidR="00C34827" w:rsidRDefault="00C34827">
      <w:pPr>
        <w:spacing w:line="288" w:lineRule="auto"/>
        <w:ind w:left="420"/>
        <w:jc w:val="both"/>
      </w:pPr>
    </w:p>
    <w:p w:rsidR="00C34827" w:rsidRDefault="00C34827">
      <w:pPr>
        <w:spacing w:line="288" w:lineRule="auto"/>
        <w:ind w:left="420"/>
        <w:jc w:val="both"/>
      </w:pPr>
    </w:p>
    <w:p w:rsidR="00C34827" w:rsidRDefault="00C34827">
      <w:pPr>
        <w:spacing w:line="288" w:lineRule="auto"/>
        <w:jc w:val="both"/>
      </w:pPr>
    </w:p>
    <w:tbl>
      <w:tblPr>
        <w:tblStyle w:val="a5"/>
        <w:tblW w:w="1203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20"/>
        <w:gridCol w:w="11010"/>
      </w:tblGrid>
      <w:tr w:rsidR="00C34827" w:rsidTr="004E0E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C34827">
            <w:pPr>
              <w:widowControl w:val="0"/>
              <w:spacing w:line="240" w:lineRule="auto"/>
            </w:pP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827" w:rsidRDefault="00900CAD">
            <w:pPr>
              <w:pStyle w:val="Judul3"/>
              <w:spacing w:line="288" w:lineRule="auto"/>
              <w:ind w:left="435"/>
              <w:contextualSpacing w:val="0"/>
              <w:jc w:val="both"/>
            </w:pPr>
            <w:bookmarkStart w:id="19" w:name="h.3v9ouh1qjfug" w:colFirst="0" w:colLast="0"/>
            <w:bookmarkStart w:id="20" w:name="_Toc444137518"/>
            <w:bookmarkEnd w:id="19"/>
            <w:r>
              <w:rPr>
                <w:rFonts w:ascii="Courier New" w:eastAsia="Courier New" w:hAnsi="Courier New" w:cs="Courier New"/>
                <w:b/>
              </w:rPr>
              <w:t>SCRUM Core Team</w:t>
            </w:r>
            <w:bookmarkEnd w:id="20"/>
          </w:p>
        </w:tc>
      </w:tr>
    </w:tbl>
    <w:p w:rsidR="00C34827" w:rsidRDefault="00C34827">
      <w:pPr>
        <w:pStyle w:val="Judul3"/>
        <w:spacing w:line="288" w:lineRule="auto"/>
        <w:contextualSpacing w:val="0"/>
        <w:jc w:val="both"/>
      </w:pPr>
      <w:bookmarkStart w:id="21" w:name="h.ju7yhzspt5vg" w:colFirst="0" w:colLast="0"/>
      <w:bookmarkEnd w:id="21"/>
    </w:p>
    <w:p w:rsidR="00C34827" w:rsidRDefault="00900CAD">
      <w:pPr>
        <w:spacing w:line="288" w:lineRule="auto"/>
        <w:jc w:val="both"/>
      </w:pPr>
      <w:r>
        <w:rPr>
          <w:rFonts w:ascii="Open Sans" w:eastAsia="Open Sans" w:hAnsi="Open Sans" w:cs="Open Sans"/>
          <w:b/>
          <w:i/>
        </w:rPr>
        <w:t>Product Owner</w:t>
      </w:r>
    </w:p>
    <w:p w:rsidR="00C34827" w:rsidRDefault="00900CAD">
      <w:pPr>
        <w:spacing w:line="288" w:lineRule="auto"/>
        <w:jc w:val="both"/>
      </w:pPr>
      <w:r>
        <w:rPr>
          <w:rFonts w:ascii="Open Sans" w:eastAsia="Open Sans" w:hAnsi="Open Sans" w:cs="Open Sans"/>
        </w:rPr>
        <w:t xml:space="preserve">Kemal </w:t>
      </w:r>
      <w:proofErr w:type="spellStart"/>
      <w:r>
        <w:rPr>
          <w:rFonts w:ascii="Open Sans" w:eastAsia="Open Sans" w:hAnsi="Open Sans" w:cs="Open Sans"/>
        </w:rPr>
        <w:t>Amru</w:t>
      </w:r>
      <w:proofErr w:type="spellEnd"/>
      <w:r>
        <w:rPr>
          <w:rFonts w:ascii="Open Sans" w:eastAsia="Open Sans" w:hAnsi="Open Sans" w:cs="Open Sans"/>
        </w:rPr>
        <w:t xml:space="preserve"> Ramadhan</w:t>
      </w:r>
    </w:p>
    <w:p w:rsidR="00C34827" w:rsidRDefault="00C34827">
      <w:pPr>
        <w:spacing w:line="288" w:lineRule="auto"/>
        <w:jc w:val="both"/>
      </w:pPr>
    </w:p>
    <w:p w:rsidR="00C34827" w:rsidRDefault="00900CAD">
      <w:pPr>
        <w:spacing w:line="288" w:lineRule="auto"/>
        <w:jc w:val="both"/>
      </w:pPr>
      <w:r>
        <w:rPr>
          <w:rFonts w:ascii="Open Sans" w:eastAsia="Open Sans" w:hAnsi="Open Sans" w:cs="Open Sans"/>
          <w:b/>
          <w:i/>
        </w:rPr>
        <w:t>SCRUM Team</w:t>
      </w:r>
    </w:p>
    <w:p w:rsidR="00C34827" w:rsidRDefault="00900CAD">
      <w:pPr>
        <w:numPr>
          <w:ilvl w:val="0"/>
          <w:numId w:val="5"/>
        </w:numPr>
        <w:tabs>
          <w:tab w:val="left" w:pos="4935"/>
        </w:tabs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Helmi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Fakhriandi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Rachman</w:t>
      </w:r>
      <w:proofErr w:type="spellEnd"/>
    </w:p>
    <w:p w:rsidR="00C34827" w:rsidRDefault="00900CAD">
      <w:pPr>
        <w:numPr>
          <w:ilvl w:val="0"/>
          <w:numId w:val="5"/>
        </w:numPr>
        <w:tabs>
          <w:tab w:val="left" w:pos="4935"/>
        </w:tabs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Aprilia </w:t>
      </w:r>
      <w:proofErr w:type="spellStart"/>
      <w:r>
        <w:rPr>
          <w:rFonts w:ascii="Open Sans" w:eastAsia="Open Sans" w:hAnsi="Open Sans" w:cs="Open Sans"/>
        </w:rPr>
        <w:t>Nur</w:t>
      </w:r>
      <w:proofErr w:type="spellEnd"/>
      <w:r>
        <w:rPr>
          <w:rFonts w:ascii="Open Sans" w:eastAsia="Open Sans" w:hAnsi="Open Sans" w:cs="Open Sans"/>
        </w:rPr>
        <w:t xml:space="preserve"> Ariestania   </w:t>
      </w:r>
      <w:r>
        <w:rPr>
          <w:rFonts w:ascii="Open Sans" w:eastAsia="Open Sans" w:hAnsi="Open Sans" w:cs="Open Sans"/>
        </w:rPr>
        <w:tab/>
      </w:r>
    </w:p>
    <w:p w:rsidR="00C34827" w:rsidRDefault="00900CAD">
      <w:pPr>
        <w:numPr>
          <w:ilvl w:val="0"/>
          <w:numId w:val="5"/>
        </w:numPr>
        <w:tabs>
          <w:tab w:val="left" w:pos="4935"/>
        </w:tabs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Astrid Andrea              </w:t>
      </w:r>
    </w:p>
    <w:p w:rsidR="00C34827" w:rsidRDefault="00900CAD">
      <w:pPr>
        <w:numPr>
          <w:ilvl w:val="0"/>
          <w:numId w:val="5"/>
        </w:numPr>
        <w:tabs>
          <w:tab w:val="left" w:pos="4935"/>
        </w:tabs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Ferdinand Antonius       </w:t>
      </w:r>
    </w:p>
    <w:p w:rsidR="00C34827" w:rsidRDefault="00900CAD">
      <w:pPr>
        <w:numPr>
          <w:ilvl w:val="0"/>
          <w:numId w:val="5"/>
        </w:numPr>
        <w:tabs>
          <w:tab w:val="left" w:pos="4935"/>
        </w:tabs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Kemal </w:t>
      </w:r>
      <w:proofErr w:type="spellStart"/>
      <w:r>
        <w:rPr>
          <w:rFonts w:ascii="Open Sans" w:eastAsia="Open Sans" w:hAnsi="Open Sans" w:cs="Open Sans"/>
        </w:rPr>
        <w:t>Amru</w:t>
      </w:r>
      <w:proofErr w:type="spellEnd"/>
      <w:r>
        <w:rPr>
          <w:rFonts w:ascii="Open Sans" w:eastAsia="Open Sans" w:hAnsi="Open Sans" w:cs="Open Sans"/>
        </w:rPr>
        <w:t xml:space="preserve"> Ramadhan</w:t>
      </w:r>
    </w:p>
    <w:p w:rsidR="00C34827" w:rsidRDefault="00C34827">
      <w:pPr>
        <w:spacing w:line="288" w:lineRule="auto"/>
        <w:jc w:val="both"/>
      </w:pPr>
    </w:p>
    <w:p w:rsidR="00C34827" w:rsidRDefault="00900CAD">
      <w:pPr>
        <w:spacing w:line="288" w:lineRule="auto"/>
        <w:jc w:val="both"/>
      </w:pPr>
      <w:r>
        <w:rPr>
          <w:rFonts w:ascii="Open Sans" w:eastAsia="Open Sans" w:hAnsi="Open Sans" w:cs="Open Sans"/>
          <w:b/>
          <w:i/>
        </w:rPr>
        <w:t>SCRUM Master</w:t>
      </w:r>
    </w:p>
    <w:p w:rsidR="00C34827" w:rsidRDefault="00900CAD">
      <w:pPr>
        <w:numPr>
          <w:ilvl w:val="0"/>
          <w:numId w:val="3"/>
        </w:numPr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Dr.</w:t>
      </w:r>
      <w:proofErr w:type="spellEnd"/>
      <w:r>
        <w:rPr>
          <w:rFonts w:ascii="Open Sans" w:eastAsia="Open Sans" w:hAnsi="Open Sans" w:cs="Open Sans"/>
        </w:rPr>
        <w:t xml:space="preserve"> Ir. </w:t>
      </w:r>
      <w:proofErr w:type="spellStart"/>
      <w:r>
        <w:rPr>
          <w:rFonts w:ascii="Open Sans" w:eastAsia="Open Sans" w:hAnsi="Open Sans" w:cs="Open Sans"/>
        </w:rPr>
        <w:t>Eko</w:t>
      </w:r>
      <w:proofErr w:type="spellEnd"/>
      <w:r>
        <w:rPr>
          <w:rFonts w:ascii="Open Sans" w:eastAsia="Open Sans" w:hAnsi="Open Sans" w:cs="Open Sans"/>
        </w:rPr>
        <w:t xml:space="preserve"> K. </w:t>
      </w:r>
      <w:proofErr w:type="spellStart"/>
      <w:r>
        <w:rPr>
          <w:rFonts w:ascii="Open Sans" w:eastAsia="Open Sans" w:hAnsi="Open Sans" w:cs="Open Sans"/>
        </w:rPr>
        <w:t>Budiardjo</w:t>
      </w:r>
      <w:proofErr w:type="spellEnd"/>
      <w:r>
        <w:rPr>
          <w:rFonts w:ascii="Open Sans" w:eastAsia="Open Sans" w:hAnsi="Open Sans" w:cs="Open Sans"/>
        </w:rPr>
        <w:t xml:space="preserve"> M.Sc. (</w:t>
      </w:r>
      <w:proofErr w:type="spellStart"/>
      <w:r>
        <w:rPr>
          <w:rFonts w:ascii="Open Sans" w:eastAsia="Open Sans" w:hAnsi="Open Sans" w:cs="Open Sans"/>
        </w:rPr>
        <w:t>Dosen</w:t>
      </w:r>
      <w:proofErr w:type="spellEnd"/>
      <w:r>
        <w:rPr>
          <w:rFonts w:ascii="Open Sans" w:eastAsia="Open Sans" w:hAnsi="Open Sans" w:cs="Open Sans"/>
        </w:rPr>
        <w:t>)</w:t>
      </w:r>
    </w:p>
    <w:p w:rsidR="00C34827" w:rsidRDefault="00900CAD">
      <w:pPr>
        <w:numPr>
          <w:ilvl w:val="0"/>
          <w:numId w:val="3"/>
        </w:numPr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Satrio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Baskoro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Yudhoatmojo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S.Kom</w:t>
      </w:r>
      <w:proofErr w:type="spellEnd"/>
      <w:r>
        <w:rPr>
          <w:rFonts w:ascii="Open Sans" w:eastAsia="Open Sans" w:hAnsi="Open Sans" w:cs="Open Sans"/>
        </w:rPr>
        <w:t>., M.T.I. (</w:t>
      </w:r>
      <w:proofErr w:type="spellStart"/>
      <w:r>
        <w:rPr>
          <w:rFonts w:ascii="Open Sans" w:eastAsia="Open Sans" w:hAnsi="Open Sans" w:cs="Open Sans"/>
        </w:rPr>
        <w:t>Dosen</w:t>
      </w:r>
      <w:proofErr w:type="spellEnd"/>
      <w:r>
        <w:rPr>
          <w:rFonts w:ascii="Open Sans" w:eastAsia="Open Sans" w:hAnsi="Open Sans" w:cs="Open Sans"/>
        </w:rPr>
        <w:t>)</w:t>
      </w:r>
    </w:p>
    <w:p w:rsidR="00C34827" w:rsidRDefault="00900CAD">
      <w:pPr>
        <w:numPr>
          <w:ilvl w:val="0"/>
          <w:numId w:val="3"/>
        </w:numPr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Rika Amalia (</w:t>
      </w:r>
      <w:proofErr w:type="spellStart"/>
      <w:r>
        <w:rPr>
          <w:rFonts w:ascii="Open Sans" w:eastAsia="Open Sans" w:hAnsi="Open Sans" w:cs="Open Sans"/>
        </w:rPr>
        <w:t>Asisten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Dosen</w:t>
      </w:r>
      <w:proofErr w:type="spellEnd"/>
      <w:r>
        <w:rPr>
          <w:rFonts w:ascii="Open Sans" w:eastAsia="Open Sans" w:hAnsi="Open Sans" w:cs="Open Sans"/>
        </w:rPr>
        <w:t>)</w:t>
      </w:r>
    </w:p>
    <w:p w:rsidR="00C34827" w:rsidRDefault="00900CAD">
      <w:pPr>
        <w:numPr>
          <w:ilvl w:val="0"/>
          <w:numId w:val="3"/>
        </w:numPr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Zahra </w:t>
      </w:r>
      <w:proofErr w:type="spellStart"/>
      <w:r>
        <w:rPr>
          <w:rFonts w:ascii="Open Sans" w:eastAsia="Open Sans" w:hAnsi="Open Sans" w:cs="Open Sans"/>
        </w:rPr>
        <w:t>Sharfina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Asisten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Dosen</w:t>
      </w:r>
      <w:proofErr w:type="spellEnd"/>
      <w:r>
        <w:rPr>
          <w:rFonts w:ascii="Open Sans" w:eastAsia="Open Sans" w:hAnsi="Open Sans" w:cs="Open Sans"/>
        </w:rPr>
        <w:t>)</w:t>
      </w:r>
    </w:p>
    <w:p w:rsidR="00C34827" w:rsidRDefault="00900CAD">
      <w:pPr>
        <w:numPr>
          <w:ilvl w:val="0"/>
          <w:numId w:val="3"/>
        </w:numPr>
        <w:spacing w:line="288" w:lineRule="auto"/>
        <w:ind w:left="405" w:hanging="360"/>
        <w:contextualSpacing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Haura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Syarafa</w:t>
      </w:r>
      <w:proofErr w:type="spellEnd"/>
      <w:r>
        <w:rPr>
          <w:rFonts w:ascii="Open Sans" w:eastAsia="Open Sans" w:hAnsi="Open Sans" w:cs="Open Sans"/>
        </w:rPr>
        <w:t xml:space="preserve"> (</w:t>
      </w:r>
      <w:proofErr w:type="spellStart"/>
      <w:r>
        <w:rPr>
          <w:rFonts w:ascii="Open Sans" w:eastAsia="Open Sans" w:hAnsi="Open Sans" w:cs="Open Sans"/>
        </w:rPr>
        <w:t>Asist</w:t>
      </w:r>
      <w:r>
        <w:rPr>
          <w:rFonts w:ascii="Open Sans" w:eastAsia="Open Sans" w:hAnsi="Open Sans" w:cs="Open Sans"/>
        </w:rPr>
        <w:t>en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Dosen</w:t>
      </w:r>
      <w:proofErr w:type="spellEnd"/>
      <w:r>
        <w:rPr>
          <w:rFonts w:ascii="Open Sans" w:eastAsia="Open Sans" w:hAnsi="Open Sans" w:cs="Open Sans"/>
        </w:rPr>
        <w:t>)</w:t>
      </w:r>
    </w:p>
    <w:p w:rsidR="00C34827" w:rsidRDefault="00C34827">
      <w:pPr>
        <w:spacing w:line="288" w:lineRule="auto"/>
      </w:pPr>
    </w:p>
    <w:sectPr w:rsidR="00C34827" w:rsidSect="0068027A">
      <w:footerReference w:type="default" r:id="rId8"/>
      <w:pgSz w:w="11909" w:h="16834"/>
      <w:pgMar w:top="1440" w:right="1440" w:bottom="1440" w:left="1440" w:header="720" w:footer="720" w:gutter="0"/>
      <w:pgNumType w:start="1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CAD" w:rsidRDefault="00900CAD" w:rsidP="004E0EF6">
      <w:pPr>
        <w:spacing w:line="240" w:lineRule="auto"/>
      </w:pPr>
      <w:r>
        <w:separator/>
      </w:r>
    </w:p>
  </w:endnote>
  <w:endnote w:type="continuationSeparator" w:id="0">
    <w:p w:rsidR="00900CAD" w:rsidRDefault="00900CAD" w:rsidP="004E0E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984384"/>
      <w:docPartObj>
        <w:docPartGallery w:val="Page Numbers (Bottom of Page)"/>
        <w:docPartUnique/>
      </w:docPartObj>
    </w:sdtPr>
    <w:sdtContent>
      <w:p w:rsidR="0068027A" w:rsidRDefault="006802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8027A">
          <w:rPr>
            <w:noProof/>
            <w:lang w:val="id-ID"/>
          </w:rPr>
          <w:t>3</w:t>
        </w:r>
        <w:r>
          <w:fldChar w:fldCharType="end"/>
        </w:r>
      </w:p>
    </w:sdtContent>
  </w:sdt>
  <w:p w:rsidR="004E0EF6" w:rsidRDefault="004E0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CAD" w:rsidRDefault="00900CAD" w:rsidP="004E0EF6">
      <w:pPr>
        <w:spacing w:line="240" w:lineRule="auto"/>
      </w:pPr>
      <w:r>
        <w:separator/>
      </w:r>
    </w:p>
  </w:footnote>
  <w:footnote w:type="continuationSeparator" w:id="0">
    <w:p w:rsidR="00900CAD" w:rsidRDefault="00900CAD" w:rsidP="004E0E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B17"/>
    <w:multiLevelType w:val="multilevel"/>
    <w:tmpl w:val="DC8444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5F60FC"/>
    <w:multiLevelType w:val="multilevel"/>
    <w:tmpl w:val="E13C67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A2A7A60"/>
    <w:multiLevelType w:val="multilevel"/>
    <w:tmpl w:val="1C08E4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FF1309E"/>
    <w:multiLevelType w:val="multilevel"/>
    <w:tmpl w:val="95FC6B1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CDB5469"/>
    <w:multiLevelType w:val="multilevel"/>
    <w:tmpl w:val="029092E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4827"/>
    <w:rsid w:val="004E0EF6"/>
    <w:rsid w:val="0068027A"/>
    <w:rsid w:val="00900CAD"/>
    <w:rsid w:val="00C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6889D8-DE87-41FB-AE2D-E9523B05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Judul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Judul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judu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JudulTOC">
    <w:name w:val="TOC Heading"/>
    <w:basedOn w:val="Judul1"/>
    <w:next w:val="Normal"/>
    <w:uiPriority w:val="39"/>
    <w:unhideWhenUsed/>
    <w:qFormat/>
    <w:rsid w:val="004E0EF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0EF6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4E0EF6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4E0EF6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E0EF6"/>
  </w:style>
  <w:style w:type="paragraph" w:styleId="Footer">
    <w:name w:val="footer"/>
    <w:basedOn w:val="Normal"/>
    <w:link w:val="FooterKAR"/>
    <w:uiPriority w:val="99"/>
    <w:unhideWhenUsed/>
    <w:rsid w:val="004E0EF6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E0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B281F-968B-4704-BF56-6D501B17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April Ariestania</cp:lastModifiedBy>
  <cp:revision>3</cp:revision>
  <dcterms:created xsi:type="dcterms:W3CDTF">2016-02-24T21:20:00Z</dcterms:created>
  <dcterms:modified xsi:type="dcterms:W3CDTF">2016-02-24T21:30:00Z</dcterms:modified>
</cp:coreProperties>
</file>