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MOBILE GAME DEVELOPMENT PROJECT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Fruit Jungle (working title)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Scott Stevenson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: Jian Chen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Time: March 24 - March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initial skeleton implementation of new game done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art for game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Execution: Believe I have found all of the art I want (except the background which I haven’t decided on yet). I have a rough skeleton of the game done so far but it needs a lot of polish.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Time: April 1 - April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art assets in the game and all animations working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all game mechanics working smoothly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speeds for character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