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B1" w:rsidRPr="00DF32B8" w:rsidRDefault="00E4117F" w:rsidP="00E4117F">
      <w:p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sz w:val="20"/>
          <w:szCs w:val="20"/>
        </w:rPr>
        <w:t>下圖是範例的列表</w:t>
      </w:r>
    </w:p>
    <w:p w:rsidR="00E4117F" w:rsidRPr="00DF32B8" w:rsidRDefault="00E4117F" w:rsidP="00771D91">
      <w:p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noProof/>
          <w:sz w:val="20"/>
          <w:szCs w:val="20"/>
        </w:rPr>
        <w:drawing>
          <wp:inline distT="0" distB="0" distL="0" distR="0" wp14:anchorId="72AC2A41" wp14:editId="51DDF76C">
            <wp:extent cx="5269865" cy="181673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E2" w:rsidRPr="00DF32B8" w:rsidRDefault="007D78E2" w:rsidP="00771D91">
      <w:p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/>
          <w:sz w:val="20"/>
          <w:szCs w:val="20"/>
        </w:rPr>
        <w:t>範例的訂單狀態</w:t>
      </w:r>
      <w:r w:rsidR="001461DF" w:rsidRPr="00DF32B8">
        <w:rPr>
          <w:rFonts w:ascii="Tahoma" w:eastAsia="標楷體" w:hAnsi="Tahoma" w:cs="Tahoma" w:hint="eastAsia"/>
          <w:sz w:val="20"/>
          <w:szCs w:val="20"/>
        </w:rPr>
        <w:t>(Status)</w:t>
      </w:r>
      <w:r w:rsidRPr="00DF32B8">
        <w:rPr>
          <w:rFonts w:ascii="Tahoma" w:eastAsia="標楷體" w:hAnsi="Tahoma" w:cs="Tahoma"/>
          <w:sz w:val="20"/>
          <w:szCs w:val="20"/>
        </w:rPr>
        <w:t>的定義有下列幾種</w:t>
      </w:r>
    </w:p>
    <w:p w:rsidR="007D78E2" w:rsidRPr="00DF32B8" w:rsidRDefault="007D78E2" w:rsidP="007D78E2">
      <w:pPr>
        <w:pStyle w:val="a7"/>
        <w:numPr>
          <w:ilvl w:val="1"/>
          <w:numId w:val="2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hAnsi="Tahoma" w:cs="Tahoma"/>
          <w:sz w:val="20"/>
          <w:szCs w:val="20"/>
        </w:rPr>
        <w:t>0</w:t>
      </w:r>
      <w:r w:rsidR="00FF03E0" w:rsidRPr="00DF32B8">
        <w:rPr>
          <w:rFonts w:ascii="Tahoma" w:hAnsi="Tahoma" w:cs="Tahoma" w:hint="eastAsia"/>
          <w:sz w:val="20"/>
          <w:szCs w:val="20"/>
        </w:rPr>
        <w:t xml:space="preserve"> </w:t>
      </w:r>
      <w:r w:rsidRPr="00DF32B8">
        <w:rPr>
          <w:rFonts w:ascii="Tahoma" w:hAnsi="Tahoma" w:cs="Tahoma"/>
          <w:sz w:val="20"/>
          <w:szCs w:val="20"/>
        </w:rPr>
        <w:t>: Void</w:t>
      </w:r>
    </w:p>
    <w:p w:rsidR="007D78E2" w:rsidRPr="00DF32B8" w:rsidRDefault="007D78E2" w:rsidP="007D78E2">
      <w:pPr>
        <w:pStyle w:val="a7"/>
        <w:numPr>
          <w:ilvl w:val="1"/>
          <w:numId w:val="2"/>
        </w:numPr>
        <w:rPr>
          <w:rFonts w:ascii="Tahoma" w:hAnsi="Tahoma" w:cs="Tahoma"/>
          <w:sz w:val="20"/>
          <w:szCs w:val="20"/>
        </w:rPr>
      </w:pPr>
      <w:r w:rsidRPr="00DF32B8">
        <w:rPr>
          <w:rFonts w:ascii="Tahoma" w:hAnsi="Tahoma" w:cs="Tahoma"/>
          <w:sz w:val="20"/>
          <w:szCs w:val="20"/>
        </w:rPr>
        <w:t xml:space="preserve">1 : </w:t>
      </w:r>
      <w:r w:rsidR="00E03CFD" w:rsidRPr="00DF32B8">
        <w:rPr>
          <w:rFonts w:ascii="Tahoma" w:hAnsi="Tahoma" w:cs="Tahoma"/>
          <w:sz w:val="20"/>
          <w:szCs w:val="20"/>
        </w:rPr>
        <w:t>Draft</w:t>
      </w:r>
    </w:p>
    <w:p w:rsidR="007D78E2" w:rsidRPr="00DF32B8" w:rsidRDefault="007D78E2" w:rsidP="007D78E2">
      <w:pPr>
        <w:pStyle w:val="a7"/>
        <w:numPr>
          <w:ilvl w:val="1"/>
          <w:numId w:val="2"/>
        </w:numPr>
        <w:rPr>
          <w:rFonts w:ascii="Tahoma" w:hAnsi="Tahoma" w:cs="Tahoma"/>
          <w:sz w:val="20"/>
          <w:szCs w:val="20"/>
        </w:rPr>
      </w:pPr>
      <w:r w:rsidRPr="00DF32B8">
        <w:rPr>
          <w:rFonts w:ascii="Tahoma" w:hAnsi="Tahoma" w:cs="Tahoma"/>
          <w:sz w:val="20"/>
          <w:szCs w:val="20"/>
        </w:rPr>
        <w:t xml:space="preserve">2 : </w:t>
      </w:r>
      <w:r w:rsidR="00E03CFD" w:rsidRPr="00DF32B8">
        <w:rPr>
          <w:rFonts w:ascii="Tahoma" w:hAnsi="Tahoma" w:cs="Tahoma"/>
          <w:sz w:val="20"/>
          <w:szCs w:val="20"/>
        </w:rPr>
        <w:t>Open</w:t>
      </w:r>
    </w:p>
    <w:p w:rsidR="007D78E2" w:rsidRPr="00DF32B8" w:rsidRDefault="007D78E2" w:rsidP="007D78E2">
      <w:pPr>
        <w:pStyle w:val="a7"/>
        <w:numPr>
          <w:ilvl w:val="1"/>
          <w:numId w:val="2"/>
        </w:numPr>
        <w:rPr>
          <w:rFonts w:ascii="Tahoma" w:hAnsi="Tahoma" w:cs="Tahoma"/>
          <w:sz w:val="20"/>
          <w:szCs w:val="20"/>
        </w:rPr>
      </w:pPr>
      <w:r w:rsidRPr="00DF32B8">
        <w:rPr>
          <w:rFonts w:ascii="Tahoma" w:hAnsi="Tahoma" w:cs="Tahoma"/>
          <w:sz w:val="20"/>
          <w:szCs w:val="20"/>
        </w:rPr>
        <w:t>3 : Completed</w:t>
      </w:r>
    </w:p>
    <w:p w:rsidR="007D78E2" w:rsidRPr="00DF32B8" w:rsidRDefault="007D78E2" w:rsidP="007D78E2">
      <w:pPr>
        <w:pStyle w:val="a7"/>
        <w:numPr>
          <w:ilvl w:val="1"/>
          <w:numId w:val="2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hAnsi="Tahoma" w:cs="Tahoma"/>
          <w:sz w:val="20"/>
          <w:szCs w:val="20"/>
        </w:rPr>
        <w:t>4 : Invoiced</w:t>
      </w:r>
    </w:p>
    <w:p w:rsidR="00771D91" w:rsidRPr="00DF32B8" w:rsidRDefault="00771D91" w:rsidP="00771D91">
      <w:p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/>
          <w:sz w:val="20"/>
          <w:szCs w:val="20"/>
        </w:rPr>
        <w:t>使用者希望增加</w:t>
      </w:r>
      <w:r w:rsidRPr="00DF32B8">
        <w:rPr>
          <w:rFonts w:ascii="Tahoma" w:eastAsia="標楷體" w:hAnsi="Tahoma" w:cs="Tahoma" w:hint="eastAsia"/>
          <w:sz w:val="20"/>
          <w:szCs w:val="20"/>
        </w:rPr>
        <w:t>下列需求：</w:t>
      </w:r>
    </w:p>
    <w:p w:rsidR="00130F0A" w:rsidRPr="00DF32B8" w:rsidRDefault="007D78E2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/>
          <w:sz w:val="20"/>
          <w:szCs w:val="20"/>
        </w:rPr>
        <w:t>增加一個</w:t>
      </w:r>
      <w:r w:rsidR="007376A5" w:rsidRPr="00DF32B8">
        <w:rPr>
          <w:rFonts w:ascii="Tahoma" w:eastAsia="標楷體" w:hAnsi="Tahoma" w:cs="Tahoma"/>
          <w:sz w:val="20"/>
          <w:szCs w:val="20"/>
        </w:rPr>
        <w:t>訂單</w:t>
      </w:r>
      <w:r w:rsidRPr="00DF32B8">
        <w:rPr>
          <w:rFonts w:ascii="Tahoma" w:eastAsia="標楷體" w:hAnsi="Tahoma" w:cs="Tahoma"/>
          <w:sz w:val="20"/>
          <w:szCs w:val="20"/>
        </w:rPr>
        <w:t>狀態為</w:t>
      </w:r>
      <w:r w:rsidRPr="00DF32B8">
        <w:rPr>
          <w:rFonts w:ascii="Tahoma" w:eastAsia="標楷體" w:hAnsi="Tahoma" w:cs="Tahoma"/>
          <w:sz w:val="20"/>
          <w:szCs w:val="20"/>
        </w:rPr>
        <w:t>Approved</w:t>
      </w:r>
    </w:p>
    <w:p w:rsidR="00771D91" w:rsidRPr="00DF32B8" w:rsidRDefault="00771D91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sz w:val="20"/>
          <w:szCs w:val="20"/>
        </w:rPr>
        <w:t>列表的</w:t>
      </w:r>
      <w:r w:rsidRPr="00DF32B8">
        <w:rPr>
          <w:rFonts w:ascii="Tahoma" w:eastAsia="標楷體" w:hAnsi="Tahoma" w:cs="Tahoma" w:hint="eastAsia"/>
          <w:sz w:val="20"/>
          <w:szCs w:val="20"/>
        </w:rPr>
        <w:t>Approve command</w:t>
      </w:r>
      <w:r w:rsidRPr="00DF32B8">
        <w:rPr>
          <w:rFonts w:ascii="Tahoma" w:eastAsia="標楷體" w:hAnsi="Tahoma" w:cs="Tahoma" w:hint="eastAsia"/>
          <w:sz w:val="20"/>
          <w:szCs w:val="20"/>
        </w:rPr>
        <w:t>目前是將狀態從</w:t>
      </w:r>
      <w:r w:rsidRPr="00DF32B8">
        <w:rPr>
          <w:rFonts w:ascii="Tahoma" w:eastAsia="標楷體" w:hAnsi="Tahoma" w:cs="Tahoma" w:hint="eastAsia"/>
          <w:sz w:val="20"/>
          <w:szCs w:val="20"/>
        </w:rPr>
        <w:t xml:space="preserve">Draft </w:t>
      </w:r>
      <w:r w:rsidRPr="00DF32B8">
        <w:rPr>
          <w:rFonts w:ascii="Tahoma" w:eastAsia="標楷體" w:hAnsi="Tahoma" w:cs="Tahoma" w:hint="eastAsia"/>
          <w:sz w:val="20"/>
          <w:szCs w:val="20"/>
        </w:rPr>
        <w:t>變成</w:t>
      </w:r>
      <w:r w:rsidRPr="00DF32B8">
        <w:rPr>
          <w:rFonts w:ascii="Tahoma" w:eastAsia="標楷體" w:hAnsi="Tahoma" w:cs="Tahoma" w:hint="eastAsia"/>
          <w:sz w:val="20"/>
          <w:szCs w:val="20"/>
        </w:rPr>
        <w:t xml:space="preserve"> Open</w:t>
      </w:r>
      <w:r w:rsidRPr="00DF32B8">
        <w:rPr>
          <w:rFonts w:ascii="Tahoma" w:eastAsia="標楷體" w:hAnsi="Tahoma" w:cs="Tahoma" w:hint="eastAsia"/>
          <w:sz w:val="20"/>
          <w:szCs w:val="20"/>
        </w:rPr>
        <w:t>，請更改成</w:t>
      </w:r>
      <w:r w:rsidRPr="00DF32B8">
        <w:rPr>
          <w:rFonts w:ascii="Tahoma" w:eastAsia="標楷體" w:hAnsi="Tahoma" w:cs="Tahoma" w:hint="eastAsia"/>
          <w:sz w:val="20"/>
          <w:szCs w:val="20"/>
        </w:rPr>
        <w:t>Draft</w:t>
      </w:r>
      <w:r w:rsidRPr="00DF32B8">
        <w:rPr>
          <w:rFonts w:ascii="Tahoma" w:eastAsia="標楷體" w:hAnsi="Tahoma" w:cs="Tahoma" w:hint="eastAsia"/>
          <w:sz w:val="20"/>
          <w:szCs w:val="20"/>
        </w:rPr>
        <w:t>變成</w:t>
      </w:r>
      <w:r w:rsidRPr="00DF32B8">
        <w:rPr>
          <w:rFonts w:ascii="Tahoma" w:eastAsia="標楷體" w:hAnsi="Tahoma" w:cs="Tahoma" w:hint="eastAsia"/>
          <w:sz w:val="20"/>
          <w:szCs w:val="20"/>
        </w:rPr>
        <w:t>Approved</w:t>
      </w:r>
    </w:p>
    <w:p w:rsidR="00771D91" w:rsidRPr="00DF32B8" w:rsidRDefault="00926C57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sz w:val="20"/>
          <w:szCs w:val="20"/>
        </w:rPr>
        <w:t>Approve command</w:t>
      </w:r>
      <w:r w:rsidRPr="00DF32B8">
        <w:rPr>
          <w:rFonts w:ascii="Tahoma" w:eastAsia="標楷體" w:hAnsi="Tahoma" w:cs="Tahoma" w:hint="eastAsia"/>
          <w:sz w:val="20"/>
          <w:szCs w:val="20"/>
        </w:rPr>
        <w:t>按下時請顯示提示訊息讓使用者確認是否執行</w:t>
      </w:r>
      <w:r w:rsidRPr="00DF32B8">
        <w:rPr>
          <w:rFonts w:ascii="Tahoma" w:eastAsia="標楷體" w:hAnsi="Tahoma" w:cs="Tahoma" w:hint="eastAsia"/>
          <w:sz w:val="20"/>
          <w:szCs w:val="20"/>
        </w:rPr>
        <w:t>approve</w:t>
      </w:r>
      <w:r w:rsidRPr="00DF32B8">
        <w:rPr>
          <w:rFonts w:ascii="Tahoma" w:eastAsia="標楷體" w:hAnsi="Tahoma" w:cs="Tahoma" w:hint="eastAsia"/>
          <w:sz w:val="20"/>
          <w:szCs w:val="20"/>
        </w:rPr>
        <w:t>動作</w:t>
      </w:r>
    </w:p>
    <w:p w:rsidR="00926C57" w:rsidRPr="00DF32B8" w:rsidRDefault="005D22D4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/>
          <w:sz w:val="20"/>
          <w:szCs w:val="20"/>
        </w:rPr>
        <w:t>A</w:t>
      </w:r>
      <w:r w:rsidRPr="00DF32B8">
        <w:rPr>
          <w:rFonts w:ascii="Tahoma" w:eastAsia="標楷體" w:hAnsi="Tahoma" w:cs="Tahoma" w:hint="eastAsia"/>
          <w:sz w:val="20"/>
          <w:szCs w:val="20"/>
        </w:rPr>
        <w:t>pprove</w:t>
      </w:r>
      <w:r w:rsidRPr="00DF32B8">
        <w:rPr>
          <w:rFonts w:ascii="Tahoma" w:eastAsia="標楷體" w:hAnsi="Tahoma" w:cs="Tahoma" w:hint="eastAsia"/>
          <w:sz w:val="20"/>
          <w:szCs w:val="20"/>
        </w:rPr>
        <w:t>動作完成後請顯示</w:t>
      </w:r>
      <w:r w:rsidR="006107C9" w:rsidRPr="00DF32B8">
        <w:rPr>
          <w:rFonts w:ascii="Tahoma" w:eastAsia="標楷體" w:hAnsi="Tahoma" w:cs="Tahoma" w:hint="eastAsia"/>
          <w:sz w:val="20"/>
          <w:szCs w:val="20"/>
        </w:rPr>
        <w:t>成功或失敗的</w:t>
      </w:r>
      <w:r w:rsidRPr="00DF32B8">
        <w:rPr>
          <w:rFonts w:ascii="Tahoma" w:eastAsia="標楷體" w:hAnsi="Tahoma" w:cs="Tahoma" w:hint="eastAsia"/>
          <w:sz w:val="20"/>
          <w:szCs w:val="20"/>
        </w:rPr>
        <w:t>提示訊息</w:t>
      </w:r>
    </w:p>
    <w:p w:rsidR="006107C9" w:rsidRPr="00DF32B8" w:rsidRDefault="001D2191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sz w:val="20"/>
          <w:szCs w:val="20"/>
        </w:rPr>
        <w:t>紀錄</w:t>
      </w:r>
      <w:r w:rsidRPr="00DF32B8">
        <w:rPr>
          <w:rFonts w:ascii="Tahoma" w:eastAsia="標楷體" w:hAnsi="Tahoma" w:cs="Tahoma" w:hint="eastAsia"/>
          <w:sz w:val="20"/>
          <w:szCs w:val="20"/>
        </w:rPr>
        <w:t>Approve</w:t>
      </w:r>
      <w:r w:rsidRPr="00DF32B8">
        <w:rPr>
          <w:rFonts w:ascii="Tahoma" w:eastAsia="標楷體" w:hAnsi="Tahoma" w:cs="Tahoma" w:hint="eastAsia"/>
          <w:sz w:val="20"/>
          <w:szCs w:val="20"/>
        </w:rPr>
        <w:t>日期時間</w:t>
      </w:r>
      <w:r w:rsidR="007D0B3B" w:rsidRPr="00DF32B8">
        <w:rPr>
          <w:rFonts w:ascii="Tahoma" w:eastAsia="標楷體" w:hAnsi="Tahoma" w:cs="Tahoma" w:hint="eastAsia"/>
          <w:sz w:val="20"/>
          <w:szCs w:val="20"/>
        </w:rPr>
        <w:t>，並顯示在列表上</w:t>
      </w:r>
    </w:p>
    <w:p w:rsidR="007D0B3B" w:rsidRPr="00DF32B8" w:rsidRDefault="007D0B3B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sz w:val="20"/>
          <w:szCs w:val="20"/>
        </w:rPr>
        <w:t>狀態為</w:t>
      </w:r>
      <w:r w:rsidRPr="00DF32B8">
        <w:rPr>
          <w:rFonts w:ascii="Tahoma" w:eastAsia="標楷體" w:hAnsi="Tahoma" w:cs="Tahoma" w:hint="eastAsia"/>
          <w:sz w:val="20"/>
          <w:szCs w:val="20"/>
        </w:rPr>
        <w:t>Approved</w:t>
      </w:r>
      <w:r w:rsidRPr="00DF32B8">
        <w:rPr>
          <w:rFonts w:ascii="Tahoma" w:eastAsia="標楷體" w:hAnsi="Tahoma" w:cs="Tahoma" w:hint="eastAsia"/>
          <w:sz w:val="20"/>
          <w:szCs w:val="20"/>
        </w:rPr>
        <w:t>的訂單隱藏</w:t>
      </w:r>
      <w:r w:rsidRPr="00DF32B8">
        <w:rPr>
          <w:rFonts w:ascii="Tahoma" w:eastAsia="標楷體" w:hAnsi="Tahoma" w:cs="Tahoma" w:hint="eastAsia"/>
          <w:sz w:val="20"/>
          <w:szCs w:val="20"/>
        </w:rPr>
        <w:t>Approve command</w:t>
      </w:r>
    </w:p>
    <w:p w:rsidR="001D2191" w:rsidRDefault="007D0B3B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 w:rsidRPr="00DF32B8">
        <w:rPr>
          <w:rFonts w:ascii="Tahoma" w:eastAsia="標楷體" w:hAnsi="Tahoma" w:cs="Tahoma" w:hint="eastAsia"/>
          <w:sz w:val="20"/>
          <w:szCs w:val="20"/>
        </w:rPr>
        <w:t>實作一個機制讓使用者可以</w:t>
      </w:r>
      <w:r w:rsidR="00AF6D41">
        <w:rPr>
          <w:rFonts w:ascii="Tahoma" w:eastAsia="標楷體" w:hAnsi="Tahoma" w:cs="Tahoma" w:hint="eastAsia"/>
          <w:sz w:val="20"/>
          <w:szCs w:val="20"/>
        </w:rPr>
        <w:t>個別設定</w:t>
      </w:r>
      <w:r w:rsidRPr="00DF32B8">
        <w:rPr>
          <w:rFonts w:ascii="Tahoma" w:eastAsia="標楷體" w:hAnsi="Tahoma" w:cs="Tahoma" w:hint="eastAsia"/>
          <w:sz w:val="20"/>
          <w:szCs w:val="20"/>
        </w:rPr>
        <w:t>客戶是否能執行</w:t>
      </w:r>
      <w:r w:rsidRPr="00DF32B8">
        <w:rPr>
          <w:rFonts w:ascii="Tahoma" w:eastAsia="標楷體" w:hAnsi="Tahoma" w:cs="Tahoma" w:hint="eastAsia"/>
          <w:sz w:val="20"/>
          <w:szCs w:val="20"/>
        </w:rPr>
        <w:t>Approve command button</w:t>
      </w:r>
      <w:r w:rsidR="004A158D" w:rsidRPr="00DF32B8">
        <w:rPr>
          <w:rFonts w:ascii="Tahoma" w:eastAsia="標楷體" w:hAnsi="Tahoma" w:cs="Tahoma" w:hint="eastAsia"/>
          <w:sz w:val="20"/>
          <w:szCs w:val="20"/>
        </w:rPr>
        <w:t>，</w:t>
      </w:r>
      <w:r w:rsidR="004A158D">
        <w:rPr>
          <w:rFonts w:ascii="Tahoma" w:eastAsia="標楷體" w:hAnsi="Tahoma" w:cs="Tahoma" w:hint="eastAsia"/>
          <w:sz w:val="20"/>
          <w:szCs w:val="20"/>
        </w:rPr>
        <w:t>設定為不可執行的客戶就將</w:t>
      </w:r>
      <w:r w:rsidR="004A158D" w:rsidRPr="00DF32B8">
        <w:rPr>
          <w:rFonts w:ascii="Tahoma" w:eastAsia="標楷體" w:hAnsi="Tahoma" w:cs="Tahoma" w:hint="eastAsia"/>
          <w:sz w:val="20"/>
          <w:szCs w:val="20"/>
        </w:rPr>
        <w:t>Approve command button</w:t>
      </w:r>
      <w:r w:rsidR="004A158D">
        <w:rPr>
          <w:rFonts w:ascii="Tahoma" w:eastAsia="標楷體" w:hAnsi="Tahoma" w:cs="Tahoma" w:hint="eastAsia"/>
          <w:sz w:val="20"/>
          <w:szCs w:val="20"/>
        </w:rPr>
        <w:t xml:space="preserve"> disabled.</w:t>
      </w:r>
    </w:p>
    <w:p w:rsidR="005075B9" w:rsidRDefault="005075B9" w:rsidP="00771D91">
      <w:pPr>
        <w:pStyle w:val="a7"/>
        <w:numPr>
          <w:ilvl w:val="0"/>
          <w:numId w:val="4"/>
        </w:numPr>
        <w:rPr>
          <w:rFonts w:ascii="Tahoma" w:eastAsia="標楷體" w:hAnsi="Tahoma" w:cs="Tahoma"/>
          <w:sz w:val="20"/>
          <w:szCs w:val="20"/>
        </w:rPr>
      </w:pPr>
      <w:r>
        <w:rPr>
          <w:rFonts w:ascii="Tahoma" w:eastAsia="標楷體" w:hAnsi="Tahoma" w:cs="Tahoma" w:hint="eastAsia"/>
          <w:sz w:val="20"/>
          <w:szCs w:val="20"/>
        </w:rPr>
        <w:t>可多選資料列，並</w:t>
      </w:r>
      <w:r>
        <w:rPr>
          <w:rFonts w:ascii="Tahoma" w:eastAsia="標楷體" w:hAnsi="Tahoma" w:cs="Tahoma" w:hint="eastAsia"/>
          <w:sz w:val="20"/>
          <w:szCs w:val="20"/>
        </w:rPr>
        <w:t>Grid</w:t>
      </w:r>
      <w:r>
        <w:rPr>
          <w:rFonts w:ascii="Tahoma" w:eastAsia="標楷體" w:hAnsi="Tahoma" w:cs="Tahoma" w:hint="eastAsia"/>
          <w:sz w:val="20"/>
          <w:szCs w:val="20"/>
        </w:rPr>
        <w:t>右上方增加一個按鈕，按鈕按下就批次</w:t>
      </w:r>
      <w:r>
        <w:rPr>
          <w:rFonts w:ascii="Tahoma" w:eastAsia="標楷體" w:hAnsi="Tahoma" w:cs="Tahoma" w:hint="eastAsia"/>
          <w:sz w:val="20"/>
          <w:szCs w:val="20"/>
        </w:rPr>
        <w:t>Approve</w:t>
      </w:r>
      <w:r>
        <w:rPr>
          <w:rFonts w:ascii="Tahoma" w:eastAsia="標楷體" w:hAnsi="Tahoma" w:cs="Tahoma" w:hint="eastAsia"/>
          <w:sz w:val="20"/>
          <w:szCs w:val="20"/>
        </w:rPr>
        <w:t>選取的訂單</w:t>
      </w:r>
    </w:p>
    <w:p w:rsidR="00E6083C" w:rsidRDefault="00E6083C" w:rsidP="00E6083C">
      <w:pPr>
        <w:rPr>
          <w:rFonts w:ascii="Tahoma" w:eastAsia="標楷體" w:hAnsi="Tahoma" w:cs="Tahoma"/>
          <w:sz w:val="20"/>
          <w:szCs w:val="20"/>
        </w:rPr>
      </w:pPr>
    </w:p>
    <w:p w:rsidR="005075B9" w:rsidRDefault="005075B9" w:rsidP="00E6083C">
      <w:pPr>
        <w:rPr>
          <w:rFonts w:ascii="Tahoma" w:eastAsia="標楷體" w:hAnsi="Tahoma" w:cs="Tahoma"/>
          <w:sz w:val="20"/>
          <w:szCs w:val="20"/>
        </w:rPr>
      </w:pPr>
    </w:p>
    <w:p w:rsidR="00E6083C" w:rsidRDefault="00E6083C" w:rsidP="00E6083C">
      <w:pPr>
        <w:rPr>
          <w:rFonts w:ascii="Tahoma" w:eastAsia="標楷體" w:hAnsi="Tahoma" w:cs="Tahoma" w:hint="eastAsia"/>
          <w:b/>
          <w:color w:val="FF0000"/>
          <w:sz w:val="20"/>
          <w:szCs w:val="20"/>
        </w:rPr>
      </w:pPr>
      <w:r w:rsidRPr="00E6083C">
        <w:rPr>
          <w:rFonts w:ascii="Tahoma" w:eastAsia="標楷體" w:hAnsi="Tahoma" w:cs="Tahoma" w:hint="eastAsia"/>
          <w:b/>
          <w:color w:val="FF0000"/>
          <w:sz w:val="20"/>
          <w:szCs w:val="20"/>
        </w:rPr>
        <w:t>*</w:t>
      </w:r>
      <w:r w:rsidRPr="00E6083C">
        <w:rPr>
          <w:rFonts w:ascii="Tahoma" w:eastAsia="標楷體" w:hAnsi="Tahoma" w:cs="Tahoma" w:hint="eastAsia"/>
          <w:b/>
          <w:color w:val="FF0000"/>
          <w:sz w:val="20"/>
          <w:szCs w:val="20"/>
        </w:rPr>
        <w:t>不限制資料表數量</w:t>
      </w:r>
    </w:p>
    <w:p w:rsidR="008A698E" w:rsidRPr="00E6083C" w:rsidRDefault="008A698E" w:rsidP="00E6083C">
      <w:pPr>
        <w:rPr>
          <w:rFonts w:ascii="Tahoma" w:eastAsia="標楷體" w:hAnsi="Tahoma" w:cs="Tahoma"/>
          <w:b/>
          <w:color w:val="FF0000"/>
          <w:sz w:val="20"/>
          <w:szCs w:val="20"/>
        </w:rPr>
      </w:pPr>
      <w:r>
        <w:rPr>
          <w:rFonts w:ascii="Tahoma" w:eastAsia="標楷體" w:hAnsi="Tahoma" w:cs="Tahoma" w:hint="eastAsia"/>
          <w:b/>
          <w:color w:val="FF0000"/>
          <w:sz w:val="20"/>
          <w:szCs w:val="20"/>
        </w:rPr>
        <w:t>*</w:t>
      </w:r>
      <w:r>
        <w:rPr>
          <w:rFonts w:ascii="Tahoma" w:eastAsia="標楷體" w:hAnsi="Tahoma" w:cs="Tahoma" w:hint="eastAsia"/>
          <w:b/>
          <w:color w:val="FF0000"/>
          <w:sz w:val="20"/>
          <w:szCs w:val="20"/>
        </w:rPr>
        <w:t>請執行壓縮檔內的</w:t>
      </w:r>
      <w:r w:rsidRPr="008A698E">
        <w:rPr>
          <w:rFonts w:ascii="Tahoma" w:eastAsia="標楷體" w:hAnsi="Tahoma" w:cs="Tahoma"/>
          <w:b/>
          <w:color w:val="FF0000"/>
          <w:sz w:val="20"/>
          <w:szCs w:val="20"/>
        </w:rPr>
        <w:t>Q2_DB_Script.sql</w:t>
      </w:r>
      <w:bookmarkStart w:id="0" w:name="_GoBack"/>
      <w:bookmarkEnd w:id="0"/>
    </w:p>
    <w:sectPr w:rsidR="008A698E" w:rsidRPr="00E608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C65" w:rsidRDefault="004A4C65" w:rsidP="00130F0A">
      <w:r>
        <w:separator/>
      </w:r>
    </w:p>
  </w:endnote>
  <w:endnote w:type="continuationSeparator" w:id="0">
    <w:p w:rsidR="004A4C65" w:rsidRDefault="004A4C65" w:rsidP="0013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C65" w:rsidRDefault="004A4C65" w:rsidP="00130F0A">
      <w:r>
        <w:separator/>
      </w:r>
    </w:p>
  </w:footnote>
  <w:footnote w:type="continuationSeparator" w:id="0">
    <w:p w:rsidR="004A4C65" w:rsidRDefault="004A4C65" w:rsidP="00130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855"/>
    <w:multiLevelType w:val="hybridMultilevel"/>
    <w:tmpl w:val="F11C3F72"/>
    <w:lvl w:ilvl="0" w:tplc="03E0E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7A17F8"/>
    <w:multiLevelType w:val="hybridMultilevel"/>
    <w:tmpl w:val="534618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68D0B58"/>
    <w:multiLevelType w:val="hybridMultilevel"/>
    <w:tmpl w:val="6982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4452AE"/>
    <w:multiLevelType w:val="hybridMultilevel"/>
    <w:tmpl w:val="6982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A0"/>
    <w:rsid w:val="00065684"/>
    <w:rsid w:val="00130F0A"/>
    <w:rsid w:val="001461DF"/>
    <w:rsid w:val="001D2191"/>
    <w:rsid w:val="002605DF"/>
    <w:rsid w:val="00267A1A"/>
    <w:rsid w:val="004A158D"/>
    <w:rsid w:val="004A4C65"/>
    <w:rsid w:val="005075B9"/>
    <w:rsid w:val="00517850"/>
    <w:rsid w:val="005D22D4"/>
    <w:rsid w:val="006107C9"/>
    <w:rsid w:val="007376A5"/>
    <w:rsid w:val="00771D91"/>
    <w:rsid w:val="007D0B3B"/>
    <w:rsid w:val="007D78E2"/>
    <w:rsid w:val="008A698E"/>
    <w:rsid w:val="008B1A79"/>
    <w:rsid w:val="00926C57"/>
    <w:rsid w:val="009404A0"/>
    <w:rsid w:val="00AF6D41"/>
    <w:rsid w:val="00C91DB1"/>
    <w:rsid w:val="00CE5BFD"/>
    <w:rsid w:val="00D041DB"/>
    <w:rsid w:val="00DF32B8"/>
    <w:rsid w:val="00E03CFD"/>
    <w:rsid w:val="00E4117F"/>
    <w:rsid w:val="00E6083C"/>
    <w:rsid w:val="00EE1E0E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0F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0F0A"/>
    <w:rPr>
      <w:sz w:val="20"/>
      <w:szCs w:val="20"/>
    </w:rPr>
  </w:style>
  <w:style w:type="paragraph" w:styleId="a7">
    <w:name w:val="List Paragraph"/>
    <w:basedOn w:val="a"/>
    <w:uiPriority w:val="34"/>
    <w:qFormat/>
    <w:rsid w:val="00130F0A"/>
    <w:pPr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E411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11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0F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0F0A"/>
    <w:rPr>
      <w:sz w:val="20"/>
      <w:szCs w:val="20"/>
    </w:rPr>
  </w:style>
  <w:style w:type="paragraph" w:styleId="a7">
    <w:name w:val="List Paragraph"/>
    <w:basedOn w:val="a"/>
    <w:uiPriority w:val="34"/>
    <w:qFormat/>
    <w:rsid w:val="00130F0A"/>
    <w:pPr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E411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11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71</Words>
  <Characters>405</Characters>
  <Application>Microsoft Office Word</Application>
  <DocSecurity>0</DocSecurity>
  <Lines>3</Lines>
  <Paragraphs>1</Paragraphs>
  <ScaleCrop>false</ScaleCrop>
  <Company>Test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</dc:creator>
  <cp:keywords/>
  <dc:description/>
  <cp:lastModifiedBy>Yos</cp:lastModifiedBy>
  <cp:revision>24</cp:revision>
  <dcterms:created xsi:type="dcterms:W3CDTF">2016-08-03T01:15:00Z</dcterms:created>
  <dcterms:modified xsi:type="dcterms:W3CDTF">2016-08-03T10:32:00Z</dcterms:modified>
</cp:coreProperties>
</file>