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4"/>
          <w:szCs w:val="24"/>
          <w:lang w:val="en-US" w:eastAsia="zh-CN"/>
        </w:rPr>
      </w:pPr>
      <w:r>
        <w:rPr>
          <w:rFonts w:hint="eastAsia"/>
          <w:b/>
          <w:bCs/>
          <w:sz w:val="24"/>
          <w:szCs w:val="24"/>
          <w:lang w:val="en-US" w:eastAsia="zh-CN"/>
        </w:rPr>
        <w:t>引言</w:t>
      </w:r>
    </w:p>
    <w:p>
      <w:pPr>
        <w:numPr>
          <w:ilvl w:val="0"/>
          <w:numId w:val="0"/>
        </w:numPr>
        <w:rPr>
          <w:rFonts w:hint="default"/>
          <w:b/>
          <w:bCs/>
          <w:sz w:val="24"/>
          <w:szCs w:val="24"/>
          <w:lang w:val="en-US" w:eastAsia="zh-CN"/>
        </w:rPr>
      </w:pPr>
    </w:p>
    <w:p>
      <w:pPr>
        <w:rPr>
          <w:rFonts w:hint="eastAsia"/>
          <w:b/>
          <w:bCs/>
          <w:sz w:val="24"/>
          <w:szCs w:val="24"/>
          <w:lang w:val="en-US" w:eastAsia="zh-CN"/>
        </w:rPr>
      </w:pPr>
      <w:r>
        <w:rPr>
          <w:rFonts w:hint="eastAsia"/>
          <w:b/>
          <w:bCs/>
          <w:sz w:val="24"/>
          <w:szCs w:val="24"/>
          <w:lang w:val="en-US" w:eastAsia="zh-CN"/>
        </w:rPr>
        <w:t>a.1目的</w:t>
      </w:r>
    </w:p>
    <w:p>
      <w:pPr>
        <w:rPr>
          <w:rFonts w:hint="default"/>
          <w:b/>
          <w:bCs/>
          <w:sz w:val="24"/>
          <w:szCs w:val="24"/>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本产品是一个基于Web的智慧医院住院管理系统，旨在对医院住院业务内所有信息进行管理，能够帮助医院工作人员维护和查询相关信息，提高医院信息化工作能力和效率，促进医疗保障系统的整体发展。</w:t>
      </w:r>
    </w:p>
    <w:p>
      <w:pPr>
        <w:ind w:firstLine="420" w:firstLineChars="0"/>
        <w:rPr>
          <w:rFonts w:hint="eastAsia"/>
          <w:b w:val="0"/>
          <w:bCs w:val="0"/>
          <w:sz w:val="24"/>
          <w:szCs w:val="24"/>
          <w:lang w:val="en-US" w:eastAsia="zh-CN"/>
        </w:rPr>
      </w:pPr>
      <w:r>
        <w:rPr>
          <w:rFonts w:hint="eastAsia"/>
          <w:b w:val="0"/>
          <w:bCs w:val="0"/>
          <w:sz w:val="24"/>
          <w:szCs w:val="24"/>
          <w:lang w:val="en-US" w:eastAsia="zh-CN"/>
        </w:rPr>
        <w:t>本文档将详细说明智慧医院住院管理系统的功能需求、非功能需求以及其他相关信息，以确保开发团队能够按照要求完成网站的设计和开发，并为利益相关者提供明确的期望和参考。</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a.2文档约定</w:t>
      </w:r>
    </w:p>
    <w:p>
      <w:pPr>
        <w:rPr>
          <w:rFonts w:hint="eastAsia"/>
          <w:b/>
          <w:bCs/>
          <w:sz w:val="24"/>
          <w:szCs w:val="24"/>
          <w:lang w:val="en-US" w:eastAsia="zh-CN"/>
        </w:rPr>
      </w:pPr>
    </w:p>
    <w:p>
      <w:pPr>
        <w:ind w:firstLine="420" w:firstLineChars="0"/>
        <w:rPr>
          <w:rFonts w:hint="eastAsia"/>
          <w:b/>
          <w:bCs/>
          <w:sz w:val="24"/>
          <w:szCs w:val="24"/>
          <w:lang w:val="en-US" w:eastAsia="zh-CN"/>
        </w:rPr>
      </w:pPr>
      <w:r>
        <w:rPr>
          <w:rFonts w:hint="eastAsia"/>
          <w:b w:val="0"/>
          <w:bCs w:val="0"/>
          <w:sz w:val="24"/>
          <w:szCs w:val="24"/>
          <w:lang w:val="en-US" w:eastAsia="zh-CN"/>
        </w:rPr>
        <w:t>本文档中的标题均使用小四号加粗黑体，并按照层级关系进行编号；正文采用小四号宋体。若无特殊说明，本文档内的同一内容下的并列内容没有优先级先后关系。</w:t>
      </w:r>
    </w:p>
    <w:p>
      <w:pPr>
        <w:rPr>
          <w:rFonts w:hint="default"/>
          <w:b/>
          <w:bCs/>
          <w:sz w:val="24"/>
          <w:szCs w:val="24"/>
          <w:lang w:val="en-US" w:eastAsia="zh-CN"/>
        </w:rPr>
      </w:pPr>
    </w:p>
    <w:p>
      <w:pPr>
        <w:rPr>
          <w:rFonts w:hint="eastAsia"/>
          <w:b/>
          <w:bCs/>
          <w:sz w:val="24"/>
          <w:szCs w:val="24"/>
          <w:lang w:val="en-US" w:eastAsia="zh-CN"/>
        </w:rPr>
      </w:pPr>
      <w:r>
        <w:rPr>
          <w:rFonts w:hint="eastAsia"/>
          <w:b/>
          <w:bCs/>
          <w:sz w:val="24"/>
          <w:szCs w:val="24"/>
          <w:lang w:val="en-US" w:eastAsia="zh-CN"/>
        </w:rPr>
        <w:t>a.3预期的读者和阅读建议</w:t>
      </w:r>
    </w:p>
    <w:p>
      <w:pPr>
        <w:rPr>
          <w:rFonts w:hint="eastAsia"/>
          <w:b/>
          <w:bCs/>
          <w:sz w:val="24"/>
          <w:szCs w:val="24"/>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本文档的预期读者包括但不限于：开发团队的软件工程师、架构师和测试工程师，以及利益相关者和决策者，如医院院长、信息化部门主管、医生、护士和病人等。</w:t>
      </w:r>
    </w:p>
    <w:p>
      <w:pPr>
        <w:ind w:firstLine="420" w:firstLineChars="0"/>
        <w:rPr>
          <w:rFonts w:hint="eastAsia"/>
          <w:b w:val="0"/>
          <w:bCs w:val="0"/>
          <w:sz w:val="24"/>
          <w:szCs w:val="24"/>
          <w:lang w:val="en-US" w:eastAsia="zh-CN"/>
        </w:rPr>
      </w:pPr>
      <w:r>
        <w:rPr>
          <w:rFonts w:hint="eastAsia"/>
          <w:b w:val="0"/>
          <w:bCs w:val="0"/>
          <w:sz w:val="24"/>
          <w:szCs w:val="24"/>
          <w:lang w:val="en-US" w:eastAsia="zh-CN"/>
        </w:rPr>
        <w:t>在阅读本文档时，建议读者先对智慧医院住院管理系统的目标和愿景有一个整体的了解，再按照章节逐步深入了解各个方面的需求和约束条件。</w:t>
      </w:r>
    </w:p>
    <w:p>
      <w:pPr>
        <w:ind w:firstLine="420" w:firstLineChars="0"/>
        <w:rPr>
          <w:rFonts w:hint="eastAsia"/>
          <w:b w:val="0"/>
          <w:bCs w:val="0"/>
          <w:sz w:val="24"/>
          <w:szCs w:val="24"/>
          <w:lang w:val="en-US" w:eastAsia="zh-CN"/>
        </w:rPr>
      </w:pPr>
      <w:r>
        <w:rPr>
          <w:rFonts w:hint="eastAsia"/>
          <w:b w:val="0"/>
          <w:bCs w:val="0"/>
          <w:sz w:val="24"/>
          <w:szCs w:val="24"/>
          <w:lang w:val="en-US" w:eastAsia="zh-CN"/>
        </w:rPr>
        <w:t>对于开发团队的软件工程师、架构师和测试工程师等技术人员，建议在阅读文档前了解智慧医院住院管理系统的背景和目标，着重关注网站的功能和技术细节等方面的需求内容；对于利益相关者和决策者，建议在阅读文档前深入了解智慧医院住院管理系统的整体情况，再着重关注病人信息管理与维护、医嘱管理等方面的需求内容。</w:t>
      </w:r>
    </w:p>
    <w:p>
      <w:pPr>
        <w:ind w:firstLine="420" w:firstLineChars="0"/>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a.4产品的范围</w:t>
      </w:r>
    </w:p>
    <w:p>
      <w:pPr>
        <w:rPr>
          <w:rFonts w:hint="eastAsia"/>
          <w:b/>
          <w:bCs/>
          <w:sz w:val="24"/>
          <w:szCs w:val="24"/>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作为一个基于Web的智慧医院住院管理系统，旨在对住院业务范围内的数据进行集中管控，包括但不限于入院管理系统、出院管理系统、医嘱管理、检验信息维护及查询、药品配发管理、财务消费统计管理。</w:t>
      </w:r>
    </w:p>
    <w:p>
      <w:pPr>
        <w:ind w:firstLine="420" w:firstLineChars="0"/>
        <w:rPr>
          <w:rFonts w:hint="eastAsia"/>
          <w:b w:val="0"/>
          <w:bCs w:val="0"/>
          <w:sz w:val="24"/>
          <w:szCs w:val="24"/>
          <w:lang w:val="en-US" w:eastAsia="zh-CN"/>
        </w:rPr>
      </w:pPr>
      <w:r>
        <w:rPr>
          <w:rFonts w:hint="default"/>
          <w:b w:val="0"/>
          <w:bCs w:val="0"/>
          <w:sz w:val="24"/>
          <w:szCs w:val="24"/>
          <w:lang w:val="en-US" w:eastAsia="zh-CN"/>
        </w:rPr>
        <w:t>本产品提供的主要功能包括</w:t>
      </w:r>
      <w:r>
        <w:rPr>
          <w:rFonts w:hint="eastAsia"/>
          <w:b w:val="0"/>
          <w:bCs w:val="0"/>
          <w:sz w:val="24"/>
          <w:szCs w:val="24"/>
          <w:lang w:val="en-US" w:eastAsia="zh-CN"/>
        </w:rPr>
        <w:t>信息收</w:t>
      </w:r>
      <w:r>
        <w:rPr>
          <w:rFonts w:hint="default"/>
          <w:b w:val="0"/>
          <w:bCs w:val="0"/>
          <w:sz w:val="24"/>
          <w:szCs w:val="24"/>
          <w:lang w:val="en-US" w:eastAsia="zh-CN"/>
        </w:rPr>
        <w:t>集、</w:t>
      </w:r>
      <w:r>
        <w:rPr>
          <w:rFonts w:hint="eastAsia"/>
          <w:b w:val="0"/>
          <w:bCs w:val="0"/>
          <w:sz w:val="24"/>
          <w:szCs w:val="24"/>
          <w:lang w:val="en-US" w:eastAsia="zh-CN"/>
        </w:rPr>
        <w:t>信息</w:t>
      </w:r>
      <w:r>
        <w:rPr>
          <w:rFonts w:hint="default"/>
          <w:b w:val="0"/>
          <w:bCs w:val="0"/>
          <w:sz w:val="24"/>
          <w:szCs w:val="24"/>
          <w:lang w:val="en-US" w:eastAsia="zh-CN"/>
        </w:rPr>
        <w:t>管理、信息交互等模块，用户可以通过网页浏览器进行访问和使用。本产品的目标用户</w:t>
      </w:r>
      <w:r>
        <w:rPr>
          <w:rFonts w:hint="eastAsia"/>
          <w:b w:val="0"/>
          <w:bCs w:val="0"/>
          <w:sz w:val="24"/>
          <w:szCs w:val="24"/>
          <w:lang w:val="en-US" w:eastAsia="zh-CN"/>
        </w:rPr>
        <w:t>是医院的信息管理员、医护人员、医院行政人员、病人；帮助管理者更好地管理病人住院时的各种数据，提高医疗工作者之间的工作协作效率。</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a.5参考文献</w:t>
      </w:r>
    </w:p>
    <w:p>
      <w:pPr>
        <w:numPr>
          <w:ilvl w:val="0"/>
          <w:numId w:val="2"/>
        </w:numPr>
        <w:rPr>
          <w:rFonts w:hint="default"/>
          <w:b w:val="0"/>
          <w:bCs w:val="0"/>
          <w:sz w:val="24"/>
          <w:szCs w:val="24"/>
          <w:lang w:val="en-US" w:eastAsia="zh-CN"/>
        </w:rPr>
      </w:pPr>
      <w:bookmarkStart w:id="0" w:name="_Ref7907"/>
      <w:r>
        <w:rPr>
          <w:rFonts w:hint="eastAsia"/>
          <w:b w:val="0"/>
          <w:bCs w:val="0"/>
          <w:sz w:val="24"/>
          <w:szCs w:val="24"/>
          <w:lang w:val="en-US" w:eastAsia="zh-CN"/>
        </w:rPr>
        <w:t>IEEE 830-1998,软件需求规格说明的IEEE推荐实践标准[S],1988.</w:t>
      </w:r>
      <w:bookmarkEnd w:id="0"/>
    </w:p>
    <w:p>
      <w:pPr>
        <w:numPr>
          <w:ilvl w:val="0"/>
          <w:numId w:val="2"/>
        </w:numPr>
        <w:rPr>
          <w:rFonts w:hint="default"/>
          <w:b w:val="0"/>
          <w:bCs w:val="0"/>
          <w:sz w:val="24"/>
          <w:szCs w:val="24"/>
          <w:lang w:val="en-US" w:eastAsia="zh-CN"/>
        </w:rPr>
      </w:pPr>
      <w:r>
        <w:rPr>
          <w:rFonts w:hint="default"/>
          <w:b w:val="0"/>
          <w:bCs w:val="0"/>
          <w:sz w:val="24"/>
          <w:szCs w:val="24"/>
          <w:lang w:val="en-US" w:eastAsia="zh-CN"/>
        </w:rPr>
        <w:t>Ian Sommerville.软件工程（第十版）[M].机械工业出版社, 2017.</w:t>
      </w:r>
    </w:p>
    <w:p>
      <w:pPr>
        <w:widowControl w:val="0"/>
        <w:numPr>
          <w:ilvl w:val="0"/>
          <w:numId w:val="0"/>
        </w:numPr>
        <w:jc w:val="both"/>
        <w:rPr>
          <w:rFonts w:hint="default"/>
          <w:b w:val="0"/>
          <w:bCs w:val="0"/>
          <w:sz w:val="24"/>
          <w:szCs w:val="24"/>
          <w:lang w:val="en-US" w:eastAsia="zh-CN"/>
        </w:rPr>
      </w:pPr>
    </w:p>
    <w:p>
      <w:pPr>
        <w:widowControl w:val="0"/>
        <w:numPr>
          <w:ilvl w:val="0"/>
          <w:numId w:val="1"/>
        </w:numPr>
        <w:ind w:left="0" w:leftChars="0" w:firstLine="0" w:firstLineChars="0"/>
        <w:jc w:val="both"/>
        <w:rPr>
          <w:rFonts w:hint="eastAsia"/>
          <w:b/>
          <w:bCs/>
          <w:sz w:val="24"/>
          <w:szCs w:val="24"/>
          <w:lang w:val="en-US" w:eastAsia="zh-CN"/>
        </w:rPr>
      </w:pPr>
      <w:r>
        <w:rPr>
          <w:rFonts w:hint="eastAsia"/>
          <w:b/>
          <w:bCs/>
          <w:sz w:val="24"/>
          <w:szCs w:val="24"/>
          <w:lang w:val="en-US" w:eastAsia="zh-CN"/>
        </w:rPr>
        <w:t>综合描述</w:t>
      </w:r>
    </w:p>
    <w:p>
      <w:pPr>
        <w:widowControl w:val="0"/>
        <w:numPr>
          <w:ilvl w:val="0"/>
          <w:numId w:val="0"/>
        </w:numPr>
        <w:ind w:leftChars="0"/>
        <w:jc w:val="both"/>
        <w:rPr>
          <w:rFonts w:hint="eastAsia"/>
          <w:b/>
          <w:bCs/>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b.1产品的前景</w:t>
      </w:r>
    </w:p>
    <w:p>
      <w:pPr>
        <w:widowControl w:val="0"/>
        <w:numPr>
          <w:ilvl w:val="0"/>
          <w:numId w:val="0"/>
        </w:numPr>
        <w:ind w:leftChars="0"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随着信息化时代的不断深入，</w:t>
      </w:r>
      <w:r>
        <w:rPr>
          <w:rFonts w:hint="eastAsia" w:asciiTheme="minorEastAsia" w:hAnsiTheme="minorEastAsia" w:cstheme="minorEastAsia"/>
          <w:b w:val="0"/>
          <w:bCs w:val="0"/>
          <w:sz w:val="24"/>
          <w:szCs w:val="24"/>
          <w:lang w:val="en-US" w:eastAsia="zh-CN"/>
        </w:rPr>
        <w:t>患者对于住院流程的快捷性以及准确性有了更高的需求，医院也随之面临着越来越多的数据管理和需求分析</w:t>
      </w:r>
      <w:r>
        <w:rPr>
          <w:rFonts w:hint="eastAsia" w:asciiTheme="minorEastAsia" w:hAnsiTheme="minorEastAsia" w:eastAsiaTheme="minorEastAsia" w:cstheme="minorEastAsia"/>
          <w:b w:val="0"/>
          <w:bCs w:val="0"/>
          <w:sz w:val="24"/>
          <w:szCs w:val="24"/>
          <w:lang w:val="en-US" w:eastAsia="zh-CN"/>
        </w:rPr>
        <w:t>。为了更好地解决</w:t>
      </w:r>
      <w:r>
        <w:rPr>
          <w:rFonts w:hint="eastAsia" w:asciiTheme="minorEastAsia" w:hAnsiTheme="minorEastAsia" w:cstheme="minorEastAsia"/>
          <w:b w:val="0"/>
          <w:bCs w:val="0"/>
          <w:sz w:val="24"/>
          <w:szCs w:val="24"/>
          <w:lang w:val="en-US" w:eastAsia="zh-CN"/>
        </w:rPr>
        <w:t>双方所急需解决的</w:t>
      </w:r>
      <w:r>
        <w:rPr>
          <w:rFonts w:hint="eastAsia" w:asciiTheme="minorEastAsia" w:hAnsiTheme="minorEastAsia" w:eastAsiaTheme="minorEastAsia" w:cstheme="minorEastAsia"/>
          <w:b w:val="0"/>
          <w:bCs w:val="0"/>
          <w:sz w:val="24"/>
          <w:szCs w:val="24"/>
          <w:lang w:val="en-US" w:eastAsia="zh-CN"/>
        </w:rPr>
        <w:t>问题，提高</w:t>
      </w:r>
      <w:r>
        <w:rPr>
          <w:rFonts w:hint="eastAsia" w:asciiTheme="minorEastAsia" w:hAnsiTheme="minorEastAsia" w:cstheme="minorEastAsia"/>
          <w:b w:val="0"/>
          <w:bCs w:val="0"/>
          <w:sz w:val="24"/>
          <w:szCs w:val="24"/>
          <w:lang w:val="en-US" w:eastAsia="zh-CN"/>
        </w:rPr>
        <w:t>医院</w:t>
      </w:r>
      <w:r>
        <w:rPr>
          <w:rFonts w:hint="eastAsia" w:asciiTheme="minorEastAsia" w:hAnsiTheme="minorEastAsia" w:eastAsiaTheme="minorEastAsia" w:cstheme="minorEastAsia"/>
          <w:b w:val="0"/>
          <w:bCs w:val="0"/>
          <w:sz w:val="24"/>
          <w:szCs w:val="24"/>
          <w:lang w:val="en-US" w:eastAsia="zh-CN"/>
        </w:rPr>
        <w:t>数据管理和分析的效率和质量，我们推出</w:t>
      </w:r>
      <w:r>
        <w:rPr>
          <w:rFonts w:hint="eastAsia" w:asciiTheme="minorEastAsia" w:hAnsiTheme="minorEastAsia" w:cstheme="minorEastAsia"/>
          <w:b w:val="0"/>
          <w:bCs w:val="0"/>
          <w:sz w:val="24"/>
          <w:szCs w:val="24"/>
          <w:lang w:val="en-US" w:eastAsia="zh-CN"/>
        </w:rPr>
        <w:t>了</w:t>
      </w:r>
      <w:r>
        <w:rPr>
          <w:rFonts w:hint="eastAsia" w:asciiTheme="minorEastAsia" w:hAnsiTheme="minorEastAsia" w:eastAsiaTheme="minorEastAsia" w:cstheme="minorEastAsia"/>
          <w:b w:val="0"/>
          <w:bCs w:val="0"/>
          <w:sz w:val="24"/>
          <w:szCs w:val="24"/>
          <w:lang w:val="en-US" w:eastAsia="zh-CN"/>
        </w:rPr>
        <w:t>一款基于Web的智慧</w:t>
      </w:r>
      <w:r>
        <w:rPr>
          <w:rFonts w:hint="eastAsia" w:asciiTheme="minorEastAsia" w:hAnsiTheme="minorEastAsia" w:cstheme="minorEastAsia"/>
          <w:b w:val="0"/>
          <w:bCs w:val="0"/>
          <w:sz w:val="24"/>
          <w:szCs w:val="24"/>
          <w:lang w:val="en-US" w:eastAsia="zh-CN"/>
        </w:rPr>
        <w:t>医院住院</w:t>
      </w:r>
      <w:r>
        <w:rPr>
          <w:rFonts w:hint="eastAsia" w:asciiTheme="minorEastAsia" w:hAnsiTheme="minorEastAsia" w:eastAsiaTheme="minorEastAsia" w:cstheme="minorEastAsia"/>
          <w:b w:val="0"/>
          <w:bCs w:val="0"/>
          <w:sz w:val="24"/>
          <w:szCs w:val="24"/>
          <w:lang w:val="en-US" w:eastAsia="zh-CN"/>
        </w:rPr>
        <w:t>管理系统。本产品将对</w:t>
      </w:r>
      <w:r>
        <w:rPr>
          <w:rFonts w:hint="eastAsia" w:asciiTheme="minorEastAsia" w:hAnsiTheme="minorEastAsia" w:cstheme="minorEastAsia"/>
          <w:b w:val="0"/>
          <w:bCs w:val="0"/>
          <w:sz w:val="24"/>
          <w:szCs w:val="24"/>
          <w:lang w:val="en-US" w:eastAsia="zh-CN"/>
        </w:rPr>
        <w:t>患者住院过程中产生</w:t>
      </w:r>
      <w:r>
        <w:rPr>
          <w:rFonts w:hint="eastAsia" w:asciiTheme="minorEastAsia" w:hAnsiTheme="minorEastAsia" w:eastAsiaTheme="minorEastAsia" w:cstheme="minorEastAsia"/>
          <w:b w:val="0"/>
          <w:bCs w:val="0"/>
          <w:sz w:val="24"/>
          <w:szCs w:val="24"/>
          <w:lang w:val="en-US" w:eastAsia="zh-CN"/>
        </w:rPr>
        <w:t>的所有类型数据进行集中梳理和管控，从</w:t>
      </w:r>
      <w:r>
        <w:rPr>
          <w:rFonts w:hint="eastAsia" w:asciiTheme="minorEastAsia" w:hAnsiTheme="minorEastAsia" w:cstheme="minorEastAsia"/>
          <w:b w:val="0"/>
          <w:bCs w:val="0"/>
          <w:sz w:val="24"/>
          <w:szCs w:val="24"/>
          <w:lang w:val="en-US" w:eastAsia="zh-CN"/>
        </w:rPr>
        <w:t>医院的</w:t>
      </w:r>
      <w:r>
        <w:rPr>
          <w:rFonts w:hint="eastAsia" w:asciiTheme="minorEastAsia" w:hAnsiTheme="minorEastAsia" w:eastAsiaTheme="minorEastAsia" w:cstheme="minorEastAsia"/>
          <w:b w:val="0"/>
          <w:bCs w:val="0"/>
          <w:sz w:val="24"/>
          <w:szCs w:val="24"/>
          <w:lang w:val="en-US" w:eastAsia="zh-CN"/>
        </w:rPr>
        <w:t>层面统一进行数据质量监控，提供统一的数据接口管理，进行统一的数据分析和数据挖掘，进一步提升数据质量和数据价值，</w:t>
      </w:r>
      <w:r>
        <w:rPr>
          <w:rFonts w:hint="eastAsia" w:asciiTheme="minorEastAsia" w:hAnsiTheme="minorEastAsia" w:cstheme="minorEastAsia"/>
          <w:b w:val="0"/>
          <w:bCs w:val="0"/>
          <w:sz w:val="24"/>
          <w:szCs w:val="24"/>
          <w:lang w:val="en-US" w:eastAsia="zh-CN"/>
        </w:rPr>
        <w:t>针对患者所提出的任何合理需求进行更为智慧化的服务</w:t>
      </w:r>
      <w:r>
        <w:rPr>
          <w:rFonts w:hint="eastAsia" w:asciiTheme="minorEastAsia" w:hAnsiTheme="minorEastAsia" w:eastAsiaTheme="minorEastAsia" w:cstheme="minorEastAsia"/>
          <w:b w:val="0"/>
          <w:bCs w:val="0"/>
          <w:sz w:val="24"/>
          <w:szCs w:val="24"/>
          <w:lang w:val="en-US" w:eastAsia="zh-CN"/>
        </w:rPr>
        <w:t>。</w:t>
      </w:r>
    </w:p>
    <w:p>
      <w:pPr>
        <w:widowControl w:val="0"/>
        <w:numPr>
          <w:ilvl w:val="0"/>
          <w:numId w:val="0"/>
        </w:numPr>
        <w:ind w:leftChars="0" w:firstLine="480" w:firstLineChars="200"/>
        <w:jc w:val="both"/>
        <w:rPr>
          <w:rFonts w:hint="eastAsia" w:asciiTheme="minorEastAsia" w:hAnsiTheme="minorEastAsia" w:eastAsiaTheme="minorEastAsia" w:cstheme="minorEastAsia"/>
          <w:b w:val="0"/>
          <w:bCs w:val="0"/>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b.2产品的功能</w:t>
      </w:r>
    </w:p>
    <w:p>
      <w:pPr>
        <w:widowControl w:val="0"/>
        <w:numPr>
          <w:ilvl w:val="0"/>
          <w:numId w:val="0"/>
        </w:numPr>
        <w:tabs>
          <w:tab w:val="left" w:pos="1161"/>
        </w:tabs>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ab/>
      </w:r>
      <w:r>
        <w:rPr>
          <w:rFonts w:hint="default" w:asciiTheme="minorEastAsia" w:hAnsiTheme="minorEastAsia" w:cstheme="minorEastAsia"/>
          <w:b/>
          <w:bCs/>
          <w:sz w:val="24"/>
          <w:szCs w:val="24"/>
          <w:lang w:val="en-US" w:eastAsia="zh-CN"/>
        </w:rPr>
        <w:drawing>
          <wp:inline distT="0" distB="0" distL="114300" distR="114300">
            <wp:extent cx="5262245" cy="4051300"/>
            <wp:effectExtent l="0" t="0" r="10795" b="2540"/>
            <wp:docPr id="1" name="图片 1" descr="QQ图片2023101420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231014201001"/>
                    <pic:cNvPicPr>
                      <a:picLocks noChangeAspect="1"/>
                    </pic:cNvPicPr>
                  </pic:nvPicPr>
                  <pic:blipFill>
                    <a:blip r:embed="rId4"/>
                    <a:stretch>
                      <a:fillRect/>
                    </a:stretch>
                  </pic:blipFill>
                  <pic:spPr>
                    <a:xfrm>
                      <a:off x="0" y="0"/>
                      <a:ext cx="5262245" cy="4051300"/>
                    </a:xfrm>
                    <a:prstGeom prst="rect">
                      <a:avLst/>
                    </a:prstGeom>
                  </pic:spPr>
                </pic:pic>
              </a:graphicData>
            </a:graphic>
          </wp:inline>
        </w:drawing>
      </w:r>
    </w:p>
    <w:p>
      <w:pPr>
        <w:widowControl w:val="0"/>
        <w:numPr>
          <w:ilvl w:val="0"/>
          <w:numId w:val="0"/>
        </w:numPr>
        <w:tabs>
          <w:tab w:val="left" w:pos="1161"/>
        </w:tabs>
        <w:jc w:val="both"/>
        <w:rPr>
          <w:rFonts w:hint="eastAsia" w:asciiTheme="minorEastAsia" w:hAnsiTheme="minorEastAsia" w:cstheme="minorEastAsia"/>
          <w:b/>
          <w:bCs/>
          <w:sz w:val="24"/>
          <w:szCs w:val="24"/>
          <w:lang w:val="en-US" w:eastAsia="zh-CN"/>
        </w:rPr>
      </w:pPr>
    </w:p>
    <w:p>
      <w:pPr>
        <w:widowControl w:val="0"/>
        <w:numPr>
          <w:ilvl w:val="0"/>
          <w:numId w:val="0"/>
        </w:numPr>
        <w:tabs>
          <w:tab w:val="left" w:pos="1161"/>
        </w:tabs>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b.3不同用户类所对应的需求</w:t>
      </w:r>
    </w:p>
    <w:p>
      <w:pPr>
        <w:widowControl w:val="0"/>
        <w:numPr>
          <w:ilvl w:val="0"/>
          <w:numId w:val="0"/>
        </w:numPr>
        <w:tabs>
          <w:tab w:val="left" w:pos="1161"/>
        </w:tabs>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1.住院收费处工作人员</w:t>
      </w:r>
    </w:p>
    <w:p>
      <w:pPr>
        <w:widowControl w:val="0"/>
        <w:numPr>
          <w:ilvl w:val="0"/>
          <w:numId w:val="0"/>
        </w:numPr>
        <w:tabs>
          <w:tab w:val="left" w:pos="1161"/>
        </w:tabs>
        <w:ind w:firstLine="240" w:firstLineChars="100"/>
        <w:jc w:val="both"/>
        <w:rPr>
          <w:rFonts w:hint="eastAsia" w:asciiTheme="minorEastAsia" w:hAnsiTheme="minorEastAsia" w:eastAsiaTheme="minorEastAsia" w:cstheme="minorEastAsia"/>
          <w:i w:val="0"/>
          <w:iCs w:val="0"/>
          <w:caps w:val="0"/>
          <w:color w:val="auto"/>
          <w:spacing w:val="0"/>
          <w:sz w:val="24"/>
          <w:szCs w:val="24"/>
          <w:shd w:val="clear" w:fill="FFFFFF"/>
        </w:rPr>
      </w:pPr>
      <w:r>
        <w:rPr>
          <w:rFonts w:hint="eastAsia" w:asciiTheme="minorEastAsia" w:hAnsiTheme="minorEastAsia" w:cstheme="minorEastAsia"/>
          <w:b w:val="0"/>
          <w:bCs w:val="0"/>
          <w:sz w:val="24"/>
          <w:szCs w:val="24"/>
          <w:lang w:val="en-US" w:eastAsia="zh-CN"/>
        </w:rPr>
        <w:t>（1）在病人入院前，工作人员需要为患者办理入院手续</w:t>
      </w:r>
      <w:r>
        <w:rPr>
          <w:rFonts w:hint="eastAsia" w:asciiTheme="minorEastAsia" w:hAnsiTheme="minorEastAsia" w:eastAsiaTheme="minorEastAsia" w:cstheme="minorEastAsia"/>
          <w:i w:val="0"/>
          <w:iCs w:val="0"/>
          <w:caps w:val="0"/>
          <w:color w:val="4D4D4D"/>
          <w:spacing w:val="0"/>
          <w:sz w:val="24"/>
          <w:szCs w:val="24"/>
          <w:shd w:val="clear" w:fill="FFFFFF"/>
        </w:rPr>
        <w:t>，</w:t>
      </w:r>
      <w:r>
        <w:rPr>
          <w:rFonts w:hint="eastAsia" w:asciiTheme="minorEastAsia" w:hAnsiTheme="minorEastAsia" w:eastAsiaTheme="minorEastAsia" w:cstheme="minorEastAsia"/>
          <w:i w:val="0"/>
          <w:iCs w:val="0"/>
          <w:caps w:val="0"/>
          <w:color w:val="auto"/>
          <w:spacing w:val="0"/>
          <w:sz w:val="24"/>
          <w:szCs w:val="24"/>
          <w:shd w:val="clear" w:fill="FFFFFF"/>
        </w:rPr>
        <w:t>如果病人有医疗卡，则表明其在系统中已经存有相关信息，继续为其分配床位、主治医生，并收取住院押金。如果病人没有医疗卡，则需要先建立病人档案，再进行上述操作。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firstLine="240" w:firstLineChars="100"/>
        <w:rPr>
          <w:rFonts w:hint="eastAsia" w:asciiTheme="minorEastAsia" w:hAnsiTheme="minorEastAsia" w:eastAsiaTheme="minorEastAsia" w:cstheme="minorEastAsia"/>
          <w:i w:val="0"/>
          <w:iCs w:val="0"/>
          <w:caps w:val="0"/>
          <w:color w:val="auto"/>
          <w:spacing w:val="0"/>
          <w:sz w:val="24"/>
          <w:szCs w:val="24"/>
          <w:shd w:val="clear" w:fill="FFFFFF"/>
        </w:rPr>
      </w:pPr>
      <w:r>
        <w:rPr>
          <w:rFonts w:hint="eastAsia" w:asciiTheme="minorEastAsia" w:hAnsiTheme="minorEastAsia" w:cstheme="minorEastAsia"/>
          <w:i w:val="0"/>
          <w:iCs w:val="0"/>
          <w:caps w:val="0"/>
          <w:color w:val="auto"/>
          <w:spacing w:val="0"/>
          <w:sz w:val="24"/>
          <w:szCs w:val="24"/>
          <w:shd w:val="clear" w:fill="FFFFFF"/>
          <w:lang w:eastAsia="zh-CN"/>
        </w:rPr>
        <w:t>（</w:t>
      </w:r>
      <w:r>
        <w:rPr>
          <w:rFonts w:hint="eastAsia" w:asciiTheme="minorEastAsia" w:hAnsiTheme="minorEastAsia" w:cstheme="minorEastAsia"/>
          <w:i w:val="0"/>
          <w:iCs w:val="0"/>
          <w:caps w:val="0"/>
          <w:color w:val="auto"/>
          <w:spacing w:val="0"/>
          <w:sz w:val="24"/>
          <w:szCs w:val="24"/>
          <w:shd w:val="clear" w:fill="FFFFFF"/>
          <w:lang w:val="en-US" w:eastAsia="zh-CN"/>
        </w:rPr>
        <w:t>2）患者想要出院时，工作人员需要检查该患者对应主治医生的同意书，并</w:t>
      </w:r>
      <w:r>
        <w:rPr>
          <w:rFonts w:hint="eastAsia" w:asciiTheme="minorEastAsia" w:hAnsiTheme="minorEastAsia" w:eastAsiaTheme="minorEastAsia" w:cstheme="minorEastAsia"/>
          <w:i w:val="0"/>
          <w:iCs w:val="0"/>
          <w:caps w:val="0"/>
          <w:color w:val="auto"/>
          <w:spacing w:val="0"/>
          <w:sz w:val="24"/>
          <w:szCs w:val="24"/>
          <w:shd w:val="clear" w:fill="FFFFFF"/>
        </w:rPr>
        <w:t>进行结算工作以及病人病例归档等操作。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Pr>
          <w:rFonts w:hint="eastAsia" w:asciiTheme="minorEastAsia" w:hAnsiTheme="minorEastAsia" w:cstheme="minorEastAsia"/>
          <w:b/>
          <w:bCs/>
          <w:i w:val="0"/>
          <w:iCs w:val="0"/>
          <w:caps w:val="0"/>
          <w:color w:val="auto"/>
          <w:spacing w:val="0"/>
          <w:sz w:val="24"/>
          <w:szCs w:val="24"/>
          <w:shd w:val="clear" w:fill="FFFFFF"/>
          <w:lang w:val="en-US" w:eastAsia="zh-CN"/>
        </w:rPr>
      </w:pPr>
      <w:r>
        <w:rPr>
          <w:rFonts w:hint="eastAsia" w:asciiTheme="minorEastAsia" w:hAnsiTheme="minorEastAsia" w:cstheme="minorEastAsia"/>
          <w:b/>
          <w:bCs/>
          <w:i w:val="0"/>
          <w:iCs w:val="0"/>
          <w:caps w:val="0"/>
          <w:color w:val="auto"/>
          <w:spacing w:val="0"/>
          <w:sz w:val="24"/>
          <w:szCs w:val="24"/>
          <w:shd w:val="clear" w:fill="FFFFFF"/>
          <w:lang w:val="en-US" w:eastAsia="zh-CN"/>
        </w:rPr>
        <w:t>2.主治医生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firstLine="480" w:firstLineChars="200"/>
        <w:rPr>
          <w:rFonts w:hint="eastAsia" w:asciiTheme="minorEastAsia" w:hAnsiTheme="minorEastAsia" w:cstheme="minorEastAsia"/>
          <w:b w:val="0"/>
          <w:bCs w:val="0"/>
          <w:i w:val="0"/>
          <w:iCs w:val="0"/>
          <w:caps w:val="0"/>
          <w:color w:val="auto"/>
          <w:spacing w:val="0"/>
          <w:sz w:val="24"/>
          <w:szCs w:val="24"/>
          <w:shd w:val="clear" w:fill="FFFFFF"/>
          <w:lang w:val="en-US" w:eastAsia="zh-CN"/>
        </w:rPr>
      </w:pPr>
      <w:r>
        <w:rPr>
          <w:rFonts w:hint="eastAsia" w:asciiTheme="minorEastAsia" w:hAnsiTheme="minorEastAsia" w:cstheme="minorEastAsia"/>
          <w:b w:val="0"/>
          <w:bCs w:val="0"/>
          <w:i w:val="0"/>
          <w:iCs w:val="0"/>
          <w:caps w:val="0"/>
          <w:color w:val="auto"/>
          <w:spacing w:val="0"/>
          <w:sz w:val="24"/>
          <w:szCs w:val="24"/>
          <w:shd w:val="clear" w:fill="FFFFFF"/>
          <w:lang w:val="en-US" w:eastAsia="zh-CN"/>
        </w:rPr>
        <w:t>主治医生需要进行查房，查房的具体内容为记录病情、开医嘱和开化验单</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Pr>
          <w:rFonts w:hint="eastAsia" w:asciiTheme="minorEastAsia" w:hAnsiTheme="minorEastAsia" w:cstheme="minorEastAsia"/>
          <w:b/>
          <w:bCs/>
          <w:i w:val="0"/>
          <w:iCs w:val="0"/>
          <w:caps w:val="0"/>
          <w:color w:val="auto"/>
          <w:spacing w:val="0"/>
          <w:sz w:val="24"/>
          <w:szCs w:val="24"/>
          <w:shd w:val="clear" w:fill="FFFFFF"/>
          <w:lang w:val="en-US" w:eastAsia="zh-CN"/>
        </w:rPr>
      </w:pPr>
      <w:r>
        <w:rPr>
          <w:rFonts w:hint="eastAsia" w:asciiTheme="minorEastAsia" w:hAnsiTheme="minorEastAsia" w:cstheme="minorEastAsia"/>
          <w:b/>
          <w:bCs/>
          <w:i w:val="0"/>
          <w:iCs w:val="0"/>
          <w:caps w:val="0"/>
          <w:color w:val="auto"/>
          <w:spacing w:val="0"/>
          <w:sz w:val="24"/>
          <w:szCs w:val="24"/>
          <w:shd w:val="clear" w:fill="FFFFFF"/>
          <w:lang w:val="en-US" w:eastAsia="zh-CN"/>
        </w:rPr>
        <w:t>护士站</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ightChars="0" w:firstLine="480" w:firstLineChars="200"/>
        <w:rPr>
          <w:rFonts w:hint="eastAsia" w:asciiTheme="minorEastAsia" w:hAnsiTheme="minorEastAsia" w:eastAsiaTheme="minorEastAsia" w:cstheme="minorEastAsia"/>
          <w:i w:val="0"/>
          <w:iCs w:val="0"/>
          <w:caps w:val="0"/>
          <w:color w:val="auto"/>
          <w:spacing w:val="0"/>
          <w:sz w:val="24"/>
          <w:szCs w:val="24"/>
          <w:shd w:val="clear" w:fill="FFFFFF"/>
        </w:rPr>
      </w:pPr>
      <w:r>
        <w:rPr>
          <w:rFonts w:hint="eastAsia" w:asciiTheme="minorEastAsia" w:hAnsiTheme="minorEastAsia" w:cstheme="minorEastAsia"/>
          <w:b w:val="0"/>
          <w:bCs w:val="0"/>
          <w:i w:val="0"/>
          <w:iCs w:val="0"/>
          <w:caps w:val="0"/>
          <w:color w:val="auto"/>
          <w:spacing w:val="0"/>
          <w:sz w:val="24"/>
          <w:szCs w:val="24"/>
          <w:shd w:val="clear" w:fill="FFFFFF"/>
          <w:lang w:val="en-US" w:eastAsia="zh-CN"/>
        </w:rPr>
        <w:t>护士站</w:t>
      </w:r>
      <w:r>
        <w:rPr>
          <w:rFonts w:hint="eastAsia" w:asciiTheme="minorEastAsia" w:hAnsiTheme="minorEastAsia" w:eastAsiaTheme="minorEastAsia" w:cstheme="minorEastAsia"/>
          <w:i w:val="0"/>
          <w:iCs w:val="0"/>
          <w:caps w:val="0"/>
          <w:color w:val="auto"/>
          <w:spacing w:val="0"/>
          <w:sz w:val="24"/>
          <w:szCs w:val="24"/>
          <w:shd w:val="clear" w:fill="FFFFFF"/>
        </w:rPr>
        <w:t>需要</w:t>
      </w:r>
      <w:r>
        <w:rPr>
          <w:rFonts w:hint="eastAsia" w:asciiTheme="minorEastAsia" w:hAnsiTheme="minorEastAsia" w:cstheme="minorEastAsia"/>
          <w:i w:val="0"/>
          <w:iCs w:val="0"/>
          <w:caps w:val="0"/>
          <w:color w:val="auto"/>
          <w:spacing w:val="0"/>
          <w:sz w:val="24"/>
          <w:szCs w:val="24"/>
          <w:shd w:val="clear" w:fill="FFFFFF"/>
          <w:lang w:val="en-US" w:eastAsia="zh-CN"/>
        </w:rPr>
        <w:t>进行</w:t>
      </w:r>
      <w:r>
        <w:rPr>
          <w:rFonts w:hint="eastAsia" w:asciiTheme="minorEastAsia" w:hAnsiTheme="minorEastAsia" w:eastAsiaTheme="minorEastAsia" w:cstheme="minorEastAsia"/>
          <w:i w:val="0"/>
          <w:iCs w:val="0"/>
          <w:caps w:val="0"/>
          <w:color w:val="auto"/>
          <w:spacing w:val="0"/>
          <w:sz w:val="24"/>
          <w:szCs w:val="24"/>
          <w:shd w:val="clear" w:fill="FFFFFF"/>
        </w:rPr>
        <w:t>领药单操作，</w:t>
      </w:r>
      <w:r>
        <w:rPr>
          <w:rFonts w:hint="eastAsia" w:asciiTheme="minorEastAsia" w:hAnsiTheme="minorEastAsia" w:cstheme="minorEastAsia"/>
          <w:i w:val="0"/>
          <w:iCs w:val="0"/>
          <w:caps w:val="0"/>
          <w:color w:val="auto"/>
          <w:spacing w:val="0"/>
          <w:sz w:val="24"/>
          <w:szCs w:val="24"/>
          <w:shd w:val="clear" w:fill="FFFFFF"/>
          <w:lang w:val="en-US" w:eastAsia="zh-CN"/>
        </w:rPr>
        <w:t>还要</w:t>
      </w:r>
      <w:r>
        <w:rPr>
          <w:rFonts w:hint="eastAsia" w:asciiTheme="minorEastAsia" w:hAnsiTheme="minorEastAsia" w:eastAsiaTheme="minorEastAsia" w:cstheme="minorEastAsia"/>
          <w:i w:val="0"/>
          <w:iCs w:val="0"/>
          <w:caps w:val="0"/>
          <w:color w:val="auto"/>
          <w:spacing w:val="0"/>
          <w:sz w:val="24"/>
          <w:szCs w:val="24"/>
          <w:shd w:val="clear" w:fill="FFFFFF"/>
        </w:rPr>
        <w:t>查看医嘱确定是否进行辅助治疗等操作。</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leftChars="0" w:right="0" w:rightChars="0" w:firstLine="0" w:firstLineChars="0"/>
        <w:rPr>
          <w:rFonts w:hint="eastAsia" w:asciiTheme="minorEastAsia" w:hAnsiTheme="minorEastAsia" w:cstheme="minorEastAsia"/>
          <w:b/>
          <w:bCs/>
          <w:i w:val="0"/>
          <w:iCs w:val="0"/>
          <w:caps w:val="0"/>
          <w:color w:val="auto"/>
          <w:spacing w:val="0"/>
          <w:sz w:val="24"/>
          <w:szCs w:val="24"/>
          <w:shd w:val="clear" w:fill="FFFFFF"/>
          <w:lang w:val="en-US" w:eastAsia="zh-CN"/>
        </w:rPr>
      </w:pPr>
      <w:r>
        <w:rPr>
          <w:rFonts w:hint="eastAsia" w:asciiTheme="minorEastAsia" w:hAnsiTheme="minorEastAsia" w:cstheme="minorEastAsia"/>
          <w:b/>
          <w:bCs/>
          <w:i w:val="0"/>
          <w:iCs w:val="0"/>
          <w:caps w:val="0"/>
          <w:color w:val="auto"/>
          <w:spacing w:val="0"/>
          <w:sz w:val="24"/>
          <w:szCs w:val="24"/>
          <w:shd w:val="clear" w:fill="FFFFFF"/>
          <w:lang w:val="en-US" w:eastAsia="zh-CN"/>
        </w:rPr>
        <w:t>药房</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firstLine="480"/>
        <w:rPr>
          <w:rFonts w:ascii="Arial" w:hAnsi="Arial" w:eastAsia="Arial" w:cs="Arial"/>
          <w:i w:val="0"/>
          <w:iCs w:val="0"/>
          <w:caps w:val="0"/>
          <w:color w:val="auto"/>
          <w:spacing w:val="0"/>
          <w:sz w:val="19"/>
          <w:szCs w:val="19"/>
          <w:shd w:val="clear" w:fill="FFFFFF"/>
        </w:rPr>
      </w:pPr>
      <w:r>
        <w:rPr>
          <w:rFonts w:hint="eastAsia" w:asciiTheme="minorEastAsia" w:hAnsiTheme="minorEastAsia" w:cstheme="minorEastAsia"/>
          <w:b w:val="0"/>
          <w:bCs w:val="0"/>
          <w:i w:val="0"/>
          <w:iCs w:val="0"/>
          <w:caps w:val="0"/>
          <w:color w:val="auto"/>
          <w:spacing w:val="0"/>
          <w:sz w:val="24"/>
          <w:szCs w:val="24"/>
          <w:shd w:val="clear" w:fill="FFFFFF"/>
          <w:lang w:val="en-US" w:eastAsia="zh-CN"/>
        </w:rPr>
        <w:t>药房需要进行</w:t>
      </w:r>
      <w:r>
        <w:rPr>
          <w:rFonts w:hint="eastAsia" w:asciiTheme="minorEastAsia" w:hAnsiTheme="minorEastAsia" w:eastAsiaTheme="minorEastAsia" w:cstheme="minorEastAsia"/>
          <w:i w:val="0"/>
          <w:iCs w:val="0"/>
          <w:caps w:val="0"/>
          <w:color w:val="auto"/>
          <w:spacing w:val="0"/>
          <w:sz w:val="24"/>
          <w:szCs w:val="24"/>
          <w:shd w:val="clear" w:fill="FFFFFF"/>
        </w:rPr>
        <w:t>配药、送药和记录药品发放情况</w:t>
      </w:r>
      <w:r>
        <w:rPr>
          <w:rFonts w:hint="eastAsia" w:asciiTheme="minorEastAsia" w:hAnsiTheme="minorEastAsia" w:cstheme="minorEastAsia"/>
          <w:i w:val="0"/>
          <w:iCs w:val="0"/>
          <w:caps w:val="0"/>
          <w:color w:val="auto"/>
          <w:spacing w:val="0"/>
          <w:sz w:val="24"/>
          <w:szCs w:val="24"/>
          <w:shd w:val="clear" w:fill="FFFFFF"/>
          <w:lang w:val="en-US" w:eastAsia="zh-CN"/>
        </w:rPr>
        <w:t>等操作</w:t>
      </w:r>
      <w:r>
        <w:rPr>
          <w:rFonts w:ascii="Arial" w:hAnsi="Arial" w:eastAsia="Arial" w:cs="Arial"/>
          <w:i w:val="0"/>
          <w:iCs w:val="0"/>
          <w:caps w:val="0"/>
          <w:color w:val="auto"/>
          <w:spacing w:val="0"/>
          <w:sz w:val="19"/>
          <w:szCs w:val="19"/>
          <w:shd w:val="clear" w:fill="FFFFFF"/>
        </w:rPr>
        <w:t>。</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leftChars="0" w:right="0" w:rightChars="0" w:firstLine="0" w:firstLineChars="0"/>
        <w:rPr>
          <w:rFonts w:hint="eastAsia" w:asciiTheme="minorEastAsia" w:hAnsiTheme="minorEastAsia" w:cstheme="minorEastAsia"/>
          <w:b/>
          <w:bCs/>
          <w:i w:val="0"/>
          <w:iCs w:val="0"/>
          <w:caps w:val="0"/>
          <w:color w:val="auto"/>
          <w:spacing w:val="0"/>
          <w:sz w:val="24"/>
          <w:szCs w:val="24"/>
          <w:shd w:val="clear" w:fill="FFFFFF"/>
          <w:lang w:val="en-US" w:eastAsia="zh-CN"/>
        </w:rPr>
      </w:pPr>
      <w:r>
        <w:rPr>
          <w:rFonts w:hint="eastAsia" w:asciiTheme="minorEastAsia" w:hAnsiTheme="minorEastAsia" w:cstheme="minorEastAsia"/>
          <w:b/>
          <w:bCs/>
          <w:i w:val="0"/>
          <w:iCs w:val="0"/>
          <w:caps w:val="0"/>
          <w:color w:val="auto"/>
          <w:spacing w:val="0"/>
          <w:sz w:val="24"/>
          <w:szCs w:val="24"/>
          <w:shd w:val="clear" w:fill="FFFFFF"/>
          <w:lang w:val="en-US" w:eastAsia="zh-CN"/>
        </w:rPr>
        <w:t>化验部门</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rPr>
          <w:rFonts w:hint="default" w:asciiTheme="minorEastAsia" w:hAnsiTheme="minorEastAsia" w:cstheme="minorEastAsia"/>
          <w:b w:val="0"/>
          <w:bCs w:val="0"/>
          <w:i w:val="0"/>
          <w:iCs w:val="0"/>
          <w:caps w:val="0"/>
          <w:color w:val="auto"/>
          <w:spacing w:val="0"/>
          <w:sz w:val="24"/>
          <w:szCs w:val="24"/>
          <w:shd w:val="clear" w:fill="FFFFFF"/>
          <w:lang w:val="en-US" w:eastAsia="zh-CN"/>
        </w:rPr>
      </w:pPr>
      <w:r>
        <w:rPr>
          <w:rFonts w:hint="eastAsia" w:asciiTheme="minorEastAsia" w:hAnsiTheme="minorEastAsia" w:cstheme="minorEastAsia"/>
          <w:b w:val="0"/>
          <w:bCs w:val="0"/>
          <w:i w:val="0"/>
          <w:iCs w:val="0"/>
          <w:caps w:val="0"/>
          <w:color w:val="auto"/>
          <w:spacing w:val="0"/>
          <w:sz w:val="24"/>
          <w:szCs w:val="24"/>
          <w:shd w:val="clear" w:fill="FFFFFF"/>
          <w:lang w:val="en-US" w:eastAsia="zh-CN"/>
        </w:rPr>
        <w:t xml:space="preserve">    化验部门需要进行化验检查以及记录化验结果等操作。</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leftChars="0" w:right="0" w:rightChars="0" w:firstLine="0" w:firstLineChars="0"/>
        <w:rPr>
          <w:rFonts w:hint="default" w:asciiTheme="minorEastAsia" w:hAnsiTheme="minorEastAsia" w:cstheme="minorEastAsia"/>
          <w:b/>
          <w:bCs/>
          <w:i w:val="0"/>
          <w:iCs w:val="0"/>
          <w:caps w:val="0"/>
          <w:color w:val="auto"/>
          <w:spacing w:val="0"/>
          <w:sz w:val="24"/>
          <w:szCs w:val="24"/>
          <w:shd w:val="clear" w:fill="FFFFFF"/>
          <w:lang w:val="en-US" w:eastAsia="zh-CN"/>
        </w:rPr>
      </w:pPr>
      <w:r>
        <w:rPr>
          <w:rFonts w:hint="eastAsia" w:asciiTheme="minorEastAsia" w:hAnsiTheme="minorEastAsia" w:cstheme="minorEastAsia"/>
          <w:b/>
          <w:bCs/>
          <w:i w:val="0"/>
          <w:iCs w:val="0"/>
          <w:caps w:val="0"/>
          <w:color w:val="auto"/>
          <w:spacing w:val="0"/>
          <w:sz w:val="24"/>
          <w:szCs w:val="24"/>
          <w:shd w:val="clear" w:fill="FFFFFF"/>
          <w:lang w:val="en-US" w:eastAsia="zh-CN"/>
        </w:rPr>
        <w:t>财务部门</w:t>
      </w:r>
    </w:p>
    <w:p>
      <w:pPr>
        <w:widowControl w:val="0"/>
        <w:numPr>
          <w:ilvl w:val="0"/>
          <w:numId w:val="0"/>
        </w:numPr>
        <w:tabs>
          <w:tab w:val="left" w:pos="1161"/>
        </w:tabs>
        <w:ind w:firstLine="480" w:firstLineChars="200"/>
        <w:jc w:val="both"/>
        <w:rPr>
          <w:rFonts w:hint="eastAsia" w:asciiTheme="minorEastAsia" w:hAnsiTheme="minorEastAsia" w:cstheme="minorEastAsia"/>
          <w:i w:val="0"/>
          <w:iCs w:val="0"/>
          <w:caps w:val="0"/>
          <w:color w:val="auto"/>
          <w:spacing w:val="0"/>
          <w:sz w:val="24"/>
          <w:szCs w:val="24"/>
          <w:shd w:val="clear" w:fill="FFFFFF"/>
          <w:lang w:val="en-US" w:eastAsia="zh-CN"/>
        </w:rPr>
      </w:pPr>
      <w:r>
        <w:rPr>
          <w:rFonts w:hint="eastAsia" w:asciiTheme="minorEastAsia" w:hAnsiTheme="minorEastAsia" w:cstheme="minorEastAsia"/>
          <w:i w:val="0"/>
          <w:iCs w:val="0"/>
          <w:caps w:val="0"/>
          <w:color w:val="auto"/>
          <w:spacing w:val="0"/>
          <w:sz w:val="24"/>
          <w:szCs w:val="24"/>
          <w:shd w:val="clear" w:fill="FFFFFF"/>
          <w:lang w:val="en-US" w:eastAsia="zh-CN"/>
        </w:rPr>
        <w:t>财务部门需要统计消费情况，对患者所提前缴纳的余额进行扣费操作，当病人所缴纳的余额不足时，通过主治医生来向病人进行催款操作。</w:t>
      </w:r>
    </w:p>
    <w:p>
      <w:pPr>
        <w:widowControl w:val="0"/>
        <w:numPr>
          <w:ilvl w:val="0"/>
          <w:numId w:val="0"/>
        </w:numPr>
        <w:tabs>
          <w:tab w:val="left" w:pos="1161"/>
        </w:tabs>
        <w:ind w:firstLine="480" w:firstLineChars="200"/>
        <w:jc w:val="both"/>
        <w:rPr>
          <w:rFonts w:hint="default" w:asciiTheme="minorEastAsia" w:hAnsiTheme="minorEastAsia" w:cstheme="minorEastAsia"/>
          <w:i w:val="0"/>
          <w:iCs w:val="0"/>
          <w:caps w:val="0"/>
          <w:color w:val="auto"/>
          <w:spacing w:val="0"/>
          <w:sz w:val="24"/>
          <w:szCs w:val="24"/>
          <w:shd w:val="clear" w:fill="FFFFFF"/>
          <w:lang w:val="en-US" w:eastAsia="zh-CN"/>
        </w:rPr>
      </w:pPr>
    </w:p>
    <w:p>
      <w:pPr>
        <w:widowControl w:val="0"/>
        <w:numPr>
          <w:ilvl w:val="0"/>
          <w:numId w:val="0"/>
        </w:numPr>
        <w:tabs>
          <w:tab w:val="left" w:pos="1161"/>
        </w:tabs>
        <w:jc w:val="both"/>
        <w:rPr>
          <w:rFonts w:hint="default" w:asciiTheme="minorEastAsia" w:hAnsiTheme="minorEastAsia" w:cstheme="minorEastAsia"/>
          <w:b/>
          <w:bCs/>
          <w:sz w:val="24"/>
          <w:szCs w:val="24"/>
          <w:lang w:val="en-US" w:eastAsia="zh-CN"/>
        </w:rPr>
      </w:pPr>
      <w:r>
        <w:rPr>
          <w:rFonts w:hint="default" w:asciiTheme="minorEastAsia" w:hAnsiTheme="minorEastAsia" w:cstheme="minorEastAsia"/>
          <w:b/>
          <w:bCs/>
          <w:sz w:val="24"/>
          <w:szCs w:val="24"/>
          <w:lang w:val="en-US" w:eastAsia="zh-CN"/>
        </w:rPr>
        <w:t>b.5设计和实现上的限制</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人员因素：因开发人员变更造成的软件交付时间变动；</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需求因素：因客户需求变更造成的软件交付时间和功能变动；</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政策与法律因素：客户提出的与政策法律相悖的需求不被考虑；</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时间限制：交付时间的设定会对产品开发造成一定影响；</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成本限制：成本上限的设定会对产品开发造成一定影响；</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安全考虑：出于信息安全考虑我们可能不得不使用更加繁琐的方法而非简单的方法来完成部分功能。</w:t>
      </w:r>
    </w:p>
    <w:p>
      <w:pPr>
        <w:widowControl w:val="0"/>
        <w:numPr>
          <w:ilvl w:val="0"/>
          <w:numId w:val="0"/>
        </w:numPr>
        <w:tabs>
          <w:tab w:val="left" w:pos="1161"/>
        </w:tabs>
        <w:jc w:val="both"/>
        <w:rPr>
          <w:rFonts w:hint="default" w:asciiTheme="minorEastAsia" w:hAnsiTheme="minorEastAsia" w:cstheme="minorEastAsia"/>
          <w:b/>
          <w:bCs/>
          <w:sz w:val="24"/>
          <w:szCs w:val="24"/>
          <w:lang w:val="en-US" w:eastAsia="zh-CN"/>
        </w:rPr>
      </w:pPr>
      <w:r>
        <w:rPr>
          <w:rFonts w:hint="default" w:asciiTheme="minorEastAsia" w:hAnsiTheme="minorEastAsia" w:cstheme="minorEastAsia"/>
          <w:b/>
          <w:bCs/>
          <w:sz w:val="24"/>
          <w:szCs w:val="24"/>
          <w:lang w:val="en-US" w:eastAsia="zh-CN"/>
        </w:rPr>
        <w:t>b.6假设和依赖</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政策支持：本产品的正常运作与使用依赖于政策的支持，若政策出现相关变动我们的产品可能因此不得不对原有功能进行修改；</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信息支持：本产品的正常使用依赖于用户信息的正确录入，若用户因自身信息错误造成无法正常使用产品的情况，本产品不负有责任；</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硬件支持：本产品的运行依赖于硬件系统的正常工作；</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网络支持：本产品只能在网络系统正常的情况下运行；</w:t>
      </w:r>
    </w:p>
    <w:p>
      <w:pPr>
        <w:widowControl w:val="0"/>
        <w:numPr>
          <w:ilvl w:val="0"/>
          <w:numId w:val="0"/>
        </w:numPr>
        <w:jc w:val="both"/>
        <w:rPr>
          <w:rFonts w:hint="default"/>
          <w:b w:val="0"/>
          <w:bCs w:val="0"/>
          <w:sz w:val="24"/>
          <w:szCs w:val="24"/>
          <w:lang w:val="en-US" w:eastAsia="zh-CN"/>
        </w:rPr>
      </w:pPr>
    </w:p>
    <w:p>
      <w:pPr>
        <w:widowControl w:val="0"/>
        <w:numPr>
          <w:ilvl w:val="0"/>
          <w:numId w:val="0"/>
        </w:numPr>
        <w:jc w:val="both"/>
        <w:rPr>
          <w:rFonts w:hint="default"/>
          <w:b/>
          <w:bCs/>
          <w:sz w:val="32"/>
          <w:szCs w:val="32"/>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0DA0E4"/>
    <w:multiLevelType w:val="singleLevel"/>
    <w:tmpl w:val="AC0DA0E4"/>
    <w:lvl w:ilvl="0" w:tentative="0">
      <w:start w:val="3"/>
      <w:numFmt w:val="decimal"/>
      <w:lvlText w:val="%1."/>
      <w:lvlJc w:val="left"/>
      <w:pPr>
        <w:tabs>
          <w:tab w:val="left" w:pos="312"/>
        </w:tabs>
      </w:pPr>
    </w:lvl>
  </w:abstractNum>
  <w:abstractNum w:abstractNumId="1">
    <w:nsid w:val="F8F49C49"/>
    <w:multiLevelType w:val="singleLevel"/>
    <w:tmpl w:val="F8F49C49"/>
    <w:lvl w:ilvl="0" w:tentative="0">
      <w:start w:val="1"/>
      <w:numFmt w:val="decimal"/>
      <w:suff w:val="space"/>
      <w:lvlText w:val="[%1]"/>
      <w:lvlJc w:val="left"/>
    </w:lvl>
  </w:abstractNum>
  <w:abstractNum w:abstractNumId="2">
    <w:nsid w:val="27EC637C"/>
    <w:multiLevelType w:val="singleLevel"/>
    <w:tmpl w:val="27EC637C"/>
    <w:lvl w:ilvl="0" w:tentative="0">
      <w:start w:val="1"/>
      <w:numFmt w:val="lowerLetter"/>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yOGUyNWM0ZDYzYWQzYzVkZTc2MjM5ZDM2MDBjNTAifQ=="/>
  </w:docVars>
  <w:rsids>
    <w:rsidRoot w:val="756E04BC"/>
    <w:rsid w:val="0E722040"/>
    <w:rsid w:val="121C42D3"/>
    <w:rsid w:val="1D0405FA"/>
    <w:rsid w:val="6F0D6C96"/>
    <w:rsid w:val="70A27DF1"/>
    <w:rsid w:val="756E0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1779</Words>
  <Characters>1849</Characters>
  <Lines>0</Lines>
  <Paragraphs>0</Paragraphs>
  <TotalTime>260</TotalTime>
  <ScaleCrop>false</ScaleCrop>
  <LinksUpToDate>false</LinksUpToDate>
  <CharactersWithSpaces>1857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2023-10-14T02:17:00Z</dcterms:created>
  <dc:creator>山木子</dc:creator>
  <cp:lastModifiedBy>QSY</cp:lastModifiedBy>
  <dcterms:modified xsi:type="dcterms:W3CDTF">2023-10-15T06:16:14Z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27D340A419864D9C9189F1B967A04FE2_11</vt:lpwstr>
  </property>
</Properties>
</file>