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868"/>
        <w:jc w:val="center"/>
        <w:spacing w:after="0" w:line="257" w:lineRule="auto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С</w:t>
      </w:r>
      <w:r>
        <w:rPr>
          <w:b/>
          <w:bCs/>
          <w:color w:val="000000" w:themeColor="text1"/>
          <w:sz w:val="24"/>
          <w:szCs w:val="24"/>
        </w:rPr>
        <w:t xml:space="preserve">ОГЛАСИЕ</w:t>
      </w: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868"/>
        <w:jc w:val="center"/>
        <w:spacing w:after="0" w:line="257" w:lineRule="auto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 на обработку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 xml:space="preserve">персональных данных, разрешенных </w:t>
      </w: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868"/>
        <w:jc w:val="center"/>
        <w:spacing w:after="0" w:line="257" w:lineRule="auto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субъектом персональных данных для распространения</w:t>
      </w: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868"/>
        <w:jc w:val="center"/>
        <w:spacing w:after="0" w:line="257" w:lineRule="auto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868"/>
        <w:jc w:val="center"/>
        <w:spacing w:after="120" w:line="257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</w:rPr>
      </w:r>
      <w:bookmarkStart w:id="0" w:name="_Hlk200117457"/>
      <w:r>
        <w:rPr>
          <w:color w:val="000000" w:themeColor="text1"/>
          <w:sz w:val="24"/>
          <w:szCs w:val="24"/>
        </w:rPr>
        <w:t xml:space="preserve">г. Москва</w:t>
      </w:r>
      <w:r>
        <w:rPr>
          <w:color w:val="000000" w:themeColor="text1"/>
          <w:sz w:val="24"/>
          <w:szCs w:val="24"/>
        </w:rPr>
        <w:t xml:space="preserve">                                                                                            </w:t>
      </w:r>
      <w:r>
        <w:rPr>
          <w:color w:val="000000" w:themeColor="text1"/>
          <w:sz w:val="24"/>
          <w:szCs w:val="24"/>
        </w:rPr>
        <w:t xml:space="preserve">&lt;Дата приказа о приеме&gt;</w:t>
      </w:r>
      <w:r>
        <w:rPr>
          <w:color w:val="000000" w:themeColor="text1"/>
          <w:sz w:val="24"/>
          <w:szCs w:val="24"/>
        </w:rPr>
        <w:t xml:space="preserve"> г.</w:t>
      </w:r>
      <w:bookmarkEnd w:id="0"/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ind w:firstLine="540"/>
        <w:jc w:val="both"/>
        <w:spacing w:after="0" w:line="240" w:lineRule="auto"/>
        <w:widowControl w:val="off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Я, </w:t>
      </w:r>
      <w:r>
        <w:rPr>
          <w:color w:val="000000" w:themeColor="text1"/>
          <w:sz w:val="24"/>
          <w:szCs w:val="24"/>
        </w:rPr>
        <w:t xml:space="preserve">&lt;Полное имя работника&gt;</w:t>
      </w:r>
      <w:r>
        <w:rPr>
          <w:color w:val="000000" w:themeColor="text1"/>
          <w:sz w:val="24"/>
          <w:szCs w:val="24"/>
        </w:rPr>
        <w:t xml:space="preserve">, именуемый(-</w:t>
      </w:r>
      <w:r>
        <w:rPr>
          <w:color w:val="000000" w:themeColor="text1"/>
          <w:sz w:val="24"/>
          <w:szCs w:val="24"/>
        </w:rPr>
        <w:t xml:space="preserve">ая</w:t>
      </w:r>
      <w:r>
        <w:rPr>
          <w:color w:val="000000" w:themeColor="text1"/>
          <w:sz w:val="24"/>
          <w:szCs w:val="24"/>
        </w:rPr>
        <w:t xml:space="preserve">) в дальнейшем «Субъект персональных данных», основной документ, удостоверяющий личность: </w:t>
      </w:r>
      <w:r>
        <w:rPr>
          <w:color w:val="000000" w:themeColor="text1"/>
          <w:sz w:val="24"/>
          <w:szCs w:val="24"/>
        </w:rPr>
        <w:t xml:space="preserve">&lt;Вид документа, удостоверяющего личность&gt;</w:t>
      </w:r>
      <w:r>
        <w:rPr>
          <w:color w:val="000000" w:themeColor="text1"/>
          <w:sz w:val="24"/>
          <w:szCs w:val="24"/>
        </w:rPr>
        <w:t xml:space="preserve">, серия </w:t>
      </w:r>
      <w:r>
        <w:rPr>
          <w:color w:val="000000" w:themeColor="text1"/>
          <w:sz w:val="24"/>
          <w:szCs w:val="24"/>
        </w:rPr>
        <w:t xml:space="preserve">&lt;Серия документа, удостоверяющего личность&gt;</w:t>
      </w:r>
      <w:r>
        <w:rPr>
          <w:color w:val="000000" w:themeColor="text1"/>
          <w:sz w:val="24"/>
          <w:szCs w:val="24"/>
        </w:rPr>
        <w:t xml:space="preserve">, № </w:t>
      </w:r>
      <w:r>
        <w:rPr>
          <w:color w:val="000000" w:themeColor="text1"/>
          <w:sz w:val="24"/>
          <w:szCs w:val="24"/>
        </w:rPr>
        <w:t xml:space="preserve">&lt;Номер документа, удостоверяющего личность&gt;</w:t>
      </w:r>
      <w:r>
        <w:rPr>
          <w:color w:val="000000" w:themeColor="text1"/>
          <w:sz w:val="24"/>
          <w:szCs w:val="24"/>
        </w:rPr>
        <w:t xml:space="preserve">, выдан: </w:t>
      </w:r>
      <w:r>
        <w:rPr>
          <w:color w:val="000000" w:themeColor="text1"/>
          <w:sz w:val="24"/>
          <w:szCs w:val="24"/>
        </w:rPr>
        <w:t xml:space="preserve">&lt;Дата выдачи документа, удостоверяющего личность&gt;</w:t>
      </w:r>
      <w:r>
        <w:rPr>
          <w:color w:val="000000" w:themeColor="text1"/>
          <w:sz w:val="24"/>
          <w:szCs w:val="24"/>
        </w:rPr>
        <w:t xml:space="preserve"> г. </w:t>
      </w:r>
      <w:r>
        <w:rPr>
          <w:color w:val="000000" w:themeColor="text1"/>
          <w:sz w:val="24"/>
          <w:szCs w:val="24"/>
        </w:rPr>
        <w:t xml:space="preserve">&lt;Орган, выдавший документ, удостоверяющего личность&gt;</w:t>
      </w:r>
      <w:r>
        <w:rPr>
          <w:color w:val="000000" w:themeColor="text1"/>
          <w:sz w:val="24"/>
          <w:szCs w:val="24"/>
        </w:rPr>
        <w:t xml:space="preserve">, контактный номер телефона </w:t>
      </w:r>
      <w:r>
        <w:rPr>
          <w:color w:val="000000" w:themeColor="text1"/>
          <w:sz w:val="24"/>
          <w:szCs w:val="24"/>
        </w:rPr>
        <w:t xml:space="preserve">&lt;Номер телефона работника&gt;</w:t>
      </w:r>
      <w:r>
        <w:rPr>
          <w:color w:val="000000" w:themeColor="text1"/>
          <w:sz w:val="24"/>
          <w:szCs w:val="24"/>
        </w:rPr>
        <w:t xml:space="preserve">,  зарегистрированный(-</w:t>
      </w:r>
      <w:r>
        <w:rPr>
          <w:color w:val="000000" w:themeColor="text1"/>
          <w:sz w:val="24"/>
          <w:szCs w:val="24"/>
        </w:rPr>
        <w:t xml:space="preserve">ая</w:t>
      </w:r>
      <w:r>
        <w:rPr>
          <w:color w:val="000000" w:themeColor="text1"/>
          <w:sz w:val="24"/>
          <w:szCs w:val="24"/>
        </w:rPr>
        <w:t xml:space="preserve">) по адресу: </w:t>
      </w:r>
      <w:r>
        <w:rPr>
          <w:color w:val="000000" w:themeColor="text1"/>
          <w:sz w:val="24"/>
          <w:szCs w:val="24"/>
        </w:rPr>
        <w:t xml:space="preserve">&lt;Адрес по прописке&gt;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pStyle w:val="868"/>
        <w:ind w:firstLine="539"/>
        <w:jc w:val="both"/>
        <w:spacing w:after="0" w:line="257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лице </w:t>
      </w:r>
      <w:bookmarkStart w:id="1" w:name="_Hlk198809930"/>
      <w:r>
        <w:rPr>
          <w:color w:val="000000" w:themeColor="text1"/>
          <w:sz w:val="24"/>
          <w:szCs w:val="24"/>
          <w:u w:val="single"/>
        </w:rPr>
        <w:t xml:space="preserve">------------------------</w:t>
      </w:r>
      <w:r>
        <w:rPr>
          <w:color w:val="000000" w:themeColor="text1"/>
          <w:sz w:val="24"/>
          <w:szCs w:val="24"/>
        </w:rPr>
        <w:t xml:space="preserve"> (Ф.И.О. полностью)</w:t>
      </w:r>
      <w:bookmarkEnd w:id="1"/>
      <w:r>
        <w:rPr>
          <w:color w:val="000000" w:themeColor="text1"/>
          <w:sz w:val="24"/>
          <w:szCs w:val="24"/>
        </w:rPr>
        <w:t xml:space="preserve">, именуемого(-ой) в дальнейшем «Законный представитель субъекта персональных данных» </w:t>
      </w:r>
      <w:bookmarkStart w:id="2" w:name="_Hlk198810619"/>
      <w:r>
        <w:rPr>
          <w:color w:val="000000" w:themeColor="text1"/>
          <w:sz w:val="24"/>
          <w:szCs w:val="24"/>
        </w:rPr>
        <w:t xml:space="preserve">(</w:t>
      </w:r>
      <w:r>
        <w:rPr>
          <w:b/>
          <w:bCs/>
          <w:color w:val="000000" w:themeColor="text1"/>
          <w:sz w:val="24"/>
          <w:szCs w:val="24"/>
        </w:rPr>
        <w:t xml:space="preserve">заполняется в случае получения согласия от представителя субъекта персональных данных</w:t>
      </w:r>
      <w:r>
        <w:rPr>
          <w:color w:val="000000" w:themeColor="text1"/>
          <w:sz w:val="24"/>
          <w:szCs w:val="24"/>
        </w:rPr>
        <w:t xml:space="preserve">)</w:t>
      </w:r>
      <w:bookmarkEnd w:id="2"/>
      <w:r>
        <w:rPr>
          <w:color w:val="000000" w:themeColor="text1"/>
          <w:sz w:val="24"/>
          <w:szCs w:val="24"/>
        </w:rPr>
        <w:t xml:space="preserve">  основной документ, удостоверяющий личность: </w:t>
      </w:r>
      <w:r>
        <w:rPr>
          <w:color w:val="000000" w:themeColor="text1"/>
          <w:sz w:val="24"/>
          <w:szCs w:val="24"/>
          <w:u w:val="single"/>
        </w:rPr>
        <w:t xml:space="preserve">------------------------</w:t>
      </w:r>
      <w:r>
        <w:rPr>
          <w:color w:val="000000" w:themeColor="text1"/>
          <w:sz w:val="24"/>
          <w:szCs w:val="24"/>
        </w:rPr>
        <w:t xml:space="preserve"> (наименование, серия, номер, дата выдачи, выдавший орган), зарегистрированного(-ой) по адресу: </w:t>
      </w:r>
      <w:r>
        <w:rPr>
          <w:color w:val="000000" w:themeColor="text1"/>
          <w:sz w:val="24"/>
          <w:szCs w:val="24"/>
          <w:u w:val="single"/>
        </w:rPr>
        <w:t xml:space="preserve">------------------------</w:t>
      </w:r>
      <w:r>
        <w:rPr>
          <w:color w:val="000000" w:themeColor="text1"/>
          <w:sz w:val="24"/>
          <w:szCs w:val="24"/>
        </w:rPr>
        <w:t xml:space="preserve">, действующего(-ей) на основании </w:t>
      </w:r>
      <w:bookmarkStart w:id="3" w:name="_Hlk198802929"/>
      <w:r>
        <w:rPr>
          <w:color w:val="000000" w:themeColor="text1"/>
          <w:sz w:val="24"/>
          <w:szCs w:val="24"/>
          <w:u w:val="single"/>
        </w:rPr>
        <w:t xml:space="preserve">------------------------</w:t>
      </w:r>
      <w:r>
        <w:rPr>
          <w:color w:val="000000" w:themeColor="text1"/>
          <w:sz w:val="24"/>
          <w:szCs w:val="24"/>
        </w:rPr>
        <w:t xml:space="preserve"> </w:t>
      </w:r>
      <w:bookmarkEnd w:id="3"/>
      <w:r>
        <w:rPr>
          <w:color w:val="000000" w:themeColor="text1"/>
          <w:sz w:val="24"/>
          <w:szCs w:val="24"/>
        </w:rPr>
        <w:t xml:space="preserve">(наименование и реквизиты доверенности или иного документа, подтверждающего полномочия представителя),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pStyle w:val="868"/>
        <w:ind w:firstLine="35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соответствии со ст. 10.1 Федерального закона от 27.07.2006 N 152-ФЗ "О персональных данных" даю конкретное, предметное, информированное, сознательное и однозначное согласие на </w:t>
      </w:r>
      <w:r>
        <w:rPr>
          <w:color w:val="000000" w:themeColor="text1"/>
          <w:sz w:val="24"/>
          <w:szCs w:val="24"/>
        </w:rPr>
        <w:t xml:space="preserve">распространение</w:t>
      </w:r>
      <w:r>
        <w:rPr>
          <w:color w:val="000000" w:themeColor="text1"/>
          <w:sz w:val="24"/>
          <w:szCs w:val="24"/>
        </w:rPr>
        <w:t xml:space="preserve"> персональных данных </w:t>
      </w:r>
      <w:r>
        <w:rPr>
          <w:b/>
          <w:bCs/>
          <w:color w:val="000000" w:themeColor="text1"/>
          <w:sz w:val="24"/>
          <w:szCs w:val="24"/>
        </w:rPr>
        <w:t xml:space="preserve">&lt;Полное наименование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+ДП</w:t>
      </w:r>
      <w:r>
        <w:rPr>
          <w:b/>
          <w:bCs/>
          <w:color w:val="000000" w:themeColor="text1"/>
          <w:sz w:val="24"/>
          <w:szCs w:val="24"/>
        </w:rPr>
        <w:t xml:space="preserve">&gt;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(</w:t>
      </w:r>
      <w:r>
        <w:rPr>
          <w:b/>
          <w:bCs/>
          <w:color w:val="000000" w:themeColor="text1"/>
          <w:sz w:val="24"/>
          <w:szCs w:val="24"/>
        </w:rPr>
        <w:t xml:space="preserve">&lt;Краткое наименование&gt;</w:t>
      </w:r>
      <w:r>
        <w:rPr>
          <w:color w:val="000000" w:themeColor="text1"/>
          <w:sz w:val="24"/>
          <w:szCs w:val="24"/>
        </w:rPr>
        <w:t xml:space="preserve">), ИНН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 xml:space="preserve">&lt;ИНН организации&gt;</w:t>
      </w:r>
      <w:r>
        <w:rPr>
          <w:color w:val="000000" w:themeColor="text1"/>
          <w:sz w:val="24"/>
          <w:szCs w:val="24"/>
        </w:rPr>
        <w:t xml:space="preserve">, ОГРН(-ИП) </w:t>
      </w:r>
      <w:r>
        <w:rPr>
          <w:b/>
          <w:bCs/>
          <w:color w:val="000000" w:themeColor="text1"/>
          <w:sz w:val="24"/>
          <w:szCs w:val="24"/>
        </w:rPr>
        <w:t xml:space="preserve">&lt;ОГРН организации&gt;</w:t>
      </w:r>
      <w:r>
        <w:rPr>
          <w:color w:val="000000" w:themeColor="text1"/>
          <w:sz w:val="24"/>
          <w:szCs w:val="24"/>
        </w:rPr>
        <w:t xml:space="preserve">, в лице </w:t>
      </w:r>
      <w:r>
        <w:rPr>
          <w:b/>
          <w:bCs/>
          <w:color w:val="000000" w:themeColor="text1"/>
          <w:sz w:val="24"/>
          <w:szCs w:val="24"/>
        </w:rPr>
        <w:t xml:space="preserve">&lt;Должность руководителя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+РП</w:t>
      </w:r>
      <w:r>
        <w:rPr>
          <w:b/>
          <w:bCs/>
          <w:color w:val="000000" w:themeColor="text1"/>
          <w:sz w:val="24"/>
          <w:szCs w:val="24"/>
        </w:rPr>
        <w:t xml:space="preserve">&gt;</w:t>
      </w:r>
      <w:r>
        <w:rPr>
          <w:b/>
          <w:bCs/>
          <w:color w:val="000000" w:themeColor="text1"/>
          <w:sz w:val="24"/>
          <w:szCs w:val="24"/>
        </w:rPr>
        <w:t xml:space="preserve">, </w:t>
      </w:r>
      <w:r>
        <w:rPr>
          <w:b/>
          <w:bCs/>
          <w:color w:val="000000" w:themeColor="text1"/>
          <w:sz w:val="24"/>
          <w:szCs w:val="24"/>
        </w:rPr>
        <w:t xml:space="preserve">&lt;Руководитель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+РП</w:t>
      </w:r>
      <w:r>
        <w:rPr>
          <w:b/>
          <w:bCs/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, действующего на основании </w:t>
      </w:r>
      <w:r>
        <w:rPr>
          <w:b/>
          <w:bCs/>
          <w:color w:val="000000" w:themeColor="text1"/>
          <w:sz w:val="24"/>
          <w:szCs w:val="24"/>
        </w:rPr>
        <w:t xml:space="preserve">&lt;Основания подписи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+РП</w:t>
      </w:r>
      <w:r>
        <w:rPr>
          <w:b/>
          <w:bCs/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 именуемому в дальнейшем «Оператор», находящемуся по адресу: </w:t>
      </w:r>
      <w:r>
        <w:rPr>
          <w:b/>
          <w:bCs/>
          <w:color w:val="000000" w:themeColor="text1"/>
          <w:sz w:val="24"/>
          <w:szCs w:val="24"/>
        </w:rPr>
        <w:t xml:space="preserve">&lt;Фактический адрес&gt;</w:t>
      </w:r>
      <w:r>
        <w:rPr>
          <w:color w:val="000000" w:themeColor="text1"/>
          <w:sz w:val="24"/>
          <w:szCs w:val="24"/>
        </w:rPr>
        <w:t xml:space="preserve">, с целью: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pStyle w:val="879"/>
        <w:numPr>
          <w:ilvl w:val="0"/>
          <w:numId w:val="1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Организация, обеспечение и регулирование трудовых и непосредственно связанных с ними отношений</w:t>
      </w:r>
      <w:r>
        <w:rPr>
          <w:color w:val="000000" w:themeColor="text1"/>
          <w:szCs w:val="24"/>
          <w:u w:val="single"/>
        </w:rPr>
        <w:t xml:space="preserve">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numPr>
          <w:ilvl w:val="0"/>
          <w:numId w:val="1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Обеспечение эффективности деловых коммуникаций</w:t>
      </w:r>
      <w:r>
        <w:rPr>
          <w:color w:val="000000" w:themeColor="text1"/>
          <w:szCs w:val="24"/>
          <w:u w:val="single"/>
        </w:rPr>
        <w:t xml:space="preserve">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numPr>
          <w:ilvl w:val="0"/>
          <w:numId w:val="1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Организация доступа на территорию и в помещения </w:t>
      </w:r>
      <w:r>
        <w:rPr>
          <w:color w:val="000000" w:themeColor="text1"/>
          <w:szCs w:val="24"/>
          <w:u w:val="single"/>
        </w:rPr>
        <w:t xml:space="preserve">&lt;Краткое наименование&gt;</w:t>
      </w:r>
      <w:r>
        <w:rPr>
          <w:color w:val="000000" w:themeColor="text1"/>
          <w:szCs w:val="24"/>
          <w:u w:val="single"/>
        </w:rPr>
        <w:t xml:space="preserve">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numPr>
          <w:ilvl w:val="0"/>
          <w:numId w:val="1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Обеспечение и осуществление взаимодействия с контрагентами </w:t>
      </w:r>
      <w:r>
        <w:rPr>
          <w:color w:val="000000" w:themeColor="text1"/>
          <w:szCs w:val="24"/>
          <w:u w:val="single"/>
        </w:rPr>
        <w:t xml:space="preserve">&lt;Краткое наименование&gt;</w:t>
      </w:r>
      <w:r>
        <w:rPr>
          <w:color w:val="000000" w:themeColor="text1"/>
          <w:szCs w:val="24"/>
          <w:u w:val="single"/>
        </w:rPr>
        <w:t xml:space="preserve">, их законными представителями, по вопросам заключения договоров и в рамках исполнения обязательств по договорам;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numPr>
          <w:ilvl w:val="0"/>
          <w:numId w:val="1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Продвижение товаров, работ и услуг </w:t>
      </w:r>
      <w:r>
        <w:rPr>
          <w:color w:val="000000" w:themeColor="text1"/>
          <w:szCs w:val="24"/>
          <w:u w:val="single"/>
        </w:rPr>
        <w:t xml:space="preserve">&lt;Краткое наименование&gt;</w:t>
      </w:r>
      <w:r>
        <w:rPr>
          <w:color w:val="000000" w:themeColor="text1"/>
          <w:szCs w:val="24"/>
          <w:u w:val="single"/>
        </w:rPr>
        <w:t xml:space="preserve"> на рынке</w:t>
      </w:r>
      <w:r>
        <w:rPr>
          <w:color w:val="000000" w:themeColor="text1"/>
          <w:szCs w:val="24"/>
          <w:u w:val="single"/>
        </w:rPr>
        <w:t xml:space="preserve">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numPr>
          <w:ilvl w:val="0"/>
          <w:numId w:val="1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________________________________________________________________________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numPr>
          <w:ilvl w:val="0"/>
          <w:numId w:val="1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________________________________________________________________________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79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868"/>
        <w:ind w:firstLine="357"/>
        <w:jc w:val="both"/>
        <w:spacing w:before="120" w:after="12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Перечень персональных данных, на обработку которых я даю согласие:</w:t>
      </w:r>
      <w:r>
        <w:rPr>
          <w:i/>
          <w:iCs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tbl>
      <w:tblPr>
        <w:tblpPr w:horzAnchor="text" w:tblpXSpec="left" w:vertAnchor="text" w:tblpY="1" w:leftFromText="180" w:topFromText="0" w:rightFromText="180" w:bottomFromText="0"/>
        <w:tblW w:w="5000" w:type="pct"/>
        <w:tblCellSpacing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80" w:type="dxa"/>
          <w:top w:w="80" w:type="dxa"/>
          <w:right w:w="80" w:type="dxa"/>
          <w:bottom w:w="80" w:type="dxa"/>
        </w:tblCellMar>
        <w:tblLook w:val="04A0" w:firstRow="1" w:lastRow="0" w:firstColumn="1" w:lastColumn="0" w:noHBand="0" w:noVBand="1"/>
      </w:tblPr>
      <w:tblGrid>
        <w:gridCol w:w="1652"/>
        <w:gridCol w:w="2551"/>
        <w:gridCol w:w="1494"/>
        <w:gridCol w:w="1439"/>
        <w:gridCol w:w="1093"/>
        <w:gridCol w:w="1110"/>
      </w:tblGrid>
      <w:tr>
        <w:tblPrEx/>
        <w:trPr>
          <w:tblCellSpacing w:w="0" w:type="dxa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652" w:type="dxa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Категория персональных данных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Перечень персональных данных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Разрешаю к 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распростра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-нению     (да / нет)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Неограни-ченному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 кругу лиц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br/>
              <w:t xml:space="preserve">(да / нет)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Условия и запреты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Дополни-тельные условия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</w:trPr>
        <w:tc>
          <w:tcPr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tcW w:w="1652" w:type="dxa"/>
            <w:vMerge w:val="restart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Общие персональные данные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фамилия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 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и</w:t>
            </w: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мя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 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отчество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 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адрес регистрации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 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контактная информация (номер телефона, адрес электронной почты)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  <w:lang w:val="en-US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 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дата рождения/возраст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 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данные основного документа, удостоверяющего личность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 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420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сведения об образовании/квалификации (в том числе ученая степень/звание, образовательное учреждение, год обучения, специальность)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 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банковские реквизиты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сведения о налоговом статусе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должность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  <w:t xml:space="preserve">сведения о заработной плате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 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Биометрические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 п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ерсональные данные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фото работника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отпечаток пальца работника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color w:val="000000" w:themeColor="text1"/>
                <w:sz w:val="20"/>
                <w:szCs w:val="20"/>
                <w:u w:val="single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  <w:t xml:space="preserve">видеозаписи с участием работника</w:t>
            </w:r>
            <w:r>
              <w:rPr>
                <w:color w:val="000000" w:themeColor="text1"/>
                <w:sz w:val="20"/>
                <w:szCs w:val="20"/>
                <w:u w:val="single"/>
              </w:rPr>
            </w:r>
            <w:r>
              <w:rPr>
                <w:color w:val="000000" w:themeColor="text1"/>
                <w:sz w:val="20"/>
                <w:szCs w:val="20"/>
                <w:u w:val="singl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  <w:t xml:space="preserve">Да</w:t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255"/>
        </w:trPr>
        <w:tc>
          <w:tcPr>
            <w:tcBorders>
              <w:left w:val="single" w:color="auto" w:sz="6" w:space="0"/>
              <w:right w:val="single" w:color="auto" w:sz="6" w:space="0"/>
            </w:tcBorders>
            <w:tcW w:w="1652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rPr>
                <w:color w:val="000000" w:themeColor="text1"/>
                <w:sz w:val="20"/>
                <w:szCs w:val="20"/>
                <w:u w:val="single"/>
              </w:rPr>
            </w:pPr>
            <w:r>
              <w:rPr>
                <w:color w:val="000000" w:themeColor="text1"/>
                <w:sz w:val="20"/>
                <w:szCs w:val="20"/>
                <w:u w:val="single"/>
              </w:rPr>
            </w:r>
            <w:r>
              <w:rPr>
                <w:color w:val="000000" w:themeColor="text1"/>
                <w:sz w:val="20"/>
                <w:szCs w:val="20"/>
                <w:u w:val="single"/>
              </w:rPr>
            </w:r>
            <w:r>
              <w:rPr>
                <w:color w:val="000000" w:themeColor="text1"/>
                <w:sz w:val="20"/>
                <w:szCs w:val="20"/>
                <w:u w:val="singl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94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43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i/>
                <w:iCs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093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</w:tbl>
    <w:p>
      <w:pPr>
        <w:pStyle w:val="868"/>
        <w:spacing w:before="120" w:line="257" w:lineRule="auto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68"/>
        <w:spacing w:before="120" w:line="257" w:lineRule="auto"/>
        <w:rPr>
          <w:vanish/>
          <w:color w:val="000000" w:themeColor="text1"/>
        </w:rPr>
      </w:pPr>
      <w:r>
        <w:rPr>
          <w:vanish/>
          <w:color w:val="000000" w:themeColor="text1"/>
        </w:rPr>
      </w:r>
      <w:r>
        <w:rPr>
          <w:vanish/>
          <w:color w:val="000000" w:themeColor="text1"/>
        </w:rPr>
      </w:r>
      <w:r>
        <w:rPr>
          <w:vanish/>
          <w:color w:val="000000" w:themeColor="text1"/>
        </w:rPr>
      </w:r>
    </w:p>
    <w:p>
      <w:pPr>
        <w:pStyle w:val="868"/>
        <w:rPr>
          <w:vanish/>
          <w:color w:val="000000" w:themeColor="text1"/>
        </w:rPr>
      </w:pPr>
      <w:r>
        <w:rPr>
          <w:vanish/>
          <w:color w:val="000000" w:themeColor="text1"/>
        </w:rPr>
        <w:t xml:space="preserve"> </w:t>
      </w:r>
      <w:r>
        <w:rPr>
          <w:vanish/>
          <w:color w:val="000000" w:themeColor="text1"/>
        </w:rPr>
      </w:r>
      <w:r>
        <w:rPr>
          <w:vanish/>
          <w:color w:val="000000" w:themeColor="text1"/>
        </w:rPr>
      </w:r>
    </w:p>
    <w:p>
      <w:pPr>
        <w:ind w:firstLine="708"/>
        <w:rPr>
          <w:color w:val="000000" w:themeColor="text1"/>
        </w:rPr>
      </w:pPr>
      <w:r>
        <w:rPr>
          <w:color w:val="000000" w:themeColor="text1"/>
        </w:rPr>
        <w:t xml:space="preserve">Информационный ресурс, которому распространяются персональные данные:</w:t>
      </w:r>
      <w:r>
        <w:rPr>
          <w:color w:val="000000" w:themeColor="text1"/>
        </w:rPr>
      </w:r>
    </w:p>
    <w:tbl>
      <w:tblPr>
        <w:tblW w:w="5000" w:type="pct"/>
        <w:tblCellSpacing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80" w:type="dxa"/>
          <w:top w:w="80" w:type="dxa"/>
          <w:right w:w="80" w:type="dxa"/>
          <w:bottom w:w="80" w:type="dxa"/>
        </w:tblCellMar>
        <w:tblLook w:val="04A0" w:firstRow="1" w:lastRow="0" w:firstColumn="1" w:lastColumn="0" w:noHBand="0" w:noVBand="1"/>
      </w:tblPr>
      <w:tblGrid>
        <w:gridCol w:w="4104"/>
        <w:gridCol w:w="5235"/>
      </w:tblGrid>
      <w:tr>
        <w:tblPrEx/>
        <w:trPr>
          <w:tblCellSpacing w:w="0" w:type="dxa"/>
          <w:trHeight w:val="257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97" w:type="pct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Информационный ресурс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803" w:type="pct"/>
            <w:vAlign w:val="center"/>
            <w:textDirection w:val="lrTb"/>
            <w:noWrap w:val="false"/>
          </w:tcPr>
          <w:p>
            <w:pPr>
              <w:jc w:val="center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Действия с персональными данными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330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97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&lt;Банк работника&gt;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; 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Адрес: 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&lt;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Адрес 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банка работника&gt;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;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ИНН: 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&lt;ИНН банка работника&gt;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.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803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Сбор, запись, систематизацию, накопление, хранение, уточнение (обновление, изменение), извлечение, использование, передачу (предоставление, доступ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, распространение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  <w:t xml:space="preserve">), обезличивание, блокирование, удаление, уничтожение.</w:t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1134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97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803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1134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97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803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1134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97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803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</w:tr>
      <w:tr>
        <w:tblPrEx/>
        <w:trPr>
          <w:tblCellSpacing w:w="0" w:type="dxa"/>
          <w:trHeight w:val="1134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97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</w:r>
            <w:r>
              <w:rPr>
                <w:rFonts w:eastAsia="Times New Roman"/>
                <w:sz w:val="24"/>
                <w:szCs w:val="24"/>
              </w:rPr>
            </w:r>
            <w:r>
              <w:rPr>
                <w:rFonts w:eastAsia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803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</w:r>
            <w:r>
              <w:rPr>
                <w:rFonts w:eastAsia="Times New Roman"/>
                <w:sz w:val="24"/>
                <w:szCs w:val="24"/>
              </w:rPr>
            </w:r>
            <w:r>
              <w:rPr>
                <w:rFonts w:eastAsia="Times New Roman"/>
                <w:sz w:val="24"/>
                <w:szCs w:val="24"/>
              </w:rPr>
            </w:r>
          </w:p>
        </w:tc>
      </w:tr>
      <w:tr>
        <w:tblPrEx/>
        <w:trPr>
          <w:tblCellSpacing w:w="0" w:type="dxa"/>
          <w:trHeight w:val="1134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97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</w:r>
            <w:r>
              <w:rPr>
                <w:rFonts w:eastAsia="Times New Roman"/>
                <w:sz w:val="24"/>
                <w:szCs w:val="24"/>
              </w:rPr>
            </w:r>
            <w:r>
              <w:rPr>
                <w:rFonts w:eastAsia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803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</w:r>
            <w:r>
              <w:rPr>
                <w:rFonts w:eastAsia="Times New Roman"/>
                <w:sz w:val="24"/>
                <w:szCs w:val="24"/>
              </w:rPr>
            </w:r>
            <w:r>
              <w:rPr>
                <w:rFonts w:eastAsia="Times New Roman"/>
                <w:sz w:val="24"/>
                <w:szCs w:val="24"/>
              </w:rPr>
            </w:r>
          </w:p>
        </w:tc>
      </w:tr>
    </w:tbl>
    <w:p>
      <w:pPr>
        <w:pStyle w:val="868"/>
      </w:pPr>
      <w:r>
        <w:rPr>
          <w:vanish/>
        </w:rPr>
        <w:t xml:space="preserve"> </w:t>
      </w:r>
      <w:r/>
    </w:p>
    <w:p>
      <w:pPr>
        <w:pStyle w:val="868"/>
        <w:ind w:firstLine="539"/>
        <w:jc w:val="both"/>
        <w:spacing w:after="120" w:line="257" w:lineRule="auto"/>
        <w:rPr>
          <w:sz w:val="24"/>
          <w:szCs w:val="24"/>
        </w:rPr>
      </w:pPr>
      <w:r>
        <w:rPr>
          <w:sz w:val="24"/>
          <w:szCs w:val="24"/>
        </w:rPr>
        <w:t xml:space="preserve">Лицо, осуществляющее обработку персональных данных по поручению оператора (</w:t>
      </w:r>
      <w:r>
        <w:rPr>
          <w:b/>
          <w:bCs/>
          <w:sz w:val="24"/>
          <w:szCs w:val="24"/>
        </w:rPr>
        <w:t xml:space="preserve">заполняется в случае, если обработка персональных данных субъектов будет поручена другому лицу</w:t>
      </w:r>
      <w:r>
        <w:rPr>
          <w:sz w:val="24"/>
          <w:szCs w:val="24"/>
        </w:rPr>
        <w:t xml:space="preserve">): </w:t>
      </w:r>
      <w:r>
        <w:rPr>
          <w:sz w:val="24"/>
          <w:szCs w:val="24"/>
          <w:u w:val="single"/>
        </w:rPr>
        <w:t xml:space="preserve">------------------------</w:t>
      </w:r>
      <w:r>
        <w:rPr>
          <w:sz w:val="24"/>
          <w:szCs w:val="24"/>
        </w:rPr>
        <w:t xml:space="preserve"> (наименование или Ф.И.О., ИНН и ОГРН (ОГРНИП)), находящееся по адресу: </w:t>
      </w:r>
      <w:r>
        <w:rPr>
          <w:sz w:val="24"/>
          <w:szCs w:val="24"/>
          <w:u w:val="single"/>
        </w:rPr>
        <w:t xml:space="preserve">------------------------</w:t>
      </w:r>
      <w:r>
        <w:rPr>
          <w:sz w:val="24"/>
          <w:szCs w:val="24"/>
        </w:rPr>
        <w:t xml:space="preserve"> (адрес лица, которому поручена обработка персональных данных)</w:t>
      </w:r>
      <w:r>
        <w:rPr>
          <w:i/>
          <w:sz w:val="24"/>
          <w:szCs w:val="24"/>
        </w:rP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68"/>
        <w:jc w:val="both"/>
        <w:spacing w:before="120"/>
        <w:rPr>
          <w:vanish/>
        </w:rPr>
      </w:pPr>
      <w:r>
        <w:rPr>
          <w:vanish/>
        </w:rPr>
      </w:r>
      <w:r>
        <w:rPr>
          <w:vanish/>
        </w:rPr>
      </w:r>
      <w:r>
        <w:rPr>
          <w:vanish/>
        </w:rPr>
      </w:r>
    </w:p>
    <w:p>
      <w:pPr>
        <w:pStyle w:val="868"/>
        <w:jc w:val="both"/>
        <w:spacing w:before="120"/>
        <w:rPr>
          <w:vanish/>
        </w:rPr>
      </w:pPr>
      <w:r>
        <w:rPr>
          <w:vanish/>
        </w:rPr>
        <w:t xml:space="preserve"> </w:t>
      </w:r>
      <w:r>
        <w:rPr>
          <w:vanish/>
        </w:rPr>
      </w:r>
      <w:r>
        <w:rPr>
          <w:vanish/>
        </w:rPr>
      </w:r>
    </w:p>
    <w:p>
      <w:pPr>
        <w:ind w:firstLine="539"/>
        <w:jc w:val="both"/>
        <w:spacing w:before="120"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  <w:t xml:space="preserve">Настоящее согласие действует до момента достижения целей, указанных в нём, если иное не предусмотрено действующим законодательством РФ.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39"/>
        <w:jc w:val="both"/>
        <w:spacing w:before="120"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  <w:t xml:space="preserve">Настоящее согласие может быть отозвано на основании письменного заявления Субъекта или его законного представителя в порядке, установленном действующим законодательством.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39"/>
        <w:jc w:val="both"/>
        <w:spacing w:before="120"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  <w:t xml:space="preserve">Приложение: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39"/>
        <w:jc w:val="both"/>
        <w:spacing w:before="120"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  <w:t xml:space="preserve">Документ, подтверждающий право представлять интересы субъекта персональных данных (заполняется в случае получения согласия от представителя субъекта персональных данных)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jc w:val="both"/>
        <w:spacing w:before="120" w:after="0" w:line="240" w:lineRule="auto"/>
        <w:widowControl w:val="off"/>
        <w:rPr>
          <w:sz w:val="24"/>
          <w:szCs w:val="24"/>
          <w:u w:val="single"/>
        </w:rPr>
      </w:pPr>
      <w:r/>
      <w:bookmarkStart w:id="4" w:name="_Hlk201738208"/>
      <w:r>
        <w:rPr>
          <w:sz w:val="24"/>
          <w:szCs w:val="24"/>
          <w:u w:val="single"/>
        </w:rPr>
        <w:t xml:space="preserve">__________________________</w:t>
      </w:r>
      <w:r>
        <w:rPr>
          <w:sz w:val="24"/>
          <w:szCs w:val="24"/>
          <w:u w:val="single"/>
        </w:rPr>
        <w:t xml:space="preserve">------------------------------------------------_</w:t>
      </w:r>
      <w:r>
        <w:rPr>
          <w:sz w:val="24"/>
          <w:szCs w:val="24"/>
          <w:u w:val="single"/>
        </w:rPr>
        <w:t xml:space="preserve">__________________</w:t>
      </w:r>
      <w:bookmarkEnd w:id="4"/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ind w:firstLine="539"/>
        <w:jc w:val="center"/>
        <w:spacing w:after="0" w:line="240" w:lineRule="auto"/>
        <w:widowControl w:val="off"/>
        <w:rPr>
          <w:sz w:val="16"/>
          <w:szCs w:val="16"/>
        </w:rPr>
      </w:pPr>
      <w:r>
        <w:rPr>
          <w:sz w:val="16"/>
          <w:szCs w:val="16"/>
        </w:rPr>
        <w:t xml:space="preserve">(Наименование документа, номер, дата и орган выдачи)</w:t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ind w:firstLine="539"/>
        <w:jc w:val="both"/>
        <w:spacing w:before="120"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  <w:t xml:space="preserve">Достоверность предоставленных сведений подтверждаю.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before="120"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  <w:t xml:space="preserve">Субъект персональных данных (законный представитель):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  <w:t xml:space="preserve">________________________________________                                  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after="0" w:line="240" w:lineRule="auto"/>
        <w:widowControl w:val="off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(ФИО)                                                                                                                     (Подпись)</w:t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jc w:val="both"/>
        <w:spacing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"___"___________ 20___ г.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after="0" w:line="240" w:lineRule="auto"/>
        <w:rPr>
          <w:sz w:val="16"/>
          <w:szCs w:val="16"/>
        </w:rPr>
      </w:pPr>
      <w:r>
        <w:rPr>
          <w:sz w:val="24"/>
          <w:szCs w:val="24"/>
        </w:rPr>
        <w:t xml:space="preserve">                 </w:t>
      </w:r>
      <w:r>
        <w:rPr>
          <w:sz w:val="16"/>
          <w:szCs w:val="16"/>
        </w:rPr>
        <w:t xml:space="preserve">(Дата)</w:t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jc w:val="both"/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jc w:val="both"/>
        <w:spacing w:after="0" w:line="240" w:lineRule="auto"/>
        <w:rPr>
          <w:sz w:val="24"/>
          <w:szCs w:val="24"/>
        </w:rPr>
      </w:pPr>
      <w:r>
        <w:rPr>
          <w:sz w:val="16"/>
          <w:szCs w:val="16"/>
        </w:rPr>
        <w:tab/>
      </w:r>
      <w:r>
        <w:rPr>
          <w:sz w:val="24"/>
          <w:szCs w:val="24"/>
        </w:rPr>
        <w:t xml:space="preserve">Обязуюсь сообщать об изменении персональных данных в срок, не превышающий 3 (три) календарных дня с момента соответствующего изменения.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jc w:val="both"/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  <w:t xml:space="preserve">________________________________________                                  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after="0" w:line="240" w:lineRule="auto"/>
        <w:widowControl w:val="off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(ФИО)                                                                                                                     (Подпись)</w:t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jc w:val="both"/>
        <w:spacing w:after="0" w:line="240" w:lineRule="auto"/>
        <w:widowControl w:val="off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"___"___________ 20___ г.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ind w:firstLine="540"/>
        <w:jc w:val="both"/>
        <w:spacing w:after="0" w:line="240" w:lineRule="auto"/>
      </w:pPr>
      <w:r>
        <w:rPr>
          <w:sz w:val="24"/>
          <w:szCs w:val="24"/>
        </w:rPr>
        <w:t xml:space="preserve">                 </w:t>
      </w:r>
      <w:r>
        <w:rPr>
          <w:sz w:val="16"/>
          <w:szCs w:val="16"/>
        </w:rPr>
        <w:t xml:space="preserve">(Дата)</w:t>
      </w:r>
      <w:r>
        <w:t xml:space="preserve"> </w:t>
      </w:r>
      <w:r/>
    </w:p>
    <w:sectPr>
      <w:footerReference w:type="default" r:id="rId9"/>
      <w:footerReference w:type="first" r:id="rId10"/>
      <w:footnotePr/>
      <w:endnotePr/>
      <w:type w:val="nextPage"/>
      <w:pgSz w:w="11906" w:h="16838" w:orient="portrait"/>
      <w:pgMar w:top="1134" w:right="850" w:bottom="1701" w:left="1701" w:header="708" w:footer="708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10000000000000000"/>
  </w:font>
  <w:font w:name="Segoe UI">
    <w:panose1 w:val="020B0503020204020204"/>
  </w:font>
  <w:font w:name="Times New Roman">
    <w:panose1 w:val="02020603050405020304"/>
  </w:font>
  <w:font w:name="Arial">
    <w:panose1 w:val="020B0604020202020204"/>
  </w:font>
  <w:font w:name="Wingdings">
    <w:panose1 w:val="05010000000000000000"/>
  </w:font>
  <w:font w:name="Liberation Sans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77"/>
      <w:jc w:val="right"/>
    </w:pPr>
    <w:r>
      <w:rPr>
        <w:rFonts w:eastAsia="Times New Roman"/>
      </w:rPr>
      <w:t xml:space="preserve">__________________ </w:t>
    </w:r>
    <w:r>
      <w:rPr>
        <w:rFonts w:eastAsia="Times New Roman"/>
        <w:bCs/>
      </w:rPr>
      <w:t xml:space="preserve">/</w:t>
    </w:r>
    <w:r>
      <w:rPr>
        <w:rFonts w:eastAsia="Times New Roman"/>
        <w:bCs/>
      </w:rPr>
      <w:t xml:space="preserve">_______</w:t>
    </w:r>
    <w:r>
      <w:rPr>
        <w:rFonts w:eastAsia="Times New Roman"/>
        <w:bCs/>
      </w:rPr>
      <w:t xml:space="preserve">____</w:t>
    </w:r>
    <w:r>
      <w:rPr>
        <w:rFonts w:eastAsia="Times New Roman"/>
        <w:bCs/>
      </w:rPr>
      <w:t xml:space="preserve">______</w:t>
    </w:r>
    <w:r>
      <w:rPr>
        <w:rFonts w:eastAsia="Times New Roman"/>
        <w:bCs/>
      </w:rPr>
      <w:t xml:space="preserve">/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77"/>
      <w:jc w:val="right"/>
    </w:pPr>
    <w:r>
      <w:rPr>
        <w:rFonts w:eastAsia="Times New Roman"/>
      </w:rPr>
      <w:t xml:space="preserve">__________________ </w:t>
    </w:r>
    <w:r>
      <w:rPr>
        <w:rFonts w:eastAsia="Times New Roman"/>
        <w:bCs/>
      </w:rPr>
      <w:t xml:space="preserve">/</w:t>
    </w:r>
    <w:r>
      <w:rPr>
        <w:rFonts w:eastAsia="Times New Roman"/>
        <w:bCs/>
      </w:rPr>
      <w:t xml:space="preserve">______</w:t>
    </w:r>
    <w:r>
      <w:rPr>
        <w:rFonts w:eastAsia="Times New Roman"/>
        <w:bCs/>
      </w:rPr>
      <w:t xml:space="preserve">____</w:t>
    </w:r>
    <w:r>
      <w:rPr>
        <w:rFonts w:eastAsia="Times New Roman"/>
        <w:bCs/>
      </w:rPr>
      <w:t xml:space="preserve">_______</w:t>
    </w:r>
    <w:r>
      <w:rPr>
        <w:rFonts w:eastAsia="Times New Roman"/>
        <w:bCs/>
      </w:rPr>
      <w:t xml:space="preserve">/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spacing w:before="0" w:beforeAutospacing="0" w:after="160" w:afterAutospacing="0" w:line="25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87">
    <w:name w:val="Heading 1"/>
    <w:basedOn w:val="863"/>
    <w:next w:val="863"/>
    <w:link w:val="68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88">
    <w:name w:val="Heading 1 Char"/>
    <w:basedOn w:val="864"/>
    <w:link w:val="687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89">
    <w:name w:val="Heading 2"/>
    <w:basedOn w:val="863"/>
    <w:next w:val="863"/>
    <w:link w:val="690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90">
    <w:name w:val="Heading 2 Char"/>
    <w:basedOn w:val="864"/>
    <w:link w:val="689"/>
    <w:uiPriority w:val="9"/>
    <w:rPr>
      <w:rFonts w:ascii="Liberation Sans" w:hAnsi="Liberation Sans" w:eastAsia="Liberation Sans" w:cs="Liberation Sans"/>
      <w:sz w:val="34"/>
    </w:rPr>
  </w:style>
  <w:style w:type="paragraph" w:styleId="691">
    <w:name w:val="Heading 3"/>
    <w:basedOn w:val="863"/>
    <w:next w:val="863"/>
    <w:link w:val="692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92">
    <w:name w:val="Heading 3 Char"/>
    <w:basedOn w:val="864"/>
    <w:link w:val="691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93">
    <w:name w:val="Heading 4"/>
    <w:basedOn w:val="863"/>
    <w:next w:val="863"/>
    <w:link w:val="694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94">
    <w:name w:val="Heading 4 Char"/>
    <w:basedOn w:val="864"/>
    <w:link w:val="693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95">
    <w:name w:val="Heading 5"/>
    <w:basedOn w:val="863"/>
    <w:next w:val="863"/>
    <w:link w:val="696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96">
    <w:name w:val="Heading 5 Char"/>
    <w:basedOn w:val="864"/>
    <w:link w:val="695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97">
    <w:name w:val="Heading 6"/>
    <w:basedOn w:val="863"/>
    <w:next w:val="863"/>
    <w:link w:val="698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98">
    <w:name w:val="Heading 6 Char"/>
    <w:basedOn w:val="864"/>
    <w:link w:val="697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99">
    <w:name w:val="Heading 7"/>
    <w:basedOn w:val="863"/>
    <w:next w:val="863"/>
    <w:link w:val="700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00">
    <w:name w:val="Heading 7 Char"/>
    <w:basedOn w:val="864"/>
    <w:link w:val="699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701">
    <w:name w:val="Heading 8"/>
    <w:basedOn w:val="863"/>
    <w:next w:val="863"/>
    <w:link w:val="702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02">
    <w:name w:val="Heading 8 Char"/>
    <w:basedOn w:val="864"/>
    <w:link w:val="701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703">
    <w:name w:val="Heading 9"/>
    <w:basedOn w:val="863"/>
    <w:next w:val="863"/>
    <w:link w:val="704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04">
    <w:name w:val="Heading 9 Char"/>
    <w:basedOn w:val="864"/>
    <w:link w:val="70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05">
    <w:name w:val="List Paragraph"/>
    <w:basedOn w:val="863"/>
    <w:uiPriority w:val="34"/>
    <w:qFormat/>
    <w:pPr>
      <w:contextualSpacing/>
      <w:ind w:left="720"/>
    </w:pPr>
  </w:style>
  <w:style w:type="paragraph" w:styleId="706">
    <w:name w:val="No Spacing"/>
    <w:uiPriority w:val="1"/>
    <w:qFormat/>
    <w:pPr>
      <w:spacing w:before="0" w:after="0" w:line="240" w:lineRule="auto"/>
    </w:pPr>
  </w:style>
  <w:style w:type="paragraph" w:styleId="707">
    <w:name w:val="Title"/>
    <w:basedOn w:val="863"/>
    <w:next w:val="863"/>
    <w:link w:val="708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08">
    <w:name w:val="Title Char"/>
    <w:basedOn w:val="864"/>
    <w:link w:val="707"/>
    <w:uiPriority w:val="10"/>
    <w:rPr>
      <w:sz w:val="48"/>
      <w:szCs w:val="48"/>
    </w:rPr>
  </w:style>
  <w:style w:type="paragraph" w:styleId="709">
    <w:name w:val="Subtitle"/>
    <w:basedOn w:val="863"/>
    <w:next w:val="863"/>
    <w:link w:val="710"/>
    <w:uiPriority w:val="11"/>
    <w:qFormat/>
    <w:pPr>
      <w:spacing w:before="200" w:after="200"/>
    </w:pPr>
    <w:rPr>
      <w:sz w:val="24"/>
      <w:szCs w:val="24"/>
    </w:rPr>
  </w:style>
  <w:style w:type="character" w:styleId="710">
    <w:name w:val="Subtitle Char"/>
    <w:basedOn w:val="864"/>
    <w:link w:val="709"/>
    <w:uiPriority w:val="11"/>
    <w:rPr>
      <w:sz w:val="24"/>
      <w:szCs w:val="24"/>
    </w:rPr>
  </w:style>
  <w:style w:type="paragraph" w:styleId="711">
    <w:name w:val="Quote"/>
    <w:basedOn w:val="863"/>
    <w:next w:val="863"/>
    <w:link w:val="712"/>
    <w:uiPriority w:val="29"/>
    <w:qFormat/>
    <w:pPr>
      <w:ind w:left="720" w:right="720"/>
    </w:pPr>
    <w:rPr>
      <w:i/>
    </w:rPr>
  </w:style>
  <w:style w:type="character" w:styleId="712">
    <w:name w:val="Quote Char"/>
    <w:link w:val="711"/>
    <w:uiPriority w:val="29"/>
    <w:rPr>
      <w:i/>
    </w:rPr>
  </w:style>
  <w:style w:type="paragraph" w:styleId="713">
    <w:name w:val="Intense Quote"/>
    <w:basedOn w:val="863"/>
    <w:next w:val="863"/>
    <w:link w:val="714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14">
    <w:name w:val="Intense Quote Char"/>
    <w:link w:val="713"/>
    <w:uiPriority w:val="30"/>
    <w:rPr>
      <w:i/>
    </w:rPr>
  </w:style>
  <w:style w:type="character" w:styleId="715">
    <w:name w:val="Header Char"/>
    <w:basedOn w:val="864"/>
    <w:link w:val="875"/>
    <w:uiPriority w:val="99"/>
  </w:style>
  <w:style w:type="character" w:styleId="716">
    <w:name w:val="Footer Char"/>
    <w:basedOn w:val="864"/>
    <w:link w:val="877"/>
    <w:uiPriority w:val="99"/>
  </w:style>
  <w:style w:type="paragraph" w:styleId="717">
    <w:name w:val="Caption"/>
    <w:basedOn w:val="863"/>
    <w:next w:val="863"/>
    <w:link w:val="71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18">
    <w:name w:val="Caption Char"/>
    <w:basedOn w:val="864"/>
    <w:link w:val="717"/>
    <w:uiPriority w:val="35"/>
    <w:rPr>
      <w:b/>
      <w:bCs/>
      <w:color w:val="4f81bd" w:themeColor="accent1"/>
      <w:sz w:val="18"/>
      <w:szCs w:val="18"/>
    </w:rPr>
  </w:style>
  <w:style w:type="table" w:styleId="719">
    <w:name w:val="Table Grid"/>
    <w:basedOn w:val="865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20">
    <w:name w:val="Table Grid Light"/>
    <w:basedOn w:val="86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21">
    <w:name w:val="Plain Table 1"/>
    <w:basedOn w:val="86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22">
    <w:name w:val="Plain Table 2"/>
    <w:basedOn w:val="86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23">
    <w:name w:val="Plain Table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24">
    <w:name w:val="Plain Table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5">
    <w:name w:val="Plain Table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26">
    <w:name w:val="Grid Table 1 Light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7">
    <w:name w:val="Grid Table 1 Light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8">
    <w:name w:val="Grid Table 1 Light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9">
    <w:name w:val="Grid Table 1 Light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0">
    <w:name w:val="Grid Table 1 Light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1">
    <w:name w:val="Grid Table 1 Light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2">
    <w:name w:val="Grid Table 1 Light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3">
    <w:name w:val="Grid Table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>
    <w:name w:val="Grid Table 2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Grid Table 2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2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2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2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2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3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3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3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3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3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Grid Table 3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Grid Table 4"/>
    <w:basedOn w:val="86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48">
    <w:name w:val="Grid Table 4 - Accent 1"/>
    <w:basedOn w:val="86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49">
    <w:name w:val="Grid Table 4 - Accent 2"/>
    <w:basedOn w:val="86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50">
    <w:name w:val="Grid Table 4 - Accent 3"/>
    <w:basedOn w:val="86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51">
    <w:name w:val="Grid Table 4 - Accent 4"/>
    <w:basedOn w:val="86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52">
    <w:name w:val="Grid Table 4 - Accent 5"/>
    <w:basedOn w:val="86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53">
    <w:name w:val="Grid Table 4 - Accent 6"/>
    <w:basedOn w:val="86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54">
    <w:name w:val="Grid Table 5 Dark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55">
    <w:name w:val="Grid Table 5 Dark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56">
    <w:name w:val="Grid Table 5 Dark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57">
    <w:name w:val="Grid Table 5 Dark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58">
    <w:name w:val="Grid Table 5 Dark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59">
    <w:name w:val="Grid Table 5 Dark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60">
    <w:name w:val="Grid Table 5 Dark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61">
    <w:name w:val="Grid Table 6 Colorful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62">
    <w:name w:val="Grid Table 6 Colorful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63">
    <w:name w:val="Grid Table 6 Colorful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64">
    <w:name w:val="Grid Table 6 Colorful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65">
    <w:name w:val="Grid Table 6 Colorful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66">
    <w:name w:val="Grid Table 6 Colorful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67">
    <w:name w:val="Grid Table 6 Colorful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68">
    <w:name w:val="Grid Table 7 Colorful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9">
    <w:name w:val="Grid Table 7 Colorful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0">
    <w:name w:val="Grid Table 7 Colorful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1">
    <w:name w:val="Grid Table 7 Colorful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2">
    <w:name w:val="Grid Table 7 Colorful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3">
    <w:name w:val="Grid Table 7 Colorful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4">
    <w:name w:val="Grid Table 7 Colorful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List Table 1 Light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List Table 1 Light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List Table 1 Light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List Table 1 Light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List Table 1 Light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List Table 1 Light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1">
    <w:name w:val="List Table 1 Light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2">
    <w:name w:val="List Table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83">
    <w:name w:val="List Table 2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84">
    <w:name w:val="List Table 2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85">
    <w:name w:val="List Table 2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86">
    <w:name w:val="List Table 2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87">
    <w:name w:val="List Table 2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88">
    <w:name w:val="List Table 2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89">
    <w:name w:val="List Table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0">
    <w:name w:val="List Table 3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1">
    <w:name w:val="List Table 3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2">
    <w:name w:val="List Table 3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3">
    <w:name w:val="List Table 3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4">
    <w:name w:val="List Table 3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5">
    <w:name w:val="List Table 3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4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8">
    <w:name w:val="List Table 4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>
    <w:name w:val="List Table 4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>
    <w:name w:val="List Table 4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>
    <w:name w:val="List Table 4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2">
    <w:name w:val="List Table 4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3">
    <w:name w:val="List Table 5 Dark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4">
    <w:name w:val="List Table 5 Dark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5">
    <w:name w:val="List Table 5 Dark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6">
    <w:name w:val="List Table 5 Dark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7">
    <w:name w:val="List Table 5 Dark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8">
    <w:name w:val="List Table 5 Dark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9">
    <w:name w:val="List Table 5 Dark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0">
    <w:name w:val="List Table 6 Colorful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11">
    <w:name w:val="List Table 6 Colorful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12">
    <w:name w:val="List Table 6 Colorful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13">
    <w:name w:val="List Table 6 Colorful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14">
    <w:name w:val="List Table 6 Colorful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15">
    <w:name w:val="List Table 6 Colorful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16">
    <w:name w:val="List Table 6 Colorful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17">
    <w:name w:val="List Table 7 Colorful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818">
    <w:name w:val="List Table 7 Colorful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819">
    <w:name w:val="List Table 7 Colorful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820">
    <w:name w:val="List Table 7 Colorful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821">
    <w:name w:val="List Table 7 Colorful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822">
    <w:name w:val="List Table 7 Colorful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823">
    <w:name w:val="List Table 7 Colorful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824">
    <w:name w:val="Lined - Accent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25">
    <w:name w:val="Lined - Accent 1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26">
    <w:name w:val="Lined - Accent 2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27">
    <w:name w:val="Lined - Accent 3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28">
    <w:name w:val="Lined - Accent 4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29">
    <w:name w:val="Lined - Accent 5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30">
    <w:name w:val="Lined - Accent 6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31">
    <w:name w:val="Bordered &amp; Lined - Accent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32">
    <w:name w:val="Bordered &amp; Lined - Accent 1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33">
    <w:name w:val="Bordered &amp; Lined - Accent 2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34">
    <w:name w:val="Bordered &amp; Lined - Accent 3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35">
    <w:name w:val="Bordered &amp; Lined - Accent 4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36">
    <w:name w:val="Bordered &amp; Lined - Accent 5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37">
    <w:name w:val="Bordered &amp; Lined - Accent 6"/>
    <w:basedOn w:val="8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38">
    <w:name w:val="Bordered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39">
    <w:name w:val="Bordered - Accent 1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40">
    <w:name w:val="Bordered - Accent 2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41">
    <w:name w:val="Bordered - Accent 3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42">
    <w:name w:val="Bordered - Accent 4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43">
    <w:name w:val="Bordered - Accent 5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44">
    <w:name w:val="Bordered - Accent 6"/>
    <w:basedOn w:val="86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45">
    <w:name w:val="Hyperlink"/>
    <w:uiPriority w:val="99"/>
    <w:unhideWhenUsed/>
    <w:rPr>
      <w:color w:val="0000ff" w:themeColor="hyperlink"/>
      <w:u w:val="single"/>
    </w:rPr>
  </w:style>
  <w:style w:type="paragraph" w:styleId="846">
    <w:name w:val="footnote text"/>
    <w:basedOn w:val="863"/>
    <w:link w:val="847"/>
    <w:uiPriority w:val="99"/>
    <w:semiHidden/>
    <w:unhideWhenUsed/>
    <w:pPr>
      <w:spacing w:after="40" w:line="240" w:lineRule="auto"/>
    </w:pPr>
    <w:rPr>
      <w:sz w:val="18"/>
    </w:rPr>
  </w:style>
  <w:style w:type="character" w:styleId="847">
    <w:name w:val="Footnote Text Char"/>
    <w:link w:val="846"/>
    <w:uiPriority w:val="99"/>
    <w:rPr>
      <w:sz w:val="18"/>
    </w:rPr>
  </w:style>
  <w:style w:type="character" w:styleId="848">
    <w:name w:val="footnote reference"/>
    <w:basedOn w:val="864"/>
    <w:uiPriority w:val="99"/>
    <w:unhideWhenUsed/>
    <w:rPr>
      <w:vertAlign w:val="superscript"/>
    </w:rPr>
  </w:style>
  <w:style w:type="paragraph" w:styleId="849">
    <w:name w:val="endnote text"/>
    <w:basedOn w:val="863"/>
    <w:link w:val="850"/>
    <w:uiPriority w:val="99"/>
    <w:semiHidden/>
    <w:unhideWhenUsed/>
    <w:pPr>
      <w:spacing w:after="0" w:line="240" w:lineRule="auto"/>
    </w:pPr>
    <w:rPr>
      <w:sz w:val="20"/>
    </w:rPr>
  </w:style>
  <w:style w:type="character" w:styleId="850">
    <w:name w:val="Endnote Text Char"/>
    <w:link w:val="849"/>
    <w:uiPriority w:val="99"/>
    <w:rPr>
      <w:sz w:val="20"/>
    </w:rPr>
  </w:style>
  <w:style w:type="character" w:styleId="851">
    <w:name w:val="endnote reference"/>
    <w:basedOn w:val="864"/>
    <w:uiPriority w:val="99"/>
    <w:semiHidden/>
    <w:unhideWhenUsed/>
    <w:rPr>
      <w:vertAlign w:val="superscript"/>
    </w:rPr>
  </w:style>
  <w:style w:type="paragraph" w:styleId="852">
    <w:name w:val="toc 1"/>
    <w:basedOn w:val="863"/>
    <w:next w:val="863"/>
    <w:uiPriority w:val="39"/>
    <w:unhideWhenUsed/>
    <w:pPr>
      <w:ind w:left="0" w:right="0" w:firstLine="0"/>
      <w:spacing w:after="57"/>
    </w:pPr>
  </w:style>
  <w:style w:type="paragraph" w:styleId="853">
    <w:name w:val="toc 2"/>
    <w:basedOn w:val="863"/>
    <w:next w:val="863"/>
    <w:uiPriority w:val="39"/>
    <w:unhideWhenUsed/>
    <w:pPr>
      <w:ind w:left="283" w:right="0" w:firstLine="0"/>
      <w:spacing w:after="57"/>
    </w:pPr>
  </w:style>
  <w:style w:type="paragraph" w:styleId="854">
    <w:name w:val="toc 3"/>
    <w:basedOn w:val="863"/>
    <w:next w:val="863"/>
    <w:uiPriority w:val="39"/>
    <w:unhideWhenUsed/>
    <w:pPr>
      <w:ind w:left="567" w:right="0" w:firstLine="0"/>
      <w:spacing w:after="57"/>
    </w:pPr>
  </w:style>
  <w:style w:type="paragraph" w:styleId="855">
    <w:name w:val="toc 4"/>
    <w:basedOn w:val="863"/>
    <w:next w:val="863"/>
    <w:uiPriority w:val="39"/>
    <w:unhideWhenUsed/>
    <w:pPr>
      <w:ind w:left="850" w:right="0" w:firstLine="0"/>
      <w:spacing w:after="57"/>
    </w:pPr>
  </w:style>
  <w:style w:type="paragraph" w:styleId="856">
    <w:name w:val="toc 5"/>
    <w:basedOn w:val="863"/>
    <w:next w:val="863"/>
    <w:uiPriority w:val="39"/>
    <w:unhideWhenUsed/>
    <w:pPr>
      <w:ind w:left="1134" w:right="0" w:firstLine="0"/>
      <w:spacing w:after="57"/>
    </w:pPr>
  </w:style>
  <w:style w:type="paragraph" w:styleId="857">
    <w:name w:val="toc 6"/>
    <w:basedOn w:val="863"/>
    <w:next w:val="863"/>
    <w:uiPriority w:val="39"/>
    <w:unhideWhenUsed/>
    <w:pPr>
      <w:ind w:left="1417" w:right="0" w:firstLine="0"/>
      <w:spacing w:after="57"/>
    </w:pPr>
  </w:style>
  <w:style w:type="paragraph" w:styleId="858">
    <w:name w:val="toc 7"/>
    <w:basedOn w:val="863"/>
    <w:next w:val="863"/>
    <w:uiPriority w:val="39"/>
    <w:unhideWhenUsed/>
    <w:pPr>
      <w:ind w:left="1701" w:right="0" w:firstLine="0"/>
      <w:spacing w:after="57"/>
    </w:pPr>
  </w:style>
  <w:style w:type="paragraph" w:styleId="859">
    <w:name w:val="toc 8"/>
    <w:basedOn w:val="863"/>
    <w:next w:val="863"/>
    <w:uiPriority w:val="39"/>
    <w:unhideWhenUsed/>
    <w:pPr>
      <w:ind w:left="1984" w:right="0" w:firstLine="0"/>
      <w:spacing w:after="57"/>
    </w:pPr>
  </w:style>
  <w:style w:type="paragraph" w:styleId="860">
    <w:name w:val="toc 9"/>
    <w:basedOn w:val="863"/>
    <w:next w:val="863"/>
    <w:uiPriority w:val="39"/>
    <w:unhideWhenUsed/>
    <w:pPr>
      <w:ind w:left="2268" w:right="0" w:firstLine="0"/>
      <w:spacing w:after="57"/>
    </w:pPr>
  </w:style>
  <w:style w:type="paragraph" w:styleId="861">
    <w:name w:val="TOC Heading"/>
    <w:uiPriority w:val="39"/>
    <w:unhideWhenUsed/>
  </w:style>
  <w:style w:type="paragraph" w:styleId="862">
    <w:name w:val="table of figures"/>
    <w:basedOn w:val="863"/>
    <w:next w:val="863"/>
    <w:uiPriority w:val="99"/>
    <w:unhideWhenUsed/>
    <w:pPr>
      <w:spacing w:after="0" w:afterAutospacing="0"/>
    </w:pPr>
  </w:style>
  <w:style w:type="paragraph" w:styleId="863" w:default="1">
    <w:name w:val="Normal"/>
    <w:qFormat/>
    <w:rPr>
      <w:rFonts w:eastAsiaTheme="minorEastAsia"/>
      <w:sz w:val="22"/>
      <w:szCs w:val="22"/>
    </w:rPr>
  </w:style>
  <w:style w:type="character" w:styleId="864" w:default="1">
    <w:name w:val="Default Paragraph Font"/>
    <w:uiPriority w:val="1"/>
    <w:semiHidden/>
    <w:unhideWhenUsed/>
  </w:style>
  <w:style w:type="table" w:styleId="86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66" w:default="1">
    <w:name w:val="No List"/>
    <w:uiPriority w:val="99"/>
    <w:semiHidden/>
    <w:unhideWhenUsed/>
  </w:style>
  <w:style w:type="paragraph" w:styleId="867" w:customStyle="1">
    <w:name w:val="msonormal"/>
    <w:basedOn w:val="863"/>
  </w:style>
  <w:style w:type="paragraph" w:styleId="868">
    <w:name w:val="Normal (Web)"/>
    <w:basedOn w:val="863"/>
    <w:uiPriority w:val="99"/>
    <w:unhideWhenUsed/>
  </w:style>
  <w:style w:type="paragraph" w:styleId="869" w:customStyle="1">
    <w:name w:val="msochpdefault"/>
    <w:basedOn w:val="863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870" w:customStyle="1">
    <w:name w:val="msopapdefault"/>
    <w:basedOn w:val="863"/>
    <w:pPr>
      <w:spacing w:before="100" w:beforeAutospacing="1"/>
    </w:pPr>
    <w:rPr>
      <w:sz w:val="24"/>
      <w:szCs w:val="24"/>
    </w:rPr>
  </w:style>
  <w:style w:type="paragraph" w:styleId="871" w:customStyle="1">
    <w:name w:val="Заголовок реквизитов"/>
    <w:basedOn w:val="863"/>
    <w:pPr>
      <w:jc w:val="both"/>
      <w:spacing w:before="360" w:after="120" w:line="240" w:lineRule="auto"/>
    </w:pPr>
    <w:rPr>
      <w:rFonts w:ascii="Arial" w:hAnsi="Arial" w:eastAsia="Times New Roman"/>
      <w:sz w:val="20"/>
      <w:szCs w:val="20"/>
      <w:lang w:val="en-US" w:eastAsia="zh-CN"/>
    </w:rPr>
  </w:style>
  <w:style w:type="paragraph" w:styleId="872" w:customStyle="1">
    <w:name w:val="Строка реквизитов"/>
    <w:basedOn w:val="863"/>
    <w:uiPriority w:val="99"/>
    <w:pPr>
      <w:jc w:val="both"/>
      <w:spacing w:after="0" w:line="240" w:lineRule="auto"/>
    </w:pPr>
    <w:rPr>
      <w:rFonts w:ascii="Arial" w:hAnsi="Arial" w:eastAsia="Times New Roman"/>
      <w:sz w:val="20"/>
      <w:szCs w:val="20"/>
      <w:lang w:val="en-US" w:eastAsia="zh-CN"/>
    </w:rPr>
  </w:style>
  <w:style w:type="paragraph" w:styleId="873">
    <w:name w:val="Balloon Text"/>
    <w:basedOn w:val="863"/>
    <w:link w:val="874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874" w:customStyle="1">
    <w:name w:val="Текст выноски Знак"/>
    <w:basedOn w:val="864"/>
    <w:link w:val="873"/>
    <w:uiPriority w:val="99"/>
    <w:semiHidden/>
    <w:rPr>
      <w:rFonts w:ascii="Segoe UI" w:hAnsi="Segoe UI" w:cs="Segoe UI" w:eastAsiaTheme="minorEastAsia"/>
      <w:sz w:val="18"/>
      <w:szCs w:val="18"/>
    </w:rPr>
  </w:style>
  <w:style w:type="paragraph" w:styleId="875">
    <w:name w:val="Header"/>
    <w:basedOn w:val="863"/>
    <w:link w:val="876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76" w:customStyle="1">
    <w:name w:val="Верхний колонтитул Знак"/>
    <w:basedOn w:val="864"/>
    <w:link w:val="875"/>
    <w:uiPriority w:val="99"/>
    <w:rPr>
      <w:rFonts w:eastAsiaTheme="minorEastAsia"/>
      <w:sz w:val="22"/>
      <w:szCs w:val="22"/>
    </w:rPr>
  </w:style>
  <w:style w:type="paragraph" w:styleId="877">
    <w:name w:val="Footer"/>
    <w:basedOn w:val="863"/>
    <w:link w:val="878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78" w:customStyle="1">
    <w:name w:val="Нижний колонтитул Знак"/>
    <w:basedOn w:val="864"/>
    <w:link w:val="877"/>
    <w:uiPriority w:val="99"/>
    <w:rPr>
      <w:rFonts w:eastAsiaTheme="minorEastAsia"/>
      <w:sz w:val="22"/>
      <w:szCs w:val="22"/>
    </w:rPr>
  </w:style>
  <w:style w:type="paragraph" w:styleId="879" w:customStyle="1">
    <w:name w:val="ConsPlusNormal"/>
    <w:pPr>
      <w:spacing w:after="0" w:line="240" w:lineRule="auto"/>
      <w:widowControl w:val="off"/>
    </w:pPr>
    <w:rPr>
      <w:rFonts w:eastAsiaTheme="minorEastAsia"/>
      <w:sz w:val="24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7B773B7-18CE-43DE-85B0-C37032EBB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Кондратюк</dc:creator>
  <cp:keywords/>
  <dc:description/>
  <cp:lastModifiedBy>Купцов Никита</cp:lastModifiedBy>
  <cp:revision>22</cp:revision>
  <dcterms:created xsi:type="dcterms:W3CDTF">2025-06-25T04:53:00Z</dcterms:created>
  <dcterms:modified xsi:type="dcterms:W3CDTF">2026-07-09T10:48:39Z</dcterms:modified>
</cp:coreProperties>
</file>