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659AF" w14:textId="77777777" w:rsidR="002337E6" w:rsidRPr="006120D2" w:rsidRDefault="002337E6" w:rsidP="002337E6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6120D2">
        <w:rPr>
          <w:rFonts w:ascii="Times New Roman" w:hAnsi="Times New Roman" w:cs="Times New Roman"/>
          <w:b/>
          <w:bCs/>
        </w:rPr>
        <w:t xml:space="preserve">ДОЛЖНОСТНАЯ ИНСТРУКЦИЯ </w:t>
      </w:r>
    </w:p>
    <w:p w14:paraId="1FAB68B7" w14:textId="77777777" w:rsidR="00DD6E11" w:rsidRPr="006120D2" w:rsidRDefault="005D36FB" w:rsidP="00D53AF0">
      <w:pPr>
        <w:contextualSpacing/>
        <w:jc w:val="center"/>
        <w:rPr>
          <w:rFonts w:ascii="Times New Roman" w:hAnsi="Times New Roman" w:cs="Times New Roman"/>
          <w:b/>
          <w:bCs/>
        </w:rPr>
      </w:pPr>
      <w:r w:rsidRPr="006120D2">
        <w:rPr>
          <w:rFonts w:ascii="Times New Roman" w:hAnsi="Times New Roman" w:cs="Times New Roman"/>
          <w:b/>
          <w:bCs/>
        </w:rPr>
        <w:t>ш</w:t>
      </w:r>
      <w:r w:rsidR="00D864EC" w:rsidRPr="006120D2">
        <w:rPr>
          <w:rFonts w:ascii="Times New Roman" w:hAnsi="Times New Roman" w:cs="Times New Roman"/>
          <w:b/>
          <w:bCs/>
        </w:rPr>
        <w:t>еф-повара</w:t>
      </w:r>
    </w:p>
    <w:p w14:paraId="0DDCFBAA" w14:textId="77777777" w:rsidR="00D53AF0" w:rsidRPr="006120D2" w:rsidRDefault="00D53AF0" w:rsidP="002337E6">
      <w:pPr>
        <w:contextualSpacing/>
        <w:jc w:val="center"/>
        <w:rPr>
          <w:rFonts w:ascii="Times New Roman" w:hAnsi="Times New Roman" w:cs="Times New Roman"/>
          <w:b/>
          <w:bCs/>
        </w:rPr>
      </w:pPr>
    </w:p>
    <w:p w14:paraId="71AF71A9" w14:textId="77777777" w:rsidR="00F14835" w:rsidRPr="006120D2" w:rsidRDefault="00F14835" w:rsidP="00F14835">
      <w:pPr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1. ОБЩИЕ ПОЛОЖЕНИЯ</w:t>
      </w:r>
    </w:p>
    <w:p w14:paraId="72A8567B" w14:textId="03D51DFE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  <w:bCs/>
        </w:rPr>
      </w:pPr>
      <w:r w:rsidRPr="006120D2">
        <w:rPr>
          <w:rFonts w:ascii="Times New Roman" w:hAnsi="Times New Roman" w:cs="Times New Roman"/>
          <w:bCs/>
        </w:rPr>
        <w:t xml:space="preserve">1.1. Настоящая должностная инструкция определяет обязанности, права и ответственность шеф-повара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&lt;Полное наименование&gt;</w:t>
      </w:r>
      <w:r w:rsidR="002236F9" w:rsidRPr="002236F9">
        <w:rPr>
          <w:rFonts w:ascii="Times New Roman" w:eastAsia="Calibri" w:hAnsi="Times New Roman" w:cs="Times New Roman"/>
          <w:color w:val="auto"/>
          <w:lang w:eastAsia="en-US"/>
        </w:rPr>
        <w:t xml:space="preserve"> (далее — Работодатель).</w:t>
      </w:r>
    </w:p>
    <w:p w14:paraId="3F0A90B7" w14:textId="77777777" w:rsidR="00770AB4" w:rsidRPr="006120D2" w:rsidRDefault="00F14835" w:rsidP="00770AB4">
      <w:pPr>
        <w:widowControl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6120D2">
        <w:rPr>
          <w:rFonts w:ascii="Times New Roman" w:hAnsi="Times New Roman" w:cs="Times New Roman"/>
        </w:rPr>
        <w:t xml:space="preserve">1.2. </w:t>
      </w:r>
      <w:r w:rsidR="00770AB4" w:rsidRPr="006120D2">
        <w:rPr>
          <w:rFonts w:ascii="Times New Roman" w:hAnsi="Times New Roman" w:cs="Times New Roman"/>
          <w:iCs/>
        </w:rPr>
        <w:t>Настоящая должностная инструкция разработана на основе Профессионального стандарта 33.011 "</w:t>
      </w:r>
      <w:r w:rsidR="00770AB4" w:rsidRPr="006120D2">
        <w:rPr>
          <w:rFonts w:ascii="Times New Roman" w:hAnsi="Times New Roman" w:cs="Times New Roman"/>
        </w:rPr>
        <w:t>Повар</w:t>
      </w:r>
      <w:r w:rsidR="00770AB4" w:rsidRPr="006120D2">
        <w:rPr>
          <w:rFonts w:ascii="Times New Roman" w:hAnsi="Times New Roman" w:cs="Times New Roman"/>
          <w:iCs/>
        </w:rPr>
        <w:t>", утвержденного Приказом Минтруда России 08.09.2015 N 610н</w:t>
      </w:r>
      <w:r w:rsidR="00770AB4" w:rsidRPr="006120D2">
        <w:rPr>
          <w:rFonts w:ascii="Times New Roman" w:hAnsi="Times New Roman" w:cs="Times New Roman"/>
        </w:rPr>
        <w:t>.</w:t>
      </w:r>
    </w:p>
    <w:p w14:paraId="135E82D7" w14:textId="77777777" w:rsidR="00F14835" w:rsidRPr="006120D2" w:rsidRDefault="00770AB4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1.3. </w:t>
      </w:r>
      <w:r w:rsidR="00F14835" w:rsidRPr="006120D2">
        <w:rPr>
          <w:rFonts w:ascii="Times New Roman" w:hAnsi="Times New Roman" w:cs="Times New Roman"/>
        </w:rPr>
        <w:t>Шеф-повар относится к категории руководителей.</w:t>
      </w:r>
    </w:p>
    <w:p w14:paraId="2BCE3B16" w14:textId="51528F0F" w:rsidR="00231EB1" w:rsidRPr="006120D2" w:rsidRDefault="00231EB1" w:rsidP="00231EB1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1.4. Шеф-повар назначается на должность и освобождается от должности</w:t>
      </w:r>
      <w:r w:rsidR="002236F9">
        <w:rPr>
          <w:rFonts w:ascii="Times New Roman" w:hAnsi="Times New Roman" w:cs="Times New Roman"/>
        </w:rPr>
        <w:t xml:space="preserve"> приказом</w:t>
      </w:r>
      <w:r w:rsidRPr="006120D2">
        <w:rPr>
          <w:rFonts w:ascii="Times New Roman" w:hAnsi="Times New Roman" w:cs="Times New Roman"/>
        </w:rPr>
        <w:t xml:space="preserve">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6120D2">
        <w:rPr>
          <w:rFonts w:ascii="Times New Roman" w:hAnsi="Times New Roman" w:cs="Times New Roman"/>
        </w:rPr>
        <w:t>.</w:t>
      </w:r>
    </w:p>
    <w:p w14:paraId="21BD91B0" w14:textId="77777777" w:rsidR="00F14835" w:rsidRPr="006120D2" w:rsidRDefault="00162B99" w:rsidP="00066A5A">
      <w:pPr>
        <w:pStyle w:val="af0"/>
        <w:spacing w:before="0" w:beforeAutospacing="0" w:after="0" w:afterAutospacing="0"/>
        <w:jc w:val="both"/>
      </w:pPr>
      <w:r w:rsidRPr="006120D2">
        <w:t xml:space="preserve">1.5. </w:t>
      </w:r>
      <w:r w:rsidR="00F14835" w:rsidRPr="006120D2">
        <w:t xml:space="preserve">На должность шеф-повара назначается лицо, имеющее </w:t>
      </w:r>
      <w:r w:rsidR="007E44C1" w:rsidRPr="006120D2">
        <w:rPr>
          <w:iCs/>
        </w:rPr>
        <w:t>образовательные программы среднего профессионального образования - программы подготовки специалистов среднего звена или образовательные программы высшего образования - программы бакалавриата и дополнительные профессиональные программы по основному производству и управлению организациями питания</w:t>
      </w:r>
      <w:r w:rsidR="00F14835" w:rsidRPr="006120D2">
        <w:t xml:space="preserve"> и стаж работы </w:t>
      </w:r>
      <w:r w:rsidR="00403528" w:rsidRPr="006120D2">
        <w:rPr>
          <w:iCs/>
        </w:rPr>
        <w:t xml:space="preserve">не менее </w:t>
      </w:r>
      <w:r w:rsidR="007E44C1" w:rsidRPr="006120D2">
        <w:rPr>
          <w:iCs/>
        </w:rPr>
        <w:t>трех лет на пятом квалификационном уровне в основном производстве организаций питания для специалистов, имеющих среднее профессиональное образование</w:t>
      </w:r>
      <w:r w:rsidR="00066A5A" w:rsidRPr="006120D2">
        <w:rPr>
          <w:iCs/>
        </w:rPr>
        <w:t xml:space="preserve"> или н</w:t>
      </w:r>
      <w:r w:rsidR="007E44C1" w:rsidRPr="006120D2">
        <w:rPr>
          <w:iCs/>
        </w:rPr>
        <w:t>е менее двух лет на пятом квалификационном уровне в основном производстве организаций питания для специалистов, имеющих высшее образование</w:t>
      </w:r>
      <w:r w:rsidR="00F14835" w:rsidRPr="006120D2">
        <w:t>.</w:t>
      </w:r>
    </w:p>
    <w:p w14:paraId="008AC67D" w14:textId="77777777" w:rsidR="00403528" w:rsidRPr="006120D2" w:rsidRDefault="00403528" w:rsidP="001046B6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</w:rPr>
        <w:t>1.6.</w:t>
      </w:r>
      <w:r w:rsidR="001046B6" w:rsidRPr="006120D2">
        <w:rPr>
          <w:rFonts w:ascii="Verdana" w:hAnsi="Verdana"/>
          <w:i/>
          <w:iCs/>
          <w:color w:val="333333"/>
          <w:sz w:val="22"/>
          <w:szCs w:val="22"/>
        </w:rPr>
        <w:t xml:space="preserve"> </w:t>
      </w:r>
      <w:r w:rsidR="001046B6" w:rsidRPr="006120D2">
        <w:rPr>
          <w:rFonts w:ascii="Times New Roman" w:hAnsi="Times New Roman" w:cs="Times New Roman"/>
          <w:iCs/>
          <w:color w:val="auto"/>
        </w:rPr>
        <w:t>Особые условия допуска к работе:</w:t>
      </w:r>
    </w:p>
    <w:p w14:paraId="66ED49B4" w14:textId="77777777" w:rsidR="001046B6" w:rsidRPr="006120D2" w:rsidRDefault="001046B6" w:rsidP="001046B6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- наличие медицинской книжки; прохождение обязательных предварительных (при поступлении на работу) и периодических медицинских осмотров (обследований), а также внеочередных медицинских осмотров (обследований) в установленном законодательством Российской Федерации порядке;</w:t>
      </w:r>
    </w:p>
    <w:p w14:paraId="3831633F" w14:textId="77777777" w:rsidR="001046B6" w:rsidRPr="006120D2" w:rsidRDefault="001046B6" w:rsidP="001046B6">
      <w:pPr>
        <w:widowControl/>
        <w:jc w:val="both"/>
        <w:rPr>
          <w:rFonts w:ascii="Times New Roman" w:eastAsia="Times New Roman" w:hAnsi="Times New Roman" w:cs="Times New Roman"/>
          <w:iCs/>
          <w:color w:val="auto"/>
        </w:rPr>
      </w:pPr>
      <w:r w:rsidRPr="006120D2">
        <w:rPr>
          <w:rFonts w:ascii="Times New Roman" w:eastAsia="Times New Roman" w:hAnsi="Times New Roman" w:cs="Times New Roman"/>
          <w:iCs/>
          <w:color w:val="auto"/>
        </w:rPr>
        <w:t>- при производстве блюд, напитков и кулинарных изделий с использованием алкоголя возраст не менее 18 лет.</w:t>
      </w:r>
    </w:p>
    <w:p w14:paraId="59B9398F" w14:textId="77777777" w:rsidR="00403528" w:rsidRPr="006120D2" w:rsidRDefault="00403528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1.7. </w:t>
      </w:r>
      <w:r w:rsidR="003E3903" w:rsidRPr="006120D2">
        <w:rPr>
          <w:rFonts w:ascii="Times New Roman" w:hAnsi="Times New Roman" w:cs="Times New Roman"/>
        </w:rPr>
        <w:t>Шеф-повар в своей деятельности руководствуется:</w:t>
      </w:r>
    </w:p>
    <w:p w14:paraId="31E1FC57" w14:textId="77777777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действующими нормативными документами по вопросам выполняемой работы;</w:t>
      </w:r>
    </w:p>
    <w:p w14:paraId="459A63D5" w14:textId="1380144E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</w:t>
      </w:r>
      <w:r w:rsidR="002236F9">
        <w:rPr>
          <w:rFonts w:ascii="Times New Roman" w:hAnsi="Times New Roman" w:cs="Times New Roman"/>
        </w:rPr>
        <w:t xml:space="preserve"> </w:t>
      </w:r>
      <w:r w:rsidRPr="006120D2">
        <w:rPr>
          <w:rFonts w:ascii="Times New Roman" w:hAnsi="Times New Roman" w:cs="Times New Roman"/>
        </w:rPr>
        <w:t xml:space="preserve">локальными нормативными актами </w:t>
      </w:r>
      <w:r w:rsidR="002236F9">
        <w:rPr>
          <w:rFonts w:ascii="Times New Roman" w:eastAsia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>;</w:t>
      </w:r>
    </w:p>
    <w:p w14:paraId="4EF4AE21" w14:textId="77777777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– профессиональным стандартом </w:t>
      </w:r>
      <w:r w:rsidRPr="006120D2">
        <w:rPr>
          <w:rFonts w:ascii="Times New Roman" w:hAnsi="Times New Roman" w:cs="Times New Roman"/>
          <w:iCs/>
        </w:rPr>
        <w:t>33.011 "</w:t>
      </w:r>
      <w:r w:rsidRPr="006120D2">
        <w:rPr>
          <w:rFonts w:ascii="Times New Roman" w:hAnsi="Times New Roman" w:cs="Times New Roman"/>
        </w:rPr>
        <w:t>Повар</w:t>
      </w:r>
      <w:r w:rsidRPr="006120D2">
        <w:rPr>
          <w:rFonts w:ascii="Times New Roman" w:hAnsi="Times New Roman" w:cs="Times New Roman"/>
          <w:iCs/>
        </w:rPr>
        <w:t>",</w:t>
      </w:r>
    </w:p>
    <w:p w14:paraId="1BC91A55" w14:textId="77777777" w:rsidR="003E3903" w:rsidRPr="006120D2" w:rsidRDefault="003E3903" w:rsidP="003E3903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настоящей должностной инструкцией.</w:t>
      </w:r>
    </w:p>
    <w:p w14:paraId="0D03E967" w14:textId="77777777" w:rsidR="00403528" w:rsidRPr="006120D2" w:rsidRDefault="00403528" w:rsidP="00403528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1.8.</w:t>
      </w:r>
      <w:r w:rsidR="003E3903" w:rsidRPr="006120D2">
        <w:rPr>
          <w:rFonts w:ascii="Times New Roman" w:hAnsi="Times New Roman" w:cs="Times New Roman"/>
        </w:rPr>
        <w:t xml:space="preserve"> Шеф-повар должен знать:</w:t>
      </w:r>
    </w:p>
    <w:p w14:paraId="6A1DC292" w14:textId="77777777" w:rsidR="003E3903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color w:val="auto"/>
        </w:rPr>
        <w:t xml:space="preserve">- </w:t>
      </w:r>
      <w:r w:rsidRPr="006120D2">
        <w:rPr>
          <w:rFonts w:ascii="Times New Roman" w:hAnsi="Times New Roman" w:cs="Times New Roman"/>
          <w:iCs/>
          <w:color w:val="auto"/>
        </w:rPr>
        <w:t>нормативные правовые акты российской федерации, регулирующие деятельность организации питания;</w:t>
      </w:r>
    </w:p>
    <w:p w14:paraId="12BE570C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требования охраны труда, санитарии и гигиены;</w:t>
      </w:r>
    </w:p>
    <w:p w14:paraId="2B1E3270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требования к безопасности пищевых продуктов, условиям их хранения;</w:t>
      </w:r>
    </w:p>
    <w:p w14:paraId="4081CCAD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современные технологии производства блюд, напитков и кулинарных изделий разнообразного ассортимента;</w:t>
      </w:r>
    </w:p>
    <w:p w14:paraId="4E95E875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технологии приготовления блюд, напитков и кулинарных изделий разнообразного ассортимента;</w:t>
      </w:r>
    </w:p>
    <w:p w14:paraId="6803A1A6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методы экономических расчетов и оценки эффективности организаций питания</w:t>
      </w:r>
    </w:p>
    <w:p w14:paraId="6E5D52A4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специализированные информационные программы и технологии, используемые в процессе организации основного производства организации питания;</w:t>
      </w:r>
    </w:p>
    <w:p w14:paraId="0D3848A7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методы управления, делопроизводства и подготовки отчетности в организациях питания;</w:t>
      </w:r>
    </w:p>
    <w:p w14:paraId="4347F7DF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технологии маркетинговых исследований в организациях питания;</w:t>
      </w:r>
    </w:p>
    <w:p w14:paraId="3AFD119C" w14:textId="77777777" w:rsidR="00E9141B" w:rsidRPr="006120D2" w:rsidRDefault="00E9141B" w:rsidP="00403528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 xml:space="preserve"> - современные технологии организации питания;</w:t>
      </w:r>
    </w:p>
    <w:p w14:paraId="19996138" w14:textId="77777777" w:rsidR="00403528" w:rsidRPr="006120D2" w:rsidRDefault="00E9141B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теория межличностного и делового общения, переговоров, конфликтологии, публичных выступлений.</w:t>
      </w:r>
    </w:p>
    <w:p w14:paraId="2C336920" w14:textId="77777777" w:rsidR="00E9141B" w:rsidRPr="006120D2" w:rsidRDefault="00E9141B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1.9. Шеф-повар должен уметь:</w:t>
      </w:r>
    </w:p>
    <w:p w14:paraId="4B54CAEA" w14:textId="77777777" w:rsidR="00E9141B" w:rsidRPr="006120D2" w:rsidRDefault="00E9141B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lastRenderedPageBreak/>
        <w:t xml:space="preserve">- </w:t>
      </w:r>
      <w:r w:rsidR="00940BF1" w:rsidRPr="006120D2">
        <w:rPr>
          <w:rFonts w:ascii="Times New Roman" w:hAnsi="Times New Roman" w:cs="Times New Roman"/>
          <w:iCs/>
          <w:color w:val="auto"/>
        </w:rPr>
        <w:t>определять факторы, влияющие на процессы основного производства организации питания, и давать их оценку;</w:t>
      </w:r>
    </w:p>
    <w:p w14:paraId="0EF94821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планировать отдельные виды процессов основного производства организации питания и необходимые для этого ресурсы;</w:t>
      </w:r>
    </w:p>
    <w:p w14:paraId="0C50DAA8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разрабатывать и вносить коррективы в планы основного производства организации питания в зависимости от изменения факторов, влияющих на них;</w:t>
      </w:r>
    </w:p>
    <w:p w14:paraId="14E10925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оценивать организацию процессов основного производства организаций питания;</w:t>
      </w:r>
    </w:p>
    <w:p w14:paraId="18288711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определять способы распределения производственных заданий между бригадами, передачи полномочий и степень ответственности;</w:t>
      </w:r>
    </w:p>
    <w:p w14:paraId="65D25A9C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разрабатывать производственные регламенты и инструкции по процессам основного производства организации питания;</w:t>
      </w:r>
    </w:p>
    <w:p w14:paraId="51EAFECB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координировать производственные и социальные процессы основного производства организации питания в соответствии с целями развития организации питания;</w:t>
      </w:r>
    </w:p>
    <w:p w14:paraId="3F3D8FB5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согласовывать планы и процессы основного производства организации питания со службой обслуживания и другими структурными подразделениями организации питания;</w:t>
      </w:r>
    </w:p>
    <w:p w14:paraId="37BEE40D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проводить собрания работников основного производства организации питания;</w:t>
      </w:r>
    </w:p>
    <w:p w14:paraId="313FA3A3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производить входной, текущий и итоговый контроль работы основного производства организации питания;</w:t>
      </w:r>
    </w:p>
    <w:p w14:paraId="717560AE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выявлять и оценивать проблемы в функционировании системы контроля на основном производстве организации питания, прогнозировать их последствия, принимать меры по их решению и недопущению в будущем;</w:t>
      </w:r>
    </w:p>
    <w:p w14:paraId="3F0AE374" w14:textId="77777777" w:rsidR="00940BF1" w:rsidRPr="006120D2" w:rsidRDefault="00940BF1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- использовать информационные технологии, применяемые организациями питания, для ведения делопроизводства и выполнения регламентов организации работы основного производства.</w:t>
      </w:r>
    </w:p>
    <w:p w14:paraId="1FC4B6E1" w14:textId="378B3B12" w:rsidR="00F14835" w:rsidRPr="006120D2" w:rsidRDefault="000437BC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1.10. </w:t>
      </w:r>
      <w:r w:rsidR="00F14835" w:rsidRPr="006120D2">
        <w:rPr>
          <w:rFonts w:ascii="Times New Roman" w:hAnsi="Times New Roman" w:cs="Times New Roman"/>
        </w:rPr>
        <w:t xml:space="preserve">Шеф-повар подчиняется непосредственно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F14835" w:rsidRPr="006120D2">
        <w:rPr>
          <w:rFonts w:ascii="Times New Roman" w:hAnsi="Times New Roman" w:cs="Times New Roman"/>
        </w:rPr>
        <w:t>.</w:t>
      </w:r>
    </w:p>
    <w:p w14:paraId="58A89221" w14:textId="77777777" w:rsidR="00F14835" w:rsidRPr="006120D2" w:rsidRDefault="000437BC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1.11. </w:t>
      </w:r>
      <w:r w:rsidR="00F14835" w:rsidRPr="006120D2">
        <w:rPr>
          <w:rFonts w:ascii="Times New Roman" w:hAnsi="Times New Roman" w:cs="Times New Roman"/>
        </w:rPr>
        <w:t>На время отсутствия шеф-повара (отпуск, болезнь, пр.) его обязанности исполняет лицо, назначенное в установленном порядке, которое приобретает соответствующие права и несет ответственность за надлежащее исполнение возложенных на него обязанностей.</w:t>
      </w:r>
    </w:p>
    <w:p w14:paraId="55FAE543" w14:textId="77777777" w:rsidR="00F14835" w:rsidRPr="006120D2" w:rsidRDefault="00F14835" w:rsidP="00F14835">
      <w:pPr>
        <w:widowControl/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 xml:space="preserve">2. </w:t>
      </w:r>
      <w:r w:rsidR="000437BC" w:rsidRPr="006120D2">
        <w:rPr>
          <w:rFonts w:ascii="Times New Roman" w:hAnsi="Times New Roman" w:cs="Times New Roman"/>
          <w:b/>
          <w:bCs/>
        </w:rPr>
        <w:t>ТРУДОВЫЕ ФУНКЦИИ</w:t>
      </w:r>
    </w:p>
    <w:p w14:paraId="153A1D0D" w14:textId="77777777" w:rsidR="00F14835" w:rsidRPr="006120D2" w:rsidRDefault="00F14835" w:rsidP="00F14835">
      <w:pPr>
        <w:widowControl/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Шеф-повар</w:t>
      </w:r>
      <w:r w:rsidR="000437BC" w:rsidRPr="006120D2">
        <w:rPr>
          <w:rFonts w:ascii="Times New Roman" w:hAnsi="Times New Roman" w:cs="Times New Roman"/>
        </w:rPr>
        <w:t xml:space="preserve"> выполняет следующие функции</w:t>
      </w:r>
      <w:r w:rsidRPr="006120D2">
        <w:rPr>
          <w:rFonts w:ascii="Times New Roman" w:hAnsi="Times New Roman" w:cs="Times New Roman"/>
        </w:rPr>
        <w:t>:</w:t>
      </w:r>
    </w:p>
    <w:p w14:paraId="717929CD" w14:textId="77777777" w:rsidR="00E51558" w:rsidRPr="006120D2" w:rsidRDefault="00F14835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t xml:space="preserve">2.1. </w:t>
      </w:r>
      <w:r w:rsidR="00E51558" w:rsidRPr="006120D2">
        <w:rPr>
          <w:iCs/>
        </w:rPr>
        <w:t>Планирование процессов основного производства организации питания:</w:t>
      </w:r>
    </w:p>
    <w:p w14:paraId="50459283" w14:textId="77777777" w:rsidR="00E51558" w:rsidRPr="006120D2" w:rsidRDefault="00E51558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2.1.1. Оценка факторов, влияющих на процессы основного производства организации питания.</w:t>
      </w:r>
    </w:p>
    <w:p w14:paraId="18127AF1" w14:textId="77777777" w:rsidR="00E51558" w:rsidRPr="006120D2" w:rsidRDefault="00E51558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2.1.2. Планирование потребностей основного производства организации питания в трудовых и материальных ресурсах.</w:t>
      </w:r>
    </w:p>
    <w:p w14:paraId="180330BE" w14:textId="77777777" w:rsidR="00E51558" w:rsidRPr="006120D2" w:rsidRDefault="00E51558" w:rsidP="00E51558">
      <w:pPr>
        <w:pStyle w:val="af0"/>
        <w:spacing w:before="0" w:beforeAutospacing="0" w:after="0" w:afterAutospacing="0"/>
        <w:jc w:val="both"/>
        <w:rPr>
          <w:iCs/>
        </w:rPr>
      </w:pPr>
      <w:r w:rsidRPr="006120D2">
        <w:rPr>
          <w:iCs/>
        </w:rPr>
        <w:t>2.1.3. Разработка планов основного производства организации питания по отдельным видам процессов.</w:t>
      </w:r>
    </w:p>
    <w:p w14:paraId="4D719D8C" w14:textId="77777777" w:rsidR="00F14835" w:rsidRPr="006120D2" w:rsidRDefault="00E51558" w:rsidP="00E51558">
      <w:pPr>
        <w:pStyle w:val="af0"/>
        <w:spacing w:before="0" w:beforeAutospacing="0" w:after="0" w:afterAutospacing="0"/>
        <w:jc w:val="both"/>
      </w:pPr>
      <w:r w:rsidRPr="006120D2">
        <w:rPr>
          <w:iCs/>
        </w:rPr>
        <w:t>2.1.4. Разработка предложений по совершенствованию ассортиментной политики и ценообразования на блюда, напитки и кулинарные изделия организации питания.</w:t>
      </w:r>
    </w:p>
    <w:p w14:paraId="1AB5EA5D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color w:val="auto"/>
        </w:rPr>
        <w:t xml:space="preserve">2.2. </w:t>
      </w:r>
      <w:r w:rsidR="00E51558" w:rsidRPr="006120D2">
        <w:rPr>
          <w:rFonts w:ascii="Times New Roman" w:hAnsi="Times New Roman" w:cs="Times New Roman"/>
          <w:iCs/>
          <w:color w:val="auto"/>
        </w:rPr>
        <w:t>Организация и координация процессов основного производства организации питания:</w:t>
      </w:r>
    </w:p>
    <w:p w14:paraId="4FECB7D8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2.2.1. Проведение организационной диагностики, проектирования и регламентации процессов основного производства организации питания.</w:t>
      </w:r>
    </w:p>
    <w:p w14:paraId="4755ACF0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2.2.2. Распределение производственных заданий между бригадами основного производства организации питания в зависимости от их специализации и определение степени ответственности бригадиров.</w:t>
      </w:r>
    </w:p>
    <w:p w14:paraId="3CD85A5D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2.2.3. Координация процессов основного производства организации питания с другими структурными подразделениями.</w:t>
      </w:r>
    </w:p>
    <w:p w14:paraId="530F8032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color w:val="auto"/>
        </w:rPr>
        <w:t xml:space="preserve">2.3. </w:t>
      </w:r>
      <w:r w:rsidR="00E51558" w:rsidRPr="006120D2">
        <w:rPr>
          <w:rFonts w:ascii="Times New Roman" w:hAnsi="Times New Roman" w:cs="Times New Roman"/>
          <w:iCs/>
          <w:color w:val="auto"/>
        </w:rPr>
        <w:t>Контроль и оценка эффективности процессов основного производства организации питания:</w:t>
      </w:r>
    </w:p>
    <w:p w14:paraId="14B5D2E9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2.3.1. Контроль выполнения работниками основного производства организации питания технологий приготовления блюд, напитков и кулинарных изделий, регламентов и стандартов, принятых в организации.</w:t>
      </w:r>
    </w:p>
    <w:p w14:paraId="1E68F8D5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lastRenderedPageBreak/>
        <w:t>2.3.2. Оценка результатов деятельности основного производства организации питания за отчетный период.</w:t>
      </w:r>
    </w:p>
    <w:p w14:paraId="3C1EC218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2.3.3. Выявление отклонений от плана в работе основного производства организации питания и их причин.</w:t>
      </w:r>
    </w:p>
    <w:p w14:paraId="0308EDD6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2.3.4. Подготовка отчетов о результатах работы основного производства организации питания за отчетный период.</w:t>
      </w:r>
    </w:p>
    <w:p w14:paraId="0898D96D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iCs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2.3.5. Реализация мер по предупреждению хищений и других случаев нарушения сотрудниками основного производства организации питания трудовой дисциплины, регламентов и стандартов, принятых в организации.</w:t>
      </w:r>
    </w:p>
    <w:p w14:paraId="6AD9E44B" w14:textId="77777777" w:rsidR="00E51558" w:rsidRPr="006120D2" w:rsidRDefault="00E51558" w:rsidP="00F14835">
      <w:pPr>
        <w:widowControl/>
        <w:contextualSpacing/>
        <w:jc w:val="both"/>
        <w:rPr>
          <w:rFonts w:ascii="Times New Roman" w:hAnsi="Times New Roman" w:cs="Times New Roman"/>
          <w:color w:val="auto"/>
        </w:rPr>
      </w:pPr>
      <w:r w:rsidRPr="006120D2">
        <w:rPr>
          <w:rFonts w:ascii="Times New Roman" w:hAnsi="Times New Roman" w:cs="Times New Roman"/>
          <w:iCs/>
          <w:color w:val="auto"/>
        </w:rPr>
        <w:t>2.3.6. Подготовка и реализация мер по повышению эффективности работы основного производства организации питания.</w:t>
      </w:r>
    </w:p>
    <w:p w14:paraId="4417FCD5" w14:textId="77777777" w:rsidR="00F14835" w:rsidRPr="006120D2" w:rsidRDefault="00F14835" w:rsidP="00F14835">
      <w:pPr>
        <w:widowControl/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3. ПРАВА</w:t>
      </w:r>
    </w:p>
    <w:p w14:paraId="674B6226" w14:textId="77777777" w:rsidR="00F14835" w:rsidRPr="006120D2" w:rsidRDefault="00F14835" w:rsidP="00F14835">
      <w:pPr>
        <w:widowControl/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Шеф-повар вправе:</w:t>
      </w:r>
    </w:p>
    <w:p w14:paraId="520145CA" w14:textId="0FE5521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3.1. Знакомиться с проектами решений руководства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>, касающимися его деятельности.</w:t>
      </w:r>
    </w:p>
    <w:p w14:paraId="15DF2523" w14:textId="1D2A7568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3.2. Вносить на рассмотрение руководства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 xml:space="preserve"> предложения по совершенствованию своей работы и работы своего подразделения.</w:t>
      </w:r>
    </w:p>
    <w:p w14:paraId="2CA05F85" w14:textId="0C9D92CB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3.3. Сообщать руководству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 xml:space="preserve"> обо всех недостатках, выявленных в процессе работы и вносить предложения по их устранению.</w:t>
      </w:r>
    </w:p>
    <w:p w14:paraId="1F7D46D0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3.4. Подписывать и визировать документы в пределах своей компетенции.</w:t>
      </w:r>
    </w:p>
    <w:p w14:paraId="241256B5" w14:textId="4F4983C2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3.5. Вносить на рассмотрение </w:t>
      </w:r>
      <w:r w:rsidR="002236F9">
        <w:rPr>
          <w:rFonts w:ascii="Times New Roman" w:hAnsi="Times New Roman" w:cs="Times New Roman"/>
        </w:rPr>
        <w:t>Работодателя</w:t>
      </w:r>
      <w:r w:rsidRPr="006120D2">
        <w:rPr>
          <w:rFonts w:ascii="Times New Roman" w:hAnsi="Times New Roman" w:cs="Times New Roman"/>
        </w:rPr>
        <w:t xml:space="preserve"> представления о назначении, перемещении и увольнении подчиненных работников; предложения о поощрении отличившихся работников, наложении взысканий на нарушителей производственной и трудовой дисциплины.</w:t>
      </w:r>
    </w:p>
    <w:p w14:paraId="6E95199E" w14:textId="77777777" w:rsidR="00F14835" w:rsidRPr="006120D2" w:rsidRDefault="00F14835" w:rsidP="00F14835">
      <w:pPr>
        <w:widowControl/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4. ОТВЕТСТВЕННОСТЬ</w:t>
      </w:r>
    </w:p>
    <w:p w14:paraId="6904C79E" w14:textId="77777777" w:rsidR="00F14835" w:rsidRPr="006120D2" w:rsidRDefault="00F14835" w:rsidP="00F14835">
      <w:pPr>
        <w:widowControl/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Шеф-повар несет ответственность:</w:t>
      </w:r>
    </w:p>
    <w:p w14:paraId="776AF719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4.1. За ненадлежащее исполнение или неисполнение своих должностных обязанностей, предусмотренных настоящей должностной инструкцией – в пределах, определенных действующим трудовым законодательством Российской Федерации. В частности, дисциплинарную ответственность шеф-повар несет за:</w:t>
      </w:r>
    </w:p>
    <w:p w14:paraId="5D968034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ненадлежащее качество приготовленной пищи;</w:t>
      </w:r>
    </w:p>
    <w:p w14:paraId="71C12A1F" w14:textId="0C56E75B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– невыполнение планов работ, установленных руководством, приказов и распоряжений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6120D2">
        <w:rPr>
          <w:rFonts w:ascii="Times New Roman" w:hAnsi="Times New Roman" w:cs="Times New Roman"/>
        </w:rPr>
        <w:t>;</w:t>
      </w:r>
    </w:p>
    <w:p w14:paraId="1A79E24C" w14:textId="4C771D03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 xml:space="preserve">– ненадлежащую и несвоевременную передачу дел при переводе на другую работу или увольнении лицу, вступающему в настоящую должность, а в случае отсутствия такового, лицу его заменяющему или непосредственно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>Должность 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Pr="006120D2">
        <w:rPr>
          <w:rFonts w:ascii="Times New Roman" w:hAnsi="Times New Roman" w:cs="Times New Roman"/>
        </w:rPr>
        <w:t>;</w:t>
      </w:r>
    </w:p>
    <w:p w14:paraId="50EB3AFA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разглашение коммерческой тайны и конфиденциальной информации, ставшей ему известной в связи с выполнением должностных обязанностей;</w:t>
      </w:r>
    </w:p>
    <w:p w14:paraId="6B425997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– невыполнение правил внутреннего распорядка, правил техники безопасности и противопожарной безопасности.</w:t>
      </w:r>
    </w:p>
    <w:p w14:paraId="6B73EEB6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4.2. За правонарушения, совершенные в процессе осуществления своей деятельности, в пределах, определенных действующим административным, уголовным и гражданским законодательством Российской Федерации.</w:t>
      </w:r>
    </w:p>
    <w:p w14:paraId="5999BBDE" w14:textId="77777777" w:rsidR="00F14835" w:rsidRPr="006120D2" w:rsidRDefault="00F14835" w:rsidP="00F14835">
      <w:pPr>
        <w:widowControl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4.3. За причинение материального ущерба – в пределах, определенных действующим трудовым и гражданским законодательством Российской Федерации.</w:t>
      </w:r>
    </w:p>
    <w:p w14:paraId="79C9284F" w14:textId="77777777" w:rsidR="00F14835" w:rsidRPr="006120D2" w:rsidRDefault="00F14835" w:rsidP="00F14835">
      <w:pPr>
        <w:contextualSpacing/>
        <w:jc w:val="center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  <w:b/>
          <w:bCs/>
        </w:rPr>
        <w:t>5. ПОРЯДОК ПЕРЕСМОТРА ДОЛЖНОСТНОЙ ИНСТРУКЦИИ</w:t>
      </w:r>
    </w:p>
    <w:p w14:paraId="351C57C9" w14:textId="77777777" w:rsidR="00F14835" w:rsidRPr="006120D2" w:rsidRDefault="00F14835" w:rsidP="00F14835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5.1. Должностная инструкция пересматривается, изменяется и дополняется по мере необходимости, но не реже одного раза в пять лет.</w:t>
      </w:r>
    </w:p>
    <w:p w14:paraId="1B6081E1" w14:textId="77777777" w:rsidR="00F14835" w:rsidRPr="006120D2" w:rsidRDefault="00F14835" w:rsidP="00F14835">
      <w:pPr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5.2. С приказом о внесении изменений (дополнений) в должностную инструкцию знакомятся под расписку все работники организации, на которых распространяется действие этой инструкции.</w:t>
      </w:r>
    </w:p>
    <w:p w14:paraId="60634FA1" w14:textId="66F5C865" w:rsidR="00D53AF0" w:rsidRPr="006120D2" w:rsidRDefault="00D53AF0" w:rsidP="00D864EC">
      <w:pPr>
        <w:ind w:firstLine="708"/>
        <w:contextualSpacing/>
        <w:jc w:val="both"/>
        <w:rPr>
          <w:rFonts w:ascii="Times New Roman" w:hAnsi="Times New Roman" w:cs="Times New Roman"/>
        </w:rPr>
      </w:pPr>
      <w:r w:rsidRPr="006120D2">
        <w:rPr>
          <w:rFonts w:ascii="Times New Roman" w:hAnsi="Times New Roman" w:cs="Times New Roman"/>
        </w:rPr>
        <w:t>Должностная инструкция разработана в соответствии с прика</w:t>
      </w:r>
      <w:r w:rsidR="00584FA9" w:rsidRPr="006120D2">
        <w:rPr>
          <w:rFonts w:ascii="Times New Roman" w:hAnsi="Times New Roman" w:cs="Times New Roman"/>
        </w:rPr>
        <w:t xml:space="preserve">зом 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&lt;</w:t>
      </w:r>
      <w:r w:rsidR="00331C6A">
        <w:rPr>
          <w:rFonts w:ascii="Times New Roman" w:hAnsi="Times New Roman" w:cs="Times New Roman"/>
          <w:color w:val="FF0000"/>
        </w:rPr>
        <w:t xml:space="preserve">Должность </w:t>
      </w:r>
      <w:r w:rsidR="00331C6A">
        <w:rPr>
          <w:rFonts w:ascii="Times New Roman" w:hAnsi="Times New Roman" w:cs="Times New Roman"/>
          <w:color w:val="FF0000"/>
        </w:rPr>
        <w:lastRenderedPageBreak/>
        <w:t>руководителя</w:t>
      </w:r>
      <w:r w:rsidR="002236F9" w:rsidRPr="002236F9">
        <w:rPr>
          <w:rFonts w:ascii="Times New Roman" w:eastAsia="Calibri" w:hAnsi="Times New Roman" w:cs="Times New Roman"/>
          <w:color w:val="FF0000"/>
          <w:lang w:eastAsia="en-US"/>
        </w:rPr>
        <w:t>&gt;</w:t>
      </w:r>
      <w:r w:rsidR="00584FA9" w:rsidRPr="006120D2">
        <w:rPr>
          <w:rFonts w:ascii="Times New Roman" w:hAnsi="Times New Roman" w:cs="Times New Roman"/>
        </w:rPr>
        <w:t xml:space="preserve"> от </w:t>
      </w:r>
      <w:r w:rsidR="00FC25FE">
        <w:rPr>
          <w:rFonts w:ascii="Times New Roman" w:eastAsia="Times New Roman" w:hAnsi="Times New Roman" w:cs="Times New Roman"/>
        </w:rPr>
        <w:t>«</w:t>
      </w:r>
      <w:r w:rsidR="00FC25FE">
        <w:rPr>
          <w:rFonts w:ascii="Times New Roman" w:hAnsi="Times New Roman" w:cs="Times New Roman"/>
        </w:rPr>
        <w:t>__» ______________ 20__ г. № ___________</w:t>
      </w:r>
      <w:r w:rsidR="00FC25FE">
        <w:rPr>
          <w:rFonts w:ascii="Times New Roman" w:eastAsia="Times New Roman" w:hAnsi="Times New Roman" w:cs="Times New Roman"/>
        </w:rPr>
        <w:t>.</w:t>
      </w:r>
    </w:p>
    <w:p w14:paraId="44111D8A" w14:textId="5FA70F66" w:rsidR="00795A6C" w:rsidRDefault="00795A6C" w:rsidP="006120D2">
      <w:pPr>
        <w:tabs>
          <w:tab w:val="left" w:pos="7120"/>
        </w:tabs>
        <w:contextualSpacing/>
        <w:rPr>
          <w:rFonts w:ascii="Times New Roman" w:eastAsia="Times New Roman" w:hAnsi="Times New Roman" w:cs="Times New Roman"/>
          <w:color w:val="auto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495"/>
        <w:gridCol w:w="1008"/>
        <w:gridCol w:w="5071"/>
      </w:tblGrid>
      <w:tr w:rsidR="00795A6C" w14:paraId="402E5E8B" w14:textId="77777777" w:rsidTr="00795A6C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2DCEAF4" w14:textId="752B2BA0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bookmarkStart w:id="0" w:name="_Hlk212901113"/>
            <w:r w:rsidRPr="006120D2">
              <w:rPr>
                <w:rFonts w:ascii="Times New Roman" w:eastAsia="Times New Roman" w:hAnsi="Times New Roman" w:cs="Times New Roman"/>
                <w:color w:val="auto"/>
              </w:rPr>
              <w:t>С должностной инструкцией ознакомлен (а) и согласен (а):</w:t>
            </w:r>
          </w:p>
        </w:tc>
      </w:tr>
      <w:tr w:rsidR="00795A6C" w14:paraId="585564CC" w14:textId="77777777" w:rsidTr="00795A6C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DD469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3C4E1A47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52F388" w14:textId="04CA00EC" w:rsidR="00795A6C" w:rsidRPr="00795A6C" w:rsidRDefault="002236F9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&lt;Фамилия&gt;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&lt;Инициалы имени, отчества&gt;</w:t>
            </w:r>
          </w:p>
        </w:tc>
      </w:tr>
      <w:tr w:rsidR="00795A6C" w14:paraId="7AE126FE" w14:textId="77777777" w:rsidTr="00795A6C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F08CF62" w14:textId="5DAEC41C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103F6F8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0265D97" w14:textId="6513B25D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795A6C" w14:paraId="3787A042" w14:textId="77777777" w:rsidTr="00795A6C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AA1E6DF" w14:textId="137A2058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4E88FE7" w14:textId="77777777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8E580B7" w14:textId="77777777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795A6C" w14:paraId="262B9B46" w14:textId="77777777" w:rsidTr="00795A6C">
        <w:trPr>
          <w:trHeight w:val="567"/>
        </w:trPr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A4B7CB" w14:textId="42215FE6" w:rsidR="00795A6C" w:rsidRDefault="00795A6C" w:rsidP="006120D2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Экземпляр должностной инструкции получил (а), обязуюсь хранить на рабочем месте:</w:t>
            </w:r>
          </w:p>
        </w:tc>
      </w:tr>
      <w:tr w:rsidR="00795A6C" w14:paraId="4F1A973E" w14:textId="77777777" w:rsidTr="00795A6C">
        <w:tc>
          <w:tcPr>
            <w:tcW w:w="34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F08C91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08" w:type="dxa"/>
            <w:tcBorders>
              <w:top w:val="single" w:sz="4" w:space="0" w:color="FFFFFF" w:themeColor="background1"/>
              <w:left w:val="nil"/>
              <w:bottom w:val="single" w:sz="4" w:space="0" w:color="FFFFFF" w:themeColor="background1"/>
              <w:right w:val="nil"/>
            </w:tcBorders>
          </w:tcPr>
          <w:p w14:paraId="6897AA5A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6F3A41" w14:textId="26503E73" w:rsidR="00795A6C" w:rsidRPr="00795A6C" w:rsidRDefault="002236F9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&lt;Фамилия&gt;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2236F9">
              <w:rPr>
                <w:rFonts w:ascii="Times New Roman" w:eastAsia="Times New Roman" w:hAnsi="Times New Roman" w:cs="Times New Roman"/>
                <w:color w:val="FF0000"/>
                <w:lang w:eastAsia="en-US"/>
              </w:rPr>
              <w:t>&lt;Инициалы имени, отчества&gt;</w:t>
            </w:r>
          </w:p>
        </w:tc>
      </w:tr>
      <w:tr w:rsidR="00795A6C" w14:paraId="1F8C9B7B" w14:textId="77777777" w:rsidTr="00795A6C">
        <w:tc>
          <w:tcPr>
            <w:tcW w:w="349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A29183D" w14:textId="0A10149A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(подпись)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428322" w14:textId="77777777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3AD6F1E" w14:textId="25F304FB" w:rsidR="00795A6C" w:rsidRDefault="00795A6C" w:rsidP="00795A6C">
            <w:pPr>
              <w:tabs>
                <w:tab w:val="left" w:pos="7120"/>
              </w:tabs>
              <w:contextualSpacing/>
              <w:jc w:val="center"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  <w:sz w:val="20"/>
                <w:szCs w:val="20"/>
              </w:rPr>
              <w:t>(расшифровка подписи)</w:t>
            </w:r>
          </w:p>
        </w:tc>
      </w:tr>
      <w:tr w:rsidR="00795A6C" w14:paraId="393FB640" w14:textId="77777777" w:rsidTr="00795A6C">
        <w:trPr>
          <w:trHeight w:val="567"/>
        </w:trPr>
        <w:tc>
          <w:tcPr>
            <w:tcW w:w="34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0357F65" w14:textId="4714C7ED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6120D2">
              <w:rPr>
                <w:rFonts w:ascii="Times New Roman" w:eastAsia="Times New Roman" w:hAnsi="Times New Roman" w:cs="Times New Roman"/>
                <w:color w:val="auto"/>
              </w:rPr>
              <w:t>«_____»_____________20____г.</w:t>
            </w:r>
          </w:p>
        </w:tc>
        <w:tc>
          <w:tcPr>
            <w:tcW w:w="10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</w:tcPr>
          <w:p w14:paraId="397D086E" w14:textId="77777777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507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CB93C01" w14:textId="77777777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</w:p>
        </w:tc>
      </w:tr>
      <w:tr w:rsidR="00795A6C" w14:paraId="4141EF13" w14:textId="77777777" w:rsidTr="00795A6C">
        <w:tc>
          <w:tcPr>
            <w:tcW w:w="9574" w:type="dxa"/>
            <w:gridSpan w:val="3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13C4C25" w14:textId="37536DF9" w:rsidR="00795A6C" w:rsidRDefault="00795A6C" w:rsidP="00795A6C">
            <w:pPr>
              <w:tabs>
                <w:tab w:val="left" w:pos="7120"/>
              </w:tabs>
              <w:contextualSpacing/>
              <w:rPr>
                <w:rFonts w:ascii="Times New Roman" w:hAnsi="Times New Roman" w:cs="Times New Roman"/>
              </w:rPr>
            </w:pPr>
            <w:r w:rsidRPr="00795A6C">
              <w:rPr>
                <w:rFonts w:ascii="Times New Roman" w:eastAsia="Times New Roman" w:hAnsi="Times New Roman" w:cs="Times New Roman"/>
                <w:color w:val="auto"/>
                <w:u w:val="single"/>
              </w:rPr>
              <w:t>Примечание:</w:t>
            </w:r>
            <w:r w:rsidRPr="00795A6C">
              <w:rPr>
                <w:rFonts w:ascii="Times New Roman" w:eastAsia="Times New Roman" w:hAnsi="Times New Roman" w:cs="Times New Roman"/>
                <w:color w:val="auto"/>
              </w:rPr>
              <w:t xml:space="preserve"> Должностная инструкция составляется в 2-х экз.</w:t>
            </w:r>
          </w:p>
        </w:tc>
      </w:tr>
      <w:bookmarkEnd w:id="0"/>
    </w:tbl>
    <w:p w14:paraId="270694D9" w14:textId="77777777" w:rsidR="00795A6C" w:rsidRPr="006120D2" w:rsidRDefault="00795A6C" w:rsidP="006120D2">
      <w:pPr>
        <w:tabs>
          <w:tab w:val="left" w:pos="7120"/>
        </w:tabs>
        <w:contextualSpacing/>
        <w:rPr>
          <w:rFonts w:ascii="Times New Roman" w:hAnsi="Times New Roman" w:cs="Times New Roman"/>
        </w:rPr>
      </w:pPr>
    </w:p>
    <w:p w14:paraId="0A1E2C06" w14:textId="77777777" w:rsidR="002337E6" w:rsidRPr="006120D2" w:rsidRDefault="002337E6" w:rsidP="00D53AF0">
      <w:pPr>
        <w:ind w:firstLine="708"/>
        <w:contextualSpacing/>
        <w:jc w:val="both"/>
        <w:rPr>
          <w:rFonts w:ascii="Times New Roman" w:eastAsia="Times New Roman" w:hAnsi="Times New Roman" w:cs="Times New Roman"/>
        </w:rPr>
      </w:pPr>
    </w:p>
    <w:sectPr w:rsidR="002337E6" w:rsidRPr="006120D2" w:rsidSect="006120D2">
      <w:footerReference w:type="default" r:id="rId8"/>
      <w:headerReference w:type="first" r:id="rId9"/>
      <w:footerReference w:type="first" r:id="rId10"/>
      <w:type w:val="continuous"/>
      <w:pgSz w:w="11909" w:h="16838"/>
      <w:pgMar w:top="1134" w:right="850" w:bottom="1134" w:left="1701" w:header="709" w:footer="709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F63BC" w14:textId="77777777" w:rsidR="00205FE8" w:rsidRDefault="00205FE8" w:rsidP="00C811AD">
      <w:r>
        <w:separator/>
      </w:r>
    </w:p>
  </w:endnote>
  <w:endnote w:type="continuationSeparator" w:id="0">
    <w:p w14:paraId="55AC61F0" w14:textId="77777777" w:rsidR="00205FE8" w:rsidRDefault="00205FE8" w:rsidP="00C81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998695"/>
      <w:docPartObj>
        <w:docPartGallery w:val="Page Numbers (Bottom of Page)"/>
        <w:docPartUnique/>
      </w:docPartObj>
    </w:sdtPr>
    <w:sdtEndPr/>
    <w:sdtContent>
      <w:p w14:paraId="276C602C" w14:textId="2865E60B" w:rsidR="00E21B8B" w:rsidRDefault="00431416" w:rsidP="002236F9">
        <w:pPr>
          <w:pStyle w:val="aa"/>
          <w:jc w:val="center"/>
        </w:pPr>
        <w:r w:rsidRPr="00F14835">
          <w:rPr>
            <w:rFonts w:ascii="Times New Roman" w:hAnsi="Times New Roman" w:cs="Times New Roman"/>
          </w:rPr>
          <w:fldChar w:fldCharType="begin"/>
        </w:r>
        <w:r w:rsidR="00DC4802" w:rsidRPr="00F14835">
          <w:rPr>
            <w:rFonts w:ascii="Times New Roman" w:hAnsi="Times New Roman" w:cs="Times New Roman"/>
          </w:rPr>
          <w:instrText xml:space="preserve"> PAGE   \* MERGEFORMAT </w:instrText>
        </w:r>
        <w:r w:rsidRPr="00F14835">
          <w:rPr>
            <w:rFonts w:ascii="Times New Roman" w:hAnsi="Times New Roman" w:cs="Times New Roman"/>
          </w:rPr>
          <w:fldChar w:fldCharType="separate"/>
        </w:r>
        <w:r w:rsidR="00550B3F">
          <w:rPr>
            <w:rFonts w:ascii="Times New Roman" w:hAnsi="Times New Roman" w:cs="Times New Roman"/>
            <w:noProof/>
          </w:rPr>
          <w:t>1</w:t>
        </w:r>
        <w:r w:rsidRPr="00F1483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4406279"/>
      <w:docPartObj>
        <w:docPartGallery w:val="Page Numbers (Bottom of Page)"/>
        <w:docPartUnique/>
      </w:docPartObj>
    </w:sdtPr>
    <w:sdtEndPr/>
    <w:sdtContent>
      <w:p w14:paraId="6CE85731" w14:textId="14E27EE1" w:rsidR="002236F9" w:rsidRDefault="002236F9" w:rsidP="002236F9">
        <w:pPr>
          <w:pStyle w:val="aa"/>
          <w:jc w:val="center"/>
        </w:pPr>
        <w:r w:rsidRPr="00F14835">
          <w:rPr>
            <w:rFonts w:ascii="Times New Roman" w:hAnsi="Times New Roman" w:cs="Times New Roman"/>
          </w:rPr>
          <w:fldChar w:fldCharType="begin"/>
        </w:r>
        <w:r w:rsidRPr="00F14835">
          <w:rPr>
            <w:rFonts w:ascii="Times New Roman" w:hAnsi="Times New Roman" w:cs="Times New Roman"/>
          </w:rPr>
          <w:instrText xml:space="preserve"> PAGE   \* MERGEFORMAT </w:instrText>
        </w:r>
        <w:r w:rsidRPr="00F14835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</w:rPr>
          <w:t>4</w:t>
        </w:r>
        <w:r w:rsidRPr="00F1483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E344B" w14:textId="77777777" w:rsidR="00205FE8" w:rsidRDefault="00205FE8"/>
  </w:footnote>
  <w:footnote w:type="continuationSeparator" w:id="0">
    <w:p w14:paraId="7D1E1388" w14:textId="77777777" w:rsidR="00205FE8" w:rsidRDefault="00205FE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82"/>
      <w:gridCol w:w="3963"/>
    </w:tblGrid>
    <w:tr w:rsidR="006120D2" w:rsidRPr="006120D2" w14:paraId="5D8B84D7" w14:textId="77777777" w:rsidTr="007B3BEF">
      <w:tc>
        <w:tcPr>
          <w:tcW w:w="5382" w:type="dxa"/>
        </w:tcPr>
        <w:p w14:paraId="0F12D06E" w14:textId="77777777" w:rsidR="006120D2" w:rsidRPr="006120D2" w:rsidRDefault="006120D2" w:rsidP="006120D2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</w:p>
      </w:tc>
      <w:tc>
        <w:tcPr>
          <w:tcW w:w="3963" w:type="dxa"/>
        </w:tcPr>
        <w:p w14:paraId="5FD2BBFD" w14:textId="77777777" w:rsidR="006120D2" w:rsidRPr="006120D2" w:rsidRDefault="006120D2" w:rsidP="006120D2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  <w:sz w:val="20"/>
              <w:szCs w:val="20"/>
            </w:rPr>
          </w:pPr>
          <w:r w:rsidRPr="006120D2">
            <w:rPr>
              <w:rFonts w:ascii="Times New Roman" w:hAnsi="Times New Roman"/>
              <w:sz w:val="20"/>
              <w:szCs w:val="20"/>
            </w:rPr>
            <w:t>Приложение № 1 к</w:t>
          </w:r>
        </w:p>
        <w:p w14:paraId="3282C34F" w14:textId="7BB95673" w:rsidR="006120D2" w:rsidRPr="006120D2" w:rsidRDefault="006120D2" w:rsidP="006120D2">
          <w:pPr>
            <w:tabs>
              <w:tab w:val="center" w:pos="4677"/>
              <w:tab w:val="right" w:pos="9355"/>
            </w:tabs>
            <w:spacing w:line="259" w:lineRule="auto"/>
            <w:rPr>
              <w:rFonts w:ascii="Times New Roman" w:hAnsi="Times New Roman"/>
            </w:rPr>
          </w:pPr>
          <w:r w:rsidRPr="006120D2">
            <w:rPr>
              <w:rFonts w:ascii="Times New Roman" w:hAnsi="Times New Roman"/>
              <w:sz w:val="20"/>
              <w:szCs w:val="20"/>
            </w:rPr>
            <w:t xml:space="preserve">Трудовому договору от </w:t>
          </w:r>
          <w:r w:rsidR="002236F9" w:rsidRPr="002236F9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&lt;Дата приказа о приеме&gt;</w:t>
          </w:r>
          <w:r w:rsidR="002236F9" w:rsidRPr="002236F9">
            <w:rPr>
              <w:rFonts w:ascii="Times New Roman" w:eastAsia="Times New Roman" w:hAnsi="Times New Roman"/>
              <w:sz w:val="20"/>
              <w:szCs w:val="20"/>
              <w:lang w:eastAsia="ru-RU"/>
            </w:rPr>
            <w:t xml:space="preserve"> г. № </w:t>
          </w:r>
          <w:r w:rsidR="002236F9" w:rsidRPr="002236F9">
            <w:rPr>
              <w:rFonts w:ascii="Times New Roman" w:eastAsia="Times New Roman" w:hAnsi="Times New Roman"/>
              <w:color w:val="FF0000"/>
              <w:sz w:val="20"/>
              <w:szCs w:val="20"/>
              <w:lang w:eastAsia="ru-RU"/>
            </w:rPr>
            <w:t>&lt;Договор №&gt;</w:t>
          </w:r>
        </w:p>
      </w:tc>
    </w:tr>
  </w:tbl>
  <w:p w14:paraId="5BBC3319" w14:textId="77777777" w:rsidR="005C703D" w:rsidRDefault="005C703D" w:rsidP="005C703D">
    <w:pPr>
      <w:pStyle w:val="a8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4F5482E"/>
    <w:multiLevelType w:val="multilevel"/>
    <w:tmpl w:val="3474CB6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80F359C"/>
    <w:multiLevelType w:val="multilevel"/>
    <w:tmpl w:val="927E654A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762DC3"/>
    <w:multiLevelType w:val="multilevel"/>
    <w:tmpl w:val="C60AF710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start w:val="1"/>
      <w:numFmt w:val="decimal"/>
      <w:lvlText w:val="%2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46C2B76"/>
    <w:multiLevelType w:val="multilevel"/>
    <w:tmpl w:val="1FDCBC5C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0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0A31C0"/>
    <w:multiLevelType w:val="multilevel"/>
    <w:tmpl w:val="365A7802"/>
    <w:lvl w:ilvl="0">
      <w:start w:val="1"/>
      <w:numFmt w:val="upperRoman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20"/>
  <w:drawingGridVerticalSpacing w:val="181"/>
  <w:displayHorizont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11AD"/>
    <w:rsid w:val="000179F6"/>
    <w:rsid w:val="00020637"/>
    <w:rsid w:val="000437BC"/>
    <w:rsid w:val="000538D5"/>
    <w:rsid w:val="00064CD3"/>
    <w:rsid w:val="00066A5A"/>
    <w:rsid w:val="00070776"/>
    <w:rsid w:val="00094A6B"/>
    <w:rsid w:val="000B2427"/>
    <w:rsid w:val="000C040C"/>
    <w:rsid w:val="000E213B"/>
    <w:rsid w:val="000F10CF"/>
    <w:rsid w:val="001046B6"/>
    <w:rsid w:val="00111528"/>
    <w:rsid w:val="001407B1"/>
    <w:rsid w:val="00161A8A"/>
    <w:rsid w:val="00162B99"/>
    <w:rsid w:val="00194FE5"/>
    <w:rsid w:val="001D5A33"/>
    <w:rsid w:val="001E6EDA"/>
    <w:rsid w:val="001F3435"/>
    <w:rsid w:val="00205FE8"/>
    <w:rsid w:val="00214352"/>
    <w:rsid w:val="002236F9"/>
    <w:rsid w:val="00231D8A"/>
    <w:rsid w:val="00231EB1"/>
    <w:rsid w:val="002337E6"/>
    <w:rsid w:val="00245A8C"/>
    <w:rsid w:val="0025429D"/>
    <w:rsid w:val="00263E72"/>
    <w:rsid w:val="0027249F"/>
    <w:rsid w:val="0028130E"/>
    <w:rsid w:val="00283E1A"/>
    <w:rsid w:val="002C0DEC"/>
    <w:rsid w:val="002C4B27"/>
    <w:rsid w:val="002D1FEC"/>
    <w:rsid w:val="002F2EAE"/>
    <w:rsid w:val="0032346A"/>
    <w:rsid w:val="00331C6A"/>
    <w:rsid w:val="003425A0"/>
    <w:rsid w:val="003510C2"/>
    <w:rsid w:val="00373127"/>
    <w:rsid w:val="003C569C"/>
    <w:rsid w:val="003E3889"/>
    <w:rsid w:val="003E3903"/>
    <w:rsid w:val="00403528"/>
    <w:rsid w:val="004076F2"/>
    <w:rsid w:val="00431416"/>
    <w:rsid w:val="00431F8E"/>
    <w:rsid w:val="00436F17"/>
    <w:rsid w:val="00526631"/>
    <w:rsid w:val="00550B3F"/>
    <w:rsid w:val="00553730"/>
    <w:rsid w:val="005703D4"/>
    <w:rsid w:val="00576D84"/>
    <w:rsid w:val="00584FA9"/>
    <w:rsid w:val="005C703D"/>
    <w:rsid w:val="005D0D32"/>
    <w:rsid w:val="005D36FB"/>
    <w:rsid w:val="005D6B68"/>
    <w:rsid w:val="005F4FC1"/>
    <w:rsid w:val="0060436E"/>
    <w:rsid w:val="006046CB"/>
    <w:rsid w:val="006120D2"/>
    <w:rsid w:val="0066021F"/>
    <w:rsid w:val="006D13CA"/>
    <w:rsid w:val="006F13F4"/>
    <w:rsid w:val="007138BD"/>
    <w:rsid w:val="00727D51"/>
    <w:rsid w:val="0074618C"/>
    <w:rsid w:val="00770AB4"/>
    <w:rsid w:val="00771975"/>
    <w:rsid w:val="00795A6C"/>
    <w:rsid w:val="007C6E21"/>
    <w:rsid w:val="007E34B7"/>
    <w:rsid w:val="007E44C1"/>
    <w:rsid w:val="00815E1B"/>
    <w:rsid w:val="00832CCA"/>
    <w:rsid w:val="00841DDD"/>
    <w:rsid w:val="008A2617"/>
    <w:rsid w:val="008A3832"/>
    <w:rsid w:val="008D2A75"/>
    <w:rsid w:val="008D37F5"/>
    <w:rsid w:val="008F20EB"/>
    <w:rsid w:val="00940BF1"/>
    <w:rsid w:val="009760C1"/>
    <w:rsid w:val="0098716C"/>
    <w:rsid w:val="009C2253"/>
    <w:rsid w:val="009F5C2A"/>
    <w:rsid w:val="00A25F1C"/>
    <w:rsid w:val="00A3280F"/>
    <w:rsid w:val="00A81916"/>
    <w:rsid w:val="00A936DC"/>
    <w:rsid w:val="00B15B74"/>
    <w:rsid w:val="00B15D8B"/>
    <w:rsid w:val="00B205C3"/>
    <w:rsid w:val="00B3278C"/>
    <w:rsid w:val="00B67B91"/>
    <w:rsid w:val="00BA0ECB"/>
    <w:rsid w:val="00BC0C20"/>
    <w:rsid w:val="00BF0DA8"/>
    <w:rsid w:val="00BF25AD"/>
    <w:rsid w:val="00BF5144"/>
    <w:rsid w:val="00BF58BC"/>
    <w:rsid w:val="00C108D3"/>
    <w:rsid w:val="00C22496"/>
    <w:rsid w:val="00C46002"/>
    <w:rsid w:val="00C64D15"/>
    <w:rsid w:val="00C71DF1"/>
    <w:rsid w:val="00C811AD"/>
    <w:rsid w:val="00C93583"/>
    <w:rsid w:val="00C968A8"/>
    <w:rsid w:val="00CB66EF"/>
    <w:rsid w:val="00CD34FB"/>
    <w:rsid w:val="00D10D48"/>
    <w:rsid w:val="00D4484A"/>
    <w:rsid w:val="00D53AF0"/>
    <w:rsid w:val="00D864EC"/>
    <w:rsid w:val="00D91A3F"/>
    <w:rsid w:val="00D921EE"/>
    <w:rsid w:val="00D9446F"/>
    <w:rsid w:val="00DC4802"/>
    <w:rsid w:val="00DD6E11"/>
    <w:rsid w:val="00DF7A84"/>
    <w:rsid w:val="00E21B8B"/>
    <w:rsid w:val="00E268E8"/>
    <w:rsid w:val="00E305F9"/>
    <w:rsid w:val="00E36E6E"/>
    <w:rsid w:val="00E51558"/>
    <w:rsid w:val="00E52654"/>
    <w:rsid w:val="00E9141B"/>
    <w:rsid w:val="00E918C8"/>
    <w:rsid w:val="00EA7595"/>
    <w:rsid w:val="00EB039E"/>
    <w:rsid w:val="00EB2440"/>
    <w:rsid w:val="00F02AF2"/>
    <w:rsid w:val="00F14835"/>
    <w:rsid w:val="00F576F0"/>
    <w:rsid w:val="00F963E7"/>
    <w:rsid w:val="00FC25FE"/>
    <w:rsid w:val="00FC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070C7"/>
  <w15:docId w15:val="{D5E3EB7D-2441-4985-9657-1808BA4CE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urier New" w:eastAsia="Courier New" w:hAnsi="Courier New" w:cs="Courier New"/>
        <w:sz w:val="24"/>
        <w:szCs w:val="24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811AD"/>
    <w:rPr>
      <w:color w:val="000000"/>
    </w:rPr>
  </w:style>
  <w:style w:type="paragraph" w:styleId="1">
    <w:name w:val="heading 1"/>
    <w:basedOn w:val="a"/>
    <w:next w:val="a"/>
    <w:link w:val="10"/>
    <w:qFormat/>
    <w:rsid w:val="00BF0DA8"/>
    <w:pPr>
      <w:keepNext/>
      <w:widowControl/>
      <w:suppressAutoHyphens/>
      <w:outlineLvl w:val="0"/>
    </w:pPr>
    <w:rPr>
      <w:rFonts w:ascii="Times New Roman" w:eastAsia="Times New Roman" w:hAnsi="Times New Roman" w:cs="Times New Roman"/>
      <w:b/>
      <w:bCs/>
      <w:color w:val="auto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C811AD"/>
    <w:rPr>
      <w:color w:val="0066CC"/>
      <w:u w:val="single"/>
    </w:rPr>
  </w:style>
  <w:style w:type="character" w:customStyle="1" w:styleId="11">
    <w:name w:val="Заголовок №1_"/>
    <w:basedOn w:val="a0"/>
    <w:link w:val="1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34"/>
      <w:szCs w:val="34"/>
      <w:u w:val="none"/>
    </w:rPr>
  </w:style>
  <w:style w:type="character" w:customStyle="1" w:styleId="Exact">
    <w:name w:val="Подпись к картинке Exact"/>
    <w:basedOn w:val="a0"/>
    <w:link w:val="a4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2Exact">
    <w:name w:val="Основной текст (2) Exact"/>
    <w:basedOn w:val="a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"/>
      <w:sz w:val="19"/>
      <w:szCs w:val="19"/>
      <w:u w:val="none"/>
    </w:rPr>
  </w:style>
  <w:style w:type="character" w:customStyle="1" w:styleId="3Exact">
    <w:name w:val="Основной текст (3) Exact"/>
    <w:basedOn w:val="a0"/>
    <w:link w:val="3"/>
    <w:rsid w:val="00C811AD"/>
    <w:rPr>
      <w:rFonts w:ascii="Consolas" w:eastAsia="Consolas" w:hAnsi="Consolas" w:cs="Consolas"/>
      <w:b w:val="0"/>
      <w:bCs w:val="0"/>
      <w:i/>
      <w:iCs/>
      <w:smallCaps w:val="0"/>
      <w:strike w:val="0"/>
      <w:sz w:val="94"/>
      <w:szCs w:val="94"/>
      <w:u w:val="none"/>
    </w:rPr>
  </w:style>
  <w:style w:type="character" w:customStyle="1" w:styleId="2">
    <w:name w:val="Основной текст (2)_"/>
    <w:basedOn w:val="a0"/>
    <w:link w:val="20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2-1pt">
    <w:name w:val="Основной текст (2) + Курсив;Интервал -1 pt"/>
    <w:basedOn w:val="2"/>
    <w:rsid w:val="00C811AD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20"/>
      <w:w w:val="100"/>
      <w:position w:val="0"/>
      <w:sz w:val="22"/>
      <w:szCs w:val="22"/>
      <w:u w:val="none"/>
      <w:lang w:val="ru-RU"/>
    </w:rPr>
  </w:style>
  <w:style w:type="character" w:customStyle="1" w:styleId="a5">
    <w:name w:val="Основной текст_"/>
    <w:basedOn w:val="a0"/>
    <w:link w:val="13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21">
    <w:name w:val="Заголовок №2_"/>
    <w:basedOn w:val="a0"/>
    <w:link w:val="22"/>
    <w:rsid w:val="00C811AD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2"/>
      <w:szCs w:val="22"/>
      <w:u w:val="none"/>
    </w:rPr>
  </w:style>
  <w:style w:type="character" w:customStyle="1" w:styleId="8pt">
    <w:name w:val="Основной текст + 8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val="ru-RU"/>
    </w:rPr>
  </w:style>
  <w:style w:type="character" w:customStyle="1" w:styleId="0pt">
    <w:name w:val="Основной текст + Интервал 0 pt"/>
    <w:basedOn w:val="a5"/>
    <w:rsid w:val="00C811A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0"/>
      <w:szCs w:val="20"/>
      <w:u w:val="none"/>
      <w:lang w:val="ru-RU"/>
    </w:rPr>
  </w:style>
  <w:style w:type="paragraph" w:customStyle="1" w:styleId="12">
    <w:name w:val="Заголовок №1"/>
    <w:basedOn w:val="a"/>
    <w:link w:val="11"/>
    <w:rsid w:val="00C811AD"/>
    <w:pPr>
      <w:shd w:val="clear" w:color="auto" w:fill="FFFFFF"/>
      <w:spacing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customStyle="1" w:styleId="a4">
    <w:name w:val="Подпись к картинке"/>
    <w:basedOn w:val="a"/>
    <w:link w:val="Exact"/>
    <w:rsid w:val="00C811AD"/>
    <w:pPr>
      <w:shd w:val="clear" w:color="auto" w:fill="FFFFFF"/>
      <w:spacing w:line="413" w:lineRule="exact"/>
      <w:jc w:val="right"/>
    </w:pPr>
    <w:rPr>
      <w:rFonts w:ascii="Times New Roman" w:eastAsia="Times New Roman" w:hAnsi="Times New Roman" w:cs="Times New Roman"/>
      <w:b/>
      <w:bCs/>
      <w:spacing w:val="3"/>
      <w:sz w:val="19"/>
      <w:szCs w:val="19"/>
    </w:rPr>
  </w:style>
  <w:style w:type="paragraph" w:customStyle="1" w:styleId="20">
    <w:name w:val="Основной текст (2)"/>
    <w:basedOn w:val="a"/>
    <w:link w:val="2"/>
    <w:rsid w:val="00C811AD"/>
    <w:pPr>
      <w:shd w:val="clear" w:color="auto" w:fill="FFFFFF"/>
      <w:spacing w:line="0" w:lineRule="atLeast"/>
      <w:ind w:hanging="1260"/>
      <w:jc w:val="right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customStyle="1" w:styleId="3">
    <w:name w:val="Основной текст (3)"/>
    <w:basedOn w:val="a"/>
    <w:link w:val="3Exact"/>
    <w:rsid w:val="00C811AD"/>
    <w:pPr>
      <w:shd w:val="clear" w:color="auto" w:fill="FFFFFF"/>
      <w:spacing w:line="0" w:lineRule="atLeast"/>
    </w:pPr>
    <w:rPr>
      <w:rFonts w:ascii="Consolas" w:eastAsia="Consolas" w:hAnsi="Consolas" w:cs="Consolas"/>
      <w:i/>
      <w:iCs/>
      <w:sz w:val="94"/>
      <w:szCs w:val="94"/>
    </w:rPr>
  </w:style>
  <w:style w:type="paragraph" w:customStyle="1" w:styleId="13">
    <w:name w:val="Основной текст1"/>
    <w:basedOn w:val="a"/>
    <w:link w:val="a5"/>
    <w:rsid w:val="00C811AD"/>
    <w:pPr>
      <w:shd w:val="clear" w:color="auto" w:fill="FFFFFF"/>
      <w:spacing w:before="360" w:line="288" w:lineRule="exac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22">
    <w:name w:val="Заголовок №2"/>
    <w:basedOn w:val="a"/>
    <w:link w:val="21"/>
    <w:rsid w:val="00C811AD"/>
    <w:pPr>
      <w:shd w:val="clear" w:color="auto" w:fill="FFFFFF"/>
      <w:spacing w:before="240" w:after="360" w:line="0" w:lineRule="atLeast"/>
      <w:outlineLvl w:val="1"/>
    </w:pPr>
    <w:rPr>
      <w:rFonts w:ascii="Times New Roman" w:eastAsia="Times New Roman" w:hAnsi="Times New Roman" w:cs="Times New Roman"/>
      <w:b/>
      <w:bCs/>
      <w:sz w:val="22"/>
      <w:szCs w:val="22"/>
    </w:rPr>
  </w:style>
  <w:style w:type="paragraph" w:styleId="a6">
    <w:name w:val="Body Text"/>
    <w:basedOn w:val="a"/>
    <w:link w:val="a7"/>
    <w:rsid w:val="001F3435"/>
    <w:pPr>
      <w:widowControl/>
      <w:suppressAutoHyphens/>
      <w:spacing w:after="120"/>
    </w:pPr>
    <w:rPr>
      <w:rFonts w:ascii="Times New Roman" w:eastAsia="Times New Roman" w:hAnsi="Times New Roman" w:cs="Times New Roman"/>
      <w:color w:val="auto"/>
      <w:lang w:eastAsia="zh-CN"/>
    </w:rPr>
  </w:style>
  <w:style w:type="character" w:customStyle="1" w:styleId="a7">
    <w:name w:val="Основной текст Знак"/>
    <w:basedOn w:val="a0"/>
    <w:link w:val="a6"/>
    <w:rsid w:val="001F3435"/>
    <w:rPr>
      <w:rFonts w:ascii="Times New Roman" w:eastAsia="Times New Roman" w:hAnsi="Times New Roman" w:cs="Times New Roman"/>
      <w:lang w:eastAsia="zh-CN"/>
    </w:rPr>
  </w:style>
  <w:style w:type="paragraph" w:styleId="a8">
    <w:name w:val="header"/>
    <w:basedOn w:val="a"/>
    <w:link w:val="a9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F3435"/>
    <w:rPr>
      <w:color w:val="000000"/>
    </w:rPr>
  </w:style>
  <w:style w:type="paragraph" w:styleId="aa">
    <w:name w:val="footer"/>
    <w:basedOn w:val="a"/>
    <w:link w:val="ab"/>
    <w:uiPriority w:val="99"/>
    <w:unhideWhenUsed/>
    <w:rsid w:val="001F343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F3435"/>
    <w:rPr>
      <w:color w:val="000000"/>
    </w:rPr>
  </w:style>
  <w:style w:type="character" w:customStyle="1" w:styleId="10">
    <w:name w:val="Заголовок 1 Знак"/>
    <w:basedOn w:val="a0"/>
    <w:link w:val="1"/>
    <w:rsid w:val="00BF0DA8"/>
    <w:rPr>
      <w:rFonts w:ascii="Times New Roman" w:eastAsia="Times New Roman" w:hAnsi="Times New Roman" w:cs="Times New Roman"/>
      <w:b/>
      <w:bCs/>
      <w:lang w:eastAsia="zh-CN"/>
    </w:rPr>
  </w:style>
  <w:style w:type="paragraph" w:styleId="ac">
    <w:name w:val="List Paragraph"/>
    <w:basedOn w:val="a"/>
    <w:uiPriority w:val="34"/>
    <w:qFormat/>
    <w:rsid w:val="00245A8C"/>
    <w:pPr>
      <w:ind w:left="720"/>
      <w:contextualSpacing/>
    </w:pPr>
  </w:style>
  <w:style w:type="character" w:styleId="ad">
    <w:name w:val="Strong"/>
    <w:basedOn w:val="a0"/>
    <w:uiPriority w:val="22"/>
    <w:qFormat/>
    <w:rsid w:val="00431F8E"/>
    <w:rPr>
      <w:b/>
      <w:bCs/>
    </w:rPr>
  </w:style>
  <w:style w:type="character" w:customStyle="1" w:styleId="apple-converted-space">
    <w:name w:val="apple-converted-space"/>
    <w:basedOn w:val="a0"/>
    <w:rsid w:val="00431F8E"/>
  </w:style>
  <w:style w:type="paragraph" w:styleId="ae">
    <w:name w:val="Balloon Text"/>
    <w:basedOn w:val="a"/>
    <w:link w:val="af"/>
    <w:uiPriority w:val="99"/>
    <w:semiHidden/>
    <w:unhideWhenUsed/>
    <w:rsid w:val="00DF7A84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DF7A84"/>
    <w:rPr>
      <w:rFonts w:ascii="Tahoma" w:hAnsi="Tahoma" w:cs="Tahoma"/>
      <w:color w:val="000000"/>
      <w:sz w:val="16"/>
      <w:szCs w:val="16"/>
    </w:rPr>
  </w:style>
  <w:style w:type="paragraph" w:styleId="af0">
    <w:name w:val="Normal (Web)"/>
    <w:basedOn w:val="a"/>
    <w:uiPriority w:val="99"/>
    <w:unhideWhenUsed/>
    <w:rsid w:val="00F02AF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customStyle="1" w:styleId="14">
    <w:name w:val="Сетка таблицы1"/>
    <w:basedOn w:val="a1"/>
    <w:next w:val="af1"/>
    <w:uiPriority w:val="39"/>
    <w:rsid w:val="006120D2"/>
    <w:pPr>
      <w:widowControl/>
    </w:pPr>
    <w:rPr>
      <w:rFonts w:ascii="Calibri" w:eastAsia="Calibri" w:hAnsi="Calibri" w:cs="Times New Roman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59"/>
    <w:rsid w:val="00612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3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283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363">
                  <w:marLeft w:val="0"/>
                  <w:marRight w:val="15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118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95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60010A-E68C-4786-B4C0-418D2FA224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1433</Words>
  <Characters>8174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user8</dc:creator>
  <cp:lastModifiedBy>Никита Купцов</cp:lastModifiedBy>
  <cp:revision>85</cp:revision>
  <cp:lastPrinted>2017-08-29T15:11:00Z</cp:lastPrinted>
  <dcterms:created xsi:type="dcterms:W3CDTF">2013-02-20T11:51:00Z</dcterms:created>
  <dcterms:modified xsi:type="dcterms:W3CDTF">2025-12-30T09:31:00Z</dcterms:modified>
</cp:coreProperties>
</file>