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240" w:lineRule="auto"/>
        <w:tabs>
          <w:tab w:val="left" w:pos="709" w:leader="none"/>
        </w:tabs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  <w:lang w:eastAsia="ru-RU"/>
        </w:rPr>
        <w:t xml:space="preserve">&lt;Краткое наименование&gt;</w:t>
      </w: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</w:rPr>
      </w:r>
    </w:p>
    <w:p>
      <w:pPr>
        <w:jc w:val="center"/>
        <w:spacing w:after="0" w:line="240" w:lineRule="auto"/>
        <w:tabs>
          <w:tab w:val="left" w:pos="709" w:leader="none"/>
        </w:tabs>
        <w:rPr>
          <w:rFonts w:ascii="Times New Roman" w:hAnsi="Times New Roman" w:eastAsia="Times New Roman"/>
          <w:b/>
          <w:bCs/>
          <w:color w:val="000000" w:themeColor="text1"/>
          <w:sz w:val="16"/>
          <w:szCs w:val="18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16"/>
          <w:szCs w:val="18"/>
          <w:lang w:eastAsia="ru-RU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16"/>
          <w:szCs w:val="18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16"/>
          <w:szCs w:val="18"/>
        </w:rPr>
      </w:r>
    </w:p>
    <w:p>
      <w:pPr>
        <w:pStyle w:val="837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</w:r>
    </w:p>
    <w:p>
      <w:pPr>
        <w:pStyle w:val="837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</w:r>
    </w:p>
    <w:p>
      <w:pPr>
        <w:pStyle w:val="837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  <w:t xml:space="preserve">ЖУРНАЛ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</w:r>
    </w:p>
    <w:p>
      <w:pPr>
        <w:pStyle w:val="837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  <w:t xml:space="preserve">у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  <w:t xml:space="preserve">чета выдачи инструкций по охране труда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</w:r>
    </w:p>
    <w:p>
      <w:pPr>
        <w:pStyle w:val="837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</w:r>
    </w:p>
    <w:p>
      <w:pPr>
        <w:jc w:val="center"/>
        <w:spacing w:after="0" w:line="240" w:lineRule="auto"/>
        <w:rPr>
          <w:rFonts w:ascii="Arial" w:hAnsi="Arial" w:eastAsia="Times New Roman" w:cs="Arial"/>
          <w:color w:val="000000" w:themeColor="text1"/>
          <w:sz w:val="18"/>
          <w:szCs w:val="18"/>
          <w:u w:val="single"/>
        </w:rPr>
      </w:pPr>
      <w:r>
        <w:rPr>
          <w:rFonts w:ascii="Arial" w:hAnsi="Arial" w:eastAsia="Times New Roman" w:cs="Arial"/>
          <w:color w:val="000000" w:themeColor="text1"/>
          <w:sz w:val="18"/>
          <w:szCs w:val="18"/>
          <w:u w:val="single"/>
          <w:lang w:eastAsia="ru-RU"/>
        </w:rPr>
      </w:r>
      <w:r>
        <w:rPr>
          <w:rFonts w:ascii="Arial" w:hAnsi="Arial" w:eastAsia="Times New Roman" w:cs="Arial"/>
          <w:color w:val="000000" w:themeColor="text1"/>
          <w:sz w:val="18"/>
          <w:szCs w:val="18"/>
          <w:u w:val="single"/>
        </w:rPr>
      </w:r>
      <w:r>
        <w:rPr>
          <w:rFonts w:ascii="Arial" w:hAnsi="Arial" w:eastAsia="Times New Roman" w:cs="Arial"/>
          <w:color w:val="000000" w:themeColor="text1"/>
          <w:sz w:val="18"/>
          <w:szCs w:val="18"/>
          <w:u w:val="single"/>
        </w:rPr>
      </w:r>
    </w:p>
    <w:p>
      <w:pPr>
        <w:jc w:val="right"/>
        <w:spacing w:after="0" w:line="240" w:lineRule="auto"/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  <w:lang w:eastAsia="ru-RU"/>
        </w:rPr>
        <w:t xml:space="preserve">                                                                                                                             Начат: </w:t>
      </w:r>
      <w:r>
        <w:rPr>
          <w:rFonts w:ascii="Times New Roman" w:hAnsi="Times New Roman" w:eastAsia="Times New Roman"/>
          <w:color w:val="000000" w:themeColor="text1"/>
          <w:sz w:val="20"/>
          <w:szCs w:val="20"/>
          <w:lang w:eastAsia="ru-RU"/>
        </w:rPr>
        <w:t xml:space="preserve">&lt;Дата приказа о приеме&gt; </w:t>
      </w:r>
      <w:r>
        <w:rPr>
          <w:rFonts w:ascii="Times New Roman" w:hAnsi="Times New Roman" w:eastAsia="Times New Roman"/>
          <w:color w:val="000000" w:themeColor="text1"/>
          <w:sz w:val="20"/>
          <w:szCs w:val="20"/>
          <w:lang w:eastAsia="ru-RU"/>
        </w:rPr>
        <w:t xml:space="preserve">г.</w:t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</w:p>
    <w:p>
      <w:pPr>
        <w:jc w:val="right"/>
        <w:spacing w:after="0" w:line="240" w:lineRule="auto"/>
        <w:rPr>
          <w:rFonts w:ascii="Times New Roman" w:hAnsi="Times New Roman" w:eastAsia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  <w:lang w:eastAsia="ru-RU"/>
        </w:rPr>
        <w:t xml:space="preserve">                                                                                                                Окончен: </w:t>
      </w:r>
      <w:r>
        <w:rPr>
          <w:rFonts w:ascii="Times New Roman" w:hAnsi="Times New Roman" w:eastAsia="Times New Roman"/>
          <w:color w:val="000000" w:themeColor="text1"/>
          <w:sz w:val="20"/>
          <w:szCs w:val="20"/>
          <w:lang w:eastAsia="ru-RU"/>
        </w:rPr>
        <w:t xml:space="preserve">&lt;Дата приказа о приеме&gt; </w:t>
      </w:r>
      <w:r>
        <w:rPr>
          <w:rFonts w:ascii="Times New Roman" w:hAnsi="Times New Roman" w:eastAsia="Times New Roman"/>
          <w:color w:val="000000" w:themeColor="text1"/>
          <w:sz w:val="20"/>
          <w:szCs w:val="20"/>
          <w:lang w:eastAsia="ru-RU"/>
        </w:rPr>
        <w:t xml:space="preserve">г.</w:t>
      </w:r>
      <w:r>
        <w:rPr>
          <w:rFonts w:ascii="Times New Roman" w:hAnsi="Times New Roman" w:eastAsia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color w:val="000000" w:themeColor="text1"/>
          <w:sz w:val="20"/>
          <w:szCs w:val="20"/>
        </w:rPr>
      </w:r>
    </w:p>
    <w:p>
      <w:pPr>
        <w:contextualSpacing/>
        <w:spacing w:after="0" w:line="240" w:lineRule="auto"/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</w:p>
    <w:p>
      <w:pPr>
        <w:spacing w:after="0" w:line="240" w:lineRule="auto"/>
        <w:tabs>
          <w:tab w:val="left" w:pos="709" w:leader="none"/>
        </w:tabs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</w:p>
    <w:tbl>
      <w:tblPr>
        <w:tblpPr w:horzAnchor="margin" w:tblpXSpec="center" w:vertAnchor="text" w:tblpY="465" w:leftFromText="180" w:topFromText="0" w:rightFromText="180" w:bottomFromText="0"/>
        <w:tblW w:w="996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00"/>
        <w:gridCol w:w="1358"/>
        <w:gridCol w:w="1382"/>
        <w:gridCol w:w="2370"/>
        <w:gridCol w:w="993"/>
        <w:gridCol w:w="1842"/>
        <w:gridCol w:w="1418"/>
      </w:tblGrid>
      <w:tr>
        <w:tblPrEx/>
        <w:trPr>
          <w:trHeight w:val="1565" w:hRule="exact"/>
        </w:trPr>
        <w:tc>
          <w:tcPr>
            <w:shd w:val="clear" w:color="auto" w:fill="ffffff"/>
            <w:tcW w:w="600" w:type="dxa"/>
            <w:textDirection w:val="lrTb"/>
            <w:noWrap w:val="false"/>
          </w:tcPr>
          <w:p>
            <w:pPr>
              <w:shd w:val="clear" w:color="auto" w:fill="ffffff"/>
              <w:rPr>
                <w:rFonts w:ascii="Times New Roman" w:hAnsi="Times New Roman"/>
                <w:b/>
                <w:bCs/>
                <w:color w:val="000000" w:themeColor="text1"/>
                <w:spacing w:val="-4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pacing w:val="-4"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color w:val="000000" w:themeColor="text1"/>
                <w:spacing w:val="-4"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color w:val="000000" w:themeColor="text1"/>
                <w:spacing w:val="-4"/>
                <w:sz w:val="20"/>
                <w:szCs w:val="20"/>
              </w:rPr>
            </w:r>
          </w:p>
          <w:p>
            <w:pPr>
              <w:jc w:val="center"/>
              <w:shd w:val="clear" w:color="auto" w:fill="ffffff"/>
              <w:rPr>
                <w:rFonts w:ascii="Times New Roman" w:hAnsi="Times New Roman"/>
                <w:b/>
                <w:bCs/>
                <w:color w:val="000000" w:themeColor="text1"/>
                <w:spacing w:val="-4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pacing w:val="-4"/>
                <w:sz w:val="20"/>
                <w:szCs w:val="20"/>
              </w:rPr>
              <w:t xml:space="preserve">№</w:t>
            </w:r>
            <w:r>
              <w:rPr>
                <w:rFonts w:ascii="Times New Roman" w:hAnsi="Times New Roman"/>
                <w:b/>
                <w:bCs/>
                <w:color w:val="000000" w:themeColor="text1"/>
                <w:spacing w:val="-4"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color w:val="000000" w:themeColor="text1"/>
                <w:spacing w:val="-4"/>
                <w:sz w:val="20"/>
                <w:szCs w:val="20"/>
              </w:rPr>
            </w:r>
          </w:p>
          <w:p>
            <w:pPr>
              <w:jc w:val="center"/>
              <w:shd w:val="clear" w:color="auto" w:fill="ffffff"/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pacing w:val="-4"/>
                <w:sz w:val="20"/>
                <w:szCs w:val="20"/>
              </w:rPr>
              <w:t xml:space="preserve">п</w:t>
            </w:r>
            <w:r>
              <w:rPr>
                <w:rFonts w:ascii="Times New Roman" w:hAnsi="Times New Roman"/>
                <w:b/>
                <w:bCs/>
                <w:color w:val="000000" w:themeColor="text1"/>
                <w:spacing w:val="-4"/>
                <w:sz w:val="20"/>
                <w:szCs w:val="20"/>
                <w:lang w:val="en-US"/>
              </w:rPr>
              <w:t xml:space="preserve">/</w:t>
            </w:r>
            <w:r>
              <w:rPr>
                <w:rFonts w:ascii="Times New Roman" w:hAnsi="Times New Roman"/>
                <w:b/>
                <w:bCs/>
                <w:color w:val="000000" w:themeColor="text1"/>
                <w:spacing w:val="-4"/>
                <w:sz w:val="20"/>
                <w:szCs w:val="20"/>
              </w:rPr>
              <w:t xml:space="preserve">п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ffffff"/>
            <w:tcW w:w="1358" w:type="dxa"/>
            <w:textDirection w:val="lrTb"/>
            <w:noWrap w:val="false"/>
          </w:tcPr>
          <w:p>
            <w:pPr>
              <w:shd w:val="clear" w:color="auto" w:fill="ffffff"/>
              <w:rPr>
                <w:rFonts w:ascii="Times New Roman" w:hAnsi="Times New Roman"/>
                <w:b/>
                <w:bCs/>
                <w:color w:val="000000" w:themeColor="text1"/>
                <w:spacing w:val="-4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pacing w:val="-4"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color w:val="000000" w:themeColor="text1"/>
                <w:spacing w:val="-4"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color w:val="000000" w:themeColor="text1"/>
                <w:spacing w:val="-4"/>
                <w:sz w:val="20"/>
                <w:szCs w:val="20"/>
              </w:rPr>
            </w:r>
          </w:p>
          <w:p>
            <w:pPr>
              <w:ind w:left="67"/>
              <w:jc w:val="center"/>
              <w:shd w:val="clear" w:color="auto" w:fill="ffffff"/>
              <w:rPr>
                <w:rFonts w:ascii="Times New Roman" w:hAnsi="Times New Roman"/>
                <w:b/>
                <w:bCs/>
                <w:color w:val="000000" w:themeColor="text1"/>
                <w:spacing w:val="-4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pacing w:val="-4"/>
                <w:sz w:val="20"/>
                <w:szCs w:val="20"/>
              </w:rPr>
              <w:t xml:space="preserve">Дата </w:t>
            </w:r>
            <w:r>
              <w:rPr>
                <w:rFonts w:ascii="Times New Roman" w:hAnsi="Times New Roman"/>
                <w:b/>
                <w:bCs/>
                <w:color w:val="000000" w:themeColor="text1"/>
                <w:spacing w:val="-4"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color w:val="000000" w:themeColor="text1"/>
                <w:spacing w:val="-4"/>
                <w:sz w:val="20"/>
                <w:szCs w:val="20"/>
              </w:rPr>
            </w:r>
          </w:p>
          <w:p>
            <w:pPr>
              <w:ind w:left="67"/>
              <w:jc w:val="center"/>
              <w:shd w:val="clear" w:color="auto" w:fill="ffffff"/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pacing w:val="-4"/>
                <w:sz w:val="20"/>
                <w:szCs w:val="20"/>
              </w:rPr>
              <w:t xml:space="preserve">выдачи инструкции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ffffff"/>
            <w:tcW w:w="1382" w:type="dxa"/>
            <w:textDirection w:val="lrTb"/>
            <w:noWrap w:val="false"/>
          </w:tcPr>
          <w:p>
            <w:pPr>
              <w:spacing w:line="226" w:lineRule="exact"/>
              <w:shd w:val="clear" w:color="auto" w:fill="ffffff"/>
              <w:rPr>
                <w:rFonts w:ascii="Times New Roman" w:hAnsi="Times New Roman"/>
                <w:b/>
                <w:bCs/>
                <w:color w:val="000000" w:themeColor="text1"/>
                <w:spacing w:val="-7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pacing w:val="-7"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color w:val="000000" w:themeColor="text1"/>
                <w:spacing w:val="-7"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color w:val="000000" w:themeColor="text1"/>
                <w:spacing w:val="-7"/>
                <w:sz w:val="20"/>
                <w:szCs w:val="20"/>
              </w:rPr>
            </w:r>
          </w:p>
          <w:p>
            <w:pPr>
              <w:ind w:left="14"/>
              <w:jc w:val="center"/>
              <w:spacing w:line="226" w:lineRule="exact"/>
              <w:shd w:val="clear" w:color="auto" w:fill="ffffff"/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pacing w:val="-7"/>
                <w:sz w:val="20"/>
                <w:szCs w:val="20"/>
              </w:rPr>
              <w:t xml:space="preserve">Обозначение </w:t>
            </w:r>
            <w:r>
              <w:rPr>
                <w:rFonts w:ascii="Times New Roman" w:hAnsi="Times New Roman"/>
                <w:b/>
                <w:bCs/>
                <w:color w:val="000000" w:themeColor="text1"/>
                <w:spacing w:val="-6"/>
                <w:sz w:val="20"/>
                <w:szCs w:val="20"/>
              </w:rPr>
              <w:t xml:space="preserve">(номер) </w:t>
            </w:r>
            <w:r>
              <w:rPr>
                <w:rFonts w:ascii="Times New Roman" w:hAnsi="Times New Roman"/>
                <w:b/>
                <w:bCs/>
                <w:color w:val="000000" w:themeColor="text1"/>
                <w:spacing w:val="1"/>
                <w:sz w:val="20"/>
                <w:szCs w:val="20"/>
              </w:rPr>
              <w:t xml:space="preserve">инструкции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ffffff"/>
            <w:tcW w:w="2370" w:type="dxa"/>
            <w:textDirection w:val="lrTb"/>
            <w:noWrap w:val="false"/>
          </w:tcPr>
          <w:p>
            <w:pPr>
              <w:ind w:right="10"/>
              <w:spacing w:line="226" w:lineRule="exact"/>
              <w:shd w:val="clear" w:color="auto" w:fill="ffffff"/>
              <w:rPr>
                <w:rFonts w:ascii="Times New Roman" w:hAnsi="Times New Roman"/>
                <w:b/>
                <w:bCs/>
                <w:color w:val="000000" w:themeColor="text1"/>
                <w:spacing w:val="-4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pacing w:val="-4"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color w:val="000000" w:themeColor="text1"/>
                <w:spacing w:val="-4"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color w:val="000000" w:themeColor="text1"/>
                <w:spacing w:val="-4"/>
                <w:sz w:val="20"/>
                <w:szCs w:val="20"/>
              </w:rPr>
            </w:r>
          </w:p>
          <w:p>
            <w:pPr>
              <w:ind w:left="62" w:right="10"/>
              <w:jc w:val="center"/>
              <w:spacing w:line="226" w:lineRule="exact"/>
              <w:shd w:val="clear" w:color="auto" w:fill="ffffff"/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pacing w:val="-4"/>
                <w:sz w:val="20"/>
                <w:szCs w:val="20"/>
              </w:rPr>
              <w:t xml:space="preserve">Наименование </w:t>
            </w:r>
            <w:r>
              <w:rPr>
                <w:rFonts w:ascii="Times New Roman" w:hAnsi="Times New Roman"/>
                <w:b/>
                <w:bCs/>
                <w:color w:val="000000" w:themeColor="text1"/>
                <w:spacing w:val="1"/>
                <w:sz w:val="20"/>
                <w:szCs w:val="20"/>
              </w:rPr>
              <w:t xml:space="preserve">инструкции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ffffff"/>
            <w:tcW w:w="993" w:type="dxa"/>
            <w:textDirection w:val="lrTb"/>
            <w:noWrap w:val="false"/>
          </w:tcPr>
          <w:p>
            <w:pPr>
              <w:ind w:left="29"/>
              <w:jc w:val="center"/>
              <w:spacing w:line="226" w:lineRule="exact"/>
              <w:shd w:val="clear" w:color="auto" w:fill="ffffff"/>
              <w:rPr>
                <w:rFonts w:ascii="Times New Roman" w:hAnsi="Times New Roman"/>
                <w:b/>
                <w:bCs/>
                <w:color w:val="000000" w:themeColor="text1"/>
                <w:spacing w:val="-4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pacing w:val="-4"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color w:val="000000" w:themeColor="text1"/>
                <w:spacing w:val="-4"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color w:val="000000" w:themeColor="text1"/>
                <w:spacing w:val="-4"/>
                <w:sz w:val="20"/>
                <w:szCs w:val="20"/>
              </w:rPr>
            </w:r>
          </w:p>
          <w:p>
            <w:pPr>
              <w:ind w:left="29"/>
              <w:jc w:val="center"/>
              <w:spacing w:line="226" w:lineRule="exact"/>
              <w:shd w:val="clear" w:color="auto" w:fill="ffffff"/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pacing w:val="-4"/>
                <w:sz w:val="20"/>
                <w:szCs w:val="20"/>
              </w:rPr>
              <w:t xml:space="preserve">Количество </w:t>
            </w:r>
            <w:r>
              <w:rPr>
                <w:rFonts w:ascii="Times New Roman" w:hAnsi="Times New Roman"/>
                <w:b/>
                <w:bCs/>
                <w:color w:val="000000" w:themeColor="text1"/>
                <w:spacing w:val="-3"/>
                <w:sz w:val="20"/>
                <w:szCs w:val="20"/>
              </w:rPr>
              <w:t xml:space="preserve">выданных </w:t>
            </w:r>
            <w:r>
              <w:rPr>
                <w:rFonts w:ascii="Times New Roman" w:hAnsi="Times New Roman"/>
                <w:b/>
                <w:bCs/>
                <w:color w:val="000000" w:themeColor="text1"/>
                <w:spacing w:val="-4"/>
                <w:sz w:val="20"/>
                <w:szCs w:val="20"/>
              </w:rPr>
              <w:t xml:space="preserve">экземпляров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ffffff"/>
            <w:tcW w:w="1842" w:type="dxa"/>
            <w:textDirection w:val="lrTb"/>
            <w:noWrap w:val="false"/>
          </w:tcPr>
          <w:p>
            <w:pPr>
              <w:ind w:right="264"/>
              <w:spacing w:line="226" w:lineRule="exact"/>
              <w:shd w:val="clear" w:color="auto" w:fill="ffffff"/>
              <w:rPr>
                <w:rFonts w:ascii="Times New Roman" w:hAnsi="Times New Roman"/>
                <w:b/>
                <w:bCs/>
                <w:color w:val="000000" w:themeColor="text1"/>
                <w:spacing w:val="-3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pacing w:val="-3"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color w:val="000000" w:themeColor="text1"/>
                <w:spacing w:val="-3"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color w:val="000000" w:themeColor="text1"/>
                <w:spacing w:val="-3"/>
                <w:sz w:val="20"/>
                <w:szCs w:val="20"/>
              </w:rPr>
            </w:r>
          </w:p>
          <w:p>
            <w:pPr>
              <w:ind w:left="317" w:right="264"/>
              <w:jc w:val="center"/>
              <w:spacing w:line="226" w:lineRule="exact"/>
              <w:shd w:val="clear" w:color="auto" w:fill="ffffff"/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pacing w:val="-3"/>
                <w:sz w:val="20"/>
                <w:szCs w:val="20"/>
              </w:rPr>
              <w:t xml:space="preserve">Ф.И.О., </w:t>
            </w:r>
            <w:r>
              <w:rPr>
                <w:rFonts w:ascii="Times New Roman" w:hAnsi="Times New Roman"/>
                <w:b/>
                <w:bCs/>
                <w:color w:val="000000" w:themeColor="text1"/>
                <w:spacing w:val="-4"/>
                <w:sz w:val="20"/>
                <w:szCs w:val="20"/>
              </w:rPr>
              <w:t xml:space="preserve">профессия </w:t>
            </w:r>
            <w:r>
              <w:rPr>
                <w:rFonts w:ascii="Times New Roman" w:hAnsi="Times New Roman"/>
                <w:b/>
                <w:bCs/>
                <w:color w:val="000000" w:themeColor="text1"/>
                <w:spacing w:val="-6"/>
                <w:sz w:val="20"/>
                <w:szCs w:val="20"/>
              </w:rPr>
              <w:t xml:space="preserve">(должность) 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  <w:t xml:space="preserve">получателя </w:t>
            </w:r>
            <w:r>
              <w:rPr>
                <w:rFonts w:ascii="Times New Roman" w:hAnsi="Times New Roman"/>
                <w:b/>
                <w:bCs/>
                <w:color w:val="000000" w:themeColor="text1"/>
                <w:spacing w:val="-1"/>
                <w:sz w:val="20"/>
                <w:szCs w:val="20"/>
              </w:rPr>
              <w:t xml:space="preserve">инструкции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ffffff"/>
            <w:tcW w:w="1418" w:type="dxa"/>
            <w:textDirection w:val="lrTb"/>
            <w:noWrap w:val="false"/>
          </w:tcPr>
          <w:p>
            <w:pPr>
              <w:ind w:left="101" w:right="62"/>
              <w:jc w:val="center"/>
              <w:spacing w:line="226" w:lineRule="exact"/>
              <w:shd w:val="clear" w:color="auto" w:fill="ffffff"/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r>
          </w:p>
          <w:p>
            <w:pPr>
              <w:ind w:left="101" w:right="62"/>
              <w:jc w:val="center"/>
              <w:spacing w:line="226" w:lineRule="exact"/>
              <w:shd w:val="clear" w:color="auto" w:fill="ffffff"/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  <w:t xml:space="preserve">Подпись получателя инструкции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394" w:hRule="exact"/>
        </w:trPr>
        <w:tc>
          <w:tcPr>
            <w:shd w:val="clear" w:color="auto" w:fill="ffffff"/>
            <w:tcW w:w="600" w:type="dxa"/>
            <w:textDirection w:val="lrTb"/>
            <w:noWrap w:val="false"/>
          </w:tcPr>
          <w:p>
            <w:pPr>
              <w:jc w:val="center"/>
              <w:shd w:val="clear" w:color="auto" w:fill="ffffff"/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ffffff"/>
            <w:tcW w:w="1358" w:type="dxa"/>
            <w:textDirection w:val="lrTb"/>
            <w:noWrap w:val="false"/>
          </w:tcPr>
          <w:p>
            <w:pPr>
              <w:jc w:val="center"/>
              <w:shd w:val="clear" w:color="auto" w:fill="ffffff"/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  <w:t xml:space="preserve">2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ffffff"/>
            <w:tcW w:w="1382" w:type="dxa"/>
            <w:textDirection w:val="lrTb"/>
            <w:noWrap w:val="false"/>
          </w:tcPr>
          <w:p>
            <w:pPr>
              <w:jc w:val="center"/>
              <w:shd w:val="clear" w:color="auto" w:fill="ffffff"/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  <w:t xml:space="preserve">3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ffffff"/>
            <w:tcW w:w="2370" w:type="dxa"/>
            <w:textDirection w:val="lrTb"/>
            <w:noWrap w:val="false"/>
          </w:tcPr>
          <w:p>
            <w:pPr>
              <w:jc w:val="center"/>
              <w:shd w:val="clear" w:color="auto" w:fill="ffffff"/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  <w:t xml:space="preserve">4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ffffff"/>
            <w:tcW w:w="993" w:type="dxa"/>
            <w:textDirection w:val="lrTb"/>
            <w:noWrap w:val="false"/>
          </w:tcPr>
          <w:p>
            <w:pPr>
              <w:jc w:val="center"/>
              <w:shd w:val="clear" w:color="auto" w:fill="ffffff"/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  <w:t xml:space="preserve">5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ffffff"/>
            <w:tcW w:w="1842" w:type="dxa"/>
            <w:textDirection w:val="lrTb"/>
            <w:noWrap w:val="false"/>
          </w:tcPr>
          <w:p>
            <w:pPr>
              <w:jc w:val="center"/>
              <w:shd w:val="clear" w:color="auto" w:fill="ffffff"/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  <w:t xml:space="preserve">6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ffffff"/>
            <w:tcW w:w="1418" w:type="dxa"/>
            <w:textDirection w:val="lrTb"/>
            <w:noWrap w:val="false"/>
          </w:tcPr>
          <w:p>
            <w:pPr>
              <w:jc w:val="center"/>
              <w:shd w:val="clear" w:color="auto" w:fill="ffffff"/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  <w:t xml:space="preserve">7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1170" w:hRule="exact"/>
        </w:trPr>
        <w:tc>
          <w:tcPr>
            <w:shd w:val="clear" w:color="auto" w:fill="ffffff"/>
            <w:tcW w:w="600" w:type="dxa"/>
            <w:textDirection w:val="lrTb"/>
            <w:noWrap w:val="false"/>
          </w:tcPr>
          <w:p>
            <w:pPr>
              <w:jc w:val="center"/>
              <w:shd w:val="clear" w:color="auto" w:fill="ffffff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  <w:t xml:space="preserve">1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ffffff"/>
            <w:tcW w:w="1358" w:type="dxa"/>
            <w:textDirection w:val="lrTb"/>
            <w:noWrap w:val="false"/>
          </w:tcPr>
          <w:p>
            <w:pPr>
              <w:shd w:val="clear" w:color="auto" w:fill="ffffff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  <w:lang w:eastAsia="ru-RU"/>
              </w:rPr>
              <w:t xml:space="preserve">&lt;Дата приказа о приеме&gt;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  <w:lang w:eastAsia="ru-RU"/>
              </w:rPr>
              <w:t xml:space="preserve"> г.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ffffff"/>
            <w:tcW w:w="1382" w:type="dxa"/>
            <w:textDirection w:val="lrTb"/>
            <w:noWrap w:val="false"/>
          </w:tcPr>
          <w:p>
            <w:pPr>
              <w:shd w:val="clear" w:color="auto" w:fill="ffffff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  <w:t xml:space="preserve">ИОТ №01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auto"/>
            <w:tcW w:w="2370" w:type="dxa"/>
            <w:textDirection w:val="lrTb"/>
            <w:noWrap w:val="false"/>
          </w:tcPr>
          <w:p>
            <w:pPr>
              <w:shd w:val="clear" w:color="auto" w:fill="ffffff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  <w:t xml:space="preserve">Инструкция для проведения вводного инструктажа по охране труда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ffffff"/>
            <w:tcW w:w="993" w:type="dxa"/>
            <w:textDirection w:val="lrTb"/>
            <w:noWrap w:val="false"/>
          </w:tcPr>
          <w:p>
            <w:pPr>
              <w:jc w:val="center"/>
              <w:shd w:val="clear" w:color="auto" w:fill="ffffff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  <w:t xml:space="preserve">1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ffffff"/>
            <w:tcW w:w="1842" w:type="dxa"/>
            <w:textDirection w:val="lrTb"/>
            <w:noWrap w:val="false"/>
          </w:tcPr>
          <w:p>
            <w:pPr>
              <w:shd w:val="clear" w:color="auto" w:fill="ffffff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  <w:lang w:eastAsia="ru-RU"/>
              </w:rPr>
              <w:t xml:space="preserve">&lt;Полное имя работника&gt;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  <w:lang w:eastAsia="ru-RU"/>
              </w:rPr>
              <w:t xml:space="preserve">,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  <w:lang w:eastAsia="ru-RU"/>
              </w:rPr>
              <w:t xml:space="preserve">&lt;Должность работника&gt;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ffffff"/>
            <w:tcW w:w="141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  <w:lang w:eastAsia="ru-RU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</w:rPr>
            </w:r>
          </w:p>
          <w:p>
            <w:pPr>
              <w:shd w:val="clear" w:color="auto" w:fill="ffffff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  <w:lang w:eastAsia="ru-RU"/>
              </w:rPr>
              <w:t xml:space="preserve">√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</w:tr>
      <w:tr>
        <w:tblPrEx/>
        <w:trPr>
          <w:trHeight w:val="1272" w:hRule="exact"/>
        </w:trPr>
        <w:tc>
          <w:tcPr>
            <w:shd w:val="clear" w:color="auto" w:fill="ffffff"/>
            <w:tcW w:w="600" w:type="dxa"/>
            <w:textDirection w:val="lrTb"/>
            <w:noWrap w:val="false"/>
          </w:tcPr>
          <w:p>
            <w:pPr>
              <w:jc w:val="center"/>
              <w:shd w:val="clear" w:color="auto" w:fill="ffffff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  <w:t xml:space="preserve">2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ffffff"/>
            <w:tcW w:w="1358" w:type="dxa"/>
            <w:textDirection w:val="lrTb"/>
            <w:noWrap w:val="false"/>
          </w:tcPr>
          <w:p>
            <w:pPr>
              <w:shd w:val="clear" w:color="auto" w:fill="ffffff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  <w:lang w:eastAsia="ru-RU"/>
              </w:rPr>
              <w:t xml:space="preserve">&lt;Дата приказа о приеме&gt;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  <w:lang w:eastAsia="ru-RU"/>
              </w:rPr>
              <w:t xml:space="preserve"> г.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ffffff"/>
            <w:tcW w:w="1382" w:type="dxa"/>
            <w:textDirection w:val="lrTb"/>
            <w:noWrap w:val="false"/>
          </w:tcPr>
          <w:p>
            <w:pPr>
              <w:shd w:val="clear" w:color="auto" w:fill="ffffff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  <w:t xml:space="preserve">ИОТ №02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auto"/>
            <w:tcW w:w="2370" w:type="dxa"/>
            <w:textDirection w:val="lrTb"/>
            <w:noWrap w:val="false"/>
          </w:tcPr>
          <w:p>
            <w:pPr>
              <w:shd w:val="clear" w:color="auto" w:fill="ffffff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  <w:t xml:space="preserve">Инструкция по оказанию первой помощи при несчастных случаях на производстве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ffffff"/>
            <w:tcW w:w="993" w:type="dxa"/>
            <w:textDirection w:val="lrTb"/>
            <w:noWrap w:val="false"/>
          </w:tcPr>
          <w:p>
            <w:pPr>
              <w:jc w:val="center"/>
              <w:shd w:val="clear" w:color="auto" w:fill="ffffff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  <w:t xml:space="preserve">1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ffffff"/>
            <w:tcW w:w="1842" w:type="dxa"/>
            <w:textDirection w:val="lrTb"/>
            <w:noWrap w:val="false"/>
          </w:tcPr>
          <w:p>
            <w:pPr>
              <w:shd w:val="clear" w:color="auto" w:fill="ffffff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  <w:lang w:eastAsia="ru-RU"/>
              </w:rPr>
              <w:t xml:space="preserve">&lt;Полное имя работника&gt;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  <w:lang w:eastAsia="ru-RU"/>
              </w:rPr>
              <w:t xml:space="preserve">,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  <w:lang w:eastAsia="ru-RU"/>
              </w:rPr>
              <w:t xml:space="preserve">&lt;Должность работника&gt;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ffffff"/>
            <w:tcW w:w="1418" w:type="dxa"/>
            <w:textDirection w:val="lrTb"/>
            <w:noWrap w:val="false"/>
          </w:tcPr>
          <w:p>
            <w:pPr>
              <w:shd w:val="clear" w:color="auto" w:fill="ffffff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  <w:lang w:eastAsia="ru-RU"/>
              </w:rPr>
              <w:t xml:space="preserve">√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</w:tr>
      <w:tr>
        <w:tblPrEx/>
        <w:trPr>
          <w:trHeight w:val="857" w:hRule="exact"/>
        </w:trPr>
        <w:tc>
          <w:tcPr>
            <w:shd w:val="clear" w:color="auto" w:fill="ffffff"/>
            <w:tcW w:w="600" w:type="dxa"/>
            <w:textDirection w:val="lrTb"/>
            <w:noWrap w:val="false"/>
          </w:tcPr>
          <w:p>
            <w:pPr>
              <w:jc w:val="center"/>
              <w:shd w:val="clear" w:color="auto" w:fill="ffffff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  <w:t xml:space="preserve">3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ffffff"/>
            <w:tcW w:w="1358" w:type="dxa"/>
            <w:textDirection w:val="lrTb"/>
            <w:noWrap w:val="false"/>
          </w:tcPr>
          <w:p>
            <w:pPr>
              <w:shd w:val="clear" w:color="auto" w:fill="ffffff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  <w:lang w:eastAsia="ru-RU"/>
              </w:rPr>
              <w:t xml:space="preserve">&lt;Дата приказа о приеме&gt;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  <w:lang w:eastAsia="ru-RU"/>
              </w:rPr>
              <w:t xml:space="preserve"> г.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ffffff"/>
            <w:tcW w:w="1382" w:type="dxa"/>
            <w:textDirection w:val="lrTb"/>
            <w:noWrap w:val="false"/>
          </w:tcPr>
          <w:p>
            <w:pPr>
              <w:shd w:val="clear" w:color="auto" w:fill="ffffff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  <w:t xml:space="preserve">ИОТ №__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ffffff"/>
            <w:tcW w:w="2370" w:type="dxa"/>
            <w:textDirection w:val="lrTb"/>
            <w:noWrap w:val="false"/>
          </w:tcPr>
          <w:p>
            <w:pPr>
              <w:shd w:val="clear" w:color="auto" w:fill="ffffff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  <w:t xml:space="preserve">Инструкция по охране труда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  <w:t xml:space="preserve">для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  <w:lang w:eastAsia="ru-RU"/>
              </w:rPr>
              <w:t xml:space="preserve">&lt;Должность работника&gt;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ffffff"/>
            <w:tcW w:w="993" w:type="dxa"/>
            <w:textDirection w:val="lrTb"/>
            <w:noWrap w:val="false"/>
          </w:tcPr>
          <w:p>
            <w:pPr>
              <w:jc w:val="center"/>
              <w:shd w:val="clear" w:color="auto" w:fill="ffffff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  <w:t xml:space="preserve">1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ffffff"/>
            <w:tcW w:w="1842" w:type="dxa"/>
            <w:textDirection w:val="lrTb"/>
            <w:noWrap w:val="false"/>
          </w:tcPr>
          <w:p>
            <w:pPr>
              <w:shd w:val="clear" w:color="auto" w:fill="ffffff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  <w:lang w:eastAsia="ru-RU"/>
              </w:rPr>
              <w:t xml:space="preserve">&lt;Полное имя работника&gt;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  <w:lang w:eastAsia="ru-RU"/>
              </w:rPr>
              <w:t xml:space="preserve">,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  <w:lang w:eastAsia="ru-RU"/>
              </w:rPr>
              <w:t xml:space="preserve">&lt;Должность работника&gt;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ffffff"/>
            <w:tcW w:w="1418" w:type="dxa"/>
            <w:textDirection w:val="lrTb"/>
            <w:noWrap w:val="false"/>
          </w:tcPr>
          <w:p>
            <w:pPr>
              <w:shd w:val="clear" w:color="auto" w:fill="ffffff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  <w:lang w:eastAsia="ru-RU"/>
              </w:rPr>
              <w:t xml:space="preserve">√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</w:tr>
      <w:tr>
        <w:tblPrEx/>
        <w:trPr>
          <w:trHeight w:val="981" w:hRule="exact"/>
        </w:trPr>
        <w:tc>
          <w:tcPr>
            <w:shd w:val="clear" w:color="auto" w:fill="ffffff"/>
            <w:tcW w:w="600" w:type="dxa"/>
            <w:textDirection w:val="lrTb"/>
            <w:noWrap w:val="false"/>
          </w:tcPr>
          <w:p>
            <w:pPr>
              <w:shd w:val="clear" w:color="auto" w:fill="ffffff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  <w:t xml:space="preserve">    4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ffffff"/>
            <w:tcW w:w="1358" w:type="dxa"/>
            <w:textDirection w:val="lrTb"/>
            <w:noWrap w:val="false"/>
          </w:tcPr>
          <w:p>
            <w:pPr>
              <w:shd w:val="clear" w:color="auto" w:fill="ffffff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  <w:lang w:eastAsia="ru-RU"/>
              </w:rPr>
              <w:t xml:space="preserve">&lt;Дата приказа о приеме&gt;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  <w:lang w:eastAsia="ru-RU"/>
              </w:rPr>
              <w:t xml:space="preserve"> г.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ffffff"/>
            <w:tcW w:w="1382" w:type="dxa"/>
            <w:textDirection w:val="lrTb"/>
            <w:noWrap w:val="false"/>
          </w:tcPr>
          <w:p>
            <w:pPr>
              <w:shd w:val="clear" w:color="auto" w:fill="ffffff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  <w:t xml:space="preserve">ИОТ №__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ffffff"/>
            <w:tcW w:w="2370" w:type="dxa"/>
            <w:textDirection w:val="lrTb"/>
            <w:noWrap w:val="false"/>
          </w:tcPr>
          <w:p>
            <w:pPr>
              <w:shd w:val="clear" w:color="auto" w:fill="ffffff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  <w:t xml:space="preserve">Инструкция по охране труда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  <w:t xml:space="preserve">по видам выполняемых работ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  <w:t xml:space="preserve">для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  <w:lang w:eastAsia="ru-RU"/>
              </w:rPr>
              <w:t xml:space="preserve">&lt;Должность работника&gt;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ffffff"/>
            <w:tcW w:w="993" w:type="dxa"/>
            <w:textDirection w:val="lrTb"/>
            <w:noWrap w:val="false"/>
          </w:tcPr>
          <w:p>
            <w:pPr>
              <w:jc w:val="center"/>
              <w:shd w:val="clear" w:color="auto" w:fill="ffffff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  <w:t xml:space="preserve">1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ffffff"/>
            <w:tcW w:w="1842" w:type="dxa"/>
            <w:textDirection w:val="lrTb"/>
            <w:noWrap w:val="false"/>
          </w:tcPr>
          <w:p>
            <w:pPr>
              <w:shd w:val="clear" w:color="auto" w:fill="ffffff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  <w:lang w:eastAsia="ru-RU"/>
              </w:rPr>
              <w:t xml:space="preserve">&lt;Полное имя работника&gt;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  <w:lang w:eastAsia="ru-RU"/>
              </w:rPr>
              <w:t xml:space="preserve">,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white"/>
                <w:lang w:eastAsia="ru-RU"/>
              </w:rPr>
              <w:t xml:space="preserve">&lt;Должность работника&gt;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ffffff"/>
            <w:tcW w:w="1418" w:type="dxa"/>
            <w:textDirection w:val="lrTb"/>
            <w:noWrap w:val="false"/>
          </w:tcPr>
          <w:p>
            <w:pPr>
              <w:shd w:val="clear" w:color="auto" w:fill="ffffff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  <w:t xml:space="preserve">√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</w:tr>
      <w:tr>
        <w:tblPrEx/>
        <w:trPr>
          <w:trHeight w:val="1137" w:hRule="exact"/>
        </w:trPr>
        <w:tc>
          <w:tcPr>
            <w:shd w:val="clear" w:color="auto" w:fill="ffffff"/>
            <w:tcW w:w="600" w:type="dxa"/>
            <w:textDirection w:val="lrTb"/>
            <w:noWrap w:val="false"/>
          </w:tcPr>
          <w:p>
            <w:pPr>
              <w:shd w:val="clear" w:color="auto" w:fill="ffffff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ffffff"/>
            <w:tcW w:w="1358" w:type="dxa"/>
            <w:textDirection w:val="lrTb"/>
            <w:noWrap w:val="false"/>
          </w:tcPr>
          <w:p>
            <w:pPr>
              <w:shd w:val="clear" w:color="auto" w:fill="ffffff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ffffff"/>
            <w:tcW w:w="1382" w:type="dxa"/>
            <w:textDirection w:val="lrTb"/>
            <w:noWrap w:val="false"/>
          </w:tcPr>
          <w:p>
            <w:pPr>
              <w:shd w:val="clear" w:color="auto" w:fill="ffffff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ffffff"/>
            <w:tcW w:w="2370" w:type="dxa"/>
            <w:textDirection w:val="lrTb"/>
            <w:noWrap w:val="false"/>
          </w:tcPr>
          <w:p>
            <w:pPr>
              <w:shd w:val="clear" w:color="auto" w:fill="ffffff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ffffff"/>
            <w:tcW w:w="993" w:type="dxa"/>
            <w:textDirection w:val="lrTb"/>
            <w:noWrap w:val="false"/>
          </w:tcPr>
          <w:p>
            <w:pPr>
              <w:jc w:val="center"/>
              <w:shd w:val="clear" w:color="auto" w:fill="ffffff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ffffff"/>
            <w:tcW w:w="1842" w:type="dxa"/>
            <w:textDirection w:val="lrTb"/>
            <w:noWrap w:val="false"/>
          </w:tcPr>
          <w:p>
            <w:pPr>
              <w:shd w:val="clear" w:color="auto" w:fill="ffffff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ffffff"/>
            <w:tcW w:w="1418" w:type="dxa"/>
            <w:textDirection w:val="lrTb"/>
            <w:noWrap w:val="false"/>
          </w:tcPr>
          <w:p>
            <w:pPr>
              <w:shd w:val="clear" w:color="auto" w:fill="ffffff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</w:tr>
      <w:tr>
        <w:tblPrEx/>
        <w:trPr>
          <w:trHeight w:val="1139" w:hRule="exact"/>
        </w:trPr>
        <w:tc>
          <w:tcPr>
            <w:shd w:val="clear" w:color="auto" w:fill="ffffff"/>
            <w:tcW w:w="600" w:type="dxa"/>
            <w:textDirection w:val="lrTb"/>
            <w:noWrap w:val="false"/>
          </w:tcPr>
          <w:p>
            <w:pPr>
              <w:shd w:val="clear" w:color="auto" w:fill="ffffff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ffffff"/>
            <w:tcW w:w="1358" w:type="dxa"/>
            <w:textDirection w:val="lrTb"/>
            <w:noWrap w:val="false"/>
          </w:tcPr>
          <w:p>
            <w:pPr>
              <w:shd w:val="clear" w:color="auto" w:fill="ffffff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ffffff"/>
            <w:tcW w:w="1382" w:type="dxa"/>
            <w:textDirection w:val="lrTb"/>
            <w:noWrap w:val="false"/>
          </w:tcPr>
          <w:p>
            <w:pPr>
              <w:shd w:val="clear" w:color="auto" w:fill="ffffff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ffffff"/>
            <w:tcW w:w="2370" w:type="dxa"/>
            <w:textDirection w:val="lrTb"/>
            <w:noWrap w:val="false"/>
          </w:tcPr>
          <w:p>
            <w:pPr>
              <w:shd w:val="clear" w:color="auto" w:fill="ffffff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ffffff"/>
            <w:tcW w:w="993" w:type="dxa"/>
            <w:textDirection w:val="lrTb"/>
            <w:noWrap w:val="false"/>
          </w:tcPr>
          <w:p>
            <w:pPr>
              <w:jc w:val="center"/>
              <w:shd w:val="clear" w:color="auto" w:fill="ffffff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ffffff"/>
            <w:tcW w:w="1842" w:type="dxa"/>
            <w:textDirection w:val="lrTb"/>
            <w:noWrap w:val="false"/>
          </w:tcPr>
          <w:p>
            <w:pPr>
              <w:shd w:val="clear" w:color="auto" w:fill="ffffff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  <w:tc>
          <w:tcPr>
            <w:shd w:val="clear" w:color="auto" w:fill="ffffff"/>
            <w:tcW w:w="1418" w:type="dxa"/>
            <w:textDirection w:val="lrTb"/>
            <w:noWrap w:val="false"/>
          </w:tcPr>
          <w:p>
            <w:pPr>
              <w:shd w:val="clear" w:color="auto" w:fill="ffffff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</w:tr>
    </w:tbl>
    <w:p>
      <w:pPr>
        <w:spacing w:after="0" w:line="240" w:lineRule="auto"/>
        <w:tabs>
          <w:tab w:val="left" w:pos="709" w:leader="none"/>
        </w:tabs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  <w:lang w:eastAsia="ru-RU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</w:rPr>
      </w:r>
    </w:p>
    <w:p>
      <w:pPr>
        <w:jc w:val="center"/>
        <w:spacing w:after="0" w:line="240" w:lineRule="auto"/>
        <w:tabs>
          <w:tab w:val="left" w:pos="709" w:leader="none"/>
        </w:tabs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  <w:lang w:eastAsia="ru-RU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</w:rPr>
      </w:r>
    </w:p>
    <w:p>
      <w:pPr>
        <w:jc w:val="center"/>
        <w:spacing w:after="0" w:line="240" w:lineRule="auto"/>
        <w:tabs>
          <w:tab w:val="left" w:pos="709" w:leader="none"/>
        </w:tabs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  <w:lang w:eastAsia="ru-RU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</w:rPr>
      </w:r>
    </w:p>
    <w:p>
      <w:pPr>
        <w:jc w:val="center"/>
        <w:spacing w:after="0" w:line="240" w:lineRule="auto"/>
        <w:tabs>
          <w:tab w:val="left" w:pos="709" w:leader="none"/>
        </w:tabs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  <w:lang w:eastAsia="ru-RU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jc w:val="center"/>
        <w:spacing w:after="0" w:line="240" w:lineRule="auto"/>
        <w:tabs>
          <w:tab w:val="left" w:pos="709" w:leader="none"/>
        </w:tabs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  <w:lang w:eastAsia="ru-RU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</w:rPr>
      </w:r>
    </w:p>
    <w:p>
      <w:pPr>
        <w:rPr>
          <w:rFonts w:ascii="Times New Roman" w:hAnsi="Times New Roman" w:eastAsia="Times New Roman"/>
          <w:b/>
          <w:bCs/>
          <w:i/>
          <w:iCs/>
          <w:color w:val="ff0000"/>
          <w:sz w:val="24"/>
          <w:szCs w:val="24"/>
          <w:u w:val="single"/>
          <w:lang w:eastAsia="ru-RU"/>
        </w:rPr>
      </w:pPr>
      <w:r>
        <w:rPr>
          <w:rFonts w:ascii="Times New Roman" w:hAnsi="Times New Roman" w:eastAsia="Times New Roman"/>
          <w:b/>
          <w:bCs/>
          <w:i/>
          <w:iCs/>
          <w:color w:val="ff0000"/>
          <w:sz w:val="24"/>
          <w:szCs w:val="24"/>
          <w:u w:val="single"/>
          <w:lang w:eastAsia="ru-RU"/>
        </w:rPr>
        <w:br/>
      </w:r>
      <w:r>
        <w:rPr>
          <w:rFonts w:ascii="Times New Roman" w:hAnsi="Times New Roman" w:eastAsia="Times New Roman"/>
          <w:b/>
          <w:bCs/>
          <w:i/>
          <w:iCs/>
          <w:color w:val="ff0000"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/>
          <w:b/>
          <w:bCs/>
          <w:i/>
          <w:iCs/>
          <w:color w:val="ff0000"/>
          <w:sz w:val="24"/>
          <w:szCs w:val="24"/>
          <w:u w:val="single"/>
          <w:lang w:eastAsia="ru-RU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ourier New">
    <w:panose1 w:val="02070309020205020404"/>
  </w:font>
  <w:font w:name="Times New Roman">
    <w:panose1 w:val="02020603050405020304"/>
  </w:font>
  <w:font w:name="Calibri">
    <w:panose1 w:val="020F0502020204030204"/>
  </w:font>
  <w:font w:name="Liberation Sans">
    <w:panose1 w:val="020B060402020202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5">
    <w:name w:val="Heading 1"/>
    <w:basedOn w:val="833"/>
    <w:next w:val="833"/>
    <w:link w:val="65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6">
    <w:name w:val="Heading 1 Char"/>
    <w:basedOn w:val="834"/>
    <w:link w:val="655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57">
    <w:name w:val="Heading 2"/>
    <w:basedOn w:val="833"/>
    <w:next w:val="833"/>
    <w:link w:val="658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58">
    <w:name w:val="Heading 2 Char"/>
    <w:basedOn w:val="834"/>
    <w:link w:val="657"/>
    <w:uiPriority w:val="9"/>
    <w:rPr>
      <w:rFonts w:ascii="Liberation Sans" w:hAnsi="Liberation Sans" w:eastAsia="Liberation Sans" w:cs="Liberation Sans"/>
      <w:sz w:val="34"/>
    </w:rPr>
  </w:style>
  <w:style w:type="paragraph" w:styleId="659">
    <w:name w:val="Heading 3"/>
    <w:basedOn w:val="833"/>
    <w:next w:val="833"/>
    <w:link w:val="66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60">
    <w:name w:val="Heading 3 Char"/>
    <w:basedOn w:val="834"/>
    <w:link w:val="659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61">
    <w:name w:val="Heading 4"/>
    <w:basedOn w:val="833"/>
    <w:next w:val="833"/>
    <w:link w:val="662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2">
    <w:name w:val="Heading 4 Char"/>
    <w:basedOn w:val="834"/>
    <w:link w:val="66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63">
    <w:name w:val="Heading 5"/>
    <w:basedOn w:val="833"/>
    <w:next w:val="833"/>
    <w:link w:val="664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4">
    <w:name w:val="Heading 5 Char"/>
    <w:basedOn w:val="834"/>
    <w:link w:val="663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65">
    <w:name w:val="Heading 6"/>
    <w:basedOn w:val="833"/>
    <w:next w:val="833"/>
    <w:link w:val="666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6">
    <w:name w:val="Heading 6 Char"/>
    <w:basedOn w:val="834"/>
    <w:link w:val="66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67">
    <w:name w:val="Heading 7"/>
    <w:basedOn w:val="833"/>
    <w:next w:val="833"/>
    <w:link w:val="668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8">
    <w:name w:val="Heading 7 Char"/>
    <w:basedOn w:val="834"/>
    <w:link w:val="66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69">
    <w:name w:val="Heading 8"/>
    <w:basedOn w:val="833"/>
    <w:next w:val="833"/>
    <w:link w:val="67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0">
    <w:name w:val="Heading 8 Char"/>
    <w:basedOn w:val="834"/>
    <w:link w:val="66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71">
    <w:name w:val="Heading 9"/>
    <w:basedOn w:val="833"/>
    <w:next w:val="833"/>
    <w:link w:val="67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2">
    <w:name w:val="Heading 9 Char"/>
    <w:basedOn w:val="834"/>
    <w:link w:val="67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73">
    <w:name w:val="List Paragraph"/>
    <w:basedOn w:val="833"/>
    <w:uiPriority w:val="34"/>
    <w:qFormat/>
    <w:pPr>
      <w:contextualSpacing/>
      <w:ind w:left="720"/>
    </w:pPr>
  </w:style>
  <w:style w:type="paragraph" w:styleId="674">
    <w:name w:val="No Spacing"/>
    <w:uiPriority w:val="1"/>
    <w:qFormat/>
    <w:pPr>
      <w:spacing w:before="0" w:after="0" w:line="240" w:lineRule="auto"/>
    </w:pPr>
  </w:style>
  <w:style w:type="paragraph" w:styleId="675">
    <w:name w:val="Title"/>
    <w:basedOn w:val="833"/>
    <w:next w:val="833"/>
    <w:link w:val="67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6">
    <w:name w:val="Title Char"/>
    <w:basedOn w:val="834"/>
    <w:link w:val="675"/>
    <w:uiPriority w:val="10"/>
    <w:rPr>
      <w:sz w:val="48"/>
      <w:szCs w:val="48"/>
    </w:rPr>
  </w:style>
  <w:style w:type="paragraph" w:styleId="677">
    <w:name w:val="Subtitle"/>
    <w:basedOn w:val="833"/>
    <w:next w:val="833"/>
    <w:link w:val="678"/>
    <w:uiPriority w:val="11"/>
    <w:qFormat/>
    <w:pPr>
      <w:spacing w:before="200" w:after="200"/>
    </w:pPr>
    <w:rPr>
      <w:sz w:val="24"/>
      <w:szCs w:val="24"/>
    </w:rPr>
  </w:style>
  <w:style w:type="character" w:styleId="678">
    <w:name w:val="Subtitle Char"/>
    <w:basedOn w:val="834"/>
    <w:link w:val="677"/>
    <w:uiPriority w:val="11"/>
    <w:rPr>
      <w:sz w:val="24"/>
      <w:szCs w:val="24"/>
    </w:rPr>
  </w:style>
  <w:style w:type="paragraph" w:styleId="679">
    <w:name w:val="Quote"/>
    <w:basedOn w:val="833"/>
    <w:next w:val="833"/>
    <w:link w:val="680"/>
    <w:uiPriority w:val="29"/>
    <w:qFormat/>
    <w:pPr>
      <w:ind w:left="720" w:right="720"/>
    </w:pPr>
    <w:rPr>
      <w:i/>
    </w:rPr>
  </w:style>
  <w:style w:type="character" w:styleId="680">
    <w:name w:val="Quote Char"/>
    <w:link w:val="679"/>
    <w:uiPriority w:val="29"/>
    <w:rPr>
      <w:i/>
    </w:rPr>
  </w:style>
  <w:style w:type="paragraph" w:styleId="681">
    <w:name w:val="Intense Quote"/>
    <w:basedOn w:val="833"/>
    <w:next w:val="833"/>
    <w:link w:val="68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2">
    <w:name w:val="Intense Quote Char"/>
    <w:link w:val="681"/>
    <w:uiPriority w:val="30"/>
    <w:rPr>
      <w:i/>
    </w:rPr>
  </w:style>
  <w:style w:type="paragraph" w:styleId="683">
    <w:name w:val="Header"/>
    <w:basedOn w:val="833"/>
    <w:link w:val="6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4">
    <w:name w:val="Header Char"/>
    <w:basedOn w:val="834"/>
    <w:link w:val="683"/>
    <w:uiPriority w:val="99"/>
  </w:style>
  <w:style w:type="paragraph" w:styleId="685">
    <w:name w:val="Footer"/>
    <w:basedOn w:val="833"/>
    <w:link w:val="6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6">
    <w:name w:val="Footer Char"/>
    <w:basedOn w:val="834"/>
    <w:link w:val="685"/>
    <w:uiPriority w:val="99"/>
  </w:style>
  <w:style w:type="paragraph" w:styleId="687">
    <w:name w:val="Caption"/>
    <w:basedOn w:val="833"/>
    <w:next w:val="833"/>
    <w:link w:val="68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8">
    <w:name w:val="Caption Char"/>
    <w:basedOn w:val="834"/>
    <w:link w:val="687"/>
    <w:uiPriority w:val="35"/>
    <w:rPr>
      <w:b/>
      <w:bCs/>
      <w:color w:val="4f81bd" w:themeColor="accent1"/>
      <w:sz w:val="18"/>
      <w:szCs w:val="18"/>
    </w:rPr>
  </w:style>
  <w:style w:type="table" w:styleId="689">
    <w:name w:val="Table Grid"/>
    <w:basedOn w:val="83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Table Grid Light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1">
    <w:name w:val="Plain Table 1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2">
    <w:name w:val="Plain Table 2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3">
    <w:name w:val="Plain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4">
    <w:name w:val="Plain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Plain Table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6">
    <w:name w:val="Grid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8">
    <w:name w:val="Grid Table 4 - Accent 1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9">
    <w:name w:val="Grid Table 4 - Accent 2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0">
    <w:name w:val="Grid Table 4 - Accent 3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1">
    <w:name w:val="Grid Table 4 - Accent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2">
    <w:name w:val="Grid Table 4 - Accent 5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3">
    <w:name w:val="Grid Table 4 - Accent 6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4">
    <w:name w:val="Grid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8">
    <w:name w:val="Grid Table 5 Dark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1">
    <w:name w:val="Grid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32">
    <w:name w:val="Grid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33">
    <w:name w:val="Grid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34">
    <w:name w:val="Grid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35">
    <w:name w:val="Grid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36">
    <w:name w:val="Grid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7">
    <w:name w:val="Grid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8">
    <w:name w:val="Grid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3">
    <w:name w:val="List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4">
    <w:name w:val="List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5">
    <w:name w:val="List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6">
    <w:name w:val="List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7">
    <w:name w:val="List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8">
    <w:name w:val="List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9">
    <w:name w:val="List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4">
    <w:name w:val="List Table 5 Dark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5">
    <w:name w:val="List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7">
    <w:name w:val="List Table 5 Dark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8">
    <w:name w:val="List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9">
    <w:name w:val="List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0">
    <w:name w:val="List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1">
    <w:name w:val="List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2">
    <w:name w:val="List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3">
    <w:name w:val="List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4">
    <w:name w:val="List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5">
    <w:name w:val="List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6">
    <w:name w:val="List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7">
    <w:name w:val="List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88">
    <w:name w:val="List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789">
    <w:name w:val="List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790">
    <w:name w:val="List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791">
    <w:name w:val="List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792">
    <w:name w:val="List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793">
    <w:name w:val="List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794">
    <w:name w:val="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5">
    <w:name w:val="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6">
    <w:name w:val="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7">
    <w:name w:val="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8">
    <w:name w:val="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9">
    <w:name w:val="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0">
    <w:name w:val="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1">
    <w:name w:val="Bordered &amp; 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2">
    <w:name w:val="Bordered &amp; 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3">
    <w:name w:val="Bordered &amp; 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4">
    <w:name w:val="Bordered &amp; 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5">
    <w:name w:val="Bordered &amp; 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6">
    <w:name w:val="Bordered &amp; 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7">
    <w:name w:val="Bordered &amp; 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8">
    <w:name w:val="Bordered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9">
    <w:name w:val="Bordered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0">
    <w:name w:val="Bordered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1">
    <w:name w:val="Bordered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2">
    <w:name w:val="Bordered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3">
    <w:name w:val="Bordered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4">
    <w:name w:val="Bordered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5">
    <w:name w:val="Hyperlink"/>
    <w:uiPriority w:val="99"/>
    <w:unhideWhenUsed/>
    <w:rPr>
      <w:color w:val="0000ff" w:themeColor="hyperlink"/>
      <w:u w:val="single"/>
    </w:rPr>
  </w:style>
  <w:style w:type="paragraph" w:styleId="816">
    <w:name w:val="footnote text"/>
    <w:basedOn w:val="833"/>
    <w:link w:val="817"/>
    <w:uiPriority w:val="99"/>
    <w:semiHidden/>
    <w:unhideWhenUsed/>
    <w:pPr>
      <w:spacing w:after="40" w:line="240" w:lineRule="auto"/>
    </w:pPr>
    <w:rPr>
      <w:sz w:val="18"/>
    </w:rPr>
  </w:style>
  <w:style w:type="character" w:styleId="817">
    <w:name w:val="Footnote Text Char"/>
    <w:link w:val="816"/>
    <w:uiPriority w:val="99"/>
    <w:rPr>
      <w:sz w:val="18"/>
    </w:rPr>
  </w:style>
  <w:style w:type="character" w:styleId="818">
    <w:name w:val="footnote reference"/>
    <w:basedOn w:val="834"/>
    <w:uiPriority w:val="99"/>
    <w:unhideWhenUsed/>
    <w:rPr>
      <w:vertAlign w:val="superscript"/>
    </w:rPr>
  </w:style>
  <w:style w:type="paragraph" w:styleId="819">
    <w:name w:val="endnote text"/>
    <w:basedOn w:val="833"/>
    <w:link w:val="820"/>
    <w:uiPriority w:val="99"/>
    <w:semiHidden/>
    <w:unhideWhenUsed/>
    <w:pPr>
      <w:spacing w:after="0" w:line="240" w:lineRule="auto"/>
    </w:pPr>
    <w:rPr>
      <w:sz w:val="20"/>
    </w:rPr>
  </w:style>
  <w:style w:type="character" w:styleId="820">
    <w:name w:val="Endnote Text Char"/>
    <w:link w:val="819"/>
    <w:uiPriority w:val="99"/>
    <w:rPr>
      <w:sz w:val="20"/>
    </w:rPr>
  </w:style>
  <w:style w:type="character" w:styleId="821">
    <w:name w:val="endnote reference"/>
    <w:basedOn w:val="834"/>
    <w:uiPriority w:val="99"/>
    <w:semiHidden/>
    <w:unhideWhenUsed/>
    <w:rPr>
      <w:vertAlign w:val="superscript"/>
    </w:rPr>
  </w:style>
  <w:style w:type="paragraph" w:styleId="822">
    <w:name w:val="toc 1"/>
    <w:basedOn w:val="833"/>
    <w:next w:val="833"/>
    <w:uiPriority w:val="39"/>
    <w:unhideWhenUsed/>
    <w:pPr>
      <w:ind w:left="0" w:right="0" w:firstLine="0"/>
      <w:spacing w:after="57"/>
    </w:pPr>
  </w:style>
  <w:style w:type="paragraph" w:styleId="823">
    <w:name w:val="toc 2"/>
    <w:basedOn w:val="833"/>
    <w:next w:val="833"/>
    <w:uiPriority w:val="39"/>
    <w:unhideWhenUsed/>
    <w:pPr>
      <w:ind w:left="283" w:right="0" w:firstLine="0"/>
      <w:spacing w:after="57"/>
    </w:pPr>
  </w:style>
  <w:style w:type="paragraph" w:styleId="824">
    <w:name w:val="toc 3"/>
    <w:basedOn w:val="833"/>
    <w:next w:val="833"/>
    <w:uiPriority w:val="39"/>
    <w:unhideWhenUsed/>
    <w:pPr>
      <w:ind w:left="567" w:right="0" w:firstLine="0"/>
      <w:spacing w:after="57"/>
    </w:pPr>
  </w:style>
  <w:style w:type="paragraph" w:styleId="825">
    <w:name w:val="toc 4"/>
    <w:basedOn w:val="833"/>
    <w:next w:val="833"/>
    <w:uiPriority w:val="39"/>
    <w:unhideWhenUsed/>
    <w:pPr>
      <w:ind w:left="850" w:right="0" w:firstLine="0"/>
      <w:spacing w:after="57"/>
    </w:pPr>
  </w:style>
  <w:style w:type="paragraph" w:styleId="826">
    <w:name w:val="toc 5"/>
    <w:basedOn w:val="833"/>
    <w:next w:val="833"/>
    <w:uiPriority w:val="39"/>
    <w:unhideWhenUsed/>
    <w:pPr>
      <w:ind w:left="1134" w:right="0" w:firstLine="0"/>
      <w:spacing w:after="57"/>
    </w:pPr>
  </w:style>
  <w:style w:type="paragraph" w:styleId="827">
    <w:name w:val="toc 6"/>
    <w:basedOn w:val="833"/>
    <w:next w:val="833"/>
    <w:uiPriority w:val="39"/>
    <w:unhideWhenUsed/>
    <w:pPr>
      <w:ind w:left="1417" w:right="0" w:firstLine="0"/>
      <w:spacing w:after="57"/>
    </w:pPr>
  </w:style>
  <w:style w:type="paragraph" w:styleId="828">
    <w:name w:val="toc 7"/>
    <w:basedOn w:val="833"/>
    <w:next w:val="833"/>
    <w:uiPriority w:val="39"/>
    <w:unhideWhenUsed/>
    <w:pPr>
      <w:ind w:left="1701" w:right="0" w:firstLine="0"/>
      <w:spacing w:after="57"/>
    </w:pPr>
  </w:style>
  <w:style w:type="paragraph" w:styleId="829">
    <w:name w:val="toc 8"/>
    <w:basedOn w:val="833"/>
    <w:next w:val="833"/>
    <w:uiPriority w:val="39"/>
    <w:unhideWhenUsed/>
    <w:pPr>
      <w:ind w:left="1984" w:right="0" w:firstLine="0"/>
      <w:spacing w:after="57"/>
    </w:pPr>
  </w:style>
  <w:style w:type="paragraph" w:styleId="830">
    <w:name w:val="toc 9"/>
    <w:basedOn w:val="833"/>
    <w:next w:val="833"/>
    <w:uiPriority w:val="39"/>
    <w:unhideWhenUsed/>
    <w:pPr>
      <w:ind w:left="2268" w:right="0" w:firstLine="0"/>
      <w:spacing w:after="57"/>
    </w:pPr>
  </w:style>
  <w:style w:type="paragraph" w:styleId="831">
    <w:name w:val="TOC Heading"/>
    <w:uiPriority w:val="39"/>
    <w:unhideWhenUsed/>
  </w:style>
  <w:style w:type="paragraph" w:styleId="832">
    <w:name w:val="table of figures"/>
    <w:basedOn w:val="833"/>
    <w:next w:val="833"/>
    <w:uiPriority w:val="99"/>
    <w:unhideWhenUsed/>
    <w:pPr>
      <w:spacing w:after="0" w:afterAutospacing="0"/>
    </w:pPr>
  </w:style>
  <w:style w:type="paragraph" w:styleId="833" w:default="1">
    <w:name w:val="Normal"/>
    <w:qFormat/>
    <w:pPr>
      <w:spacing w:after="200" w:line="276" w:lineRule="auto"/>
    </w:pPr>
    <w:rPr>
      <w:rFonts w:ascii="Calibri" w:hAnsi="Calibri" w:eastAsia="Calibri" w:cs="Times New Roman"/>
    </w:rPr>
  </w:style>
  <w:style w:type="character" w:styleId="834" w:default="1">
    <w:name w:val="Default Paragraph Font"/>
    <w:uiPriority w:val="1"/>
    <w:semiHidden/>
    <w:unhideWhenUsed/>
  </w:style>
  <w:style w:type="table" w:styleId="83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6" w:default="1">
    <w:name w:val="No List"/>
    <w:uiPriority w:val="99"/>
    <w:semiHidden/>
    <w:unhideWhenUsed/>
  </w:style>
  <w:style w:type="paragraph" w:styleId="837" w:customStyle="1">
    <w:name w:val="ConsPlusNonformat"/>
    <w:pPr>
      <w:spacing w:after="0" w:line="240" w:lineRule="auto"/>
      <w:widowControl w:val="off"/>
    </w:pPr>
    <w:rPr>
      <w:rFonts w:ascii="Courier New" w:hAnsi="Courier New" w:eastAsia="Times New Roman" w:cs="Courier New"/>
      <w:sz w:val="20"/>
      <w:szCs w:val="20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Иванова</dc:creator>
  <cp:keywords/>
  <dc:description/>
  <cp:lastModifiedBy>Купцов Никита</cp:lastModifiedBy>
  <cp:revision>12</cp:revision>
  <dcterms:created xsi:type="dcterms:W3CDTF">2026-03-27T13:11:00Z</dcterms:created>
  <dcterms:modified xsi:type="dcterms:W3CDTF">2026-07-22T18:23:26Z</dcterms:modified>
</cp:coreProperties>
</file>