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spacing w:after="0" w:line="240" w:lineRule="auto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  <w:outlineLvl w:val="4"/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18"/>
        </w:rPr>
      </w:r>
    </w:p>
    <w:p>
      <w:pPr>
        <w:spacing w:after="200" w:line="276" w:lineRule="auto"/>
        <w:rPr>
          <w:rFonts w:ascii="Calibri" w:hAnsi="Calibri" w:eastAsia="Calibri" w:cs="Times New Roman"/>
          <w:color w:val="000000" w:themeColor="text1"/>
        </w:rPr>
      </w:pPr>
      <w:r>
        <w:rPr>
          <w:rFonts w:ascii="Calibri" w:hAnsi="Calibri" w:eastAsia="Calibri" w:cs="Times New Roman"/>
          <w:color w:val="000000" w:themeColor="text1"/>
          <w:lang w:eastAsia="ru-RU"/>
        </w:rPr>
      </w:r>
      <w:r>
        <w:rPr>
          <w:rFonts w:ascii="Calibri" w:hAnsi="Calibri" w:eastAsia="Calibri" w:cs="Times New Roman"/>
          <w:color w:val="000000" w:themeColor="text1"/>
        </w:rPr>
      </w:r>
      <w:r>
        <w:rPr>
          <w:rFonts w:ascii="Calibri" w:hAnsi="Calibri" w:eastAsia="Calibri" w:cs="Times New Roman"/>
          <w:color w:val="000000" w:themeColor="text1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keepNext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outlineLvl w:val="4"/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учета целевого инструктажей по пожарной безопасности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Начат: «__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______20___г.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Окончен: «__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_»_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  <w:t xml:space="preserve">______20___г.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8"/>
          <w:szCs w:val="18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Теоретическая часть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u w:val="single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490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388"/>
        <w:gridCol w:w="1276"/>
        <w:gridCol w:w="3260"/>
        <w:gridCol w:w="1163"/>
        <w:gridCol w:w="1134"/>
      </w:tblGrid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Проводимого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Инструктируемый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555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Теоретическая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993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tcBorders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8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297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  <w:outlineLvl w:val="7"/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920"/>
        </w:trPr>
        <w:tc>
          <w:tcPr>
            <w:tcBorders>
              <w:bottom w:val="single" w:color="auto" w:sz="4" w:space="0"/>
            </w:tcBorders>
            <w:tcW w:w="993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38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</w:tcBorders>
            <w:tcW w:w="326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16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5)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32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74"/>
        </w:trPr>
        <w:tc>
          <w:tcPr>
            <w:shd w:val="clear" w:color="auto" w:fill="auto"/>
            <w:tcW w:w="993" w:type="dxa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Целевой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8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32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63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Calibri" w:cs="Times New Roman"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464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52"/>
        <w:gridCol w:w="5436"/>
        <w:gridCol w:w="2038"/>
        <w:gridCol w:w="2038"/>
      </w:tblGrid>
      <w:tr>
        <w:tblPrEx/>
        <w:trPr>
          <w:trHeight w:val="397"/>
        </w:trPr>
        <w:tc>
          <w:tcPr>
            <w:shd w:val="clear" w:color="auto" w:fill="auto"/>
            <w:tcW w:w="952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3"/>
            <w:shd w:val="clear" w:color="auto" w:fill="auto"/>
            <w:tcW w:w="951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709" w:leader="none"/>
              </w:tabs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Практическая часть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14"/>
        </w:trPr>
        <w:tc>
          <w:tcPr>
            <w:shd w:val="clear" w:color="auto" w:fill="auto"/>
            <w:tcW w:w="952" w:type="dxa"/>
            <w:vAlign w:val="center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543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(при наличии), должность инструктирующего, номер документа об образовании и (или) квалификации или документа об обучении,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407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15"/>
        </w:trPr>
        <w:tc>
          <w:tcPr>
            <w:tcBorders>
              <w:bottom w:val="single" w:color="auto" w:sz="4" w:space="0"/>
            </w:tcBorders>
            <w:tcW w:w="9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bottom w:val="single" w:color="auto" w:sz="4" w:space="0"/>
            </w:tcBorders>
            <w:tcW w:w="5436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3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Инструктирующего (из столбца 9)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03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 (из столбца 3)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58"/>
        </w:trPr>
        <w:tc>
          <w:tcPr>
            <w:shd w:val="clear" w:color="auto" w:fill="auto"/>
            <w:tcW w:w="9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43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38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38" w:type="dxa"/>
            <w:vAlign w:val="center"/>
            <w:textDirection w:val="lrTb"/>
            <w:noWrap/>
          </w:tcPr>
          <w:p>
            <w:pPr>
              <w:contextualSpacing/>
              <w:ind w:left="3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58"/>
        </w:trPr>
        <w:tc>
          <w:tcPr>
            <w:shd w:val="clear" w:color="auto" w:fill="auto"/>
            <w:tcW w:w="95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54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за проведение инструктажей по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ПБ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38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2038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  <w:p>
            <w:pPr>
              <w:contextualSpacing/>
              <w:ind w:left="34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17</cp:revision>
  <dcterms:created xsi:type="dcterms:W3CDTF">2026-03-27T14:53:00Z</dcterms:created>
  <dcterms:modified xsi:type="dcterms:W3CDTF">2026-07-22T18:23:38Z</dcterms:modified>
</cp:coreProperties>
</file>