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22" w:rsidRDefault="00B14922">
      <w:pPr>
        <w:widowControl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доц., к.т.н. Положенцев Г.Н., ст. преп., к.т.н. Топчиев А.И.</w:t>
      </w:r>
    </w:p>
    <w:p w:rsidR="00B14922" w:rsidRDefault="00B14922">
      <w:pPr>
        <w:widowControl w:val="0"/>
        <w:ind w:firstLine="397"/>
        <w:rPr>
          <w:rFonts w:ascii="Courier New" w:hAnsi="Courier New" w:cs="Courier New"/>
          <w:b/>
        </w:rPr>
      </w:pPr>
    </w:p>
    <w:p w:rsidR="00B14922" w:rsidRDefault="00B14922">
      <w:pPr>
        <w:widowControl w:val="0"/>
        <w:ind w:firstLine="397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Лабораторная работа № 3-1</w:t>
      </w:r>
      <w:r w:rsidR="008E1DF0">
        <w:rPr>
          <w:rFonts w:ascii="Arial" w:hAnsi="Arial" w:cs="Arial"/>
          <w:b/>
        </w:rPr>
        <w:t>(1)</w:t>
      </w:r>
    </w:p>
    <w:p w:rsidR="00B14922" w:rsidRDefault="00D57DDA">
      <w:pPr>
        <w:pStyle w:val="1"/>
        <w:widowControl w:val="0"/>
      </w:pPr>
      <w:r>
        <w:t>ИЗУЧЕНИЕ</w:t>
      </w:r>
      <w:r w:rsidR="00B14922">
        <w:t xml:space="preserve"> ЭЛЕКТРОИЗМЕРИТЕЛЬНЫХ ПРИБОРОВ</w:t>
      </w:r>
    </w:p>
    <w:p w:rsidR="00B14922" w:rsidRDefault="00B14922">
      <w:pPr>
        <w:widowControl w:val="0"/>
        <w:jc w:val="both"/>
        <w:rPr>
          <w:b/>
          <w:sz w:val="20"/>
        </w:rPr>
      </w:pPr>
    </w:p>
    <w:p w:rsidR="00B14922" w:rsidRDefault="00B14922">
      <w:pPr>
        <w:widowControl w:val="0"/>
        <w:ind w:firstLine="6"/>
        <w:jc w:val="both"/>
        <w:outlineLvl w:val="0"/>
        <w:rPr>
          <w:sz w:val="20"/>
          <w:u w:val="single"/>
        </w:rPr>
      </w:pPr>
      <w:r>
        <w:rPr>
          <w:sz w:val="20"/>
        </w:rPr>
        <w:t>Студент группы</w:t>
      </w:r>
      <w:r>
        <w:rPr>
          <w:sz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14922" w:rsidRDefault="00B14922">
      <w:pPr>
        <w:widowControl w:val="0"/>
        <w:ind w:firstLine="6"/>
        <w:jc w:val="both"/>
        <w:rPr>
          <w:sz w:val="20"/>
          <w:u w:val="single"/>
        </w:rPr>
      </w:pPr>
    </w:p>
    <w:p w:rsidR="00B14922" w:rsidRDefault="00B14922">
      <w:pPr>
        <w:widowControl w:val="0"/>
        <w:ind w:firstLine="6"/>
        <w:jc w:val="both"/>
        <w:rPr>
          <w:sz w:val="20"/>
          <w:u w:val="single"/>
        </w:rPr>
      </w:pPr>
      <w:r>
        <w:rPr>
          <w:sz w:val="20"/>
        </w:rPr>
        <w:t>Допуск</w:t>
      </w:r>
      <w:r>
        <w:rPr>
          <w:sz w:val="20"/>
          <w:u w:val="single"/>
        </w:rPr>
        <w:t>                                             </w:t>
      </w:r>
      <w:r>
        <w:rPr>
          <w:sz w:val="20"/>
        </w:rPr>
        <w:t>Выполнение</w:t>
      </w:r>
      <w:r>
        <w:rPr>
          <w:sz w:val="20"/>
          <w:u w:val="single"/>
        </w:rPr>
        <w:t>                                                 </w:t>
      </w:r>
      <w:r>
        <w:rPr>
          <w:sz w:val="20"/>
        </w:rPr>
        <w:t>Защита</w:t>
      </w:r>
      <w:r>
        <w:rPr>
          <w:sz w:val="20"/>
          <w:u w:val="single"/>
        </w:rPr>
        <w:t>                                     _           </w:t>
      </w:r>
    </w:p>
    <w:p w:rsidR="00B14922" w:rsidRDefault="00B14922">
      <w:pPr>
        <w:widowControl w:val="0"/>
        <w:jc w:val="center"/>
        <w:rPr>
          <w:b/>
          <w:sz w:val="20"/>
          <w:szCs w:val="20"/>
        </w:rPr>
      </w:pPr>
    </w:p>
    <w:p w:rsidR="00B14922" w:rsidRDefault="00B14922">
      <w:pPr>
        <w:widowControl w:val="0"/>
        <w:tabs>
          <w:tab w:val="center" w:pos="0"/>
        </w:tabs>
        <w:ind w:firstLine="426"/>
        <w:jc w:val="both"/>
        <w:rPr>
          <w:sz w:val="20"/>
        </w:rPr>
      </w:pPr>
      <w:r>
        <w:rPr>
          <w:b/>
          <w:sz w:val="20"/>
        </w:rPr>
        <w:t>Цель работы:</w:t>
      </w:r>
      <w:r>
        <w:rPr>
          <w:sz w:val="20"/>
        </w:rPr>
        <w:t xml:space="preserve"> Ознакомиться с принципом действия основных и вспомогательных электроизмер</w:t>
      </w:r>
      <w:r>
        <w:rPr>
          <w:sz w:val="20"/>
        </w:rPr>
        <w:t>и</w:t>
      </w:r>
      <w:r>
        <w:rPr>
          <w:sz w:val="20"/>
        </w:rPr>
        <w:t xml:space="preserve">тельных приборов и научиться производить измерения электрических величин с их помощью. </w:t>
      </w:r>
    </w:p>
    <w:p w:rsidR="00B14922" w:rsidRDefault="00B14922">
      <w:pPr>
        <w:widowControl w:val="0"/>
        <w:tabs>
          <w:tab w:val="center" w:pos="-1276"/>
          <w:tab w:val="right" w:pos="10490"/>
        </w:tabs>
        <w:ind w:firstLine="426"/>
        <w:jc w:val="both"/>
        <w:rPr>
          <w:sz w:val="20"/>
        </w:rPr>
      </w:pPr>
      <w:r>
        <w:rPr>
          <w:b/>
          <w:sz w:val="20"/>
        </w:rPr>
        <w:t>Приборы и принадлежности:</w:t>
      </w:r>
      <w:r>
        <w:rPr>
          <w:sz w:val="20"/>
        </w:rPr>
        <w:t xml:space="preserve"> электроизмерительные приборы.</w:t>
      </w:r>
    </w:p>
    <w:p w:rsidR="00B14922" w:rsidRDefault="00B14922">
      <w:pPr>
        <w:widowControl w:val="0"/>
        <w:ind w:left="-566" w:firstLine="566"/>
        <w:jc w:val="both"/>
        <w:rPr>
          <w:sz w:val="20"/>
        </w:rPr>
      </w:pPr>
    </w:p>
    <w:p w:rsidR="00B14922" w:rsidRDefault="00B14922">
      <w:pPr>
        <w:widowControl w:val="0"/>
        <w:tabs>
          <w:tab w:val="left" w:pos="10490"/>
        </w:tabs>
        <w:jc w:val="center"/>
        <w:rPr>
          <w:b/>
          <w:sz w:val="20"/>
        </w:rPr>
      </w:pPr>
      <w:r>
        <w:rPr>
          <w:b/>
          <w:sz w:val="20"/>
        </w:rPr>
        <w:t>1. Классификация электроизмерительных приборов</w:t>
      </w:r>
    </w:p>
    <w:p w:rsidR="00B14922" w:rsidRDefault="00B14922">
      <w:pPr>
        <w:widowControl w:val="0"/>
        <w:tabs>
          <w:tab w:val="left" w:pos="10490"/>
        </w:tabs>
        <w:jc w:val="both"/>
        <w:rPr>
          <w:b/>
          <w:sz w:val="20"/>
        </w:rPr>
      </w:pPr>
    </w:p>
    <w:p w:rsidR="00B14922" w:rsidRDefault="00B14922">
      <w:pPr>
        <w:pStyle w:val="a3"/>
        <w:widowControl w:val="0"/>
        <w:rPr>
          <w:sz w:val="20"/>
        </w:rPr>
      </w:pPr>
      <w:r>
        <w:rPr>
          <w:b/>
          <w:bCs/>
          <w:i/>
          <w:iCs/>
          <w:sz w:val="20"/>
        </w:rPr>
        <w:t>Электроизмерительными приборами</w:t>
      </w:r>
      <w:r>
        <w:rPr>
          <w:sz w:val="20"/>
        </w:rPr>
        <w:t xml:space="preserve"> называются устройства, предназначенные для измерения электрических в</w:t>
      </w:r>
      <w:r>
        <w:rPr>
          <w:sz w:val="20"/>
        </w:rPr>
        <w:t>е</w:t>
      </w:r>
      <w:r>
        <w:rPr>
          <w:sz w:val="20"/>
        </w:rPr>
        <w:t xml:space="preserve">личин – </w:t>
      </w:r>
      <w:r w:rsidR="00BE4859">
        <w:rPr>
          <w:sz w:val="20"/>
        </w:rPr>
        <w:t xml:space="preserve"> силы </w:t>
      </w:r>
      <w:r>
        <w:rPr>
          <w:sz w:val="20"/>
        </w:rPr>
        <w:t>тока, напряжения, мощности, частоты, сдвига фаз, сопротивления и т. п. К основным техническим требованиям, предъявляемым к электроизмерительным пр</w:t>
      </w:r>
      <w:r>
        <w:rPr>
          <w:sz w:val="20"/>
        </w:rPr>
        <w:t>и</w:t>
      </w:r>
      <w:r>
        <w:rPr>
          <w:sz w:val="20"/>
        </w:rPr>
        <w:t>борам, относятся их малая потребляемая мощность и отсутствие заметных изменений в эле</w:t>
      </w:r>
      <w:r>
        <w:rPr>
          <w:sz w:val="20"/>
        </w:rPr>
        <w:t>к</w:t>
      </w:r>
      <w:r>
        <w:rPr>
          <w:sz w:val="20"/>
        </w:rPr>
        <w:t>трической цепи.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Электроизмерительные приборы </w:t>
      </w:r>
      <w:r>
        <w:rPr>
          <w:i/>
          <w:iCs/>
          <w:sz w:val="20"/>
        </w:rPr>
        <w:t xml:space="preserve">классифицируются </w:t>
      </w:r>
      <w:r>
        <w:rPr>
          <w:sz w:val="20"/>
        </w:rPr>
        <w:t>по следующим основным признакам :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способу сравнения:</w:t>
      </w:r>
      <w:r>
        <w:rPr>
          <w:sz w:val="20"/>
        </w:rPr>
        <w:t xml:space="preserve"> на приборы непосредственной оценки и приборы сравнения. В первом случае измеряемая величина отсчитывается по показаниям пре</w:t>
      </w:r>
      <w:r>
        <w:rPr>
          <w:sz w:val="20"/>
        </w:rPr>
        <w:t>д</w:t>
      </w:r>
      <w:r>
        <w:rPr>
          <w:sz w:val="20"/>
        </w:rPr>
        <w:t>варительно проградуированных приборов, во втором случае в процессе измерения производится прямое сравнение с эталоном (мосты, компенсаторы, потенциометры).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виду выдаваемой информации:</w:t>
      </w:r>
      <w:r>
        <w:rPr>
          <w:sz w:val="20"/>
        </w:rPr>
        <w:t xml:space="preserve"> на стрелочные приборы, показания которых определяются механическим перемещением указателя, являющееся непрерывной функцией изменения измеряемой величины, и цифровые приборы, в которых непрерывная измеряемая величина преобразуется в дискретную и результат измерения выдается в цифровом коде (десятичном для визуального наблюдения и двоичном для ЭВМ и цифропечати).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способу регистрации:</w:t>
      </w:r>
      <w:r>
        <w:rPr>
          <w:sz w:val="20"/>
        </w:rPr>
        <w:t xml:space="preserve"> на показывающие, которые допускают только считывание показаний, и регистрирующие, допускающие считывание и регистрацию в какой-либо форме или только регистрацию. Если регистрирующий прибор выдает запись показаний в форме диаграммы, то такие приборы называются самопишущими, если запись в печатной форме – печатающими.</w:t>
      </w:r>
    </w:p>
    <w:p w:rsidR="00B14922" w:rsidRDefault="00B14922">
      <w:pPr>
        <w:widowControl w:val="0"/>
        <w:tabs>
          <w:tab w:val="right" w:pos="10490"/>
        </w:tabs>
        <w:ind w:firstLine="426"/>
        <w:jc w:val="both"/>
        <w:rPr>
          <w:sz w:val="20"/>
        </w:rPr>
      </w:pPr>
      <w:r>
        <w:rPr>
          <w:i/>
          <w:iCs/>
          <w:sz w:val="20"/>
        </w:rPr>
        <w:t>По принципу действия:</w:t>
      </w:r>
      <w:r>
        <w:rPr>
          <w:sz w:val="20"/>
        </w:rPr>
        <w:t xml:space="preserve"> магнитоэлектрические, электромагнитные, электродинамические, индукционные, тепловые, электростатич</w:t>
      </w:r>
      <w:r>
        <w:rPr>
          <w:sz w:val="20"/>
        </w:rPr>
        <w:t>е</w:t>
      </w:r>
      <w:r>
        <w:rPr>
          <w:sz w:val="20"/>
        </w:rPr>
        <w:t>ские и др.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iCs/>
          <w:sz w:val="20"/>
        </w:rPr>
        <w:t>По роду измеряемой величины:</w:t>
      </w:r>
      <w:r>
        <w:rPr>
          <w:sz w:val="20"/>
        </w:rPr>
        <w:t xml:space="preserve"> амперметры, вольтметры, омметры, счетчики, ваттметры и др.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iCs/>
          <w:sz w:val="20"/>
        </w:rPr>
        <w:t>По роду тока:</w:t>
      </w:r>
      <w:r>
        <w:rPr>
          <w:sz w:val="20"/>
        </w:rPr>
        <w:t xml:space="preserve"> приборы постоянного тока, переменного тока, приборы постоя</w:t>
      </w:r>
      <w:r>
        <w:rPr>
          <w:sz w:val="20"/>
        </w:rPr>
        <w:t>н</w:t>
      </w:r>
      <w:r>
        <w:rPr>
          <w:sz w:val="20"/>
        </w:rPr>
        <w:t>ного и переменного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По характеру исполнения и габаритам:</w:t>
      </w:r>
      <w:r>
        <w:rPr>
          <w:sz w:val="20"/>
        </w:rPr>
        <w:t xml:space="preserve"> на стационарные и переносные приборы.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iCs/>
          <w:sz w:val="20"/>
        </w:rPr>
        <w:t>По степени точности:</w:t>
      </w:r>
      <w:r>
        <w:rPr>
          <w:sz w:val="20"/>
        </w:rPr>
        <w:t xml:space="preserve"> 0,05; 0.1; 0.2; 0.5; 1.0; 1.5; 2.5; 4.0 классов. Приборы класса то</w:t>
      </w:r>
      <w:r>
        <w:rPr>
          <w:sz w:val="20"/>
        </w:rPr>
        <w:t>ч</w:t>
      </w:r>
      <w:r>
        <w:rPr>
          <w:sz w:val="20"/>
        </w:rPr>
        <w:t>ности 0.05 - 0.5 применяются для точных лабораторных измерений и называются прецизионными.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В соответствии с выше приведенной классификацией и принципом действия на шкалах приборов наносятся следующие обозначения: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Символ, указывающий род измеряемой величины:</w:t>
      </w:r>
    </w:p>
    <w:p w:rsidR="00B14922" w:rsidRDefault="00B14922">
      <w:pPr>
        <w:widowControl w:val="0"/>
        <w:ind w:left="454" w:hanging="36"/>
        <w:jc w:val="both"/>
        <w:rPr>
          <w:sz w:val="20"/>
        </w:rPr>
      </w:pPr>
      <w:r>
        <w:rPr>
          <w:b/>
          <w:sz w:val="20"/>
        </w:rPr>
        <w:t>А</w:t>
      </w:r>
      <w:r>
        <w:rPr>
          <w:sz w:val="20"/>
        </w:rPr>
        <w:t xml:space="preserve"> - амперметр, </w:t>
      </w:r>
      <w:r>
        <w:rPr>
          <w:b/>
          <w:sz w:val="20"/>
        </w:rPr>
        <w:t>V</w:t>
      </w:r>
      <w:r>
        <w:rPr>
          <w:sz w:val="20"/>
        </w:rPr>
        <w:t xml:space="preserve">- вольтметр </w:t>
      </w:r>
      <w:r>
        <w:rPr>
          <w:b/>
          <w:sz w:val="20"/>
        </w:rPr>
        <w:t>W</w:t>
      </w:r>
      <w:r>
        <w:rPr>
          <w:sz w:val="20"/>
        </w:rPr>
        <w:t xml:space="preserve"> - ваттметр и т. д.</w:t>
      </w:r>
    </w:p>
    <w:p w:rsidR="00B14922" w:rsidRDefault="00F73280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28575</wp:posOffset>
                </wp:positionV>
                <wp:extent cx="212090" cy="72390"/>
                <wp:effectExtent l="9525" t="21590" r="6985" b="20320"/>
                <wp:wrapNone/>
                <wp:docPr id="66" name="Freeform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2090" cy="72390"/>
                        </a:xfrm>
                        <a:custGeom>
                          <a:avLst/>
                          <a:gdLst>
                            <a:gd name="T0" fmla="*/ 0 w 1860"/>
                            <a:gd name="T1" fmla="*/ 337 h 637"/>
                            <a:gd name="T2" fmla="*/ 480 w 1860"/>
                            <a:gd name="T3" fmla="*/ 0 h 637"/>
                            <a:gd name="T4" fmla="*/ 983 w 1860"/>
                            <a:gd name="T5" fmla="*/ 330 h 637"/>
                            <a:gd name="T6" fmla="*/ 1433 w 1860"/>
                            <a:gd name="T7" fmla="*/ 637 h 637"/>
                            <a:gd name="T8" fmla="*/ 1860 w 1860"/>
                            <a:gd name="T9" fmla="*/ 337 h 6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0" h="637">
                              <a:moveTo>
                                <a:pt x="0" y="337"/>
                              </a:moveTo>
                              <a:cubicBezTo>
                                <a:pt x="80" y="281"/>
                                <a:pt x="165" y="15"/>
                                <a:pt x="480" y="0"/>
                              </a:cubicBezTo>
                              <a:cubicBezTo>
                                <a:pt x="713" y="23"/>
                                <a:pt x="788" y="45"/>
                                <a:pt x="983" y="330"/>
                              </a:cubicBezTo>
                              <a:cubicBezTo>
                                <a:pt x="1140" y="592"/>
                                <a:pt x="1185" y="592"/>
                                <a:pt x="1433" y="637"/>
                              </a:cubicBezTo>
                              <a:cubicBezTo>
                                <a:pt x="1748" y="615"/>
                                <a:pt x="1771" y="400"/>
                                <a:pt x="1860" y="337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9A030" id="Freeform 368" o:spid="_x0000_s1026" style="position:absolute;margin-left:209.55pt;margin-top:2.25pt;width:16.7pt;height:5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0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" path="m,337c80,281,165,15,480,,713,23,788,45,983,330v157,262,202,262,450,307c1748,615,1771,400,1860,337e" filled="f" strokeweight="1pt">
                <v:path arrowok="t" o:connecttype="custom" o:connectlocs="0,38297;54733,0;112088,37502;163401,72390;212090,38297" o:connectangles="0,0,0,0,0"/>
                <o:lock v:ext="edit" aspectratio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35560</wp:posOffset>
                </wp:positionV>
                <wp:extent cx="212090" cy="93980"/>
                <wp:effectExtent l="10160" t="9525" r="6350" b="20320"/>
                <wp:wrapNone/>
                <wp:docPr id="63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090" cy="93980"/>
                          <a:chOff x="9560" y="8965"/>
                          <a:chExt cx="334" cy="148"/>
                        </a:xfrm>
                      </wpg:grpSpPr>
                      <wps:wsp>
                        <wps:cNvPr id="64" name="Freeform 371"/>
                        <wps:cNvSpPr>
                          <a:spLocks noChangeAspect="1"/>
                        </wps:cNvSpPr>
                        <wps:spPr bwMode="auto">
                          <a:xfrm>
                            <a:off x="9560" y="8999"/>
                            <a:ext cx="334" cy="114"/>
                          </a:xfrm>
                          <a:custGeom>
                            <a:avLst/>
                            <a:gdLst>
                              <a:gd name="T0" fmla="*/ 0 w 1860"/>
                              <a:gd name="T1" fmla="*/ 337 h 637"/>
                              <a:gd name="T2" fmla="*/ 480 w 1860"/>
                              <a:gd name="T3" fmla="*/ 0 h 637"/>
                              <a:gd name="T4" fmla="*/ 983 w 1860"/>
                              <a:gd name="T5" fmla="*/ 330 h 637"/>
                              <a:gd name="T6" fmla="*/ 1433 w 1860"/>
                              <a:gd name="T7" fmla="*/ 637 h 637"/>
                              <a:gd name="T8" fmla="*/ 1860 w 1860"/>
                              <a:gd name="T9" fmla="*/ 337 h 6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60" h="637">
                                <a:moveTo>
                                  <a:pt x="0" y="337"/>
                                </a:moveTo>
                                <a:cubicBezTo>
                                  <a:pt x="80" y="281"/>
                                  <a:pt x="165" y="15"/>
                                  <a:pt x="480" y="0"/>
                                </a:cubicBezTo>
                                <a:cubicBezTo>
                                  <a:pt x="713" y="23"/>
                                  <a:pt x="788" y="45"/>
                                  <a:pt x="983" y="330"/>
                                </a:cubicBezTo>
                                <a:cubicBezTo>
                                  <a:pt x="1140" y="592"/>
                                  <a:pt x="1185" y="592"/>
                                  <a:pt x="1433" y="637"/>
                                </a:cubicBezTo>
                                <a:cubicBezTo>
                                  <a:pt x="1748" y="615"/>
                                  <a:pt x="1771" y="400"/>
                                  <a:pt x="1860" y="33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37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560" y="8965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79ED9" id="Group 512" o:spid="_x0000_s1026" style="position:absolute;margin-left:355.85pt;margin-top:2.8pt;width:16.7pt;height:7.4pt;z-index:251646464" coordorigin="9560,8965" coordsize="334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">
                <v:shape id="Freeform 371" o:spid="_x0000_s1027" style="position:absolute;left:9560;top:8999;width:334;height:114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9nEsUA&#10;AADbAAAADwAAAGRycy9kb3ducmV2LnhtbESPT4vCMBTE7wt+h/CEvSyaKiJajSLKwope/IPnR/Ns&#10;apuX0mS17qffCAt7HGbmN8x82dpK3KnxhWMFg34CgjhzuuBcwfn02ZuA8AFZY+WYFDzJw3LReZtj&#10;qt2DD3Q/hlxECPsUFZgQ6lRKnxmy6PuuJo7e1TUWQ5RNLnWDjwi3lRwmyVhaLDguGKxpbSgrj99W&#10;wdrsh5fBfjfdhlt5+fiZnjdyWyr13m1XMxCB2vAf/mt/aQXjEby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2cSxQAAANsAAAAPAAAAAAAAAAAAAAAAAJgCAABkcnMv&#10;ZG93bnJldi54bWxQSwUGAAAAAAQABAD1AAAAigMAAAAA&#10;" path="m,337c80,281,165,15,480,,713,23,788,45,983,330v157,262,202,262,450,307c1748,615,1771,400,1860,337e" filled="f" strokeweight="1pt">
                  <v:path arrowok="t" o:connecttype="custom" o:connectlocs="0,60;86,0;177,59;257,114;334,60" o:connectangles="0,0,0,0,0"/>
                  <o:lock v:ext="edit" aspectratio="t"/>
                </v:shape>
                <v:line id="Line 373" o:spid="_x0000_s1028" style="position:absolute;visibility:visible;mso-wrap-style:square" from="9560,8965" to="9894,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>
                  <o:lock v:ext="edit" aspectratio="t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126365</wp:posOffset>
                </wp:positionV>
                <wp:extent cx="212090" cy="137795"/>
                <wp:effectExtent l="10160" t="5080" r="6350" b="9525"/>
                <wp:wrapNone/>
                <wp:docPr id="60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090" cy="137795"/>
                          <a:chOff x="3005" y="11265"/>
                          <a:chExt cx="334" cy="217"/>
                        </a:xfrm>
                      </wpg:grpSpPr>
                      <wps:wsp>
                        <wps:cNvPr id="61" name="Line 37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005" y="11481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80"/>
                        <wps:cNvCnPr>
                          <a:cxnSpLocks noChangeAspect="1" noChangeShapeType="1"/>
                        </wps:cNvCnPr>
                        <wps:spPr bwMode="auto">
                          <a:xfrm rot="-5400000">
                            <a:off x="3063" y="11371"/>
                            <a:ext cx="2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D2652" id="Group 383" o:spid="_x0000_s1026" style="position:absolute;margin-left:108.35pt;margin-top:9.95pt;width:16.7pt;height:10.85pt;z-index:251647488" coordorigin="3005,11265" coordsize="334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">
                <v:line id="Line 378" o:spid="_x0000_s1027" style="position:absolute;visibility:visible;mso-wrap-style:square" from="3005,11481" to="3339,1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>
                  <o:lock v:ext="edit" aspectratio="t"/>
                </v:line>
                <v:line id="Line 380" o:spid="_x0000_s1028" style="position:absolute;rotation:-90;visibility:visible;mso-wrap-style:square" from="3063,11371" to="3276,1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g7fMUAAADbAAAADwAAAGRycy9kb3ducmV2LnhtbESPT2sCMRTE74LfITyhN83qwdatUUTQ&#10;llIP/oHS22Pz3GzdvCxJ6q7f3hQKHoeZ+Q0zX3a2FlfyoXKsYDzKQBAXTldcKjgdN8MXECEia6wd&#10;k4IbBVgu+r055tq1vKfrIZYiQTjkqMDE2ORShsKQxTByDXHyzs5bjEn6UmqPbYLbWk6ybCotVpwW&#10;DDa0NlRcDr9WwbPbfrbf558vv37Tdnza7czHcabU06BbvYKI1MVH+L/9rhVMJ/D3Jf0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g7fMUAAADbAAAADwAAAAAAAAAA&#10;AAAAAAChAgAAZHJzL2Rvd25yZXYueG1sUEsFBgAAAAAEAAQA+QAAAJMDAAAAAA==&#10;">
                  <o:lock v:ext="edit" aspectratio="t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78740</wp:posOffset>
                </wp:positionV>
                <wp:extent cx="212090" cy="635"/>
                <wp:effectExtent l="8890" t="5080" r="7620" b="13335"/>
                <wp:wrapNone/>
                <wp:docPr id="59" name="Line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120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4BB9F" id="Line 372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6.2pt" to="137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">
                <o:lock v:ext="edit" aspectratio="t"/>
              </v:line>
            </w:pict>
          </mc:Fallback>
        </mc:AlternateContent>
      </w:r>
      <w:r w:rsidR="00B14922">
        <w:rPr>
          <w:sz w:val="20"/>
        </w:rPr>
        <w:t>Род тока: постоянный (        ), переменный (       ), постоянный и переменный (        ).</w:t>
      </w:r>
    </w:p>
    <w:p w:rsidR="00B14922" w:rsidRDefault="00F73280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140970</wp:posOffset>
                </wp:positionV>
                <wp:extent cx="300355" cy="279400"/>
                <wp:effectExtent l="20955" t="22860" r="21590" b="12065"/>
                <wp:wrapNone/>
                <wp:docPr id="56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355" cy="279400"/>
                          <a:chOff x="9615" y="8581"/>
                          <a:chExt cx="473" cy="440"/>
                        </a:xfrm>
                      </wpg:grpSpPr>
                      <wps:wsp>
                        <wps:cNvPr id="57" name="AutoShape 385"/>
                        <wps:cNvSpPr>
                          <a:spLocks noChangeArrowheads="1"/>
                        </wps:cNvSpPr>
                        <wps:spPr bwMode="auto">
                          <a:xfrm>
                            <a:off x="9615" y="8581"/>
                            <a:ext cx="462" cy="418"/>
                          </a:xfrm>
                          <a:prstGeom prst="star5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8625"/>
                            <a:ext cx="44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922" w:rsidRDefault="00B149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6" o:spid="_x0000_s1026" style="position:absolute;left:0;text-align:left;margin-left:169.95pt;margin-top:11.1pt;width:23.65pt;height:22pt;z-index:251651584" coordorigin="9615,8581" coordsize="473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">
                <v:shape id="AutoShape 385" o:spid="_x0000_s1027" style="position:absolute;left:9615;top:8581;width:462;height:418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1aMYA&#10;AADbAAAADwAAAGRycy9kb3ducmV2LnhtbESPQWvCQBSE70L/w/IKXkQ3LbXa6CoSEArtxah4fWZf&#10;k9js23R3q7G/vlsoeBxm5htmvuxMI87kfG1ZwcMoAUFcWF1zqWC3XQ+nIHxA1thYJgVX8rBc3PXm&#10;mGp74Q2d81CKCGGfooIqhDaV0hcVGfQj2xJH78M6gyFKV0rt8BLhppGPSfIsDdYcFypsKauo+My/&#10;jYKn9+PhZesG+Vs2aK4n3Ndfq59Mqf59t5qBCNSFW/i//aoVjCfw9y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Z1aMYAAADbAAAADwAAAAAAAAAAAAAAAACYAgAAZHJz&#10;L2Rvd25yZXYueG1sUEsFBgAAAAAEAAQA9QAAAIsDAAAAAA==&#10;" path="m,3828r3810,l5000,,6190,3828r3810,l6905,6172r1190,3828l5000,7632,1905,10000,3095,6172,,3828xe" filled="f">
                  <v:stroke joinstyle="miter"/>
                  <v:path o:connecttype="custom" o:connectlocs="0,160;176,160;231,0;286,160;462,160;319,258;374,418;231,319;88,418;143,258;0,16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6" o:spid="_x0000_s1028" type="#_x0000_t202" style="position:absolute;left:9648;top:8625;width:44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B14922" w:rsidRDefault="00B1492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50165</wp:posOffset>
                </wp:positionV>
                <wp:extent cx="217170" cy="52705"/>
                <wp:effectExtent l="6350" t="8255" r="5080" b="5715"/>
                <wp:wrapNone/>
                <wp:docPr id="52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52705"/>
                          <a:chOff x="3245" y="11721"/>
                          <a:chExt cx="342" cy="83"/>
                        </a:xfrm>
                      </wpg:grpSpPr>
                      <wps:wsp>
                        <wps:cNvPr id="53" name="Line 37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245" y="11721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81"/>
                        <wps:cNvCnPr>
                          <a:cxnSpLocks noChangeAspect="1" noChangeShapeType="1"/>
                        </wps:cNvCnPr>
                        <wps:spPr bwMode="auto">
                          <a:xfrm rot="-5400000">
                            <a:off x="3208" y="11766"/>
                            <a:ext cx="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82"/>
                        <wps:cNvCnPr>
                          <a:cxnSpLocks noChangeAspect="1" noChangeShapeType="1"/>
                        </wps:cNvCnPr>
                        <wps:spPr bwMode="auto">
                          <a:xfrm rot="-5400000">
                            <a:off x="3548" y="11766"/>
                            <a:ext cx="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BC7D7" id="Group 384" o:spid="_x0000_s1026" style="position:absolute;margin-left:195.8pt;margin-top:3.95pt;width:17.1pt;height:4.15pt;z-index:251648512" coordorigin="3245,11721" coordsize="342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">
                <v:line id="Line 379" o:spid="_x0000_s1027" style="position:absolute;visibility:visible;mso-wrap-style:square" from="3245,11721" to="3579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>
                  <o:lock v:ext="edit" aspectratio="t"/>
                </v:line>
                <v:line id="Line 381" o:spid="_x0000_s1028" style="position:absolute;rotation:-90;visibility:visible;mso-wrap-style:square" from="3208,11766" to="32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HMLsUAAADbAAAADwAAAGRycy9kb3ducmV2LnhtbESPQWsCMRSE74X+h/AK3mpWqbXdGkWE&#10;qhQ9VIXS22Pz3KxuXpYkutt/3xQKHoeZ+YaZzDpbiyv5UDlWMOhnIIgLpysuFRz2748vIEJE1lg7&#10;JgU/FGA2vb+bYK5dy5903cVSJAiHHBWYGJtcylAYshj6riFO3tF5izFJX0rtsU1wW8thlj1LixWn&#10;BYMNLQwV593FKhi75ab9Pp6+/GKl7eCw3ZqP/atSvYdu/gYiUhdv4f/2WisYPcHfl/QD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HMLsUAAADbAAAADwAAAAAAAAAA&#10;AAAAAAChAgAAZHJzL2Rvd25yZXYueG1sUEsFBgAAAAAEAAQA+QAAAJMDAAAAAA==&#10;">
                  <o:lock v:ext="edit" aspectratio="t"/>
                </v:line>
                <v:line id="Line 382" o:spid="_x0000_s1029" style="position:absolute;rotation:-90;visibility:visible;mso-wrap-style:square" from="3548,11766" to="362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ptcUAAADbAAAADwAAAGRycy9kb3ducmV2LnhtbESPW2sCMRSE3wv+h3AE32rWgtZujVKE&#10;XpD64AVK3w6b42Z1c7Ik0V3/vSkIfRxm5htmtuhsLS7kQ+VYwWiYgSAunK64VLDfvT9OQYSIrLF2&#10;TAquFGAx7z3MMNeu5Q1dtrEUCcIhRwUmxiaXMhSGLIaha4iTd3DeYkzSl1J7bBPc1vIpyybSYsVp&#10;wWBDS0PFaXu2Cp7dx3f7ezj++OWntqP9em1WuxelBv3u7RVEpC7+h+/tL61gP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1ptcUAAADbAAAADwAAAAAAAAAA&#10;AAAAAAChAgAAZHJzL2Rvd25yZXYueG1sUEsFBgAAAAAEAAQA+QAAAJMDAAAAAA==&#10;">
                  <o:lock v:ext="edit" aspectratio="t"/>
                </v:line>
              </v:group>
            </w:pict>
          </mc:Fallback>
        </mc:AlternateContent>
      </w:r>
      <w:r w:rsidR="00B14922">
        <w:rPr>
          <w:sz w:val="20"/>
        </w:rPr>
        <w:t>Установка прибора:        – вертикально,            – горизонтально.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Пробивное напряжение изоляции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Класс точности 0.1, ... ,4.0.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2. Принцип действия электроизмерительных приборов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магнитоэлектрической системы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Приборы этой системы предназначены для измерения силы тока и напряжения в цепях по</w:t>
      </w:r>
      <w:r>
        <w:rPr>
          <w:color w:val="000000"/>
          <w:spacing w:val="3"/>
          <w:sz w:val="20"/>
          <w:szCs w:val="20"/>
        </w:rPr>
        <w:t xml:space="preserve">стоянного тока. </w:t>
      </w:r>
      <w:r>
        <w:rPr>
          <w:i/>
          <w:sz w:val="20"/>
          <w:szCs w:val="20"/>
        </w:rPr>
        <w:t>Принцип действия</w:t>
      </w:r>
      <w:r>
        <w:rPr>
          <w:sz w:val="20"/>
          <w:szCs w:val="20"/>
        </w:rPr>
        <w:t xml:space="preserve"> приборов магнитоэлектрической системы основан на вза</w:t>
      </w:r>
      <w:r>
        <w:rPr>
          <w:sz w:val="20"/>
          <w:szCs w:val="20"/>
        </w:rPr>
        <w:t>и</w:t>
      </w:r>
      <w:r>
        <w:rPr>
          <w:sz w:val="20"/>
          <w:szCs w:val="20"/>
        </w:rPr>
        <w:t>модействии магнитного поля п</w:t>
      </w:r>
      <w:r>
        <w:rPr>
          <w:sz w:val="20"/>
          <w:szCs w:val="20"/>
        </w:rPr>
        <w:t>о</w:t>
      </w:r>
      <w:r>
        <w:rPr>
          <w:sz w:val="20"/>
          <w:szCs w:val="20"/>
        </w:rPr>
        <w:t>стоянного магнита с током, протекающим по о</w:t>
      </w:r>
      <w:r>
        <w:rPr>
          <w:sz w:val="20"/>
          <w:szCs w:val="20"/>
        </w:rPr>
        <w:t>б</w:t>
      </w:r>
      <w:r>
        <w:rPr>
          <w:sz w:val="20"/>
          <w:szCs w:val="20"/>
        </w:rPr>
        <w:t xml:space="preserve">мотке легкой подвижной катушки (рамки). </w:t>
      </w:r>
      <w:r>
        <w:rPr>
          <w:color w:val="000000"/>
          <w:spacing w:val="3"/>
          <w:sz w:val="20"/>
          <w:szCs w:val="20"/>
        </w:rPr>
        <w:t xml:space="preserve">Схема магнитоэлектрического прибора показана на </w:t>
      </w:r>
      <w:r>
        <w:rPr>
          <w:color w:val="000000"/>
          <w:spacing w:val="-2"/>
          <w:sz w:val="20"/>
          <w:szCs w:val="20"/>
        </w:rPr>
        <w:t>рисунке 1.</w:t>
      </w:r>
    </w:p>
    <w:p w:rsidR="00B14922" w:rsidRDefault="00B14922">
      <w:pPr>
        <w:widowControl w:val="0"/>
        <w:shd w:val="clear" w:color="auto" w:fill="FFFFFF"/>
        <w:ind w:firstLine="44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Прямоугольная рамка с </w:t>
      </w:r>
      <w:r>
        <w:rPr>
          <w:i/>
          <w:color w:val="000000"/>
          <w:sz w:val="20"/>
          <w:szCs w:val="20"/>
          <w:lang w:val="en-US"/>
        </w:rPr>
        <w:t>n</w:t>
      </w:r>
      <w:r>
        <w:rPr>
          <w:color w:val="000000"/>
          <w:sz w:val="20"/>
          <w:szCs w:val="20"/>
        </w:rPr>
        <w:t xml:space="preserve"> витками изолированного провода (4), по которым проходит измеряемый ток </w:t>
      </w:r>
      <w:r>
        <w:rPr>
          <w:b/>
          <w:i/>
          <w:color w:val="000000"/>
          <w:sz w:val="20"/>
          <w:szCs w:val="20"/>
          <w:lang w:val="en-US"/>
        </w:rPr>
        <w:t>I</w:t>
      </w:r>
      <w:r>
        <w:rPr>
          <w:color w:val="000000"/>
          <w:sz w:val="20"/>
          <w:szCs w:val="20"/>
        </w:rPr>
        <w:t xml:space="preserve">, находится в кольцевом зазоре. За счет постоянного магнита (2) с полюсными наконечниками (1) и цилиндрического сердечника (3) в зазоре создается радиальное магнитное поле величиной </w:t>
      </w:r>
      <w:r>
        <w:rPr>
          <w:color w:val="000000"/>
          <w:position w:val="-4"/>
          <w:sz w:val="20"/>
          <w:szCs w:val="20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7" o:title=""/>
          </v:shape>
          <o:OLEObject Type="Embed" ProgID="Equation.3" ShapeID="_x0000_i1025" DrawAspect="Content" ObjectID="_1674470202" r:id="rId8"/>
        </w:object>
      </w:r>
      <w:r>
        <w:rPr>
          <w:i/>
          <w:iCs/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Рамка удерживается в зазоре </w:t>
      </w:r>
      <w:r>
        <w:rPr>
          <w:color w:val="000000"/>
          <w:spacing w:val="-1"/>
          <w:sz w:val="20"/>
          <w:szCs w:val="20"/>
        </w:rPr>
        <w:t xml:space="preserve">и может вращаться на оси (5). При отсутствии тока рамка с прикрепленной к ней </w:t>
      </w:r>
      <w:r>
        <w:rPr>
          <w:color w:val="000000"/>
          <w:sz w:val="20"/>
          <w:szCs w:val="20"/>
        </w:rPr>
        <w:t>стрелкой удерживается на нулевом делении шкалы двумя пружинами. В чувствительных приборах вместо осей и спиральных пружинок используются две ленточные растяж</w:t>
      </w:r>
      <w:r>
        <w:rPr>
          <w:color w:val="000000"/>
          <w:spacing w:val="-1"/>
          <w:sz w:val="20"/>
          <w:szCs w:val="20"/>
        </w:rPr>
        <w:t>ки. Измеряемый ток подводится к виткам через пружинки или растяжки.</w:t>
      </w:r>
    </w:p>
    <w:p w:rsidR="00B14922" w:rsidRDefault="00F73280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noProof/>
          <w:color w:val="000000"/>
          <w:spacing w:val="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69850</wp:posOffset>
                </wp:positionV>
                <wp:extent cx="2270125" cy="2360930"/>
                <wp:effectExtent l="635" t="0" r="0" b="1905"/>
                <wp:wrapSquare wrapText="bothSides"/>
                <wp:docPr id="51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236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56460" cy="1988820"/>
                                  <wp:effectExtent l="0" t="0" r="0" b="0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6460" cy="1988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29" type="#_x0000_t202" style="position:absolute;left:0;text-align:left;margin-left:1.1pt;margin-top:5.5pt;width:178.75pt;height:18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hzvQIAAMQ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56460" cy="1988820"/>
                            <wp:effectExtent l="0" t="0" r="0" b="0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6460" cy="1988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pacing w:val="3"/>
          <w:sz w:val="20"/>
          <w:szCs w:val="20"/>
        </w:rPr>
        <w:t xml:space="preserve">При протекании через витки измеряемого тока появляется вращающий рамку момент сил </w:t>
      </w:r>
      <w:r w:rsidR="00B14922">
        <w:rPr>
          <w:color w:val="000000"/>
          <w:spacing w:val="3"/>
          <w:position w:val="-10"/>
          <w:sz w:val="20"/>
          <w:szCs w:val="20"/>
        </w:rPr>
        <w:object w:dxaOrig="1160" w:dyaOrig="380">
          <v:shape id="_x0000_i1026" type="#_x0000_t75" style="width:60pt;height:18pt" o:ole="">
            <v:imagedata r:id="rId10" o:title=""/>
          </v:shape>
          <o:OLEObject Type="Embed" ProgID="Equation.3" ShapeID="_x0000_i1026" DrawAspect="Content" ObjectID="_1674470203" r:id="rId11"/>
        </w:object>
      </w:r>
      <w:r w:rsidR="00B14922">
        <w:rPr>
          <w:color w:val="000000"/>
          <w:spacing w:val="3"/>
          <w:sz w:val="20"/>
          <w:szCs w:val="20"/>
        </w:rPr>
        <w:t xml:space="preserve">, где </w:t>
      </w:r>
      <w:r w:rsidR="00B14922">
        <w:rPr>
          <w:color w:val="000000"/>
          <w:spacing w:val="3"/>
          <w:position w:val="-6"/>
          <w:sz w:val="20"/>
          <w:szCs w:val="20"/>
        </w:rPr>
        <w:object w:dxaOrig="900" w:dyaOrig="340">
          <v:shape id="_x0000_i1027" type="#_x0000_t75" style="width:48pt;height:18pt" o:ole="">
            <v:imagedata r:id="rId12" o:title=""/>
          </v:shape>
          <o:OLEObject Type="Embed" ProgID="Equation.3" ShapeID="_x0000_i1027" DrawAspect="Content" ObjectID="_1674470204" r:id="rId13"/>
        </w:object>
      </w:r>
      <w:r w:rsidR="00B14922">
        <w:rPr>
          <w:color w:val="000000"/>
          <w:spacing w:val="3"/>
          <w:sz w:val="20"/>
          <w:szCs w:val="20"/>
        </w:rPr>
        <w:t xml:space="preserve"> - </w:t>
      </w:r>
      <w:r w:rsidR="00B14922">
        <w:rPr>
          <w:color w:val="000000"/>
          <w:sz w:val="20"/>
          <w:szCs w:val="20"/>
        </w:rPr>
        <w:t xml:space="preserve">магнитный момент рамки с током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I</w:t>
      </w:r>
      <w:r w:rsidR="00B14922">
        <w:rPr>
          <w:iCs/>
          <w:color w:val="000000"/>
          <w:sz w:val="20"/>
          <w:szCs w:val="20"/>
        </w:rPr>
        <w:t>,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вектор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S</w:t>
      </w:r>
      <w:r w:rsidR="00B14922">
        <w:rPr>
          <w:i/>
          <w:iCs/>
          <w:color w:val="000000"/>
          <w:sz w:val="20"/>
          <w:szCs w:val="20"/>
        </w:rPr>
        <w:t xml:space="preserve"> - </w:t>
      </w:r>
      <w:r w:rsidR="00B14922">
        <w:rPr>
          <w:color w:val="000000"/>
          <w:sz w:val="20"/>
          <w:szCs w:val="20"/>
        </w:rPr>
        <w:t xml:space="preserve">численно равен площади витка и направлен перпендикулярно их плоскости, </w:t>
      </w:r>
      <w:r w:rsidR="00B14922">
        <w:rPr>
          <w:b/>
          <w:i/>
          <w:iCs/>
          <w:color w:val="000000"/>
          <w:sz w:val="20"/>
          <w:szCs w:val="20"/>
        </w:rPr>
        <w:t>п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>- число витков в катушке. Угол поворота определя</w:t>
      </w:r>
      <w:r w:rsidR="00B14922">
        <w:rPr>
          <w:color w:val="000000"/>
          <w:sz w:val="20"/>
          <w:szCs w:val="20"/>
        </w:rPr>
        <w:softHyphen/>
        <w:t xml:space="preserve">ется равенством моментов </w:t>
      </w:r>
      <w:r w:rsidR="00B14922">
        <w:rPr>
          <w:b/>
          <w:i/>
        </w:rPr>
        <w:t>M</w:t>
      </w:r>
      <w:r w:rsidR="00B14922">
        <w:rPr>
          <w:b/>
          <w:vertAlign w:val="subscript"/>
        </w:rPr>
        <w:t>1</w:t>
      </w:r>
      <w:r w:rsidR="00B14922">
        <w:rPr>
          <w:b/>
          <w:i/>
        </w:rPr>
        <w:t>=k</w:t>
      </w:r>
      <w:r w:rsidR="00B14922">
        <w:rPr>
          <w:b/>
          <w:vertAlign w:val="subscript"/>
        </w:rPr>
        <w:t>1</w:t>
      </w:r>
      <w:r w:rsidR="00B14922">
        <w:rPr>
          <w:b/>
        </w:rPr>
        <w:sym w:font="Symbol" w:char="F06A"/>
      </w:r>
      <w:r w:rsidR="00B14922">
        <w:rPr>
          <w:b/>
        </w:rPr>
        <w:t xml:space="preserve"> </w:t>
      </w:r>
      <w:r w:rsidR="00B14922">
        <w:rPr>
          <w:color w:val="000000"/>
          <w:sz w:val="20"/>
          <w:szCs w:val="20"/>
        </w:rPr>
        <w:t xml:space="preserve"> - момент сил спиральных пружин; </w:t>
      </w:r>
      <w:r w:rsidR="00B14922">
        <w:rPr>
          <w:b/>
          <w:i/>
          <w:color w:val="000000"/>
        </w:rPr>
        <w:t>М</w:t>
      </w:r>
      <w:r w:rsidR="00B14922">
        <w:rPr>
          <w:b/>
          <w:color w:val="000000"/>
          <w:vertAlign w:val="subscript"/>
        </w:rPr>
        <w:t>2</w:t>
      </w:r>
      <w:r w:rsidR="00B14922">
        <w:rPr>
          <w:b/>
          <w:i/>
          <w:color w:val="000000"/>
        </w:rPr>
        <w:t>=</w:t>
      </w:r>
      <w:r w:rsidR="00B14922">
        <w:rPr>
          <w:b/>
          <w:i/>
          <w:iCs/>
          <w:color w:val="000000"/>
          <w:lang w:val="en-US"/>
        </w:rPr>
        <w:t>k</w:t>
      </w:r>
      <w:r w:rsidR="00B14922">
        <w:rPr>
          <w:b/>
          <w:iCs/>
          <w:color w:val="000000"/>
          <w:vertAlign w:val="subscript"/>
        </w:rPr>
        <w:t>2</w:t>
      </w:r>
      <w:r w:rsidR="00B14922">
        <w:rPr>
          <w:b/>
          <w:i/>
          <w:iCs/>
          <w:color w:val="000000"/>
          <w:lang w:val="en-US"/>
        </w:rPr>
        <w:t>I</w:t>
      </w:r>
      <w:r w:rsidR="00B14922">
        <w:rPr>
          <w:i/>
          <w:iCs/>
          <w:color w:val="000000"/>
          <w:sz w:val="20"/>
          <w:szCs w:val="20"/>
        </w:rPr>
        <w:t xml:space="preserve"> - </w:t>
      </w:r>
      <w:r w:rsidR="00B14922">
        <w:rPr>
          <w:color w:val="000000"/>
          <w:sz w:val="20"/>
          <w:szCs w:val="20"/>
        </w:rPr>
        <w:t xml:space="preserve">момент сил, обусловленный протеканием тока в рамке. Угол </w:t>
      </w:r>
      <w:r w:rsidR="00B14922">
        <w:rPr>
          <w:color w:val="000000"/>
          <w:position w:val="-30"/>
          <w:sz w:val="20"/>
          <w:szCs w:val="20"/>
        </w:rPr>
        <w:object w:dxaOrig="1380" w:dyaOrig="700">
          <v:shape id="_x0000_i1028" type="#_x0000_t75" style="width:1in;height:36pt" o:ole="">
            <v:imagedata r:id="rId14" o:title=""/>
          </v:shape>
          <o:OLEObject Type="Embed" ProgID="Equation.3" ShapeID="_x0000_i1028" DrawAspect="Content" ObjectID="_1674470205" r:id="rId15"/>
        </w:object>
      </w:r>
      <w:r w:rsidR="00B14922">
        <w:rPr>
          <w:color w:val="000000"/>
          <w:sz w:val="20"/>
          <w:szCs w:val="20"/>
        </w:rPr>
        <w:t xml:space="preserve">пропорционален измеряемому току, в </w:t>
      </w:r>
      <w:r w:rsidR="00B14922">
        <w:rPr>
          <w:b/>
          <w:bCs/>
          <w:i/>
          <w:iCs/>
          <w:color w:val="000000"/>
          <w:w w:val="60"/>
          <w:sz w:val="20"/>
          <w:szCs w:val="20"/>
        </w:rPr>
        <w:t xml:space="preserve"> </w:t>
      </w:r>
      <w:r w:rsidR="00B14922">
        <w:rPr>
          <w:color w:val="000000"/>
          <w:spacing w:val="-2"/>
          <w:sz w:val="20"/>
          <w:szCs w:val="20"/>
        </w:rPr>
        <w:t>котором и градуируется шкала прибора.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При включении постоянного тока рамка приходит в равновесие в режиме затухающего коле</w:t>
      </w:r>
      <w:r>
        <w:rPr>
          <w:color w:val="000000"/>
          <w:sz w:val="20"/>
          <w:szCs w:val="20"/>
        </w:rPr>
        <w:t xml:space="preserve">бательного процесса. Для сокращения времени установления равновесных показаний прибор конструируют так, чтобы частота колебаний подвижной системы </w:t>
      </w:r>
      <w:r>
        <w:rPr>
          <w:color w:val="000000"/>
          <w:sz w:val="20"/>
          <w:szCs w:val="20"/>
        </w:rPr>
        <w:sym w:font="Symbol" w:char="F077"/>
      </w:r>
      <w:r>
        <w:rPr>
          <w:color w:val="000000"/>
          <w:sz w:val="20"/>
          <w:szCs w:val="20"/>
        </w:rPr>
        <w:sym w:font="Symbol" w:char="F0BB"/>
      </w:r>
      <w:r>
        <w:rPr>
          <w:color w:val="000000"/>
          <w:sz w:val="20"/>
          <w:szCs w:val="20"/>
        </w:rPr>
        <w:t>0 и время прихода к равновесию было минимальным. Этого добиваются введением специ-альных демпфирующих устройств - воздушных, электромагнитных и т.д.</w:t>
      </w:r>
      <w:r w:rsidR="00F7328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margin">
                  <wp:posOffset>1252855</wp:posOffset>
                </wp:positionH>
                <wp:positionV relativeFrom="paragraph">
                  <wp:posOffset>8854440</wp:posOffset>
                </wp:positionV>
                <wp:extent cx="3060065" cy="0"/>
                <wp:effectExtent l="10795" t="5080" r="5715" b="13970"/>
                <wp:wrapNone/>
                <wp:docPr id="50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0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7BEFF" id="Line 54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8.65pt,697.2pt" to="339.6pt,6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umNEwIAACs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" o:allowincell="f" strokeweight=".25pt">
                <w10:wrap anchorx="margin"/>
              </v:line>
            </w:pict>
          </mc:Fallback>
        </mc:AlternateConten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Достоинствами</w:t>
      </w:r>
      <w:r>
        <w:rPr>
          <w:sz w:val="20"/>
        </w:rPr>
        <w:t xml:space="preserve"> магнитоэлектрических приборов являются: высокая чувств</w:t>
      </w:r>
      <w:r>
        <w:rPr>
          <w:sz w:val="20"/>
        </w:rPr>
        <w:t>и</w:t>
      </w:r>
      <w:r>
        <w:rPr>
          <w:sz w:val="20"/>
        </w:rPr>
        <w:t>тельность, точность показаний, чувствительность к внешним магнитным полям, малое потребление энергии, равномерность шкалы, апериоди</w:t>
      </w:r>
      <w:r>
        <w:rPr>
          <w:sz w:val="20"/>
        </w:rPr>
        <w:t>ч</w:t>
      </w:r>
      <w:r>
        <w:rPr>
          <w:sz w:val="20"/>
        </w:rPr>
        <w:t xml:space="preserve">ность (стрелка быстро устанавливается на соответствующее деление почти без колебаний). К </w:t>
      </w:r>
      <w:r>
        <w:rPr>
          <w:i/>
          <w:sz w:val="20"/>
        </w:rPr>
        <w:t>недоста</w:t>
      </w:r>
      <w:r>
        <w:rPr>
          <w:i/>
          <w:sz w:val="20"/>
        </w:rPr>
        <w:t>т</w:t>
      </w:r>
      <w:r>
        <w:rPr>
          <w:i/>
          <w:sz w:val="20"/>
        </w:rPr>
        <w:t>кам</w:t>
      </w:r>
      <w:r>
        <w:rPr>
          <w:sz w:val="20"/>
        </w:rPr>
        <w:t xml:space="preserve"> приб</w:t>
      </w:r>
      <w:r>
        <w:rPr>
          <w:sz w:val="20"/>
        </w:rPr>
        <w:t>о</w:t>
      </w:r>
      <w:r>
        <w:rPr>
          <w:sz w:val="20"/>
        </w:rPr>
        <w:t>ров этой системы относятся: возможность измерения только в цепи п</w:t>
      </w:r>
      <w:r>
        <w:rPr>
          <w:sz w:val="20"/>
        </w:rPr>
        <w:t>о</w:t>
      </w:r>
      <w:r>
        <w:rPr>
          <w:sz w:val="20"/>
        </w:rPr>
        <w:t>стоянного тока, чувствительность к пер</w:t>
      </w:r>
      <w:r>
        <w:rPr>
          <w:sz w:val="20"/>
        </w:rPr>
        <w:t>е</w:t>
      </w:r>
      <w:r>
        <w:rPr>
          <w:sz w:val="20"/>
        </w:rPr>
        <w:t>грузкам.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i/>
          <w:sz w:val="20"/>
        </w:rPr>
        <w:t>Область применения</w:t>
      </w:r>
      <w:r>
        <w:rPr>
          <w:sz w:val="20"/>
        </w:rPr>
        <w:t xml:space="preserve"> магнитоэлектрических приборов весьма обширна. Они применяются в качестве ампе</w:t>
      </w:r>
      <w:r>
        <w:rPr>
          <w:sz w:val="20"/>
        </w:rPr>
        <w:t>р</w:t>
      </w:r>
      <w:r>
        <w:rPr>
          <w:sz w:val="20"/>
        </w:rPr>
        <w:t>метров, вольтметров постоянного тока, как при те</w:t>
      </w:r>
      <w:r>
        <w:rPr>
          <w:sz w:val="20"/>
        </w:rPr>
        <w:t>х</w:t>
      </w:r>
      <w:r>
        <w:rPr>
          <w:sz w:val="20"/>
        </w:rPr>
        <w:t xml:space="preserve">нических измерениях, так и при контрольных лабораторных измерениях. </w:t>
      </w:r>
      <w:r>
        <w:rPr>
          <w:color w:val="000000"/>
          <w:sz w:val="20"/>
          <w:szCs w:val="20"/>
        </w:rPr>
        <w:t>Некоторые приборы магнитоэлектрической системы, имеющие на шкале рисунок диода, снабжены устройством, выпрямляющим ток - "детектором" и могут использоваться для измерений в цепях переменного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электромагнитной системы</w:t>
      </w:r>
    </w:p>
    <w:p w:rsidR="00B14922" w:rsidRDefault="00B14922">
      <w:pPr>
        <w:widowControl w:val="0"/>
        <w:ind w:left="142"/>
        <w:jc w:val="center"/>
        <w:rPr>
          <w:b/>
          <w:sz w:val="20"/>
        </w:rPr>
      </w:pP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Приборы данной системы предназначены для измерения силы тока и напряже</w:t>
      </w:r>
      <w:r>
        <w:rPr>
          <w:color w:val="000000"/>
          <w:spacing w:val="-1"/>
          <w:sz w:val="20"/>
          <w:szCs w:val="20"/>
        </w:rPr>
        <w:t xml:space="preserve">ния в цепях переменного и постоянного тока. </w:t>
      </w:r>
      <w:r>
        <w:rPr>
          <w:i/>
          <w:color w:val="000000"/>
          <w:spacing w:val="-1"/>
          <w:sz w:val="20"/>
          <w:szCs w:val="20"/>
        </w:rPr>
        <w:t>Принцип действия</w:t>
      </w:r>
      <w:r>
        <w:rPr>
          <w:color w:val="000000"/>
          <w:spacing w:val="-1"/>
          <w:sz w:val="20"/>
          <w:szCs w:val="20"/>
        </w:rPr>
        <w:t xml:space="preserve"> приборов электромагнитной сис</w:t>
      </w:r>
      <w:r>
        <w:rPr>
          <w:color w:val="000000"/>
          <w:sz w:val="20"/>
          <w:szCs w:val="20"/>
        </w:rPr>
        <w:t>темы основан на взаимодействии магнитного поля неподвижной катушки (1), по которой протекает измеряемый ток, с подвижным ферромагнитным сердечником (2) специальной формы, соеди</w:t>
      </w:r>
      <w:r>
        <w:rPr>
          <w:color w:val="000000"/>
          <w:spacing w:val="-1"/>
          <w:sz w:val="20"/>
          <w:szCs w:val="20"/>
        </w:rPr>
        <w:t xml:space="preserve">ненным со стрелкой (рисунок 2). Сердечник закреплен эксцентрично на оси и может входить в щель катушки, </w:t>
      </w:r>
      <w:r>
        <w:rPr>
          <w:color w:val="000000"/>
          <w:sz w:val="20"/>
          <w:szCs w:val="20"/>
        </w:rPr>
        <w:t>поворачиваясь вокруг оси (3)</w:t>
      </w:r>
      <w:r w:rsidR="00CA527B">
        <w:rPr>
          <w:color w:val="000000"/>
          <w:sz w:val="20"/>
          <w:szCs w:val="20"/>
        </w:rPr>
        <w:t>, закрепленной на</w:t>
      </w:r>
      <w:r>
        <w:rPr>
          <w:color w:val="000000"/>
          <w:sz w:val="20"/>
          <w:szCs w:val="20"/>
        </w:rPr>
        <w:t xml:space="preserve"> </w:t>
      </w:r>
      <w:r w:rsidR="00CA527B">
        <w:rPr>
          <w:color w:val="000000"/>
          <w:sz w:val="20"/>
          <w:szCs w:val="20"/>
        </w:rPr>
        <w:t>п</w:t>
      </w:r>
      <w:r>
        <w:rPr>
          <w:color w:val="000000"/>
          <w:sz w:val="20"/>
          <w:szCs w:val="20"/>
        </w:rPr>
        <w:t>ружин</w:t>
      </w:r>
      <w:r w:rsidR="00CA527B">
        <w:rPr>
          <w:color w:val="000000"/>
          <w:sz w:val="20"/>
          <w:szCs w:val="20"/>
        </w:rPr>
        <w:t>ах (4)</w:t>
      </w:r>
      <w:r>
        <w:rPr>
          <w:color w:val="000000"/>
          <w:sz w:val="20"/>
          <w:szCs w:val="20"/>
        </w:rPr>
        <w:t>.</w:t>
      </w:r>
    </w:p>
    <w:p w:rsidR="00B14922" w:rsidRDefault="00F73280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noProof/>
          <w:color w:val="000000"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59055</wp:posOffset>
                </wp:positionV>
                <wp:extent cx="2661285" cy="2769870"/>
                <wp:effectExtent l="0" t="4445" r="0" b="0"/>
                <wp:wrapSquare wrapText="bothSides"/>
                <wp:docPr id="49" name="Text Box 5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1285" cy="276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2461260" cy="2232660"/>
                                  <wp:effectExtent l="0" t="0" r="0" b="0"/>
                                  <wp:docPr id="40" name="Рисунок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2232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5" o:spid="_x0000_s1030" type="#_x0000_t202" style="position:absolute;left:0;text-align:left;margin-left:-13.2pt;margin-top:4.65pt;width:209.55pt;height:218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" filled="f" stroked="f">
                <o:lock v:ext="edit" aspectratio="t"/>
                <v:textbox>
                  <w:txbxContent>
                    <w:p w:rsidR="00B14922" w:rsidRDefault="00F732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2461260" cy="2232660"/>
                            <wp:effectExtent l="0" t="0" r="0" b="0"/>
                            <wp:docPr id="40" name="Рисунок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2232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pacing w:val="4"/>
          <w:sz w:val="20"/>
          <w:szCs w:val="20"/>
        </w:rPr>
        <w:t xml:space="preserve">Магнитное поле катушки пропорционально току. Намагниченность железного сердечника </w:t>
      </w:r>
      <w:r w:rsidR="00B14922">
        <w:rPr>
          <w:color w:val="000000"/>
          <w:spacing w:val="-1"/>
          <w:sz w:val="20"/>
          <w:szCs w:val="20"/>
        </w:rPr>
        <w:t xml:space="preserve">пропорционально </w:t>
      </w:r>
      <w:r w:rsidR="00B14922">
        <w:rPr>
          <w:color w:val="000000"/>
          <w:position w:val="-4"/>
          <w:sz w:val="20"/>
          <w:szCs w:val="20"/>
        </w:rPr>
        <w:object w:dxaOrig="260" w:dyaOrig="320">
          <v:shape id="_x0000_i1029" type="#_x0000_t75" style="width:12pt;height:18pt" o:ole="">
            <v:imagedata r:id="rId7" o:title=""/>
          </v:shape>
          <o:OLEObject Type="Embed" ProgID="Equation.3" ShapeID="_x0000_i1029" DrawAspect="Content" ObjectID="_1674470206" r:id="rId17"/>
        </w:object>
      </w:r>
      <w:r w:rsidR="00B14922">
        <w:rPr>
          <w:i/>
          <w:iCs/>
          <w:color w:val="000000"/>
          <w:spacing w:val="-1"/>
          <w:sz w:val="20"/>
          <w:szCs w:val="20"/>
        </w:rPr>
        <w:t xml:space="preserve"> </w:t>
      </w:r>
      <w:r w:rsidR="00B14922">
        <w:rPr>
          <w:color w:val="000000"/>
          <w:spacing w:val="-1"/>
          <w:sz w:val="20"/>
          <w:szCs w:val="20"/>
        </w:rPr>
        <w:t>и тоже возрастает с увеличением тока. В результате приближенно можно счи</w:t>
      </w:r>
      <w:r w:rsidR="00B14922">
        <w:rPr>
          <w:color w:val="000000"/>
          <w:spacing w:val="3"/>
          <w:sz w:val="20"/>
          <w:szCs w:val="20"/>
        </w:rPr>
        <w:t xml:space="preserve">тать, что в электромагнитном приборе вращающий момент </w:t>
      </w:r>
      <w:r w:rsidR="00B14922">
        <w:rPr>
          <w:b/>
          <w:i/>
          <w:color w:val="000000"/>
          <w:spacing w:val="3"/>
          <w:sz w:val="20"/>
          <w:szCs w:val="20"/>
        </w:rPr>
        <w:t>М</w:t>
      </w:r>
      <w:r w:rsidR="00B14922">
        <w:rPr>
          <w:b/>
          <w:color w:val="000000"/>
          <w:spacing w:val="3"/>
          <w:sz w:val="20"/>
          <w:szCs w:val="20"/>
          <w:vertAlign w:val="subscript"/>
        </w:rPr>
        <w:t>2</w:t>
      </w:r>
      <w:r w:rsidR="00B14922">
        <w:rPr>
          <w:color w:val="000000"/>
          <w:spacing w:val="3"/>
          <w:sz w:val="20"/>
          <w:szCs w:val="20"/>
        </w:rPr>
        <w:t xml:space="preserve"> пропорционален квадрату тока: </w:t>
      </w:r>
      <w:r w:rsidR="00B14922">
        <w:rPr>
          <w:b/>
          <w:i/>
          <w:color w:val="000000"/>
        </w:rPr>
        <w:t>М</w:t>
      </w:r>
      <w:r w:rsidR="00B14922">
        <w:rPr>
          <w:b/>
          <w:color w:val="000000"/>
          <w:vertAlign w:val="subscript"/>
        </w:rPr>
        <w:t>2</w:t>
      </w:r>
      <w:r w:rsidR="00B14922">
        <w:rPr>
          <w:b/>
          <w:i/>
          <w:color w:val="000000"/>
        </w:rPr>
        <w:t>=</w:t>
      </w:r>
      <w:r w:rsidR="00B14922">
        <w:rPr>
          <w:b/>
          <w:i/>
          <w:iCs/>
          <w:color w:val="000000"/>
          <w:lang w:val="en-US"/>
        </w:rPr>
        <w:t>k</w:t>
      </w:r>
      <w:r w:rsidR="00B14922">
        <w:rPr>
          <w:b/>
          <w:iCs/>
          <w:color w:val="000000"/>
          <w:vertAlign w:val="subscript"/>
        </w:rPr>
        <w:t>2</w:t>
      </w:r>
      <w:r w:rsidR="00B14922">
        <w:rPr>
          <w:b/>
          <w:i/>
          <w:iCs/>
          <w:color w:val="000000"/>
          <w:lang w:val="en-US"/>
        </w:rPr>
        <w:t>I</w:t>
      </w:r>
      <w:r w:rsidR="00B14922">
        <w:rPr>
          <w:b/>
          <w:iCs/>
          <w:color w:val="000000"/>
          <w:vertAlign w:val="superscript"/>
        </w:rPr>
        <w:t>2</w:t>
      </w:r>
      <w:r w:rsidR="00B14922">
        <w:rPr>
          <w:color w:val="000000"/>
          <w:sz w:val="20"/>
          <w:szCs w:val="20"/>
        </w:rPr>
        <w:t xml:space="preserve">, где </w:t>
      </w:r>
      <w:r w:rsidR="00B14922">
        <w:rPr>
          <w:b/>
          <w:i/>
          <w:iCs/>
          <w:color w:val="000000"/>
          <w:lang w:val="en-US"/>
        </w:rPr>
        <w:t>k</w:t>
      </w:r>
      <w:r w:rsidR="00B14922">
        <w:rPr>
          <w:b/>
          <w:iCs/>
          <w:color w:val="000000"/>
          <w:vertAlign w:val="subscript"/>
        </w:rPr>
        <w:t>2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>- коэффициент, зависящий от конструкции прибора.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</w:rPr>
      </w:pPr>
      <w:r>
        <w:rPr>
          <w:color w:val="000000"/>
          <w:spacing w:val="-1"/>
          <w:sz w:val="20"/>
          <w:szCs w:val="20"/>
        </w:rPr>
        <w:t xml:space="preserve">Противодействующий момент </w:t>
      </w:r>
      <w:r>
        <w:rPr>
          <w:b/>
          <w:i/>
          <w:color w:val="000000"/>
          <w:spacing w:val="3"/>
          <w:sz w:val="20"/>
          <w:szCs w:val="20"/>
        </w:rPr>
        <w:t>М</w:t>
      </w:r>
      <w:r>
        <w:rPr>
          <w:b/>
          <w:color w:val="000000"/>
          <w:spacing w:val="3"/>
          <w:sz w:val="20"/>
          <w:szCs w:val="20"/>
          <w:vertAlign w:val="subscript"/>
        </w:rPr>
        <w:t>1</w:t>
      </w:r>
      <w:r>
        <w:rPr>
          <w:color w:val="000000"/>
          <w:spacing w:val="3"/>
          <w:sz w:val="20"/>
          <w:szCs w:val="20"/>
        </w:rPr>
        <w:t xml:space="preserve">, </w:t>
      </w:r>
      <w:r>
        <w:rPr>
          <w:color w:val="000000"/>
          <w:spacing w:val="-1"/>
          <w:sz w:val="20"/>
          <w:szCs w:val="20"/>
        </w:rPr>
        <w:t xml:space="preserve">создаваемый пружиной, пропорционален углу поворота </w:t>
      </w:r>
      <w:r>
        <w:rPr>
          <w:color w:val="000000"/>
          <w:sz w:val="20"/>
          <w:szCs w:val="20"/>
        </w:rPr>
        <w:t xml:space="preserve">подвижной части прибора: 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1</w:t>
      </w:r>
      <w:r>
        <w:rPr>
          <w:b/>
          <w:i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Cs/>
          <w:color w:val="000000"/>
          <w:vertAlign w:val="subscript"/>
        </w:rPr>
        <w:t>1</w:t>
      </w:r>
      <w:r>
        <w:rPr>
          <w:b/>
          <w:iCs/>
          <w:color w:val="000000"/>
        </w:rPr>
        <w:sym w:font="Symbol" w:char="F06A"/>
      </w:r>
      <w:r>
        <w:rPr>
          <w:iCs/>
          <w:color w:val="000000"/>
        </w:rPr>
        <w:t xml:space="preserve">, </w:t>
      </w:r>
      <w:r>
        <w:rPr>
          <w:color w:val="000000"/>
          <w:sz w:val="20"/>
          <w:szCs w:val="20"/>
        </w:rPr>
        <w:t xml:space="preserve">где 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Cs/>
          <w:color w:val="000000"/>
          <w:vertAlign w:val="subscript"/>
        </w:rPr>
        <w:t>1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- коэффициент, зависящий от упругих свойств пружины. Равновесие стрелки достигается при равенстве моментов 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1</w:t>
      </w:r>
      <w:r>
        <w:rPr>
          <w:i/>
          <w:iCs/>
          <w:color w:val="000000"/>
          <w:sz w:val="20"/>
          <w:szCs w:val="20"/>
        </w:rPr>
        <w:t>=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2</w:t>
      </w:r>
      <w:r>
        <w:rPr>
          <w:color w:val="000000"/>
          <w:sz w:val="20"/>
          <w:szCs w:val="20"/>
        </w:rPr>
        <w:t xml:space="preserve">, при этом угол поворота равен </w:t>
      </w:r>
      <w:r>
        <w:rPr>
          <w:b/>
          <w:color w:val="000000"/>
        </w:rPr>
        <w:sym w:font="Symbol" w:char="F06A"/>
      </w:r>
      <w:r>
        <w:rPr>
          <w:b/>
          <w:color w:val="000000"/>
        </w:rPr>
        <w:t>=</w:t>
      </w:r>
      <w:r>
        <w:rPr>
          <w:b/>
          <w:i/>
          <w:iCs/>
          <w:color w:val="000000"/>
          <w:lang w:val="en-US"/>
        </w:rPr>
        <w:t>kI</w:t>
      </w:r>
      <w:r>
        <w:rPr>
          <w:b/>
          <w:iCs/>
          <w:color w:val="000000"/>
          <w:vertAlign w:val="superscript"/>
        </w:rPr>
        <w:t>2</w:t>
      </w:r>
      <w:r>
        <w:rPr>
          <w:iCs/>
          <w:color w:val="000000"/>
          <w:sz w:val="20"/>
          <w:szCs w:val="20"/>
        </w:rPr>
        <w:t xml:space="preserve">. </w:t>
      </w:r>
      <w:r>
        <w:rPr>
          <w:sz w:val="20"/>
        </w:rPr>
        <w:t>Следовательно, шкала прибора неравномерная.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Показания приборов электромагнитной системы определяются квадратом то</w:t>
      </w:r>
      <w:r>
        <w:rPr>
          <w:color w:val="000000"/>
          <w:spacing w:val="-1"/>
          <w:sz w:val="20"/>
          <w:szCs w:val="20"/>
        </w:rPr>
        <w:t>ка и не зависят от его направления; с</w:t>
      </w:r>
      <w:r>
        <w:rPr>
          <w:sz w:val="20"/>
        </w:rPr>
        <w:t xml:space="preserve"> изменением направления тока меняется одновременно как направление ма</w:t>
      </w:r>
      <w:r>
        <w:rPr>
          <w:sz w:val="20"/>
        </w:rPr>
        <w:t>г</w:t>
      </w:r>
      <w:r>
        <w:rPr>
          <w:sz w:val="20"/>
        </w:rPr>
        <w:t>нитного поля, так и полярность намагничивания сердечника, поэтому приборы электромагнитной системы применяются для измерения как на постоянном, так и на переменном токе низкой частоты.</w:t>
      </w:r>
      <w:r>
        <w:rPr>
          <w:color w:val="000000"/>
          <w:sz w:val="20"/>
          <w:szCs w:val="20"/>
        </w:rPr>
        <w:t xml:space="preserve"> За счет специальной формы сердечника удается большую часть </w:t>
      </w:r>
      <w:r>
        <w:rPr>
          <w:color w:val="000000"/>
          <w:spacing w:val="1"/>
          <w:sz w:val="20"/>
          <w:szCs w:val="20"/>
        </w:rPr>
        <w:t>шкалы сделать почти равномерной, однако в начале шкалы присутствует нелинейный участок</w:t>
      </w:r>
      <w:r>
        <w:rPr>
          <w:color w:val="000000"/>
          <w:sz w:val="20"/>
          <w:szCs w:val="20"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Достоинствами</w:t>
      </w:r>
      <w:r>
        <w:rPr>
          <w:sz w:val="20"/>
        </w:rPr>
        <w:t xml:space="preserve"> приборов электромагнитной системы являются: возможность измерения переменного и п</w:t>
      </w:r>
      <w:r>
        <w:rPr>
          <w:sz w:val="20"/>
        </w:rPr>
        <w:t>о</w:t>
      </w:r>
      <w:r>
        <w:rPr>
          <w:sz w:val="20"/>
        </w:rPr>
        <w:t xml:space="preserve">стоянного тока, простота конструкции, выносливость в отношении перегрузок. К </w:t>
      </w:r>
      <w:r>
        <w:rPr>
          <w:i/>
          <w:sz w:val="20"/>
        </w:rPr>
        <w:t>недостаткам</w:t>
      </w:r>
      <w:r>
        <w:rPr>
          <w:sz w:val="20"/>
        </w:rPr>
        <w:t xml:space="preserve"> приборов этой системы относятся: неравномерность шкалы, меньшая точность, чем в магнит</w:t>
      </w:r>
      <w:r>
        <w:rPr>
          <w:sz w:val="20"/>
        </w:rPr>
        <w:t>о</w:t>
      </w:r>
      <w:r>
        <w:rPr>
          <w:sz w:val="20"/>
        </w:rPr>
        <w:t>электрических приборах, зависимость показаний от внешних магнитных полей,</w:t>
      </w:r>
      <w:r>
        <w:rPr>
          <w:color w:val="000000"/>
          <w:sz w:val="20"/>
          <w:szCs w:val="20"/>
        </w:rPr>
        <w:t xml:space="preserve"> зависимость показаний от частоты</w:t>
      </w:r>
      <w:r>
        <w:rPr>
          <w:sz w:val="20"/>
        </w:rPr>
        <w:t>. Электромагнитные амперметры и вольтметры пол</w:t>
      </w:r>
      <w:r>
        <w:rPr>
          <w:sz w:val="20"/>
        </w:rPr>
        <w:t>у</w:t>
      </w:r>
      <w:r>
        <w:rPr>
          <w:sz w:val="20"/>
        </w:rPr>
        <w:t xml:space="preserve">чили широкое </w:t>
      </w:r>
      <w:r>
        <w:rPr>
          <w:i/>
          <w:sz w:val="20"/>
        </w:rPr>
        <w:t>применение</w:t>
      </w:r>
      <w:r>
        <w:rPr>
          <w:sz w:val="20"/>
        </w:rPr>
        <w:t xml:space="preserve"> как щитовые приборы для переменного тока. Пределы измерения у амперметров </w:t>
      </w:r>
      <w:r w:rsidR="00CA527B">
        <w:rPr>
          <w:sz w:val="20"/>
        </w:rPr>
        <w:t xml:space="preserve">до </w:t>
      </w:r>
      <w:r>
        <w:rPr>
          <w:sz w:val="20"/>
        </w:rPr>
        <w:t xml:space="preserve">200 А, у вольтметров </w:t>
      </w:r>
      <w:r w:rsidR="00CA527B">
        <w:rPr>
          <w:sz w:val="20"/>
        </w:rPr>
        <w:t xml:space="preserve">до </w:t>
      </w:r>
      <w:r>
        <w:rPr>
          <w:sz w:val="20"/>
        </w:rPr>
        <w:t>600 В.</w:t>
      </w:r>
    </w:p>
    <w:p w:rsidR="00B14922" w:rsidRDefault="00CA527B">
      <w:pPr>
        <w:widowControl w:val="0"/>
        <w:jc w:val="center"/>
        <w:rPr>
          <w:sz w:val="20"/>
        </w:rPr>
      </w:pPr>
      <w:r>
        <w:rPr>
          <w:b/>
          <w:sz w:val="20"/>
        </w:rPr>
        <w:br w:type="page"/>
      </w:r>
      <w:r w:rsidR="00B14922">
        <w:rPr>
          <w:b/>
          <w:sz w:val="20"/>
        </w:rPr>
        <w:lastRenderedPageBreak/>
        <w:t>Приборы электродинамической системы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Принцип действия</w:t>
      </w:r>
      <w:r>
        <w:rPr>
          <w:sz w:val="20"/>
        </w:rPr>
        <w:t xml:space="preserve"> электродинамических приборов основан на взаимодействии </w:t>
      </w:r>
      <w:r w:rsidR="00D40C21">
        <w:rPr>
          <w:sz w:val="20"/>
        </w:rPr>
        <w:t>магнитных по</w:t>
      </w:r>
      <w:r>
        <w:rPr>
          <w:sz w:val="20"/>
        </w:rPr>
        <w:t xml:space="preserve">токов, </w:t>
      </w:r>
      <w:r w:rsidR="00D40C21">
        <w:rPr>
          <w:sz w:val="20"/>
        </w:rPr>
        <w:t xml:space="preserve">создаваемых токами, </w:t>
      </w:r>
      <w:r>
        <w:rPr>
          <w:sz w:val="20"/>
        </w:rPr>
        <w:t>протекающи</w:t>
      </w:r>
      <w:r w:rsidR="00D40C21">
        <w:rPr>
          <w:sz w:val="20"/>
        </w:rPr>
        <w:t>ми</w:t>
      </w:r>
      <w:r>
        <w:rPr>
          <w:sz w:val="20"/>
        </w:rPr>
        <w:t xml:space="preserve"> по двум рамкам (катушкам 1), из которых одна подвижная, другая неподвижная. На рис. 3 показана схема устройства пр</w:t>
      </w:r>
      <w:r>
        <w:rPr>
          <w:sz w:val="20"/>
        </w:rPr>
        <w:t>и</w:t>
      </w:r>
      <w:r>
        <w:rPr>
          <w:sz w:val="20"/>
        </w:rPr>
        <w:t>бора электродинам</w:t>
      </w:r>
      <w:r>
        <w:rPr>
          <w:sz w:val="20"/>
        </w:rPr>
        <w:t>и</w:t>
      </w:r>
      <w:r>
        <w:rPr>
          <w:sz w:val="20"/>
        </w:rPr>
        <w:t>ческой системы.</w:t>
      </w:r>
    </w:p>
    <w:p w:rsidR="00B14922" w:rsidRDefault="00F73280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66675</wp:posOffset>
                </wp:positionV>
                <wp:extent cx="2486660" cy="2689225"/>
                <wp:effectExtent l="0" t="2540" r="2540" b="3810"/>
                <wp:wrapSquare wrapText="bothSides"/>
                <wp:docPr id="48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268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78380" cy="2164080"/>
                                  <wp:effectExtent l="0" t="0" r="0" b="0"/>
                                  <wp:docPr id="39" name="Рисунок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8380" cy="2164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7" o:spid="_x0000_s1031" type="#_x0000_t202" style="position:absolute;left:0;text-align:left;margin-left:-10.45pt;margin-top:5.25pt;width:195.8pt;height:21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8b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78380" cy="2164080"/>
                            <wp:effectExtent l="0" t="0" r="0" b="0"/>
                            <wp:docPr id="39" name="Рисунок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8380" cy="2164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Неподвижная катушка (</w:t>
      </w:r>
      <w:r w:rsidR="00B14922">
        <w:rPr>
          <w:bCs/>
          <w:iCs/>
          <w:sz w:val="20"/>
        </w:rPr>
        <w:t>1)</w:t>
      </w:r>
      <w:r w:rsidR="00B14922">
        <w:rPr>
          <w:sz w:val="20"/>
        </w:rPr>
        <w:t xml:space="preserve"> состоит из двух разделенных небол</w:t>
      </w:r>
      <w:r w:rsidR="00B14922">
        <w:rPr>
          <w:sz w:val="20"/>
        </w:rPr>
        <w:t>ь</w:t>
      </w:r>
      <w:r w:rsidR="00B14922">
        <w:rPr>
          <w:sz w:val="20"/>
        </w:rPr>
        <w:t>шим зазором одинаковых частей, обмотки которых соединены последовательно между собой. Внутри неподвижно закрепленной катушки (</w:t>
      </w:r>
      <w:r w:rsidR="00B14922">
        <w:rPr>
          <w:bCs/>
          <w:iCs/>
          <w:sz w:val="20"/>
        </w:rPr>
        <w:t>1)</w:t>
      </w:r>
      <w:r w:rsidR="00B14922">
        <w:rPr>
          <w:sz w:val="20"/>
        </w:rPr>
        <w:t xml:space="preserve"> может вращаться на оси подвижная катушка (</w:t>
      </w:r>
      <w:r w:rsidR="00B14922">
        <w:rPr>
          <w:bCs/>
          <w:iCs/>
          <w:sz w:val="20"/>
        </w:rPr>
        <w:t>2)</w:t>
      </w:r>
      <w:r w:rsidR="00B14922">
        <w:rPr>
          <w:sz w:val="20"/>
        </w:rPr>
        <w:t>, с которой жестко связана стрелка (</w:t>
      </w:r>
      <w:r w:rsidR="00B14922">
        <w:rPr>
          <w:bCs/>
          <w:iCs/>
          <w:sz w:val="20"/>
        </w:rPr>
        <w:t>3)</w:t>
      </w:r>
      <w:r w:rsidR="00B14922">
        <w:rPr>
          <w:sz w:val="20"/>
        </w:rPr>
        <w:t>, п</w:t>
      </w:r>
      <w:r w:rsidR="00B14922">
        <w:rPr>
          <w:sz w:val="20"/>
        </w:rPr>
        <w:t>е</w:t>
      </w:r>
      <w:r w:rsidR="00B14922">
        <w:rPr>
          <w:sz w:val="20"/>
        </w:rPr>
        <w:t xml:space="preserve">ремещающаяся по </w:t>
      </w:r>
      <w:r w:rsidR="00D40C21">
        <w:rPr>
          <w:sz w:val="20"/>
        </w:rPr>
        <w:t>шкале</w:t>
      </w:r>
      <w:r w:rsidR="00B14922">
        <w:rPr>
          <w:sz w:val="20"/>
        </w:rPr>
        <w:t>. Против</w:t>
      </w:r>
      <w:r w:rsidR="00B14922">
        <w:rPr>
          <w:sz w:val="20"/>
        </w:rPr>
        <w:t>о</w:t>
      </w:r>
      <w:r w:rsidR="00B14922">
        <w:rPr>
          <w:sz w:val="20"/>
        </w:rPr>
        <w:t>действующий момент создается спиральными пружинами (</w:t>
      </w:r>
      <w:r w:rsidR="00B14922">
        <w:rPr>
          <w:bCs/>
          <w:iCs/>
          <w:sz w:val="20"/>
        </w:rPr>
        <w:t>4)</w:t>
      </w:r>
      <w:r w:rsidR="00B14922">
        <w:rPr>
          <w:sz w:val="20"/>
        </w:rPr>
        <w:t>. Измеряемый ток проходит через обе катушки. В результате взаимодействия магнитного поля н</w:t>
      </w:r>
      <w:r w:rsidR="00B14922">
        <w:rPr>
          <w:sz w:val="20"/>
        </w:rPr>
        <w:t>е</w:t>
      </w:r>
      <w:r w:rsidR="00B14922">
        <w:rPr>
          <w:sz w:val="20"/>
        </w:rPr>
        <w:t xml:space="preserve">подвижной катушки и тока в подвижной создается вращающий момент </w:t>
      </w:r>
      <w:r w:rsidR="00B14922">
        <w:rPr>
          <w:b/>
          <w:i/>
          <w:sz w:val="20"/>
          <w:lang w:val="en-US"/>
        </w:rPr>
        <w:t>M</w:t>
      </w:r>
      <w:r w:rsidR="00B14922">
        <w:rPr>
          <w:b/>
          <w:sz w:val="20"/>
          <w:vertAlign w:val="subscript"/>
        </w:rPr>
        <w:t>1</w:t>
      </w:r>
      <w:r w:rsidR="00B14922">
        <w:rPr>
          <w:sz w:val="20"/>
        </w:rPr>
        <w:t>, под влиянием котор</w:t>
      </w:r>
      <w:r w:rsidR="00B14922">
        <w:rPr>
          <w:sz w:val="20"/>
        </w:rPr>
        <w:t>о</w:t>
      </w:r>
      <w:r w:rsidR="00B14922">
        <w:rPr>
          <w:sz w:val="20"/>
        </w:rPr>
        <w:t>го подвижная катушка будет стремиться повернуться так, чтобы плоскость ее витков стала пара</w:t>
      </w:r>
      <w:r w:rsidR="00B14922">
        <w:rPr>
          <w:sz w:val="20"/>
        </w:rPr>
        <w:t>л</w:t>
      </w:r>
      <w:r w:rsidR="00B14922">
        <w:rPr>
          <w:sz w:val="20"/>
        </w:rPr>
        <w:t>лельна плоскости витков неподвижной катушки, а их магнитные поля совпадали бы по направл</w:t>
      </w:r>
      <w:r w:rsidR="00B14922">
        <w:rPr>
          <w:sz w:val="20"/>
        </w:rPr>
        <w:t>е</w:t>
      </w:r>
      <w:r w:rsidR="00B14922">
        <w:rPr>
          <w:sz w:val="20"/>
        </w:rPr>
        <w:t>нию. Этому противодействуют пружины, вследствие чего подвижная кату</w:t>
      </w:r>
      <w:r w:rsidR="00B14922">
        <w:rPr>
          <w:sz w:val="20"/>
        </w:rPr>
        <w:t>ш</w:t>
      </w:r>
      <w:r w:rsidR="00B14922">
        <w:rPr>
          <w:sz w:val="20"/>
        </w:rPr>
        <w:t xml:space="preserve">ка устанавливается в положение, когда вращающий момент становится равным противодействующему. Вращающий момент </w:t>
      </w:r>
      <w:r w:rsidR="00B14922">
        <w:rPr>
          <w:b/>
          <w:i/>
          <w:sz w:val="20"/>
        </w:rPr>
        <w:t>M</w:t>
      </w:r>
      <w:r w:rsidR="00B14922">
        <w:rPr>
          <w:b/>
          <w:sz w:val="20"/>
          <w:vertAlign w:val="subscript"/>
        </w:rPr>
        <w:t>1</w:t>
      </w:r>
      <w:r w:rsidR="00B14922">
        <w:rPr>
          <w:i/>
          <w:sz w:val="20"/>
        </w:rPr>
        <w:t xml:space="preserve">, </w:t>
      </w:r>
      <w:r w:rsidR="00B14922">
        <w:rPr>
          <w:sz w:val="20"/>
        </w:rPr>
        <w:t>условленный взаимоде</w:t>
      </w:r>
      <w:r w:rsidR="00B14922">
        <w:rPr>
          <w:sz w:val="20"/>
        </w:rPr>
        <w:t>й</w:t>
      </w:r>
      <w:r w:rsidR="00B14922">
        <w:rPr>
          <w:sz w:val="20"/>
        </w:rPr>
        <w:t>ствием магнитных потоков:</w:t>
      </w:r>
    </w:p>
    <w:p w:rsidR="00B14922" w:rsidRDefault="00B14922">
      <w:pPr>
        <w:widowControl w:val="0"/>
        <w:ind w:firstLine="426"/>
        <w:jc w:val="center"/>
        <w:rPr>
          <w:i/>
          <w:sz w:val="20"/>
        </w:rPr>
      </w:pPr>
      <w:r>
        <w:rPr>
          <w:b/>
          <w:i/>
        </w:rPr>
        <w:t>M</w:t>
      </w:r>
      <w:r>
        <w:rPr>
          <w:b/>
          <w:vertAlign w:val="subscript"/>
        </w:rPr>
        <w:t>1</w:t>
      </w:r>
      <w:r>
        <w:rPr>
          <w:b/>
          <w:i/>
        </w:rPr>
        <w:t xml:space="preserve"> =k</w:t>
      </w:r>
      <w:r>
        <w:rPr>
          <w:b/>
          <w:vertAlign w:val="subscript"/>
        </w:rPr>
        <w:t>1</w:t>
      </w:r>
      <w:r>
        <w:rPr>
          <w:b/>
          <w:i/>
        </w:rPr>
        <w:t>I</w:t>
      </w:r>
      <w:r>
        <w:rPr>
          <w:b/>
          <w:vertAlign w:val="subscript"/>
        </w:rPr>
        <w:t>1</w:t>
      </w:r>
      <w:r>
        <w:rPr>
          <w:b/>
          <w:i/>
        </w:rPr>
        <w:t>I</w:t>
      </w:r>
      <w:r>
        <w:rPr>
          <w:b/>
          <w:vertAlign w:val="subscript"/>
        </w:rPr>
        <w:t>2</w:t>
      </w:r>
      <w:r>
        <w:rPr>
          <w:i/>
          <w:sz w:val="20"/>
        </w:rPr>
        <w:t>,</w:t>
      </w:r>
    </w:p>
    <w:p w:rsidR="00B14922" w:rsidRDefault="00B14922">
      <w:pPr>
        <w:widowControl w:val="0"/>
        <w:tabs>
          <w:tab w:val="left" w:pos="121"/>
        </w:tabs>
        <w:rPr>
          <w:sz w:val="20"/>
        </w:rPr>
      </w:pPr>
      <w:r>
        <w:rPr>
          <w:sz w:val="20"/>
        </w:rPr>
        <w:t xml:space="preserve">где: </w:t>
      </w:r>
      <w:r>
        <w:rPr>
          <w:b/>
          <w:i/>
          <w:sz w:val="20"/>
        </w:rPr>
        <w:t>I</w:t>
      </w:r>
      <w:r>
        <w:rPr>
          <w:b/>
          <w:sz w:val="20"/>
          <w:vertAlign w:val="subscript"/>
        </w:rPr>
        <w:t>1</w:t>
      </w:r>
      <w:r>
        <w:rPr>
          <w:sz w:val="20"/>
        </w:rPr>
        <w:t xml:space="preserve"> – величина тока, протекающего по неподвижной катушке;</w:t>
      </w:r>
    </w:p>
    <w:p w:rsidR="00B14922" w:rsidRDefault="00B14922">
      <w:pPr>
        <w:widowControl w:val="0"/>
        <w:ind w:left="-11"/>
        <w:jc w:val="both"/>
        <w:rPr>
          <w:sz w:val="20"/>
        </w:rPr>
      </w:pPr>
      <w:r>
        <w:rPr>
          <w:b/>
          <w:i/>
          <w:sz w:val="20"/>
        </w:rPr>
        <w:t>I</w:t>
      </w:r>
      <w:r>
        <w:rPr>
          <w:b/>
          <w:sz w:val="20"/>
          <w:vertAlign w:val="subscript"/>
        </w:rPr>
        <w:t>2</w:t>
      </w:r>
      <w:r>
        <w:rPr>
          <w:sz w:val="20"/>
        </w:rPr>
        <w:t xml:space="preserve"> – величина тока, протекающего по подвижной катушке;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b/>
          <w:i/>
          <w:sz w:val="20"/>
        </w:rPr>
        <w:t>k</w:t>
      </w:r>
      <w:r>
        <w:rPr>
          <w:b/>
          <w:sz w:val="20"/>
          <w:vertAlign w:val="subscript"/>
        </w:rPr>
        <w:t>1</w:t>
      </w:r>
      <w:r>
        <w:rPr>
          <w:sz w:val="20"/>
        </w:rPr>
        <w:t xml:space="preserve"> – коэффициент пропорциональности, зависящий от конструкции прибора.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Под действием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t>1</w:t>
      </w:r>
      <w:r>
        <w:rPr>
          <w:i/>
          <w:sz w:val="20"/>
        </w:rPr>
        <w:t xml:space="preserve"> </w:t>
      </w:r>
      <w:r>
        <w:rPr>
          <w:sz w:val="20"/>
        </w:rPr>
        <w:t xml:space="preserve">подвижная рамка повернется на угол </w:t>
      </w:r>
      <w:r>
        <w:rPr>
          <w:b/>
          <w:sz w:val="20"/>
        </w:rPr>
        <w:sym w:font="Symbol" w:char="F06A"/>
      </w:r>
      <w:r>
        <w:rPr>
          <w:sz w:val="20"/>
        </w:rPr>
        <w:t xml:space="preserve">, тогда создаваемый пружиной противодействующий момент </w:t>
      </w:r>
    </w:p>
    <w:p w:rsidR="00B14922" w:rsidRDefault="00B14922">
      <w:pPr>
        <w:widowControl w:val="0"/>
        <w:jc w:val="center"/>
      </w:pPr>
      <w:r>
        <w:rPr>
          <w:b/>
          <w:i/>
        </w:rPr>
        <w:t>M</w:t>
      </w:r>
      <w:r>
        <w:rPr>
          <w:b/>
          <w:vertAlign w:val="subscript"/>
        </w:rPr>
        <w:t>2</w:t>
      </w:r>
      <w:r>
        <w:rPr>
          <w:b/>
          <w:i/>
        </w:rPr>
        <w:t>=k</w:t>
      </w:r>
      <w:r>
        <w:rPr>
          <w:b/>
          <w:vertAlign w:val="subscript"/>
        </w:rPr>
        <w:t>2</w:t>
      </w:r>
      <w:r>
        <w:rPr>
          <w:b/>
        </w:rPr>
        <w:sym w:font="Symbol" w:char="F06A"/>
      </w:r>
      <w:r>
        <w:rPr>
          <w:i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Из условия равенства моментов получаем, что </w:t>
      </w:r>
      <w:r>
        <w:rPr>
          <w:b/>
        </w:rPr>
        <w:sym w:font="Symbol" w:char="F06A"/>
      </w:r>
      <w:r>
        <w:rPr>
          <w:b/>
          <w:i/>
        </w:rPr>
        <w:t xml:space="preserve"> =kI</w:t>
      </w:r>
      <w:r>
        <w:rPr>
          <w:b/>
          <w:vertAlign w:val="subscript"/>
        </w:rPr>
        <w:t>1</w:t>
      </w:r>
      <w:r>
        <w:rPr>
          <w:b/>
          <w:i/>
        </w:rPr>
        <w:t>I</w:t>
      </w:r>
      <w:r>
        <w:rPr>
          <w:b/>
          <w:vertAlign w:val="subscript"/>
        </w:rPr>
        <w:t>2</w:t>
      </w:r>
      <w:r>
        <w:rPr>
          <w:sz w:val="20"/>
        </w:rPr>
        <w:t xml:space="preserve">, где </w:t>
      </w:r>
      <w:r>
        <w:rPr>
          <w:position w:val="-30"/>
          <w:sz w:val="20"/>
        </w:rPr>
        <w:object w:dxaOrig="740" w:dyaOrig="700">
          <v:shape id="_x0000_i1030" type="#_x0000_t75" style="width:36pt;height:36pt" o:ole="">
            <v:imagedata r:id="rId19" o:title=""/>
          </v:shape>
          <o:OLEObject Type="Embed" ProgID="Equation.3" ShapeID="_x0000_i1030" DrawAspect="Content" ObjectID="_1674470207" r:id="rId20"/>
        </w:object>
      </w:r>
      <w:r>
        <w:rPr>
          <w:sz w:val="20"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Из формулы видно, что шкала электродинамического прибора неравномерная. Однако подбором конструкции катушек можно улучшить шкалу, т.е. приблизить к равномерной.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В зависимости от </w:t>
      </w:r>
      <w:r>
        <w:rPr>
          <w:i/>
          <w:sz w:val="20"/>
        </w:rPr>
        <w:t>назначения</w:t>
      </w:r>
      <w:r>
        <w:rPr>
          <w:sz w:val="20"/>
        </w:rPr>
        <w:t xml:space="preserve"> приборов рамки соединяют или параллельно, или последовательно. Если кату</w:t>
      </w:r>
      <w:r>
        <w:rPr>
          <w:sz w:val="20"/>
        </w:rPr>
        <w:t>ш</w:t>
      </w:r>
      <w:r>
        <w:rPr>
          <w:sz w:val="20"/>
        </w:rPr>
        <w:t xml:space="preserve">ки прибора соединены параллельно, то он может быть использован </w:t>
      </w:r>
      <w:r w:rsidR="00D40C21">
        <w:rPr>
          <w:sz w:val="20"/>
        </w:rPr>
        <w:t>в качестве</w:t>
      </w:r>
      <w:r>
        <w:rPr>
          <w:sz w:val="20"/>
        </w:rPr>
        <w:t xml:space="preserve"> амперметр</w:t>
      </w:r>
      <w:r w:rsidR="00D40C21">
        <w:rPr>
          <w:sz w:val="20"/>
        </w:rPr>
        <w:t>а и измерять силу тока более 0,5 А</w:t>
      </w:r>
      <w:r>
        <w:rPr>
          <w:sz w:val="20"/>
        </w:rPr>
        <w:t>. Если же катушки соединить последовательно и пр</w:t>
      </w:r>
      <w:r>
        <w:rPr>
          <w:sz w:val="20"/>
        </w:rPr>
        <w:t>и</w:t>
      </w:r>
      <w:r>
        <w:rPr>
          <w:sz w:val="20"/>
        </w:rPr>
        <w:t>соединить к ним добавочное сопротивление, то прибор может быть использован как вольтметр</w:t>
      </w:r>
      <w:r w:rsidR="00D40C21">
        <w:rPr>
          <w:sz w:val="20"/>
        </w:rPr>
        <w:t xml:space="preserve"> или амперметр для измерения малых токов (менее 0,5 А).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Электродинамические приборы </w:t>
      </w:r>
      <w:r>
        <w:rPr>
          <w:i/>
          <w:sz w:val="20"/>
        </w:rPr>
        <w:t>применяют</w:t>
      </w:r>
      <w:r>
        <w:rPr>
          <w:sz w:val="20"/>
        </w:rPr>
        <w:t xml:space="preserve"> для измерения постоянного и пер</w:t>
      </w:r>
      <w:r>
        <w:rPr>
          <w:sz w:val="20"/>
        </w:rPr>
        <w:t>е</w:t>
      </w:r>
      <w:r>
        <w:rPr>
          <w:sz w:val="20"/>
        </w:rPr>
        <w:t>менного токов (амперметры, вольтметры, ваттметры).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Пригодность этих приборов для переменного тока обусловлена тем, что при о</w:t>
      </w:r>
      <w:r>
        <w:rPr>
          <w:sz w:val="20"/>
        </w:rPr>
        <w:t>д</w:t>
      </w:r>
      <w:r>
        <w:rPr>
          <w:sz w:val="20"/>
        </w:rPr>
        <w:t>новременном изменении н</w:t>
      </w:r>
      <w:r>
        <w:rPr>
          <w:sz w:val="20"/>
        </w:rPr>
        <w:t>а</w:t>
      </w:r>
      <w:r>
        <w:rPr>
          <w:sz w:val="20"/>
        </w:rPr>
        <w:t>правления тока в обеих рамках направление вращения подвижной части остается неизменным.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i/>
          <w:sz w:val="20"/>
        </w:rPr>
        <w:t>Достоинствами</w:t>
      </w:r>
      <w:r>
        <w:rPr>
          <w:sz w:val="20"/>
        </w:rPr>
        <w:t xml:space="preserve"> приборов электродинамической системы являются: возмо</w:t>
      </w:r>
      <w:r>
        <w:rPr>
          <w:sz w:val="20"/>
        </w:rPr>
        <w:t>ж</w:t>
      </w:r>
      <w:r>
        <w:rPr>
          <w:sz w:val="20"/>
        </w:rPr>
        <w:t>ность измерения как на постоя</w:t>
      </w:r>
      <w:r>
        <w:rPr>
          <w:sz w:val="20"/>
        </w:rPr>
        <w:t>н</w:t>
      </w:r>
      <w:r>
        <w:rPr>
          <w:sz w:val="20"/>
        </w:rPr>
        <w:t>ном, так и на переменном токе, достаточная то</w:t>
      </w:r>
      <w:r>
        <w:rPr>
          <w:sz w:val="20"/>
        </w:rPr>
        <w:t>ч</w:t>
      </w:r>
      <w:r>
        <w:rPr>
          <w:sz w:val="20"/>
        </w:rPr>
        <w:t xml:space="preserve">ность. К </w:t>
      </w:r>
      <w:r>
        <w:rPr>
          <w:i/>
          <w:sz w:val="20"/>
        </w:rPr>
        <w:t>недостаткам</w:t>
      </w:r>
      <w:r>
        <w:rPr>
          <w:sz w:val="20"/>
        </w:rPr>
        <w:t xml:space="preserve"> приборов этой системы относятся: нера</w:t>
      </w:r>
      <w:r>
        <w:rPr>
          <w:sz w:val="20"/>
        </w:rPr>
        <w:t>в</w:t>
      </w:r>
      <w:r>
        <w:rPr>
          <w:sz w:val="20"/>
        </w:rPr>
        <w:t>номерность шкалы амперметров и вольтметров, чувствительность к перегрузкам.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электростатической системы</w:t>
      </w:r>
    </w:p>
    <w:p w:rsidR="00B14922" w:rsidRDefault="00B14922">
      <w:pPr>
        <w:widowControl w:val="0"/>
        <w:ind w:firstLine="426"/>
        <w:jc w:val="both"/>
        <w:rPr>
          <w:b/>
          <w:sz w:val="20"/>
          <w:szCs w:val="20"/>
          <w:u w:val="single"/>
        </w:rPr>
      </w:pPr>
    </w:p>
    <w:p w:rsidR="00B14922" w:rsidRDefault="00F73280">
      <w:pPr>
        <w:widowControl w:val="0"/>
        <w:shd w:val="clear" w:color="auto" w:fill="FFFFFF"/>
        <w:ind w:firstLine="528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96520</wp:posOffset>
                </wp:positionV>
                <wp:extent cx="2388870" cy="2298065"/>
                <wp:effectExtent l="0" t="3175" r="1905" b="3810"/>
                <wp:wrapSquare wrapText="bothSides"/>
                <wp:docPr id="47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29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4080" cy="1851660"/>
                                  <wp:effectExtent l="0" t="0" r="0" b="0"/>
                                  <wp:docPr id="41" name="Рисунок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4080" cy="185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6" o:spid="_x0000_s1032" type="#_x0000_t202" style="position:absolute;left:0;text-align:left;margin-left:3.3pt;margin-top:7.6pt;width:188.1pt;height:18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hU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64080" cy="1851660"/>
                            <wp:effectExtent l="0" t="0" r="0" b="0"/>
                            <wp:docPr id="41" name="Рисунок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4080" cy="185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i/>
          <w:color w:val="000000"/>
          <w:sz w:val="20"/>
          <w:szCs w:val="20"/>
        </w:rPr>
        <w:t>Принцип действия</w:t>
      </w:r>
      <w:r w:rsidR="00B14922">
        <w:rPr>
          <w:color w:val="000000"/>
          <w:sz w:val="20"/>
          <w:szCs w:val="20"/>
        </w:rPr>
        <w:t xml:space="preserve"> приборов электростатической системы основан на взаимодействии двух заряженных проводников (рисунок 4), которые представляют собой два плоских электрода (1, 2), один из которых подвижен (2). Стрелка закреплена на оси (3) и удерживается на нулевом делении шкалы пружинами (4).</w:t>
      </w:r>
    </w:p>
    <w:p w:rsidR="00B14922" w:rsidRDefault="00B14922">
      <w:pPr>
        <w:widowControl w:val="0"/>
        <w:shd w:val="clear" w:color="auto" w:fill="FFFFFF"/>
        <w:ind w:firstLine="432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При подаче напряжения </w:t>
      </w:r>
      <w:r>
        <w:rPr>
          <w:b/>
          <w:i/>
          <w:iCs/>
          <w:color w:val="000000"/>
          <w:sz w:val="20"/>
          <w:szCs w:val="20"/>
          <w:lang w:val="en-US"/>
        </w:rPr>
        <w:t>U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на электроды между пластинами возникает сила электростатиче</w:t>
      </w:r>
      <w:r>
        <w:rPr>
          <w:color w:val="000000"/>
          <w:spacing w:val="-2"/>
          <w:sz w:val="20"/>
          <w:szCs w:val="20"/>
        </w:rPr>
        <w:t xml:space="preserve">ского взаимодействия </w:t>
      </w:r>
      <w:r>
        <w:rPr>
          <w:b/>
          <w:i/>
          <w:iCs/>
          <w:color w:val="000000"/>
          <w:lang w:val="en-US"/>
        </w:rPr>
        <w:t>F</w:t>
      </w:r>
      <w:r>
        <w:rPr>
          <w:b/>
          <w:i/>
          <w:iCs/>
          <w:color w:val="000000"/>
        </w:rPr>
        <w:t>=</w:t>
      </w:r>
      <w:r>
        <w:rPr>
          <w:b/>
          <w:i/>
          <w:iCs/>
          <w:color w:val="000000"/>
          <w:lang w:val="en-US"/>
        </w:rPr>
        <w:t>kq</w:t>
      </w:r>
      <w:r>
        <w:rPr>
          <w:b/>
          <w:iCs/>
          <w:color w:val="000000"/>
          <w:vertAlign w:val="superscript"/>
        </w:rPr>
        <w:t>2</w:t>
      </w:r>
      <w:r>
        <w:rPr>
          <w:b/>
          <w:i/>
          <w:iCs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/>
          <w:iCs/>
          <w:color w:val="000000"/>
        </w:rPr>
        <w:t>'</w:t>
      </w:r>
      <w:r>
        <w:rPr>
          <w:b/>
          <w:i/>
          <w:iCs/>
          <w:color w:val="000000"/>
          <w:lang w:val="en-US"/>
        </w:rPr>
        <w:t>U</w:t>
      </w:r>
      <w:r>
        <w:rPr>
          <w:b/>
          <w:iCs/>
          <w:color w:val="000000"/>
          <w:vertAlign w:val="superscript"/>
        </w:rPr>
        <w:t>2</w:t>
      </w:r>
      <w:r>
        <w:rPr>
          <w:i/>
          <w:iCs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где 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/>
          <w:iCs/>
          <w:color w:val="000000"/>
        </w:rPr>
        <w:t>'</w:t>
      </w:r>
      <w:r>
        <w:rPr>
          <w:b/>
          <w:iCs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/>
          <w:iCs/>
          <w:color w:val="000000"/>
        </w:rPr>
        <w:t>С</w:t>
      </w:r>
      <w:r>
        <w:rPr>
          <w:b/>
          <w:iCs/>
          <w:color w:val="000000"/>
          <w:vertAlign w:val="superscript"/>
        </w:rPr>
        <w:t>2</w:t>
      </w:r>
      <w:r>
        <w:rPr>
          <w:color w:val="000000"/>
          <w:sz w:val="20"/>
          <w:szCs w:val="20"/>
        </w:rPr>
        <w:t xml:space="preserve">; </w:t>
      </w:r>
      <w:r>
        <w:rPr>
          <w:b/>
          <w:i/>
          <w:iCs/>
          <w:color w:val="000000"/>
          <w:lang w:val="en-US"/>
        </w:rPr>
        <w:t>q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- заряд, </w:t>
      </w:r>
      <w:r>
        <w:rPr>
          <w:b/>
          <w:i/>
          <w:iCs/>
          <w:color w:val="000000"/>
        </w:rPr>
        <w:t>С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 емкость конденсатора, образованного измерительными электродами, не зависящая от по</w:t>
      </w:r>
      <w:r>
        <w:rPr>
          <w:color w:val="000000"/>
          <w:spacing w:val="-1"/>
          <w:sz w:val="20"/>
          <w:szCs w:val="20"/>
        </w:rPr>
        <w:t>лярности приложенного напряжения.</w:t>
      </w:r>
    </w:p>
    <w:p w:rsidR="00B14922" w:rsidRDefault="00B14922">
      <w:pPr>
        <w:widowControl w:val="0"/>
        <w:shd w:val="clear" w:color="auto" w:fill="FFFFFF"/>
        <w:ind w:firstLine="437"/>
        <w:jc w:val="both"/>
        <w:rPr>
          <w:color w:val="000000"/>
          <w:spacing w:val="-2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 xml:space="preserve">Вращающий момент силы притяжения пластин можно найти, взяв производную от энергии </w:t>
      </w:r>
      <w:r>
        <w:rPr>
          <w:color w:val="000000"/>
          <w:spacing w:val="-2"/>
          <w:sz w:val="20"/>
          <w:szCs w:val="20"/>
        </w:rPr>
        <w:t>заряженного конденсатора по углу отклонения:</w:t>
      </w:r>
    </w:p>
    <w:p w:rsidR="00B14922" w:rsidRDefault="00B14922">
      <w:pPr>
        <w:widowControl w:val="0"/>
        <w:shd w:val="clear" w:color="auto" w:fill="FFFFFF"/>
        <w:jc w:val="center"/>
        <w:rPr>
          <w:sz w:val="20"/>
          <w:szCs w:val="20"/>
        </w:rPr>
      </w:pPr>
      <w:r>
        <w:rPr>
          <w:position w:val="-28"/>
          <w:sz w:val="20"/>
          <w:szCs w:val="20"/>
        </w:rPr>
        <w:object w:dxaOrig="3280" w:dyaOrig="700">
          <v:shape id="_x0000_i1031" type="#_x0000_t75" style="width:163.8pt;height:34.8pt" o:ole="">
            <v:imagedata r:id="rId22" o:title=""/>
          </v:shape>
          <o:OLEObject Type="Embed" ProgID="Equation.3" ShapeID="_x0000_i1031" DrawAspect="Content" ObjectID="_1674470208" r:id="rId23"/>
        </w:object>
      </w:r>
      <w:r>
        <w:rPr>
          <w:sz w:val="20"/>
          <w:szCs w:val="20"/>
        </w:rPr>
        <w:t>.</w:t>
      </w:r>
    </w:p>
    <w:p w:rsidR="00B14922" w:rsidRDefault="00B14922">
      <w:pPr>
        <w:widowControl w:val="0"/>
        <w:shd w:val="clear" w:color="auto" w:fill="FFFFFF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Он уравновешивается моментом силы упругости пружины </w:t>
      </w:r>
      <w:r>
        <w:rPr>
          <w:b/>
          <w:i/>
          <w:color w:val="000000"/>
        </w:rPr>
        <w:t>М</w:t>
      </w:r>
      <w:r>
        <w:rPr>
          <w:b/>
          <w:color w:val="000000"/>
          <w:vertAlign w:val="subscript"/>
        </w:rPr>
        <w:t>1</w:t>
      </w:r>
      <w:r>
        <w:rPr>
          <w:b/>
          <w:i/>
          <w:color w:val="000000"/>
        </w:rPr>
        <w:t>=</w:t>
      </w:r>
      <w:r>
        <w:rPr>
          <w:b/>
          <w:i/>
          <w:iCs/>
          <w:color w:val="000000"/>
          <w:lang w:val="en-US"/>
        </w:rPr>
        <w:t>k</w:t>
      </w:r>
      <w:r>
        <w:rPr>
          <w:b/>
          <w:iCs/>
          <w:color w:val="000000"/>
          <w:vertAlign w:val="subscript"/>
        </w:rPr>
        <w:t>1</w:t>
      </w:r>
      <w:r>
        <w:rPr>
          <w:b/>
          <w:iCs/>
          <w:color w:val="000000"/>
        </w:rPr>
        <w:sym w:font="Symbol" w:char="F06A"/>
      </w:r>
      <w:r>
        <w:rPr>
          <w:iCs/>
          <w:color w:val="000000"/>
        </w:rPr>
        <w:t xml:space="preserve">, </w:t>
      </w:r>
      <w:r>
        <w:rPr>
          <w:color w:val="000000"/>
          <w:sz w:val="20"/>
          <w:szCs w:val="20"/>
        </w:rPr>
        <w:lastRenderedPageBreak/>
        <w:t xml:space="preserve">где </w:t>
      </w:r>
      <w:r>
        <w:rPr>
          <w:b/>
          <w:color w:val="000000"/>
          <w:sz w:val="20"/>
          <w:szCs w:val="20"/>
        </w:rPr>
        <w:sym w:font="Symbol" w:char="F06A"/>
      </w:r>
      <w:r>
        <w:rPr>
          <w:i/>
          <w:iCs/>
          <w:color w:val="000000"/>
          <w:sz w:val="20"/>
          <w:szCs w:val="20"/>
        </w:rPr>
        <w:t xml:space="preserve"> - </w:t>
      </w:r>
      <w:r>
        <w:rPr>
          <w:color w:val="000000"/>
          <w:sz w:val="20"/>
          <w:szCs w:val="20"/>
        </w:rPr>
        <w:t xml:space="preserve">угол поворота подвижной части прибора. Угол отклонения, таким образом, определяется квадратом поданного напряжения: </w:t>
      </w:r>
      <w:r>
        <w:rPr>
          <w:b/>
          <w:color w:val="000000"/>
        </w:rPr>
        <w:sym w:font="Symbol" w:char="F06A"/>
      </w:r>
      <w:r>
        <w:rPr>
          <w:b/>
          <w:color w:val="000000"/>
        </w:rPr>
        <w:t>=</w:t>
      </w:r>
      <w:r>
        <w:rPr>
          <w:b/>
          <w:i/>
          <w:iCs/>
          <w:color w:val="000000"/>
          <w:lang w:val="en-US"/>
        </w:rPr>
        <w:t>kU</w:t>
      </w:r>
      <w:r>
        <w:rPr>
          <w:b/>
          <w:iCs/>
          <w:color w:val="000000"/>
          <w:vertAlign w:val="superscript"/>
        </w:rPr>
        <w:t>2</w:t>
      </w:r>
      <w:r>
        <w:rPr>
          <w:iCs/>
          <w:color w:val="000000"/>
          <w:sz w:val="20"/>
          <w:szCs w:val="20"/>
        </w:rPr>
        <w:t>.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Выбирая форму подвижной пластины, можно сделать большую часть шкалы прибора равномерной, но нелинейность в начале шкалы останется.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color w:val="000000"/>
          <w:spacing w:val="2"/>
          <w:sz w:val="20"/>
          <w:szCs w:val="20"/>
        </w:rPr>
      </w:pPr>
      <w:r>
        <w:rPr>
          <w:color w:val="000000"/>
          <w:spacing w:val="2"/>
          <w:sz w:val="20"/>
          <w:szCs w:val="20"/>
        </w:rPr>
        <w:t>Квадратичная зависимость показаний электростатического прибора вносит те же особенности в его характеристику, что и для приборов электромагнитной системы.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color w:val="000000"/>
          <w:sz w:val="20"/>
          <w:szCs w:val="20"/>
        </w:rPr>
      </w:pPr>
      <w:r>
        <w:rPr>
          <w:i/>
          <w:color w:val="000000"/>
          <w:spacing w:val="-1"/>
          <w:sz w:val="20"/>
          <w:szCs w:val="20"/>
        </w:rPr>
        <w:t>Достоинством</w:t>
      </w:r>
      <w:r>
        <w:rPr>
          <w:color w:val="000000"/>
          <w:spacing w:val="-1"/>
          <w:sz w:val="20"/>
          <w:szCs w:val="20"/>
        </w:rPr>
        <w:t xml:space="preserve"> приборов электростатической системы является очень высо</w:t>
      </w:r>
      <w:r>
        <w:rPr>
          <w:color w:val="000000"/>
          <w:sz w:val="20"/>
          <w:szCs w:val="20"/>
        </w:rPr>
        <w:t>кое внутреннее сопротивление (</w:t>
      </w:r>
      <w:r>
        <w:rPr>
          <w:color w:val="000000"/>
          <w:sz w:val="20"/>
          <w:szCs w:val="20"/>
        </w:rPr>
        <w:sym w:font="Symbol" w:char="F03E"/>
      </w:r>
      <w:r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  <w:vertAlign w:val="superscript"/>
        </w:rPr>
        <w:t>10</w:t>
      </w:r>
      <w:r>
        <w:rPr>
          <w:color w:val="000000"/>
          <w:sz w:val="20"/>
          <w:szCs w:val="20"/>
        </w:rPr>
        <w:t xml:space="preserve"> Ом), возможность измерения постоянных и переменных напряжений, достаточно широкий частотный диапазон</w:t>
      </w:r>
      <w:r w:rsidR="00D40C21">
        <w:rPr>
          <w:color w:val="000000"/>
          <w:sz w:val="20"/>
          <w:szCs w:val="20"/>
        </w:rPr>
        <w:t>, незначительное потребление энергии и независимость показаний от внешних магнитных полей</w:t>
      </w:r>
      <w:r>
        <w:rPr>
          <w:color w:val="000000"/>
          <w:sz w:val="20"/>
          <w:szCs w:val="20"/>
        </w:rPr>
        <w:t>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Благодаря высокому входному сопротивлению </w:t>
      </w:r>
      <w:r>
        <w:rPr>
          <w:b/>
          <w:i/>
          <w:color w:val="000000"/>
          <w:sz w:val="20"/>
          <w:szCs w:val="20"/>
          <w:lang w:val="en-US"/>
        </w:rPr>
        <w:t>R</w:t>
      </w:r>
      <w:r>
        <w:rPr>
          <w:color w:val="000000"/>
          <w:sz w:val="20"/>
          <w:szCs w:val="20"/>
        </w:rPr>
        <w:t xml:space="preserve"> заряд на электродах измерительной системы сохраняется долго, несмотря на ее небольшую емкость (около 10 пФ). Поэтому для установки прибора на "0" его клеммы необходимо замкнуть.</w:t>
      </w:r>
    </w:p>
    <w:p w:rsidR="00B14922" w:rsidRDefault="00B14922">
      <w:pPr>
        <w:widowControl w:val="0"/>
        <w:shd w:val="clear" w:color="auto" w:fill="FFFFFF"/>
        <w:ind w:firstLine="418"/>
        <w:jc w:val="both"/>
        <w:rPr>
          <w:b/>
          <w:sz w:val="20"/>
          <w:u w:val="single"/>
        </w:rPr>
      </w:pPr>
      <w:r>
        <w:rPr>
          <w:color w:val="000000"/>
          <w:spacing w:val="-1"/>
          <w:sz w:val="20"/>
          <w:szCs w:val="20"/>
        </w:rPr>
        <w:t xml:space="preserve">К </w:t>
      </w:r>
      <w:r>
        <w:rPr>
          <w:i/>
          <w:color w:val="000000"/>
          <w:spacing w:val="-1"/>
          <w:sz w:val="20"/>
          <w:szCs w:val="20"/>
        </w:rPr>
        <w:t>недостаткам</w:t>
      </w:r>
      <w:r>
        <w:rPr>
          <w:color w:val="000000"/>
          <w:spacing w:val="-1"/>
          <w:sz w:val="20"/>
          <w:szCs w:val="20"/>
        </w:rPr>
        <w:t xml:space="preserve"> следует отнести: </w:t>
      </w:r>
      <w:r w:rsidR="00D40C21">
        <w:rPr>
          <w:color w:val="000000"/>
          <w:spacing w:val="-1"/>
          <w:sz w:val="20"/>
          <w:szCs w:val="20"/>
        </w:rPr>
        <w:t>малую</w:t>
      </w:r>
      <w:r>
        <w:rPr>
          <w:color w:val="000000"/>
          <w:spacing w:val="-1"/>
          <w:sz w:val="20"/>
          <w:szCs w:val="20"/>
        </w:rPr>
        <w:t xml:space="preserve"> чувствительность</w:t>
      </w:r>
      <w:r w:rsidR="00D40C21">
        <w:rPr>
          <w:color w:val="000000"/>
          <w:spacing w:val="-1"/>
          <w:sz w:val="20"/>
          <w:szCs w:val="20"/>
        </w:rPr>
        <w:t xml:space="preserve"> и</w:t>
      </w:r>
      <w:r>
        <w:rPr>
          <w:color w:val="000000"/>
          <w:spacing w:val="-1"/>
          <w:sz w:val="20"/>
          <w:szCs w:val="20"/>
        </w:rPr>
        <w:t xml:space="preserve"> точность, необходимость экранировки от внешних электрических полей, чувствительность к чистоте и влажности воздуха и чистоте поверхности изоляторов входных клемм, неравномерность шкалы, наличие нерабочего участка в начале шкалы.</w:t>
      </w:r>
    </w:p>
    <w:p w:rsidR="00B14922" w:rsidRDefault="00B14922">
      <w:pPr>
        <w:widowControl w:val="0"/>
        <w:ind w:firstLine="426"/>
        <w:jc w:val="both"/>
        <w:rPr>
          <w:b/>
          <w:sz w:val="20"/>
          <w:u w:val="single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других систем</w:t>
      </w:r>
    </w:p>
    <w:p w:rsidR="00B14922" w:rsidRDefault="00B14922">
      <w:pPr>
        <w:widowControl w:val="0"/>
        <w:ind w:firstLine="426"/>
        <w:jc w:val="center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sz w:val="20"/>
        </w:rPr>
        <w:t>Тепловая система</w:t>
      </w:r>
      <w:r>
        <w:rPr>
          <w:sz w:val="20"/>
        </w:rPr>
        <w:t xml:space="preserve"> – принцип действия основан на и</w:t>
      </w:r>
      <w:r>
        <w:rPr>
          <w:sz w:val="20"/>
        </w:rPr>
        <w:t>з</w:t>
      </w:r>
      <w:r>
        <w:rPr>
          <w:sz w:val="20"/>
        </w:rPr>
        <w:t>менении длины проводника при его нагревании. Приборы могут измерять и пост</w:t>
      </w:r>
      <w:r>
        <w:rPr>
          <w:sz w:val="20"/>
        </w:rPr>
        <w:t>о</w:t>
      </w:r>
      <w:r>
        <w:rPr>
          <w:sz w:val="20"/>
        </w:rPr>
        <w:t>янные, и переменные токи.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sz w:val="20"/>
        </w:rPr>
        <w:t>Индукционная система</w:t>
      </w:r>
      <w:r>
        <w:rPr>
          <w:sz w:val="20"/>
        </w:rPr>
        <w:t xml:space="preserve"> – принцип действия основан на взаимодействии токов, индуктируемых в подвижной части прибора с магнитным потоком неподвижных электромагнитов. К индукционной системе принадлежат электрические счетчики переменного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sz w:val="20"/>
        </w:rPr>
        <w:t xml:space="preserve">Вибрационная система </w:t>
      </w:r>
      <w:r>
        <w:rPr>
          <w:sz w:val="20"/>
        </w:rPr>
        <w:t>–</w:t>
      </w:r>
      <w:r>
        <w:rPr>
          <w:b/>
          <w:sz w:val="20"/>
        </w:rPr>
        <w:t xml:space="preserve"> </w:t>
      </w:r>
      <w:r>
        <w:rPr>
          <w:sz w:val="20"/>
        </w:rPr>
        <w:t>принцип действия основан на резонансе при совпадении частот собстве</w:t>
      </w:r>
      <w:r>
        <w:rPr>
          <w:sz w:val="20"/>
        </w:rPr>
        <w:t>н</w:t>
      </w:r>
      <w:r>
        <w:rPr>
          <w:sz w:val="20"/>
        </w:rPr>
        <w:t>ных колебаний подвижной ча</w:t>
      </w:r>
      <w:r>
        <w:rPr>
          <w:sz w:val="20"/>
        </w:rPr>
        <w:t>с</w:t>
      </w:r>
      <w:r>
        <w:rPr>
          <w:sz w:val="20"/>
        </w:rPr>
        <w:t>ти прибора с частотой переменного тока. Приборы этой системы применяются для измерения частоты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shd w:val="clear" w:color="auto" w:fill="FFFFFF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Цифровые измерительные приборы</w:t>
      </w:r>
    </w:p>
    <w:p w:rsidR="00B14922" w:rsidRDefault="00B14922">
      <w:pPr>
        <w:shd w:val="clear" w:color="auto" w:fill="FFFFFF"/>
        <w:ind w:firstLine="11"/>
        <w:jc w:val="center"/>
        <w:rPr>
          <w:sz w:val="20"/>
          <w:szCs w:val="20"/>
        </w:rPr>
      </w:pPr>
    </w:p>
    <w:p w:rsidR="00B14922" w:rsidRDefault="00B14922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Цифровые электроизмерительные приборы имеют следующие особенности:</w:t>
      </w:r>
    </w:p>
    <w:p w:rsidR="00B14922" w:rsidRDefault="00B14922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ind w:left="429" w:hanging="28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ab/>
        <w:t>цифровое представление информации, уменьшающее субъективную ошибку считывания ре</w:t>
      </w:r>
      <w:r>
        <w:rPr>
          <w:color w:val="000000"/>
          <w:spacing w:val="-5"/>
          <w:sz w:val="20"/>
          <w:szCs w:val="20"/>
        </w:rPr>
        <w:t>зультата;</w:t>
      </w:r>
    </w:p>
    <w:p w:rsidR="00B14922" w:rsidRDefault="00B14922">
      <w:pPr>
        <w:widowControl w:val="0"/>
        <w:shd w:val="clear" w:color="auto" w:fill="FFFFFF"/>
        <w:tabs>
          <w:tab w:val="left" w:pos="418"/>
        </w:tabs>
        <w:autoSpaceDE w:val="0"/>
        <w:autoSpaceDN w:val="0"/>
        <w:adjustRightInd w:val="0"/>
        <w:ind w:left="429" w:hanging="286"/>
        <w:jc w:val="both"/>
        <w:rPr>
          <w:color w:val="000000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-</w:t>
      </w:r>
      <w:r>
        <w:rPr>
          <w:color w:val="000000"/>
          <w:spacing w:val="-1"/>
          <w:sz w:val="20"/>
          <w:szCs w:val="20"/>
        </w:rPr>
        <w:tab/>
        <w:t>возможность подсоединения прибора к ЭВМ;</w:t>
      </w:r>
    </w:p>
    <w:p w:rsidR="00B14922" w:rsidRDefault="00B14922">
      <w:pPr>
        <w:widowControl w:val="0"/>
        <w:numPr>
          <w:ilvl w:val="0"/>
          <w:numId w:val="20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ind w:left="429" w:hanging="286"/>
        <w:jc w:val="both"/>
        <w:rPr>
          <w:color w:val="000000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высокую точность измерения и широкий диапазон измеряемых параметров за счет автома</w:t>
      </w:r>
      <w:r>
        <w:rPr>
          <w:color w:val="000000"/>
          <w:spacing w:val="-1"/>
          <w:sz w:val="20"/>
          <w:szCs w:val="20"/>
        </w:rPr>
        <w:t>тического переключения пределов измерения.</w:t>
      </w:r>
    </w:p>
    <w:p w:rsidR="00B14922" w:rsidRDefault="00F73280">
      <w:pPr>
        <w:widowControl w:val="0"/>
        <w:shd w:val="clear" w:color="auto" w:fill="FFFFFF"/>
        <w:ind w:firstLine="425"/>
        <w:jc w:val="both"/>
        <w:rPr>
          <w:color w:val="000000"/>
          <w:spacing w:val="-1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3790950" cy="3150235"/>
                <wp:effectExtent l="0" t="3810" r="3810" b="0"/>
                <wp:wrapSquare wrapText="bothSides"/>
                <wp:docPr id="46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15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B14922"/>
                          <w:p w:rsidR="00B14922" w:rsidRDefault="00F732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3558540" cy="2377440"/>
                                  <wp:effectExtent l="0" t="0" r="3810" b="3810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8540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33" type="#_x0000_t202" style="position:absolute;left:0;text-align:left;margin-left:0;margin-top:10.2pt;width:298.5pt;height:248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bi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" filled="f" stroked="f">
                <v:textbox>
                  <w:txbxContent>
                    <w:p w:rsidR="00B14922" w:rsidRDefault="00B14922"/>
                    <w:p w:rsidR="00B14922" w:rsidRDefault="00F732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3558540" cy="2377440"/>
                            <wp:effectExtent l="0" t="0" r="3810" b="3810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8540" cy="23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z w:val="20"/>
          <w:szCs w:val="20"/>
        </w:rPr>
        <w:t xml:space="preserve">Основой </w:t>
      </w:r>
      <w:r w:rsidR="00B14922">
        <w:rPr>
          <w:i/>
          <w:color w:val="000000"/>
          <w:sz w:val="20"/>
          <w:szCs w:val="20"/>
        </w:rPr>
        <w:t>цифрового вольтметра</w:t>
      </w:r>
      <w:r w:rsidR="00B14922">
        <w:rPr>
          <w:color w:val="000000"/>
          <w:sz w:val="20"/>
          <w:szCs w:val="20"/>
        </w:rPr>
        <w:t xml:space="preserve"> является </w:t>
      </w:r>
      <w:r w:rsidR="00B14922">
        <w:rPr>
          <w:b/>
          <w:color w:val="000000"/>
          <w:sz w:val="20"/>
          <w:szCs w:val="20"/>
        </w:rPr>
        <w:t>аналого-цифровой преобразователь (АЦП)</w:t>
      </w:r>
      <w:r w:rsidR="00B14922">
        <w:rPr>
          <w:color w:val="000000"/>
          <w:sz w:val="20"/>
          <w:szCs w:val="20"/>
        </w:rPr>
        <w:t>. В на</w:t>
      </w:r>
      <w:r w:rsidR="00B14922">
        <w:rPr>
          <w:color w:val="000000"/>
          <w:spacing w:val="1"/>
          <w:sz w:val="20"/>
          <w:szCs w:val="20"/>
        </w:rPr>
        <w:t>стоящее время имеется множество схемотехнических принципов построений АЦП, однако общим для них является сравнение измеряемой величины с набором эталонов. Основными характе</w:t>
      </w:r>
      <w:r w:rsidR="00B14922">
        <w:rPr>
          <w:color w:val="000000"/>
          <w:sz w:val="20"/>
          <w:szCs w:val="20"/>
        </w:rPr>
        <w:t>ристиками АЦП являются точность преобразования (число разрядов в выходном коде) и быстро</w:t>
      </w:r>
      <w:r w:rsidR="00B14922">
        <w:rPr>
          <w:color w:val="000000"/>
          <w:spacing w:val="-1"/>
          <w:sz w:val="20"/>
          <w:szCs w:val="20"/>
        </w:rPr>
        <w:t xml:space="preserve">действие. Можно условно разделить АЦП на два основных класса: </w:t>
      </w:r>
      <w:r w:rsidR="00B14922">
        <w:rPr>
          <w:i/>
          <w:color w:val="000000"/>
          <w:spacing w:val="-1"/>
          <w:sz w:val="20"/>
          <w:szCs w:val="20"/>
        </w:rPr>
        <w:t>последовательного</w:t>
      </w:r>
      <w:r w:rsidR="00B14922">
        <w:rPr>
          <w:color w:val="000000"/>
          <w:spacing w:val="-1"/>
          <w:sz w:val="20"/>
          <w:szCs w:val="20"/>
        </w:rPr>
        <w:t xml:space="preserve"> счета, </w:t>
      </w:r>
      <w:r w:rsidR="00D40C21">
        <w:rPr>
          <w:color w:val="000000"/>
          <w:spacing w:val="-1"/>
          <w:sz w:val="20"/>
          <w:szCs w:val="20"/>
        </w:rPr>
        <w:t>в которых</w:t>
      </w:r>
      <w:r w:rsidR="00B14922">
        <w:rPr>
          <w:color w:val="000000"/>
          <w:spacing w:val="-1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>выходной код определяется равенством измеряемого напряжения с дискретно растущим эталон</w:t>
      </w:r>
      <w:r w:rsidR="00B14922">
        <w:rPr>
          <w:color w:val="000000"/>
          <w:spacing w:val="-1"/>
          <w:sz w:val="20"/>
          <w:szCs w:val="20"/>
        </w:rPr>
        <w:t xml:space="preserve">ным напряжением, и </w:t>
      </w:r>
      <w:r w:rsidR="00B14922">
        <w:rPr>
          <w:i/>
          <w:color w:val="000000"/>
          <w:spacing w:val="-1"/>
          <w:sz w:val="20"/>
          <w:szCs w:val="20"/>
        </w:rPr>
        <w:t>параллельного</w:t>
      </w:r>
      <w:r w:rsidR="00B14922">
        <w:rPr>
          <w:color w:val="000000"/>
          <w:spacing w:val="-1"/>
          <w:sz w:val="20"/>
          <w:szCs w:val="20"/>
        </w:rPr>
        <w:t xml:space="preserve"> счета, </w:t>
      </w:r>
      <w:r w:rsidR="00D40C21">
        <w:rPr>
          <w:color w:val="000000"/>
          <w:spacing w:val="-1"/>
          <w:sz w:val="20"/>
          <w:szCs w:val="20"/>
        </w:rPr>
        <w:t>в которых</w:t>
      </w:r>
      <w:r w:rsidR="00B14922">
        <w:rPr>
          <w:color w:val="000000"/>
          <w:spacing w:val="-1"/>
          <w:sz w:val="20"/>
          <w:szCs w:val="20"/>
        </w:rPr>
        <w:t xml:space="preserve"> сигнал сравнивается </w:t>
      </w:r>
      <w:r w:rsidR="00D40C21">
        <w:rPr>
          <w:color w:val="000000"/>
          <w:spacing w:val="-1"/>
          <w:sz w:val="20"/>
          <w:szCs w:val="20"/>
        </w:rPr>
        <w:t xml:space="preserve">с </w:t>
      </w:r>
      <w:r w:rsidR="00B14922">
        <w:rPr>
          <w:color w:val="000000"/>
          <w:spacing w:val="-1"/>
          <w:sz w:val="20"/>
          <w:szCs w:val="20"/>
        </w:rPr>
        <w:t>набором эталонных напряжений. Для снижения влияния сетевых наводок часто используют АЦП интегрирующего типа, в которых сиг</w:t>
      </w:r>
      <w:r w:rsidR="00B14922">
        <w:rPr>
          <w:color w:val="000000"/>
          <w:spacing w:val="-2"/>
          <w:sz w:val="20"/>
          <w:szCs w:val="20"/>
        </w:rPr>
        <w:t>нал усредняют за время, кратное нескольким периодам наводки. Поскольку среднее значение сину</w:t>
      </w:r>
      <w:r w:rsidR="00B14922">
        <w:rPr>
          <w:color w:val="000000"/>
          <w:spacing w:val="-1"/>
          <w:sz w:val="20"/>
          <w:szCs w:val="20"/>
        </w:rPr>
        <w:t>соидального сигнала за период равно нулю, что позволяет снизить влияние помех.</w:t>
      </w:r>
    </w:p>
    <w:p w:rsidR="00B14922" w:rsidRDefault="00B14922">
      <w:pPr>
        <w:widowControl w:val="0"/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На рисунке 5 представлена блок-схема простейшего АЦП последовательного типа (квантом эта</w:t>
      </w:r>
      <w:r>
        <w:rPr>
          <w:color w:val="000000"/>
          <w:spacing w:val="-1"/>
          <w:sz w:val="20"/>
          <w:szCs w:val="20"/>
        </w:rPr>
        <w:t>лонного напряжения является изменение напряжения пилы за один такт импульсного генератора).</w:t>
      </w:r>
    </w:p>
    <w:p w:rsidR="00B14922" w:rsidRDefault="00B14922">
      <w:pPr>
        <w:widowControl w:val="0"/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В состав АЦП входят прецизионный генератор пилообразного напряжения, устройство срав</w:t>
      </w:r>
      <w:r>
        <w:rPr>
          <w:color w:val="000000"/>
          <w:spacing w:val="-1"/>
          <w:sz w:val="20"/>
          <w:szCs w:val="20"/>
        </w:rPr>
        <w:t>нения, импульсный генератор и счетчик импульсов. Устройство сравнения выполняет роль управ</w:t>
      </w:r>
      <w:r>
        <w:rPr>
          <w:color w:val="000000"/>
          <w:spacing w:val="3"/>
          <w:sz w:val="20"/>
          <w:szCs w:val="20"/>
        </w:rPr>
        <w:t xml:space="preserve">ляемого ключа, через который импульсы с генератора поступают на вход счетчика. Измеряемое </w:t>
      </w:r>
      <w:r>
        <w:rPr>
          <w:color w:val="000000"/>
          <w:sz w:val="20"/>
          <w:szCs w:val="20"/>
        </w:rPr>
        <w:t xml:space="preserve">напряжение </w:t>
      </w:r>
      <w:r>
        <w:rPr>
          <w:i/>
          <w:iCs/>
          <w:smallCaps/>
          <w:color w:val="000000"/>
          <w:sz w:val="20"/>
          <w:szCs w:val="20"/>
          <w:lang w:val="en-US"/>
        </w:rPr>
        <w:t>U</w:t>
      </w:r>
      <w:r>
        <w:rPr>
          <w:iCs/>
          <w:smallCaps/>
          <w:color w:val="000000"/>
          <w:sz w:val="20"/>
          <w:szCs w:val="20"/>
          <w:vertAlign w:val="subscript"/>
        </w:rPr>
        <w:t>0</w:t>
      </w:r>
      <w:r>
        <w:rPr>
          <w:i/>
          <w:iCs/>
          <w:smallCap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пилообразное напряжение </w:t>
      </w:r>
      <w:r>
        <w:rPr>
          <w:i/>
          <w:iCs/>
          <w:color w:val="000000"/>
          <w:sz w:val="20"/>
          <w:szCs w:val="20"/>
          <w:lang w:val="en-US"/>
        </w:rPr>
        <w:t>U</w:t>
      </w:r>
      <w:r>
        <w:rPr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t</w:t>
      </w:r>
      <w:r>
        <w:rPr>
          <w:iCs/>
          <w:color w:val="000000"/>
          <w:sz w:val="20"/>
          <w:szCs w:val="20"/>
        </w:rPr>
        <w:t>)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подаются на устройство сравнения. Как только </w:t>
      </w:r>
      <w:r>
        <w:rPr>
          <w:i/>
          <w:iCs/>
          <w:color w:val="000000"/>
          <w:sz w:val="20"/>
          <w:szCs w:val="20"/>
          <w:lang w:val="en-US"/>
        </w:rPr>
        <w:t>U</w:t>
      </w:r>
      <w:r>
        <w:rPr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t</w:t>
      </w:r>
      <w:r>
        <w:rPr>
          <w:iCs/>
          <w:color w:val="000000"/>
          <w:sz w:val="20"/>
          <w:szCs w:val="20"/>
        </w:rPr>
        <w:t>)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достигает уровня измеряемого напряжения, устройство сравнения вырабатывает сигнал, кото</w:t>
      </w:r>
      <w:r>
        <w:rPr>
          <w:color w:val="000000"/>
          <w:spacing w:val="-1"/>
          <w:sz w:val="20"/>
          <w:szCs w:val="20"/>
        </w:rPr>
        <w:t xml:space="preserve">рый закрывает вход счетчика импульсов (начало счета синхронизовано с моментом времени, когда </w:t>
      </w:r>
      <w:r>
        <w:rPr>
          <w:i/>
          <w:iCs/>
          <w:color w:val="000000"/>
          <w:sz w:val="20"/>
          <w:szCs w:val="20"/>
          <w:lang w:val="en-US"/>
        </w:rPr>
        <w:t>U</w:t>
      </w:r>
      <w:r>
        <w:rPr>
          <w:iCs/>
          <w:color w:val="000000"/>
          <w:sz w:val="20"/>
          <w:szCs w:val="20"/>
        </w:rPr>
        <w:t>(</w:t>
      </w:r>
      <w:r>
        <w:rPr>
          <w:i/>
          <w:iCs/>
          <w:color w:val="000000"/>
          <w:sz w:val="20"/>
          <w:szCs w:val="20"/>
          <w:lang w:val="en-US"/>
        </w:rPr>
        <w:t>t</w:t>
      </w:r>
      <w:r>
        <w:rPr>
          <w:iCs/>
          <w:color w:val="000000"/>
          <w:sz w:val="20"/>
          <w:szCs w:val="20"/>
        </w:rPr>
        <w:t>)</w:t>
      </w:r>
      <w:r>
        <w:rPr>
          <w:i/>
          <w:iCs/>
          <w:color w:val="000000"/>
          <w:sz w:val="20"/>
          <w:szCs w:val="20"/>
        </w:rPr>
        <w:t>=</w:t>
      </w:r>
      <w:r>
        <w:rPr>
          <w:color w:val="000000"/>
          <w:sz w:val="20"/>
          <w:szCs w:val="20"/>
        </w:rPr>
        <w:t>0). Таким образом, число импульсов, сосчитанное счетчиком, оказывается однозначно свя</w:t>
      </w:r>
      <w:r>
        <w:rPr>
          <w:color w:val="000000"/>
          <w:spacing w:val="-1"/>
          <w:sz w:val="20"/>
          <w:szCs w:val="20"/>
        </w:rPr>
        <w:t xml:space="preserve">занным с </w:t>
      </w:r>
      <w:r>
        <w:rPr>
          <w:color w:val="000000"/>
          <w:spacing w:val="-1"/>
          <w:sz w:val="20"/>
          <w:szCs w:val="20"/>
        </w:rPr>
        <w:lastRenderedPageBreak/>
        <w:t>измеряемым напряжением.</w:t>
      </w:r>
    </w:p>
    <w:p w:rsidR="00B14922" w:rsidRDefault="00B14922">
      <w:pPr>
        <w:widowControl w:val="0"/>
        <w:shd w:val="clear" w:color="auto" w:fill="FFFFFF"/>
        <w:ind w:firstLine="425"/>
        <w:jc w:val="both"/>
        <w:rPr>
          <w:sz w:val="20"/>
          <w:szCs w:val="20"/>
        </w:rPr>
      </w:pPr>
      <w:r>
        <w:rPr>
          <w:bCs/>
          <w:i/>
          <w:color w:val="000000"/>
          <w:sz w:val="20"/>
          <w:szCs w:val="20"/>
        </w:rPr>
        <w:t>Цифровой амперметр</w:t>
      </w:r>
      <w:r>
        <w:rPr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можно реализовать, установив на входе цифрового вольтметра калиброванный резистор небольшой величины, через который протекает измеряемый ток. Падение напряжения на входном резисторе, пропорциональное протекающему току, измеряется цифровым </w:t>
      </w:r>
      <w:r>
        <w:rPr>
          <w:color w:val="000000"/>
          <w:spacing w:val="-2"/>
          <w:sz w:val="20"/>
          <w:szCs w:val="20"/>
        </w:rPr>
        <w:t>вольтметром, табло которого соответствующим образом градуируется.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Приборы сравнения</w:t>
      </w: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ind w:firstLine="418"/>
        <w:jc w:val="both"/>
        <w:rPr>
          <w:sz w:val="20"/>
        </w:rPr>
      </w:pPr>
      <w:r>
        <w:rPr>
          <w:sz w:val="20"/>
        </w:rPr>
        <w:t>Как отмечалось выше, в приборах данного типа в процессе измерения производится прямое сравнение измеряемой величины с эталоном. К ним относятся: мосты, компенсаторы, потенциометры.</w:t>
      </w:r>
    </w:p>
    <w:p w:rsidR="00B14922" w:rsidRDefault="00F73280">
      <w:pPr>
        <w:shd w:val="clear" w:color="auto" w:fill="FFFFFF"/>
        <w:ind w:firstLine="418"/>
        <w:jc w:val="both"/>
        <w:rPr>
          <w:color w:val="000000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44450</wp:posOffset>
                </wp:positionV>
                <wp:extent cx="3010535" cy="2002790"/>
                <wp:effectExtent l="3810" t="0" r="0" b="1270"/>
                <wp:wrapSquare wrapText="bothSides"/>
                <wp:docPr id="32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200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2255520" cy="1546860"/>
                                  <wp:effectExtent l="0" t="0" r="0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5520" cy="154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1" o:spid="_x0000_s1034" type="#_x0000_t202" style="position:absolute;left:0;text-align:left;margin-left:-1.65pt;margin-top:3.5pt;width:237.05pt;height:15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" filled="f" stroked="f">
                <v:textbox>
                  <w:txbxContent>
                    <w:p w:rsidR="00B14922" w:rsidRDefault="00F732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2255520" cy="1546860"/>
                            <wp:effectExtent l="0" t="0" r="0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5520" cy="154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color w:val="000000"/>
          <w:spacing w:val="4"/>
          <w:sz w:val="20"/>
          <w:szCs w:val="20"/>
        </w:rPr>
        <w:t xml:space="preserve">Мостами называются приборы, предназначенные для измерения сопротивлений </w:t>
      </w:r>
      <w:r w:rsidR="00B14922">
        <w:rPr>
          <w:color w:val="000000"/>
          <w:sz w:val="20"/>
          <w:szCs w:val="20"/>
        </w:rPr>
        <w:t xml:space="preserve">методом сравнения. Схема одинарного моста Уитстона приведена на рисунке 6. Сопротивления </w:t>
      </w:r>
      <w:r w:rsidR="00B14922">
        <w:rPr>
          <w:b/>
          <w:i/>
          <w:iCs/>
          <w:color w:val="000000"/>
          <w:sz w:val="20"/>
          <w:szCs w:val="20"/>
        </w:rPr>
        <w:t>R</w:t>
      </w:r>
      <w:r w:rsidR="00B14922">
        <w:rPr>
          <w:b/>
          <w:iCs/>
          <w:color w:val="000000"/>
          <w:sz w:val="20"/>
          <w:szCs w:val="20"/>
          <w:vertAlign w:val="subscript"/>
        </w:rPr>
        <w:t>1</w:t>
      </w:r>
      <w:r w:rsidR="00B14922">
        <w:rPr>
          <w:i/>
          <w:iCs/>
          <w:color w:val="000000"/>
          <w:sz w:val="20"/>
          <w:szCs w:val="20"/>
        </w:rPr>
        <w:t xml:space="preserve">,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b/>
          <w:iCs/>
          <w:color w:val="000000"/>
          <w:sz w:val="20"/>
          <w:szCs w:val="20"/>
          <w:vertAlign w:val="subscript"/>
        </w:rPr>
        <w:t>2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и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являются элементами моста и их значения известны. Сопротивление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b/>
          <w:iCs/>
          <w:color w:val="000000"/>
          <w:sz w:val="20"/>
          <w:szCs w:val="20"/>
          <w:vertAlign w:val="subscript"/>
        </w:rPr>
        <w:t>х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- это неизвестное (измеряемое) сопротивление. Одно из сопротивлений моста (в нашем случае сопротивление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iCs/>
          <w:color w:val="000000"/>
          <w:sz w:val="20"/>
          <w:szCs w:val="20"/>
        </w:rPr>
        <w:t>)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можно </w:t>
      </w:r>
      <w:r w:rsidR="00B14922">
        <w:rPr>
          <w:color w:val="000000"/>
          <w:spacing w:val="1"/>
          <w:sz w:val="20"/>
          <w:szCs w:val="20"/>
        </w:rPr>
        <w:t xml:space="preserve">изменять в широких пределах, меняя тем самым </w:t>
      </w:r>
      <w:r w:rsidR="00B14922">
        <w:rPr>
          <w:color w:val="000000"/>
          <w:spacing w:val="2"/>
          <w:sz w:val="20"/>
          <w:szCs w:val="20"/>
        </w:rPr>
        <w:t xml:space="preserve">потенциал в точке </w:t>
      </w:r>
      <w:r w:rsidR="00B14922">
        <w:rPr>
          <w:b/>
          <w:color w:val="000000"/>
          <w:spacing w:val="2"/>
          <w:sz w:val="20"/>
          <w:szCs w:val="20"/>
        </w:rPr>
        <w:t>В</w:t>
      </w:r>
      <w:r w:rsidR="00B14922">
        <w:rPr>
          <w:color w:val="000000"/>
          <w:spacing w:val="2"/>
          <w:sz w:val="20"/>
          <w:szCs w:val="20"/>
        </w:rPr>
        <w:t>. В процессе измерений мы из</w:t>
      </w:r>
      <w:r w:rsidR="00B14922">
        <w:rPr>
          <w:color w:val="000000"/>
          <w:sz w:val="20"/>
          <w:szCs w:val="20"/>
        </w:rPr>
        <w:t xml:space="preserve">меняем </w:t>
      </w:r>
      <w:r w:rsidR="00B14922">
        <w:rPr>
          <w:b/>
          <w:i/>
          <w:iCs/>
          <w:color w:val="000000"/>
          <w:sz w:val="20"/>
          <w:szCs w:val="20"/>
          <w:lang w:val="en-US"/>
        </w:rPr>
        <w:t>R</w:t>
      </w:r>
      <w:r w:rsidR="00B14922">
        <w:rPr>
          <w:i/>
          <w:iCs/>
          <w:color w:val="000000"/>
          <w:sz w:val="20"/>
          <w:szCs w:val="20"/>
        </w:rPr>
        <w:t xml:space="preserve"> </w:t>
      </w:r>
      <w:r w:rsidR="00B14922">
        <w:rPr>
          <w:color w:val="000000"/>
          <w:sz w:val="20"/>
          <w:szCs w:val="20"/>
        </w:rPr>
        <w:t xml:space="preserve">в ту или иную сторону, добиваясь нулевых показаний индикатора </w:t>
      </w:r>
      <w:r w:rsidR="00B14922">
        <w:rPr>
          <w:b/>
          <w:iCs/>
          <w:color w:val="000000"/>
          <w:sz w:val="20"/>
          <w:szCs w:val="20"/>
        </w:rPr>
        <w:t>Г</w:t>
      </w:r>
      <w:r w:rsidR="00B14922">
        <w:rPr>
          <w:i/>
          <w:iCs/>
          <w:color w:val="000000"/>
          <w:sz w:val="20"/>
          <w:szCs w:val="20"/>
        </w:rPr>
        <w:t xml:space="preserve">, </w:t>
      </w:r>
      <w:r w:rsidR="00B14922">
        <w:rPr>
          <w:color w:val="000000"/>
          <w:sz w:val="20"/>
          <w:szCs w:val="20"/>
        </w:rPr>
        <w:t xml:space="preserve">включенного в измерительную диагональ моста, т.е. уравновешиваем мост. В этот момент потенциалы в точках </w:t>
      </w:r>
      <w:r w:rsidR="00B14922">
        <w:rPr>
          <w:b/>
          <w:color w:val="000000"/>
          <w:sz w:val="20"/>
          <w:szCs w:val="20"/>
        </w:rPr>
        <w:t>А</w:t>
      </w:r>
      <w:r w:rsidR="00B14922">
        <w:rPr>
          <w:color w:val="000000"/>
          <w:sz w:val="20"/>
          <w:szCs w:val="20"/>
        </w:rPr>
        <w:t xml:space="preserve"> и </w:t>
      </w:r>
      <w:r w:rsidR="00B14922">
        <w:rPr>
          <w:b/>
          <w:color w:val="000000"/>
          <w:sz w:val="20"/>
          <w:szCs w:val="20"/>
        </w:rPr>
        <w:t>В</w:t>
      </w:r>
      <w:r w:rsidR="00B14922">
        <w:rPr>
          <w:color w:val="000000"/>
          <w:sz w:val="20"/>
          <w:szCs w:val="20"/>
        </w:rPr>
        <w:t xml:space="preserve"> равны</w:t>
      </w:r>
    </w:p>
    <w:p w:rsidR="00B14922" w:rsidRDefault="00B14922">
      <w:pPr>
        <w:shd w:val="clear" w:color="auto" w:fill="FFFFFF"/>
        <w:jc w:val="center"/>
        <w:rPr>
          <w:sz w:val="20"/>
          <w:szCs w:val="20"/>
        </w:rPr>
      </w:pPr>
      <w:r>
        <w:rPr>
          <w:position w:val="-30"/>
          <w:sz w:val="20"/>
          <w:szCs w:val="20"/>
        </w:rPr>
        <w:object w:dxaOrig="1820" w:dyaOrig="700">
          <v:shape id="_x0000_i1032" type="#_x0000_t75" style="width:91.2pt;height:34.8pt" o:ole="">
            <v:imagedata r:id="rId26" o:title=""/>
          </v:shape>
          <o:OLEObject Type="Embed" ProgID="Equation.3" ShapeID="_x0000_i1032" DrawAspect="Content" ObjectID="_1674470209" r:id="rId27"/>
        </w:object>
      </w:r>
      <w:r>
        <w:rPr>
          <w:sz w:val="20"/>
          <w:szCs w:val="20"/>
        </w:rPr>
        <w:t xml:space="preserve">, и, следовательно: </w:t>
      </w:r>
      <w:r>
        <w:rPr>
          <w:position w:val="-30"/>
          <w:sz w:val="20"/>
          <w:szCs w:val="20"/>
        </w:rPr>
        <w:object w:dxaOrig="1100" w:dyaOrig="700">
          <v:shape id="_x0000_i1033" type="#_x0000_t75" style="width:55.2pt;height:34.8pt" o:ole="">
            <v:imagedata r:id="rId28" o:title=""/>
          </v:shape>
          <o:OLEObject Type="Embed" ProgID="Equation.3" ShapeID="_x0000_i1033" DrawAspect="Content" ObjectID="_1674470210" r:id="rId29"/>
        </w:object>
      </w:r>
      <w:r>
        <w:rPr>
          <w:sz w:val="20"/>
          <w:szCs w:val="20"/>
        </w:rPr>
        <w:t>.</w:t>
      </w:r>
    </w:p>
    <w:p w:rsidR="00B14922" w:rsidRPr="00D40C21" w:rsidRDefault="00B14922">
      <w:pPr>
        <w:widowControl w:val="0"/>
        <w:ind w:firstLine="418"/>
        <w:jc w:val="both"/>
        <w:rPr>
          <w:iCs/>
          <w:color w:val="000000"/>
          <w:spacing w:val="-2"/>
          <w:sz w:val="20"/>
          <w:szCs w:val="20"/>
        </w:rPr>
      </w:pPr>
      <w:r w:rsidRPr="00D40C21">
        <w:rPr>
          <w:color w:val="000000"/>
          <w:spacing w:val="-2"/>
          <w:sz w:val="20"/>
          <w:szCs w:val="20"/>
        </w:rPr>
        <w:t xml:space="preserve">Поскольку значения всех сопротивлений в правой части этого выражения нам известны, мы можем рассчитать </w:t>
      </w:r>
      <w:r w:rsidRPr="00D40C21">
        <w:rPr>
          <w:b/>
          <w:i/>
          <w:iCs/>
          <w:color w:val="000000"/>
          <w:spacing w:val="-2"/>
          <w:sz w:val="20"/>
          <w:szCs w:val="20"/>
          <w:lang w:val="en-US"/>
        </w:rPr>
        <w:t>R</w:t>
      </w:r>
      <w:r w:rsidRPr="00D40C21">
        <w:rPr>
          <w:b/>
          <w:iCs/>
          <w:color w:val="000000"/>
          <w:spacing w:val="-2"/>
          <w:sz w:val="20"/>
          <w:szCs w:val="20"/>
          <w:vertAlign w:val="subscript"/>
          <w:lang w:val="en-US"/>
        </w:rPr>
        <w:t>x</w:t>
      </w:r>
      <w:r w:rsidRPr="00D40C21">
        <w:rPr>
          <w:iCs/>
          <w:color w:val="000000"/>
          <w:spacing w:val="-2"/>
          <w:sz w:val="20"/>
          <w:szCs w:val="20"/>
        </w:rPr>
        <w:t>.</w:t>
      </w:r>
    </w:p>
    <w:p w:rsidR="00B14922" w:rsidRDefault="00B14922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Значения сопротивления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должны воспроизводиться очень точно и стабильно. </w:t>
      </w:r>
      <w:r>
        <w:rPr>
          <w:color w:val="000000"/>
          <w:spacing w:val="5"/>
          <w:sz w:val="20"/>
          <w:szCs w:val="20"/>
        </w:rPr>
        <w:t xml:space="preserve">Поэтому оно выполнено в виде магазина (набора) образцовых сопротивлений. Эти </w:t>
      </w:r>
      <w:r>
        <w:rPr>
          <w:color w:val="000000"/>
          <w:sz w:val="20"/>
          <w:szCs w:val="20"/>
        </w:rPr>
        <w:t>сопротивления соединены последовательно, группами. Величины сопротивлений в каждой группе одинаковы и отличаются от величин сопротивлений в соседних группах в 10 раз (например, группа 100-Омных сопротивлений, группа 10-Омных сопротивлений ... группа 0.01-Омных сопротивлений). Сопротивления внутри каждой группы коммутируются отдельным переключателем.</w:t>
      </w:r>
    </w:p>
    <w:p w:rsidR="00B14922" w:rsidRDefault="00B14922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В процессе измерения сопротивления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b/>
          <w:iCs/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b/>
          <w:i/>
          <w:color w:val="000000"/>
          <w:sz w:val="20"/>
          <w:szCs w:val="20"/>
        </w:rPr>
        <w:t>R</w:t>
      </w:r>
      <w:r>
        <w:rPr>
          <w:b/>
          <w:color w:val="000000"/>
          <w:sz w:val="20"/>
          <w:szCs w:val="20"/>
          <w:vertAlign w:val="subscript"/>
        </w:rPr>
        <w:t>2</w:t>
      </w:r>
      <w:r>
        <w:rPr>
          <w:color w:val="000000"/>
          <w:sz w:val="20"/>
          <w:szCs w:val="20"/>
        </w:rPr>
        <w:t xml:space="preserve"> остаются постоянными, но их значения можно изменить (кратно десяти: 1 Ом, 10 Ом, 100 Ом ...). Меняя отношение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b/>
          <w:iCs/>
          <w:color w:val="000000"/>
          <w:sz w:val="20"/>
          <w:szCs w:val="20"/>
          <w:vertAlign w:val="subscript"/>
        </w:rPr>
        <w:t>1</w:t>
      </w:r>
      <w:r>
        <w:rPr>
          <w:b/>
          <w:iCs/>
          <w:color w:val="000000"/>
          <w:sz w:val="20"/>
          <w:szCs w:val="20"/>
        </w:rPr>
        <w:t>/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b/>
          <w:iCs/>
          <w:color w:val="000000"/>
          <w:sz w:val="20"/>
          <w:szCs w:val="20"/>
          <w:vertAlign w:val="subscript"/>
        </w:rPr>
        <w:t>2</w:t>
      </w:r>
      <w:r>
        <w:rPr>
          <w:i/>
          <w:iCs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мы меняем диапазон измерений. Подбирая диапазон измерений, </w:t>
      </w:r>
      <w:r>
        <w:rPr>
          <w:color w:val="000000"/>
          <w:spacing w:val="3"/>
          <w:sz w:val="20"/>
          <w:szCs w:val="20"/>
        </w:rPr>
        <w:t xml:space="preserve">следует стремиться к тому, чтобы максимально "задействовать" линейку </w:t>
      </w:r>
      <w:r>
        <w:rPr>
          <w:color w:val="000000"/>
          <w:sz w:val="20"/>
          <w:szCs w:val="20"/>
        </w:rPr>
        <w:t xml:space="preserve">переключателей магазина </w:t>
      </w:r>
      <w:r>
        <w:rPr>
          <w:b/>
          <w:i/>
          <w:iCs/>
          <w:color w:val="000000"/>
          <w:sz w:val="20"/>
          <w:szCs w:val="20"/>
          <w:lang w:val="en-US"/>
        </w:rPr>
        <w:t>R</w:t>
      </w:r>
      <w:r>
        <w:rPr>
          <w:i/>
          <w:iCs/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Этим минимизируется погрешность измерения.</w:t>
      </w:r>
    </w:p>
    <w:p w:rsidR="00B14922" w:rsidRDefault="00B14922">
      <w:pPr>
        <w:shd w:val="clear" w:color="auto" w:fill="FFFFFF"/>
        <w:ind w:firstLine="418"/>
        <w:jc w:val="both"/>
        <w:rPr>
          <w:color w:val="000000"/>
          <w:spacing w:val="3"/>
          <w:sz w:val="20"/>
          <w:szCs w:val="20"/>
        </w:rPr>
      </w:pPr>
      <w:r>
        <w:rPr>
          <w:color w:val="000000"/>
          <w:sz w:val="20"/>
          <w:szCs w:val="20"/>
        </w:rPr>
        <w:t xml:space="preserve">Одинарный мост Уитстона применяют для измерения больших сопротивлений (более 50 Ом). При измерении малых сопротивлений применяют двойной мост - мост </w:t>
      </w:r>
      <w:r>
        <w:rPr>
          <w:color w:val="000000"/>
          <w:spacing w:val="-2"/>
          <w:sz w:val="20"/>
          <w:szCs w:val="20"/>
        </w:rPr>
        <w:t xml:space="preserve">Томпсона. </w:t>
      </w:r>
      <w:r>
        <w:rPr>
          <w:color w:val="000000"/>
          <w:sz w:val="20"/>
          <w:szCs w:val="20"/>
        </w:rPr>
        <w:t>На практике м</w:t>
      </w:r>
      <w:r>
        <w:rPr>
          <w:color w:val="000000"/>
          <w:spacing w:val="3"/>
          <w:sz w:val="20"/>
          <w:szCs w:val="20"/>
        </w:rPr>
        <w:t>осты, как правило, бывают универсальными, одинарно-двойными.</w:t>
      </w:r>
    </w:p>
    <w:p w:rsidR="00B14922" w:rsidRDefault="00B14922">
      <w:pPr>
        <w:shd w:val="clear" w:color="auto" w:fill="FFFFFF"/>
        <w:ind w:firstLine="418"/>
        <w:jc w:val="both"/>
        <w:rPr>
          <w:color w:val="000000"/>
          <w:spacing w:val="3"/>
          <w:sz w:val="20"/>
          <w:szCs w:val="20"/>
        </w:rPr>
      </w:pPr>
      <w:r>
        <w:rPr>
          <w:color w:val="000000"/>
          <w:spacing w:val="3"/>
          <w:sz w:val="20"/>
          <w:szCs w:val="20"/>
        </w:rPr>
        <w:t>Аналогичным образом производятся измерения других электрических величин (емкость конденсаторов, индуктивность катушек и т. д.)</w:t>
      </w:r>
    </w:p>
    <w:p w:rsidR="00B14922" w:rsidRDefault="00B14922">
      <w:pPr>
        <w:shd w:val="clear" w:color="auto" w:fill="FFFFFF"/>
        <w:ind w:firstLine="418"/>
        <w:jc w:val="both"/>
        <w:rPr>
          <w:sz w:val="20"/>
          <w:szCs w:val="20"/>
        </w:rPr>
      </w:pPr>
    </w:p>
    <w:p w:rsidR="00B14922" w:rsidRDefault="00B14922">
      <w:pPr>
        <w:widowControl w:val="0"/>
        <w:ind w:firstLine="709"/>
        <w:jc w:val="both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3. Характеристики электроизмерительных приборов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Электроизмерительные приборы состоят из непо</w:t>
      </w:r>
      <w:r>
        <w:rPr>
          <w:sz w:val="20"/>
        </w:rPr>
        <w:t>д</w:t>
      </w:r>
      <w:r>
        <w:rPr>
          <w:sz w:val="20"/>
        </w:rPr>
        <w:t>вижной и подвижной частей. При измерениях вращающий момент подвижной части уравновешивается против</w:t>
      </w:r>
      <w:r>
        <w:rPr>
          <w:sz w:val="20"/>
        </w:rPr>
        <w:t>о</w:t>
      </w:r>
      <w:r>
        <w:rPr>
          <w:sz w:val="20"/>
        </w:rPr>
        <w:t>действующим моментом пружины или какого-либо другого устройства. При т</w:t>
      </w:r>
      <w:r>
        <w:rPr>
          <w:sz w:val="20"/>
        </w:rPr>
        <w:t>а</w:t>
      </w:r>
      <w:r>
        <w:rPr>
          <w:sz w:val="20"/>
        </w:rPr>
        <w:t xml:space="preserve">ком равновесии </w:t>
      </w:r>
      <w:r w:rsidR="00D40C21">
        <w:rPr>
          <w:sz w:val="20"/>
        </w:rPr>
        <w:t>у</w:t>
      </w:r>
      <w:r>
        <w:rPr>
          <w:sz w:val="20"/>
        </w:rPr>
        <w:t>казатель прибора фиксирует опред</w:t>
      </w:r>
      <w:r>
        <w:rPr>
          <w:sz w:val="20"/>
        </w:rPr>
        <w:t>е</w:t>
      </w:r>
      <w:r>
        <w:rPr>
          <w:sz w:val="20"/>
        </w:rPr>
        <w:t>ленный угол поворота. Уст</w:t>
      </w:r>
      <w:r>
        <w:rPr>
          <w:sz w:val="20"/>
        </w:rPr>
        <w:t>а</w:t>
      </w:r>
      <w:r>
        <w:rPr>
          <w:sz w:val="20"/>
        </w:rPr>
        <w:t>навливая однозначную зав</w:t>
      </w:r>
      <w:r>
        <w:rPr>
          <w:sz w:val="20"/>
        </w:rPr>
        <w:t>и</w:t>
      </w:r>
      <w:r>
        <w:rPr>
          <w:sz w:val="20"/>
        </w:rPr>
        <w:t>симость между углом пов</w:t>
      </w:r>
      <w:r>
        <w:rPr>
          <w:sz w:val="20"/>
        </w:rPr>
        <w:t>о</w:t>
      </w:r>
      <w:r>
        <w:rPr>
          <w:sz w:val="20"/>
        </w:rPr>
        <w:t>рота указателя прибора и численным значением изм</w:t>
      </w:r>
      <w:r>
        <w:rPr>
          <w:sz w:val="20"/>
        </w:rPr>
        <w:t>е</w:t>
      </w:r>
      <w:r>
        <w:rPr>
          <w:sz w:val="20"/>
        </w:rPr>
        <w:t>ряемой величины, можно п</w:t>
      </w:r>
      <w:r>
        <w:rPr>
          <w:sz w:val="20"/>
        </w:rPr>
        <w:t>о</w:t>
      </w:r>
      <w:r>
        <w:rPr>
          <w:sz w:val="20"/>
        </w:rPr>
        <w:t>строить шкалу,</w:t>
      </w:r>
      <w:r>
        <w:rPr>
          <w:b/>
          <w:i/>
          <w:sz w:val="20"/>
        </w:rPr>
        <w:t xml:space="preserve"> </w:t>
      </w:r>
      <w:r>
        <w:rPr>
          <w:sz w:val="20"/>
        </w:rPr>
        <w:t>по которой производится отсчет изм</w:t>
      </w:r>
      <w:r>
        <w:rPr>
          <w:sz w:val="20"/>
        </w:rPr>
        <w:t>е</w:t>
      </w:r>
      <w:r>
        <w:rPr>
          <w:sz w:val="20"/>
        </w:rPr>
        <w:t xml:space="preserve">ряемой величины.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Величина, численно равная отношению приращения угла поворота подвижной части прибора к приращению измеряемой величины, называется </w:t>
      </w:r>
      <w:r>
        <w:rPr>
          <w:b/>
          <w:i/>
          <w:sz w:val="20"/>
        </w:rPr>
        <w:t>чувствительн</w:t>
      </w:r>
      <w:r>
        <w:rPr>
          <w:b/>
          <w:i/>
          <w:sz w:val="20"/>
        </w:rPr>
        <w:t>о</w:t>
      </w:r>
      <w:r>
        <w:rPr>
          <w:b/>
          <w:i/>
          <w:sz w:val="20"/>
        </w:rPr>
        <w:t>стью</w:t>
      </w:r>
      <w:r>
        <w:rPr>
          <w:sz w:val="20"/>
        </w:rPr>
        <w:t xml:space="preserve"> прибора. Чем больше приращение угла отклонения при одном и том же приращении и</w:t>
      </w:r>
      <w:r>
        <w:rPr>
          <w:sz w:val="20"/>
        </w:rPr>
        <w:t>з</w:t>
      </w:r>
      <w:r>
        <w:rPr>
          <w:sz w:val="20"/>
        </w:rPr>
        <w:t>меряемой величины, тем мен</w:t>
      </w:r>
      <w:r>
        <w:rPr>
          <w:sz w:val="20"/>
        </w:rPr>
        <w:t>ь</w:t>
      </w:r>
      <w:r>
        <w:rPr>
          <w:sz w:val="20"/>
        </w:rPr>
        <w:t xml:space="preserve">шие величины можно измерять прибором и тем выше чувствительность. Если, например, приращение угла </w:t>
      </w:r>
      <w:r>
        <w:rPr>
          <w:i/>
          <w:sz w:val="20"/>
          <w:lang w:val="en-US"/>
        </w:rPr>
        <w:t>d</w:t>
      </w:r>
      <w:r>
        <w:rPr>
          <w:sz w:val="20"/>
          <w:lang w:val="en-US"/>
        </w:rPr>
        <w:sym w:font="Symbol" w:char="006A"/>
      </w:r>
      <w:r w:rsidR="00D40C21">
        <w:rPr>
          <w:sz w:val="20"/>
        </w:rPr>
        <w:t>, измеряемого в делениях шкалы,</w:t>
      </w:r>
      <w:r>
        <w:rPr>
          <w:sz w:val="20"/>
        </w:rPr>
        <w:t xml:space="preserve"> в</w:t>
      </w:r>
      <w:r>
        <w:rPr>
          <w:sz w:val="20"/>
        </w:rPr>
        <w:t>ы</w:t>
      </w:r>
      <w:r>
        <w:rPr>
          <w:sz w:val="20"/>
        </w:rPr>
        <w:t xml:space="preserve">звано приращением тока </w:t>
      </w:r>
      <w:r>
        <w:rPr>
          <w:i/>
          <w:sz w:val="20"/>
        </w:rPr>
        <w:t>dI</w:t>
      </w:r>
      <w:r>
        <w:rPr>
          <w:sz w:val="20"/>
        </w:rPr>
        <w:t xml:space="preserve">, то чувствительность равна </w:t>
      </w:r>
      <w:r>
        <w:rPr>
          <w:position w:val="-24"/>
          <w:sz w:val="20"/>
        </w:rPr>
        <w:object w:dxaOrig="780" w:dyaOrig="620">
          <v:shape id="_x0000_i1034" type="#_x0000_t75" style="width:39pt;height:31.2pt" o:ole="">
            <v:imagedata r:id="rId30" o:title=""/>
          </v:shape>
          <o:OLEObject Type="Embed" ProgID="Equation.3" ShapeID="_x0000_i1034" DrawAspect="Content" ObjectID="_1674470211" r:id="rId31"/>
        </w:object>
      </w:r>
      <w:r>
        <w:rPr>
          <w:sz w:val="20"/>
        </w:rPr>
        <w:t xml:space="preserve">. Величина </w:t>
      </w:r>
      <w:r>
        <w:rPr>
          <w:position w:val="-24"/>
          <w:sz w:val="20"/>
        </w:rPr>
        <w:object w:dxaOrig="700" w:dyaOrig="620">
          <v:shape id="_x0000_i1035" type="#_x0000_t75" style="width:34.8pt;height:31.2pt" o:ole="">
            <v:imagedata r:id="rId32" o:title=""/>
          </v:shape>
          <o:OLEObject Type="Embed" ProgID="Equation.3" ShapeID="_x0000_i1035" DrawAspect="Content" ObjectID="_1674470212" r:id="rId33"/>
        </w:object>
      </w:r>
      <w:r>
        <w:rPr>
          <w:sz w:val="20"/>
        </w:rPr>
        <w:t xml:space="preserve"> определяет значение электрической величины, вызывающей отклонение стрелки прибора на одно деление и называется</w:t>
      </w:r>
      <w:r>
        <w:rPr>
          <w:i/>
          <w:sz w:val="20"/>
        </w:rPr>
        <w:t xml:space="preserve"> </w:t>
      </w:r>
      <w:r>
        <w:rPr>
          <w:b/>
          <w:i/>
          <w:sz w:val="20"/>
        </w:rPr>
        <w:t>ценой деления</w:t>
      </w:r>
      <w:r>
        <w:rPr>
          <w:sz w:val="20"/>
        </w:rPr>
        <w:t xml:space="preserve"> прибора.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sz w:val="20"/>
        </w:rPr>
        <w:t>Например, имеем пр</w:t>
      </w:r>
      <w:r>
        <w:rPr>
          <w:sz w:val="20"/>
        </w:rPr>
        <w:t>и</w:t>
      </w:r>
      <w:r>
        <w:rPr>
          <w:sz w:val="20"/>
        </w:rPr>
        <w:t>бор, который может измерять напряжение 0...250 В, шкала этого прибора разделена на 50 мелких делений. Чу</w:t>
      </w:r>
      <w:r>
        <w:rPr>
          <w:sz w:val="20"/>
        </w:rPr>
        <w:t>в</w:t>
      </w:r>
      <w:r>
        <w:rPr>
          <w:sz w:val="20"/>
        </w:rPr>
        <w:t xml:space="preserve">ствительность этого прибора </w:t>
      </w:r>
      <w:r>
        <w:rPr>
          <w:position w:val="-24"/>
          <w:sz w:val="20"/>
        </w:rPr>
        <w:object w:dxaOrig="1900" w:dyaOrig="620">
          <v:shape id="_x0000_i1036" type="#_x0000_t75" style="width:94.8pt;height:31.2pt" o:ole="">
            <v:imagedata r:id="rId34" o:title=""/>
          </v:shape>
          <o:OLEObject Type="Embed" ProgID="Equation.3" ShapeID="_x0000_i1036" DrawAspect="Content" ObjectID="_1674470213" r:id="rId35"/>
        </w:object>
      </w:r>
      <w:r>
        <w:rPr>
          <w:sz w:val="20"/>
        </w:rPr>
        <w:t xml:space="preserve">, цена деления </w:t>
      </w:r>
      <w:r>
        <w:rPr>
          <w:position w:val="-26"/>
          <w:sz w:val="20"/>
        </w:rPr>
        <w:object w:dxaOrig="2160" w:dyaOrig="639">
          <v:shape id="_x0000_i1037" type="#_x0000_t75" style="width:108pt;height:31.8pt" o:ole="">
            <v:imagedata r:id="rId36" o:title=""/>
          </v:shape>
          <o:OLEObject Type="Embed" ProgID="Equation.3" ShapeID="_x0000_i1037" DrawAspect="Content" ObjectID="_1674470214" r:id="rId37"/>
        </w:object>
      </w:r>
      <w:r>
        <w:rPr>
          <w:sz w:val="20"/>
        </w:rPr>
        <w:t>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b/>
          <w:i/>
          <w:sz w:val="20"/>
        </w:rPr>
        <w:t>Порог чувствительности</w:t>
      </w:r>
      <w:r>
        <w:rPr>
          <w:sz w:val="20"/>
        </w:rPr>
        <w:t xml:space="preserve"> – минимальное значение входной величины, которое можно уверенно обнаружить с помощью данного прибора.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b/>
          <w:i/>
          <w:sz w:val="20"/>
        </w:rPr>
        <w:t>Диапазон измерений</w:t>
      </w:r>
      <w:r>
        <w:rPr>
          <w:sz w:val="20"/>
        </w:rPr>
        <w:t xml:space="preserve"> – область значений измеряемой величины, для которой показания прибора соответствуют его классу точности.</w:t>
      </w:r>
    </w:p>
    <w:p w:rsidR="00B14922" w:rsidRDefault="00B14922">
      <w:pPr>
        <w:widowControl w:val="0"/>
        <w:tabs>
          <w:tab w:val="right" w:pos="8931"/>
        </w:tabs>
        <w:ind w:firstLine="426"/>
        <w:jc w:val="both"/>
        <w:rPr>
          <w:sz w:val="20"/>
        </w:rPr>
      </w:pPr>
      <w:r>
        <w:rPr>
          <w:b/>
          <w:i/>
          <w:sz w:val="20"/>
        </w:rPr>
        <w:lastRenderedPageBreak/>
        <w:t>Область рабочих частот</w:t>
      </w:r>
      <w:r>
        <w:rPr>
          <w:sz w:val="20"/>
        </w:rPr>
        <w:t xml:space="preserve"> – полоса частот, в пределах которой погрешность прибора, вызванная изменением частоты, не превышает допускаемого предела.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Шкала прибора служит для проведения отсчета измеряемой величины. Цифры возле делений обозначают либо число делений от нуля шкалы, либо непосредс</w:t>
      </w:r>
      <w:r>
        <w:rPr>
          <w:sz w:val="20"/>
        </w:rPr>
        <w:t>т</w:t>
      </w:r>
      <w:r>
        <w:rPr>
          <w:sz w:val="20"/>
        </w:rPr>
        <w:t>венное значение измеряемой величины. В первом случае для п</w:t>
      </w:r>
      <w:r>
        <w:rPr>
          <w:sz w:val="20"/>
        </w:rPr>
        <w:t>о</w:t>
      </w:r>
      <w:r>
        <w:rPr>
          <w:sz w:val="20"/>
        </w:rPr>
        <w:t>лучения значения измеряемой величины в практических единицах нужно определить цену деления шкалы приб</w:t>
      </w:r>
      <w:r>
        <w:rPr>
          <w:sz w:val="20"/>
        </w:rPr>
        <w:t>о</w:t>
      </w:r>
      <w:r>
        <w:rPr>
          <w:sz w:val="20"/>
        </w:rPr>
        <w:t>ра (иногда называемой постоянной прибора) и умножить ее на число отсчитанных делений. При отсчете луч зр</w:t>
      </w:r>
      <w:r>
        <w:rPr>
          <w:sz w:val="20"/>
        </w:rPr>
        <w:t>е</w:t>
      </w:r>
      <w:r>
        <w:rPr>
          <w:sz w:val="20"/>
        </w:rPr>
        <w:t>ния должен быть перпендикулярен шк</w:t>
      </w:r>
      <w:r>
        <w:rPr>
          <w:sz w:val="20"/>
        </w:rPr>
        <w:t>а</w:t>
      </w:r>
      <w:r>
        <w:rPr>
          <w:sz w:val="20"/>
        </w:rPr>
        <w:t>ле, иначе возможна погрешность от параллакса. При отсчете по зеркал</w:t>
      </w:r>
      <w:r>
        <w:rPr>
          <w:sz w:val="20"/>
        </w:rPr>
        <w:t>ь</w:t>
      </w:r>
      <w:r>
        <w:rPr>
          <w:sz w:val="20"/>
        </w:rPr>
        <w:t>ной шкале глаз наблюдателя должен быть расположен так, чтобы конец стрелки покрывал свое изображение в зеркале. Зеркальные шкалы позволяют избежать параллакса. В целях сокращения промежутка времени, необх</w:t>
      </w:r>
      <w:r>
        <w:rPr>
          <w:sz w:val="20"/>
        </w:rPr>
        <w:t>о</w:t>
      </w:r>
      <w:r>
        <w:rPr>
          <w:sz w:val="20"/>
        </w:rPr>
        <w:t>димого для успокоения подвижной части прибора (после включения), имеются специальные тормозящие устро</w:t>
      </w:r>
      <w:r>
        <w:rPr>
          <w:sz w:val="20"/>
        </w:rPr>
        <w:t>й</w:t>
      </w:r>
      <w:r>
        <w:rPr>
          <w:sz w:val="20"/>
        </w:rPr>
        <w:t>ства (демпферы).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4. Оценка погрешностей электрических измерений</w:t>
      </w:r>
    </w:p>
    <w:p w:rsidR="00B14922" w:rsidRDefault="00B14922">
      <w:pPr>
        <w:widowControl w:val="0"/>
        <w:ind w:firstLine="426"/>
        <w:jc w:val="both"/>
        <w:rPr>
          <w:b/>
          <w:sz w:val="20"/>
          <w:u w:val="single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Значения какой-либо величины, полученные в результате измерений с помощью измерительного прибора, отличаются от истинного значения на некоторое число, называемое </w:t>
      </w:r>
      <w:r>
        <w:rPr>
          <w:i/>
          <w:sz w:val="20"/>
        </w:rPr>
        <w:t>погрешностью</w:t>
      </w:r>
      <w:r>
        <w:rPr>
          <w:sz w:val="20"/>
        </w:rPr>
        <w:t xml:space="preserve"> прибора. Погрешности измерительных приборов определяются поверкой, т.е. сравнением показаний поверяемого прибора с показаниями более точного, образцового прибора при измерении ими одной и той же величины. Значение измеряемой величины, определенное по образцовому прибору, принято считать действительным.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Абсолютная погрешность</w:t>
      </w:r>
      <w:r>
        <w:rPr>
          <w:sz w:val="20"/>
        </w:rPr>
        <w:t xml:space="preserve"> измерений, производимых электроизмерительными приборами – это разность между </w:t>
      </w:r>
      <w:r w:rsidR="00E44AEE">
        <w:rPr>
          <w:sz w:val="20"/>
        </w:rPr>
        <w:t xml:space="preserve">действительным значением </w:t>
      </w:r>
      <w:r>
        <w:rPr>
          <w:sz w:val="20"/>
        </w:rPr>
        <w:t>величин</w:t>
      </w:r>
      <w:r w:rsidR="00E44AEE">
        <w:rPr>
          <w:sz w:val="20"/>
        </w:rPr>
        <w:t xml:space="preserve">ы </w:t>
      </w:r>
      <w:r w:rsidR="00E44AEE">
        <w:rPr>
          <w:b/>
          <w:sz w:val="20"/>
        </w:rPr>
        <w:sym w:font="Symbol" w:char="F061"/>
      </w:r>
      <w:r w:rsidR="00E44AEE">
        <w:rPr>
          <w:sz w:val="20"/>
        </w:rPr>
        <w:t xml:space="preserve"> и величиной,</w:t>
      </w:r>
      <w:r>
        <w:rPr>
          <w:sz w:val="20"/>
        </w:rPr>
        <w:t xml:space="preserve"> измеренной прибором </w:t>
      </w:r>
      <w:r>
        <w:rPr>
          <w:b/>
          <w:sz w:val="20"/>
        </w:rPr>
        <w:sym w:font="Symbol" w:char="F061"/>
      </w:r>
      <w:r w:rsidR="00E44AEE">
        <w:rPr>
          <w:b/>
          <w:sz w:val="20"/>
        </w:rPr>
        <w:sym w:font="Symbol" w:char="F0A2"/>
      </w:r>
      <w:r>
        <w:rPr>
          <w:sz w:val="20"/>
        </w:rPr>
        <w:t xml:space="preserve">:  </w:t>
      </w:r>
      <w:r>
        <w:rPr>
          <w:b/>
          <w:sz w:val="20"/>
        </w:rPr>
        <w:sym w:font="Symbol" w:char="F044"/>
      </w:r>
      <w:r>
        <w:rPr>
          <w:b/>
          <w:sz w:val="20"/>
        </w:rPr>
        <w:sym w:font="Symbol" w:char="F061"/>
      </w:r>
      <w:r>
        <w:rPr>
          <w:b/>
          <w:sz w:val="20"/>
        </w:rPr>
        <w:t>=</w:t>
      </w:r>
      <w:r>
        <w:rPr>
          <w:b/>
          <w:sz w:val="20"/>
        </w:rPr>
        <w:sym w:font="Symbol" w:char="F061"/>
      </w:r>
      <w:r>
        <w:rPr>
          <w:b/>
          <w:sz w:val="20"/>
        </w:rPr>
        <w:t>-</w:t>
      </w:r>
      <w:r>
        <w:rPr>
          <w:b/>
          <w:sz w:val="20"/>
        </w:rPr>
        <w:sym w:font="Symbol" w:char="F061"/>
      </w:r>
      <w:r>
        <w:rPr>
          <w:b/>
          <w:sz w:val="20"/>
        </w:rPr>
        <w:sym w:font="Symbol" w:char="F0A2"/>
      </w:r>
      <w:r>
        <w:rPr>
          <w:sz w:val="20"/>
        </w:rPr>
        <w:t xml:space="preserve">.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Приведенная погрешность</w:t>
      </w:r>
      <w:r>
        <w:rPr>
          <w:b/>
          <w:sz w:val="20"/>
        </w:rPr>
        <w:t xml:space="preserve"> </w:t>
      </w:r>
      <w:r>
        <w:rPr>
          <w:sz w:val="20"/>
        </w:rPr>
        <w:t>- это отношение абсолютной погрешности к предельному значению измеряемой величины, т.е. к наибольшему значению, которое может быть измерено по шкале прибора: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position w:val="-32"/>
          <w:sz w:val="20"/>
        </w:rPr>
        <w:object w:dxaOrig="940" w:dyaOrig="720">
          <v:shape id="_x0000_i1038" type="#_x0000_t75" style="width:46.8pt;height:36pt" o:ole="">
            <v:imagedata r:id="rId38" o:title=""/>
          </v:shape>
          <o:OLEObject Type="Embed" ProgID="Equation.3" ShapeID="_x0000_i1038" DrawAspect="Content" ObjectID="_1674470215" r:id="rId39"/>
        </w:object>
      </w:r>
      <w:r>
        <w:rPr>
          <w:sz w:val="20"/>
        </w:rPr>
        <w:t>.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sz w:val="20"/>
        </w:rPr>
        <w:t xml:space="preserve">Если приведенная погрешность известна, то </w:t>
      </w:r>
      <w:r>
        <w:rPr>
          <w:i/>
          <w:sz w:val="20"/>
        </w:rPr>
        <w:t xml:space="preserve">абсолютная погрешность </w:t>
      </w:r>
      <w:r>
        <w:rPr>
          <w:sz w:val="20"/>
        </w:rPr>
        <w:t>может быть найдена как</w:t>
      </w:r>
      <w:r>
        <w:rPr>
          <w:i/>
          <w:sz w:val="20"/>
        </w:rPr>
        <w:t xml:space="preserve"> </w:t>
      </w:r>
      <w:r>
        <w:rPr>
          <w:position w:val="-14"/>
          <w:sz w:val="20"/>
        </w:rPr>
        <w:object w:dxaOrig="1160" w:dyaOrig="400">
          <v:shape id="_x0000_i1039" type="#_x0000_t75" style="width:58.2pt;height:19.8pt" o:ole="">
            <v:imagedata r:id="rId40" o:title=""/>
          </v:shape>
          <o:OLEObject Type="Embed" ProgID="Equation.3" ShapeID="_x0000_i1039" DrawAspect="Content" ObjectID="_1674470216" r:id="rId41"/>
        </w:object>
      </w:r>
      <w:r>
        <w:rPr>
          <w:sz w:val="20"/>
        </w:rPr>
        <w:t>.</w:t>
      </w:r>
    </w:p>
    <w:p w:rsidR="00B14922" w:rsidRDefault="00B14922">
      <w:pPr>
        <w:widowControl w:val="0"/>
        <w:ind w:firstLine="418"/>
        <w:jc w:val="both"/>
        <w:rPr>
          <w:sz w:val="20"/>
        </w:rPr>
      </w:pPr>
      <w:r>
        <w:rPr>
          <w:b/>
          <w:i/>
          <w:sz w:val="20"/>
        </w:rPr>
        <w:t>Класс точности</w:t>
      </w:r>
      <w:r>
        <w:rPr>
          <w:sz w:val="20"/>
        </w:rPr>
        <w:t xml:space="preserve"> – обобщенная характеристика измерительного прибора, определяющая пределы допустимых основных и дополнительных погрешностей: </w:t>
      </w:r>
      <w:r>
        <w:rPr>
          <w:i/>
          <w:sz w:val="20"/>
        </w:rPr>
        <w:t xml:space="preserve">основная </w:t>
      </w:r>
      <w:r>
        <w:rPr>
          <w:sz w:val="20"/>
        </w:rPr>
        <w:t xml:space="preserve">погрешность – это погрешность прибора в условиях эксплуатации, которые рекомендованы данному прибору; </w:t>
      </w:r>
      <w:r>
        <w:rPr>
          <w:i/>
          <w:sz w:val="20"/>
        </w:rPr>
        <w:t xml:space="preserve">дополнительная </w:t>
      </w:r>
      <w:r>
        <w:rPr>
          <w:sz w:val="20"/>
        </w:rPr>
        <w:t>погрешность – это погрешность прибора, возникающая при его эксплуатации в условиях, отличающихся от рекомендуемых.</w:t>
      </w:r>
    </w:p>
    <w:p w:rsidR="00B14922" w:rsidRDefault="00B14922">
      <w:pPr>
        <w:widowControl w:val="0"/>
        <w:ind w:firstLine="418"/>
        <w:jc w:val="both"/>
        <w:rPr>
          <w:b/>
        </w:rPr>
      </w:pPr>
      <w:r>
        <w:rPr>
          <w:sz w:val="20"/>
        </w:rPr>
        <w:t xml:space="preserve">Класс точности прибора не является непосредственным показателем точности измерений, выполняемых с помощью этого прибора. Для электроизмерительных приборов класс точности указывается в виде числа, равного максимально допустимой основной приведенной погрешности (в %): </w:t>
      </w:r>
      <w:r>
        <w:rPr>
          <w:b/>
          <w:i/>
        </w:rPr>
        <w:t>К</w:t>
      </w:r>
      <w:r>
        <w:rPr>
          <w:b/>
        </w:rPr>
        <w:t>=</w:t>
      </w:r>
      <w:r>
        <w:rPr>
          <w:b/>
        </w:rPr>
        <w:sym w:font="Symbol" w:char="F065"/>
      </w:r>
      <w:r>
        <w:rPr>
          <w:b/>
          <w:vertAlign w:val="subscript"/>
        </w:rPr>
        <w:t>п</w:t>
      </w:r>
      <w:r>
        <w:rPr>
          <w:b/>
        </w:rPr>
        <w:sym w:font="Symbol" w:char="F0D7"/>
      </w:r>
      <w:r>
        <w:rPr>
          <w:b/>
        </w:rPr>
        <w:t>100 %.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Например, миллиамперметр класса 1,5 с пределом измерения 300 мА дает в любом месте шкалы абсолютную погре</w:t>
      </w:r>
      <w:r>
        <w:rPr>
          <w:sz w:val="20"/>
        </w:rPr>
        <w:t>ш</w:t>
      </w:r>
      <w:r>
        <w:rPr>
          <w:sz w:val="20"/>
        </w:rPr>
        <w:t>ность:</w:t>
      </w:r>
    </w:p>
    <w:p w:rsidR="00B14922" w:rsidRDefault="00B14922">
      <w:pPr>
        <w:widowControl w:val="0"/>
        <w:jc w:val="center"/>
      </w:pPr>
      <w:r>
        <w:sym w:font="Symbol" w:char="F044"/>
      </w:r>
      <w:r>
        <w:rPr>
          <w:i/>
          <w:lang w:val="en-US"/>
        </w:rPr>
        <w:t>I</w:t>
      </w:r>
      <w:r>
        <w:t>=</w:t>
      </w:r>
      <w:r>
        <w:sym w:font="Symbol" w:char="F0B1"/>
      </w:r>
      <w:r>
        <w:t>300</w:t>
      </w:r>
      <w:r>
        <w:sym w:font="Symbol" w:char="F0D7"/>
      </w:r>
      <w:r>
        <w:t>0,015=</w:t>
      </w:r>
      <w:r>
        <w:sym w:font="Symbol" w:char="F0B1"/>
      </w:r>
      <w:r>
        <w:t>4,5 мА.</w:t>
      </w:r>
    </w:p>
    <w:p w:rsidR="00B14922" w:rsidRDefault="00B14922">
      <w:pPr>
        <w:widowControl w:val="0"/>
        <w:ind w:firstLine="418"/>
        <w:jc w:val="both"/>
        <w:rPr>
          <w:sz w:val="20"/>
          <w:szCs w:val="20"/>
        </w:rPr>
      </w:pPr>
      <w:r>
        <w:rPr>
          <w:sz w:val="20"/>
          <w:szCs w:val="20"/>
        </w:rPr>
        <w:t>Электроизмерительные приборы делят на 8 классов по точности: 0,05; 0,1; 0,2 – образцовые приборы; 0,5; 1,0 – лабораторные приборы; 1,5; 2,5; 4,0 – технические приборы.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Относительной погрешностью</w:t>
      </w:r>
      <w:r>
        <w:rPr>
          <w:sz w:val="20"/>
        </w:rPr>
        <w:t xml:space="preserve"> называется отношение абсолютной погрешности к значению измеряемой величины: </w:t>
      </w:r>
      <w:r>
        <w:rPr>
          <w:position w:val="-24"/>
          <w:sz w:val="20"/>
        </w:rPr>
        <w:object w:dxaOrig="880" w:dyaOrig="639">
          <v:shape id="_x0000_i1040" type="#_x0000_t75" style="width:43.8pt;height:31.8pt" o:ole="">
            <v:imagedata r:id="rId42" o:title=""/>
          </v:shape>
          <o:OLEObject Type="Embed" ProgID="Equation.3" ShapeID="_x0000_i1040" DrawAspect="Content" ObjectID="_1674470217" r:id="rId43"/>
        </w:object>
      </w:r>
      <w:r>
        <w:rPr>
          <w:sz w:val="20"/>
        </w:rPr>
        <w:t>. Так как абсолютная погрешность одинакова по всей шкале данного электрои</w:t>
      </w:r>
      <w:r>
        <w:rPr>
          <w:sz w:val="20"/>
        </w:rPr>
        <w:t>з</w:t>
      </w:r>
      <w:r>
        <w:rPr>
          <w:sz w:val="20"/>
        </w:rPr>
        <w:t>мерительного прибора, то отн</w:t>
      </w:r>
      <w:r>
        <w:rPr>
          <w:sz w:val="20"/>
        </w:rPr>
        <w:t>о</w:t>
      </w:r>
      <w:r>
        <w:rPr>
          <w:sz w:val="20"/>
        </w:rPr>
        <w:t>сительная погрешность будет тем больше, чем меньше измеряемая величина. При точных измерениях следует пользоваться так</w:t>
      </w:r>
      <w:r>
        <w:rPr>
          <w:sz w:val="20"/>
        </w:rPr>
        <w:t>и</w:t>
      </w:r>
      <w:r>
        <w:rPr>
          <w:sz w:val="20"/>
        </w:rPr>
        <w:t>ми приборами, чтобы предполагаемое значение измеряемой величины составляло 70–80 % от максимального (номинального) значения.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Поэтому широкое применение находят приборы, имеющие несколько пределов измерения; при работе с такими приборами их включают в цепь на тот предел измерения, который достаточно близок к предполагаемому значению измеряемой величины.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5. Амперметры, вольтметры, гальванометры.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Амперметрами</w:t>
      </w:r>
      <w:r>
        <w:rPr>
          <w:sz w:val="20"/>
        </w:rPr>
        <w:t xml:space="preserve"> называются приборы, служащие для измерения величины тока. При измерении амперметр включают в цепь последовательно, т.е. так, что весь и</w:t>
      </w:r>
      <w:r>
        <w:rPr>
          <w:sz w:val="20"/>
        </w:rPr>
        <w:t>з</w:t>
      </w:r>
      <w:r>
        <w:rPr>
          <w:sz w:val="20"/>
        </w:rPr>
        <w:t>меряемый ток проходит через амперметр (рис. 7). Амперметры должны иметь малое с</w:t>
      </w:r>
      <w:r>
        <w:rPr>
          <w:sz w:val="20"/>
        </w:rPr>
        <w:t>о</w:t>
      </w:r>
      <w:r>
        <w:rPr>
          <w:sz w:val="20"/>
        </w:rPr>
        <w:t>противление, чтобы включение их заметно не изменяло величины тока в цепи.</w:t>
      </w:r>
    </w:p>
    <w:p w:rsidR="00B14922" w:rsidRDefault="00F73280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142240</wp:posOffset>
                </wp:positionV>
                <wp:extent cx="2490470" cy="1124585"/>
                <wp:effectExtent l="635" t="0" r="4445" b="0"/>
                <wp:wrapSquare wrapText="bothSides"/>
                <wp:docPr id="31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8860" cy="617220"/>
                                  <wp:effectExtent l="0" t="0" r="0" b="0"/>
                                  <wp:docPr id="45" name="Рисунок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886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9" o:spid="_x0000_s1035" type="#_x0000_t202" style="position:absolute;left:0;text-align:left;margin-left:1.1pt;margin-top:11.2pt;width:196.1pt;height:88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Er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8860" cy="617220"/>
                            <wp:effectExtent l="0" t="0" r="0" b="0"/>
                            <wp:docPr id="45" name="Рисунок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8860" cy="617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Слабые токи изм</w:t>
      </w:r>
      <w:r w:rsidR="00B14922">
        <w:rPr>
          <w:sz w:val="20"/>
        </w:rPr>
        <w:t>е</w:t>
      </w:r>
      <w:r w:rsidR="00B14922">
        <w:rPr>
          <w:sz w:val="20"/>
        </w:rPr>
        <w:t>ряют обычно амперметрами магнитоэлектрической системы, которые имеют в</w:t>
      </w:r>
      <w:r w:rsidR="00B14922">
        <w:rPr>
          <w:sz w:val="20"/>
        </w:rPr>
        <w:t>ы</w:t>
      </w:r>
      <w:r w:rsidR="00B14922">
        <w:rPr>
          <w:sz w:val="20"/>
        </w:rPr>
        <w:t>сокую чувствительность. Такие приборы называют миллиа</w:t>
      </w:r>
      <w:r w:rsidR="00B14922">
        <w:rPr>
          <w:sz w:val="20"/>
        </w:rPr>
        <w:t>м</w:t>
      </w:r>
      <w:r w:rsidR="00B14922">
        <w:rPr>
          <w:sz w:val="20"/>
        </w:rPr>
        <w:t>перметрами (токи до 10</w:t>
      </w:r>
      <w:r w:rsidR="00B14922">
        <w:rPr>
          <w:sz w:val="20"/>
          <w:vertAlign w:val="superscript"/>
        </w:rPr>
        <w:t>–3</w:t>
      </w:r>
      <w:r w:rsidR="00B14922">
        <w:rPr>
          <w:sz w:val="20"/>
        </w:rPr>
        <w:t xml:space="preserve">А) и микроамперметрами (токи до 10 </w:t>
      </w:r>
      <w:r w:rsidR="00B14922">
        <w:rPr>
          <w:sz w:val="20"/>
          <w:vertAlign w:val="superscript"/>
        </w:rPr>
        <w:t>–6</w:t>
      </w:r>
      <w:r w:rsidR="00B14922">
        <w:rPr>
          <w:sz w:val="20"/>
        </w:rPr>
        <w:t xml:space="preserve"> А).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Вольтметрами</w:t>
      </w:r>
      <w:r>
        <w:rPr>
          <w:i/>
          <w:sz w:val="20"/>
        </w:rPr>
        <w:t xml:space="preserve"> </w:t>
      </w:r>
      <w:r>
        <w:rPr>
          <w:sz w:val="20"/>
        </w:rPr>
        <w:t>называются приборы, служащие для измерения напряжения. При измерениях вольтметр вкл</w:t>
      </w:r>
      <w:r>
        <w:rPr>
          <w:sz w:val="20"/>
        </w:rPr>
        <w:t>ю</w:t>
      </w:r>
      <w:r>
        <w:rPr>
          <w:sz w:val="20"/>
        </w:rPr>
        <w:t>чают параллельно тому участку цепи, на концах которого необходимо измерить напряжение (рис. 8).</w:t>
      </w:r>
    </w:p>
    <w:p w:rsidR="00B14922" w:rsidRDefault="00F73280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384175</wp:posOffset>
                </wp:positionV>
                <wp:extent cx="1969770" cy="1236980"/>
                <wp:effectExtent l="0" t="0" r="3175" b="1905"/>
                <wp:wrapSquare wrapText="bothSides"/>
                <wp:docPr id="30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98320" cy="975360"/>
                                  <wp:effectExtent l="0" t="0" r="0" b="0"/>
                                  <wp:docPr id="44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8320" cy="975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Рисунок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0" o:spid="_x0000_s1036" type="#_x0000_t202" style="position:absolute;left:0;text-align:left;margin-left:-.55pt;margin-top:30.25pt;width:155.1pt;height:97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PevAIAAMQ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98320" cy="975360"/>
                            <wp:effectExtent l="0" t="0" r="0" b="0"/>
                            <wp:docPr id="44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320" cy="975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Рисунок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Для того, чтобы включение вольтметра не изменяло заметно режима цепи, с</w:t>
      </w:r>
      <w:r w:rsidR="00B14922">
        <w:rPr>
          <w:sz w:val="20"/>
        </w:rPr>
        <w:t>о</w:t>
      </w:r>
      <w:r w:rsidR="00B14922">
        <w:rPr>
          <w:sz w:val="20"/>
        </w:rPr>
        <w:t>противление вольтметра должно быть очень велико по сравнению с сопротивлен</w:t>
      </w:r>
      <w:r w:rsidR="00B14922">
        <w:rPr>
          <w:sz w:val="20"/>
        </w:rPr>
        <w:t>и</w:t>
      </w:r>
      <w:r w:rsidR="00B14922">
        <w:rPr>
          <w:sz w:val="20"/>
        </w:rPr>
        <w:t>ем участка цепи.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Для расширения пределов измерения амперметров и вольтметров применяют шунты и добавочные сопроти</w:t>
      </w:r>
      <w:r>
        <w:rPr>
          <w:sz w:val="20"/>
        </w:rPr>
        <w:t>в</w:t>
      </w:r>
      <w:r>
        <w:rPr>
          <w:sz w:val="20"/>
        </w:rPr>
        <w:t>ления, а в случае измерения на переменном токе – измерительные трансформаторы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Гальванометрами</w:t>
      </w:r>
      <w:r>
        <w:rPr>
          <w:i/>
          <w:sz w:val="20"/>
        </w:rPr>
        <w:t xml:space="preserve"> </w:t>
      </w:r>
      <w:r>
        <w:rPr>
          <w:sz w:val="20"/>
        </w:rPr>
        <w:t>называют чувствительные приборы, служащие для измер</w:t>
      </w:r>
      <w:r>
        <w:rPr>
          <w:sz w:val="20"/>
        </w:rPr>
        <w:t>е</w:t>
      </w:r>
      <w:r>
        <w:rPr>
          <w:sz w:val="20"/>
        </w:rPr>
        <w:t>ния весьма малых токов, напр</w:t>
      </w:r>
      <w:r>
        <w:rPr>
          <w:sz w:val="20"/>
        </w:rPr>
        <w:t>я</w:t>
      </w:r>
      <w:r>
        <w:rPr>
          <w:sz w:val="20"/>
        </w:rPr>
        <w:t>жений и количеств электричества (соответственно меньше 10</w:t>
      </w:r>
      <w:r>
        <w:rPr>
          <w:sz w:val="20"/>
          <w:vertAlign w:val="superscript"/>
        </w:rPr>
        <w:t>–6</w:t>
      </w:r>
      <w:r>
        <w:rPr>
          <w:sz w:val="20"/>
        </w:rPr>
        <w:t xml:space="preserve"> ампера, вольта или кулона).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По роду измеряемого тока гальванометры разделяются на магнитоэлектрич</w:t>
      </w:r>
      <w:r>
        <w:rPr>
          <w:sz w:val="20"/>
        </w:rPr>
        <w:t>е</w:t>
      </w:r>
      <w:r>
        <w:rPr>
          <w:sz w:val="20"/>
        </w:rPr>
        <w:t>ские и вибрационные (резонан</w:t>
      </w:r>
      <w:r>
        <w:rPr>
          <w:sz w:val="20"/>
        </w:rPr>
        <w:t>с</w:t>
      </w:r>
      <w:r>
        <w:rPr>
          <w:sz w:val="20"/>
        </w:rPr>
        <w:t>ные). Первые применяются для измерения тока и напряжения в цепи постоянного тока, вторые употребляются преимущественно в качестве указателей отсутствия тока при измерениях в цепях переменного тока по так наз</w:t>
      </w:r>
      <w:r>
        <w:rPr>
          <w:sz w:val="20"/>
        </w:rPr>
        <w:t>ы</w:t>
      </w:r>
      <w:r>
        <w:rPr>
          <w:sz w:val="20"/>
        </w:rPr>
        <w:t>ваемому нулевому методу.</w:t>
      </w:r>
    </w:p>
    <w:p w:rsidR="00B14922" w:rsidRDefault="00B14922">
      <w:pPr>
        <w:widowControl w:val="0"/>
        <w:jc w:val="center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6. Вспомогательные электрические приборы</w:t>
      </w:r>
    </w:p>
    <w:p w:rsidR="00B14922" w:rsidRDefault="00B14922">
      <w:pPr>
        <w:widowControl w:val="0"/>
        <w:ind w:firstLine="426"/>
        <w:jc w:val="center"/>
        <w:rPr>
          <w:b/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 xml:space="preserve">Шунтом </w:t>
      </w:r>
      <w:r>
        <w:rPr>
          <w:sz w:val="20"/>
        </w:rPr>
        <w:t>называется сопротивление, включаемое в цепь параллельно амперме</w:t>
      </w:r>
      <w:r>
        <w:rPr>
          <w:sz w:val="20"/>
        </w:rPr>
        <w:t>т</w:t>
      </w:r>
      <w:r>
        <w:rPr>
          <w:sz w:val="20"/>
        </w:rPr>
        <w:t>ру (или миллиамперметру) (рис. 9), вследствие чего в амперметр ответвляется тол</w:t>
      </w:r>
      <w:r>
        <w:rPr>
          <w:sz w:val="20"/>
        </w:rPr>
        <w:t>ь</w:t>
      </w:r>
      <w:r>
        <w:rPr>
          <w:sz w:val="20"/>
        </w:rPr>
        <w:t>ко часть измеряемого тока.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Если необходимо измерить амперметром ток, в </w:t>
      </w:r>
      <w:r>
        <w:rPr>
          <w:b/>
          <w:i/>
          <w:sz w:val="20"/>
          <w:lang w:val="en-US"/>
        </w:rPr>
        <w:t>n</w:t>
      </w:r>
      <w:r>
        <w:rPr>
          <w:sz w:val="20"/>
        </w:rPr>
        <w:t xml:space="preserve"> раз больший предела измерения данного приб</w:t>
      </w:r>
      <w:r>
        <w:rPr>
          <w:sz w:val="20"/>
        </w:rPr>
        <w:t>о</w:t>
      </w:r>
      <w:r>
        <w:rPr>
          <w:sz w:val="20"/>
        </w:rPr>
        <w:t>ра, то надо включить шунт с сопротивлением, удовлетворя</w:t>
      </w:r>
      <w:r>
        <w:rPr>
          <w:sz w:val="20"/>
        </w:rPr>
        <w:t>ю</w:t>
      </w:r>
      <w:r>
        <w:rPr>
          <w:sz w:val="20"/>
        </w:rPr>
        <w:t>щим следующему равенству:</w:t>
      </w:r>
    </w:p>
    <w:p w:rsidR="00B14922" w:rsidRDefault="00F73280">
      <w:pPr>
        <w:widowControl w:val="0"/>
        <w:jc w:val="center"/>
        <w:rPr>
          <w:i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78105</wp:posOffset>
                </wp:positionV>
                <wp:extent cx="2489835" cy="1469390"/>
                <wp:effectExtent l="3175" t="4445" r="2540" b="2540"/>
                <wp:wrapSquare wrapText="bothSides"/>
                <wp:docPr id="29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46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8860" cy="1036320"/>
                                  <wp:effectExtent l="0" t="0" r="0" b="0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8860" cy="1036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1" o:spid="_x0000_s1037" type="#_x0000_t202" style="position:absolute;left:0;text-align:left;margin-left:.55pt;margin-top:6.15pt;width:196.05pt;height:115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BjvQ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8860" cy="1036320"/>
                            <wp:effectExtent l="0" t="0" r="0" b="0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8860" cy="1036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position w:val="-24"/>
          <w:sz w:val="20"/>
        </w:rPr>
        <w:object w:dxaOrig="1120" w:dyaOrig="639">
          <v:shape id="_x0000_i1041" type="#_x0000_t75" style="width:55.8pt;height:31.8pt" o:ole="">
            <v:imagedata r:id="rId47" o:title=""/>
          </v:shape>
          <o:OLEObject Type="Embed" ProgID="Equation.3" ShapeID="_x0000_i1041" DrawAspect="Content" ObjectID="_1674470218" r:id="rId48"/>
        </w:object>
      </w:r>
      <w:r w:rsidR="00B14922">
        <w:rPr>
          <w:sz w:val="20"/>
        </w:rPr>
        <w:t>,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где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position w:val="-30"/>
          <w:sz w:val="20"/>
        </w:rPr>
        <w:object w:dxaOrig="760" w:dyaOrig="700">
          <v:shape id="_x0000_i1042" type="#_x0000_t75" style="width:37.8pt;height:34.8pt" o:ole="">
            <v:imagedata r:id="rId49" o:title=""/>
          </v:shape>
          <o:OLEObject Type="Embed" ProgID="Equation.3" ShapeID="_x0000_i1042" DrawAspect="Content" ObjectID="_1674470219" r:id="rId50"/>
        </w:object>
      </w:r>
      <w:r>
        <w:rPr>
          <w:sz w:val="20"/>
        </w:rPr>
        <w:t>,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I</w:t>
      </w:r>
      <w:r>
        <w:rPr>
          <w:i/>
          <w:sz w:val="20"/>
        </w:rPr>
        <w:t xml:space="preserve"> </w:t>
      </w:r>
      <w:r>
        <w:rPr>
          <w:sz w:val="20"/>
        </w:rPr>
        <w:t>- величина тока в цепи;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I</w:t>
      </w:r>
      <w:r>
        <w:rPr>
          <w:b/>
          <w:sz w:val="20"/>
          <w:vertAlign w:val="subscript"/>
        </w:rPr>
        <w:t>A</w:t>
      </w:r>
      <w:r>
        <w:rPr>
          <w:i/>
          <w:sz w:val="20"/>
        </w:rPr>
        <w:t xml:space="preserve"> </w:t>
      </w:r>
      <w:r>
        <w:rPr>
          <w:sz w:val="20"/>
        </w:rPr>
        <w:t xml:space="preserve">- величина тока, идущего через амперметр; 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r</w:t>
      </w:r>
      <w:r>
        <w:rPr>
          <w:b/>
          <w:sz w:val="20"/>
          <w:vertAlign w:val="subscript"/>
        </w:rPr>
        <w:t>A</w:t>
      </w:r>
      <w:r>
        <w:rPr>
          <w:b/>
          <w:sz w:val="20"/>
        </w:rPr>
        <w:t xml:space="preserve"> </w:t>
      </w:r>
      <w:r>
        <w:rPr>
          <w:sz w:val="20"/>
        </w:rPr>
        <w:t>- сопротивление амперметра.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Следовательно, чтобы измерить амперметром в </w:t>
      </w:r>
      <w:r>
        <w:rPr>
          <w:b/>
          <w:i/>
          <w:sz w:val="20"/>
        </w:rPr>
        <w:t>n</w:t>
      </w:r>
      <w:r>
        <w:rPr>
          <w:sz w:val="20"/>
        </w:rPr>
        <w:t xml:space="preserve"> раз больший ток, необходимо взять сопротивление шунта в </w:t>
      </w:r>
      <w:r>
        <w:rPr>
          <w:b/>
          <w:sz w:val="20"/>
        </w:rPr>
        <w:t>(</w:t>
      </w:r>
      <w:r>
        <w:rPr>
          <w:b/>
          <w:i/>
          <w:sz w:val="20"/>
        </w:rPr>
        <w:t>n-1</w:t>
      </w:r>
      <w:r>
        <w:rPr>
          <w:b/>
          <w:sz w:val="20"/>
        </w:rPr>
        <w:t>)</w:t>
      </w:r>
      <w:r>
        <w:rPr>
          <w:sz w:val="20"/>
        </w:rPr>
        <w:t xml:space="preserve"> раз меньше сопротивления амперметра. Шунты обычно изготавливают из манганина, имеющего большое удельное сопротивление и малый термический коэффициент сопротивления, вследствие чего сопротивл</w:t>
      </w:r>
      <w:r>
        <w:rPr>
          <w:sz w:val="20"/>
        </w:rPr>
        <w:t>е</w:t>
      </w:r>
      <w:r>
        <w:rPr>
          <w:sz w:val="20"/>
        </w:rPr>
        <w:t>ние шунта практически не зависит от нагревания его током и от изменений темп</w:t>
      </w:r>
      <w:r>
        <w:rPr>
          <w:sz w:val="20"/>
        </w:rPr>
        <w:t>е</w:t>
      </w:r>
      <w:r>
        <w:rPr>
          <w:sz w:val="20"/>
        </w:rPr>
        <w:t>ратуры окружающей среды.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b/>
          <w:i/>
          <w:sz w:val="20"/>
        </w:rPr>
        <w:t>Добавочное сопротивление</w:t>
      </w:r>
      <w:r>
        <w:rPr>
          <w:sz w:val="20"/>
        </w:rPr>
        <w:t xml:space="preserve"> применяется для расширения пределов измерений вольтметра и включается последовательно ему (рис. 10). Если необходимо измерить вольтме</w:t>
      </w:r>
      <w:r>
        <w:rPr>
          <w:sz w:val="20"/>
        </w:rPr>
        <w:t>т</w:t>
      </w:r>
      <w:r>
        <w:rPr>
          <w:sz w:val="20"/>
        </w:rPr>
        <w:t xml:space="preserve">ром </w:t>
      </w:r>
      <w:r w:rsidR="00D22313">
        <w:rPr>
          <w:sz w:val="20"/>
        </w:rPr>
        <w:t xml:space="preserve">напряжение, </w:t>
      </w:r>
      <w:r>
        <w:rPr>
          <w:sz w:val="20"/>
        </w:rPr>
        <w:t xml:space="preserve">в </w:t>
      </w:r>
      <w:r>
        <w:rPr>
          <w:b/>
          <w:i/>
          <w:sz w:val="20"/>
        </w:rPr>
        <w:t>n</w:t>
      </w:r>
      <w:r>
        <w:rPr>
          <w:sz w:val="20"/>
        </w:rPr>
        <w:t xml:space="preserve"> раз большее </w:t>
      </w:r>
      <w:r w:rsidR="00D22313">
        <w:rPr>
          <w:sz w:val="20"/>
        </w:rPr>
        <w:t>его предела измерений</w:t>
      </w:r>
      <w:r>
        <w:rPr>
          <w:sz w:val="20"/>
        </w:rPr>
        <w:t xml:space="preserve">, то </w:t>
      </w:r>
      <w:r w:rsidR="00D22313">
        <w:rPr>
          <w:sz w:val="20"/>
        </w:rPr>
        <w:t>необходимо</w:t>
      </w:r>
      <w:r>
        <w:rPr>
          <w:sz w:val="20"/>
        </w:rPr>
        <w:t xml:space="preserve"> включить последовательно добавочное сопротивление</w:t>
      </w:r>
    </w:p>
    <w:p w:rsidR="00B14922" w:rsidRDefault="00F73280">
      <w:pPr>
        <w:widowControl w:val="0"/>
        <w:ind w:firstLine="11"/>
        <w:jc w:val="center"/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95250</wp:posOffset>
                </wp:positionV>
                <wp:extent cx="2490470" cy="1374140"/>
                <wp:effectExtent l="1270" t="4445" r="3810" b="2540"/>
                <wp:wrapSquare wrapText="bothSides"/>
                <wp:docPr id="28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8860" cy="929640"/>
                                  <wp:effectExtent l="0" t="0" r="0" b="0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8860" cy="92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0" o:spid="_x0000_s1038" type="#_x0000_t202" style="position:absolute;left:0;text-align:left;margin-left:-1.1pt;margin-top:7.5pt;width:196.1pt;height:108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8860" cy="929640"/>
                            <wp:effectExtent l="0" t="0" r="0" b="0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8860" cy="92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b/>
          <w:i/>
        </w:rPr>
        <w:t>R</w:t>
      </w:r>
      <w:r w:rsidR="00B14922">
        <w:rPr>
          <w:b/>
          <w:vertAlign w:val="subscript"/>
        </w:rPr>
        <w:t>д</w:t>
      </w:r>
      <w:r w:rsidR="00B14922">
        <w:rPr>
          <w:b/>
          <w:i/>
          <w:vertAlign w:val="subscript"/>
        </w:rPr>
        <w:t xml:space="preserve"> = </w:t>
      </w:r>
      <w:r w:rsidR="00B14922">
        <w:rPr>
          <w:b/>
          <w:i/>
        </w:rPr>
        <w:t>r</w:t>
      </w:r>
      <w:r w:rsidR="00B14922">
        <w:rPr>
          <w:b/>
          <w:vertAlign w:val="subscript"/>
          <w:lang w:val="en-US"/>
        </w:rPr>
        <w:t>V</w:t>
      </w:r>
      <w:r w:rsidR="00B14922">
        <w:rPr>
          <w:b/>
          <w:i/>
          <w:lang w:val="en-US"/>
        </w:rPr>
        <w:sym w:font="Symbol" w:char="F0D7"/>
      </w:r>
      <w:r w:rsidR="00B14922">
        <w:rPr>
          <w:b/>
        </w:rPr>
        <w:t>(</w:t>
      </w:r>
      <w:r w:rsidR="00B14922">
        <w:rPr>
          <w:b/>
          <w:i/>
        </w:rPr>
        <w:t>n - 1</w:t>
      </w:r>
      <w:r w:rsidR="00B14922">
        <w:rPr>
          <w:b/>
        </w:rPr>
        <w:t>)</w:t>
      </w:r>
      <w:r w:rsidR="00B14922">
        <w:rPr>
          <w:b/>
          <w:i/>
        </w:rPr>
        <w:t>,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18"/>
        <w:rPr>
          <w:sz w:val="20"/>
        </w:rPr>
      </w:pPr>
      <w:r>
        <w:rPr>
          <w:sz w:val="20"/>
        </w:rPr>
        <w:t xml:space="preserve">где 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position w:val="-30"/>
          <w:sz w:val="20"/>
          <w:lang w:val="en-US"/>
        </w:rPr>
        <w:object w:dxaOrig="1320" w:dyaOrig="700">
          <v:shape id="_x0000_i1043" type="#_x0000_t75" style="width:66pt;height:34.8pt" o:ole="">
            <v:imagedata r:id="rId52" o:title=""/>
          </v:shape>
          <o:OLEObject Type="Embed" ProgID="Equation.3" ShapeID="_x0000_i1043" DrawAspect="Content" ObjectID="_1674470220" r:id="rId53"/>
        </w:object>
      </w:r>
      <w:r>
        <w:rPr>
          <w:sz w:val="20"/>
        </w:rPr>
        <w:t>,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b/>
          <w:i/>
          <w:sz w:val="20"/>
        </w:rPr>
        <w:t>U</w:t>
      </w:r>
      <w:r>
        <w:rPr>
          <w:sz w:val="20"/>
        </w:rPr>
        <w:t xml:space="preserve"> - полное подводимое напряжение;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b/>
          <w:i/>
          <w:sz w:val="20"/>
        </w:rPr>
        <w:t>U</w:t>
      </w:r>
      <w:r>
        <w:rPr>
          <w:b/>
          <w:sz w:val="20"/>
          <w:vertAlign w:val="subscript"/>
        </w:rPr>
        <w:t>V</w:t>
      </w:r>
      <w:r>
        <w:rPr>
          <w:sz w:val="20"/>
        </w:rPr>
        <w:t xml:space="preserve"> - напряжение падающее на вольтметр; 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b/>
          <w:i/>
          <w:sz w:val="20"/>
        </w:rPr>
        <w:t>R</w:t>
      </w:r>
      <w:r>
        <w:rPr>
          <w:b/>
          <w:i/>
          <w:sz w:val="20"/>
          <w:vertAlign w:val="subscript"/>
        </w:rPr>
        <w:t xml:space="preserve"> </w:t>
      </w:r>
      <w:r>
        <w:rPr>
          <w:b/>
          <w:i/>
          <w:sz w:val="20"/>
        </w:rPr>
        <w:t>=</w:t>
      </w:r>
      <w:r>
        <w:rPr>
          <w:b/>
          <w:i/>
          <w:sz w:val="20"/>
          <w:vertAlign w:val="subscript"/>
        </w:rPr>
        <w:t xml:space="preserve"> </w:t>
      </w:r>
      <w:r>
        <w:rPr>
          <w:b/>
          <w:sz w:val="20"/>
        </w:rPr>
        <w:t>(</w:t>
      </w:r>
      <w:r>
        <w:rPr>
          <w:b/>
          <w:i/>
          <w:sz w:val="20"/>
        </w:rPr>
        <w:t>r</w:t>
      </w:r>
      <w:r>
        <w:rPr>
          <w:b/>
          <w:sz w:val="20"/>
          <w:vertAlign w:val="subscript"/>
          <w:lang w:val="en-US"/>
        </w:rPr>
        <w:t>V</w:t>
      </w:r>
      <w:r>
        <w:rPr>
          <w:b/>
          <w:i/>
          <w:sz w:val="20"/>
          <w:vertAlign w:val="subscript"/>
        </w:rPr>
        <w:t xml:space="preserve"> </w:t>
      </w:r>
      <w:r>
        <w:rPr>
          <w:b/>
          <w:i/>
          <w:sz w:val="20"/>
        </w:rPr>
        <w:t>+ R</w:t>
      </w:r>
      <w:r>
        <w:rPr>
          <w:b/>
          <w:sz w:val="20"/>
          <w:vertAlign w:val="subscript"/>
        </w:rPr>
        <w:t>д</w:t>
      </w:r>
      <w:r>
        <w:rPr>
          <w:b/>
          <w:sz w:val="20"/>
        </w:rPr>
        <w:t>)</w:t>
      </w:r>
      <w:r>
        <w:rPr>
          <w:b/>
          <w:i/>
          <w:sz w:val="20"/>
        </w:rPr>
        <w:t xml:space="preserve"> </w:t>
      </w:r>
      <w:r>
        <w:rPr>
          <w:i/>
          <w:sz w:val="20"/>
        </w:rPr>
        <w:t xml:space="preserve">- </w:t>
      </w:r>
      <w:r>
        <w:rPr>
          <w:sz w:val="20"/>
        </w:rPr>
        <w:t>общее сопротивление цепи.</w:t>
      </w:r>
    </w:p>
    <w:p w:rsidR="00B14922" w:rsidRDefault="00B14922">
      <w:pPr>
        <w:widowControl w:val="0"/>
        <w:ind w:firstLine="426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Таким образом, чтобы измерить вольтметром в </w:t>
      </w:r>
      <w:r>
        <w:rPr>
          <w:b/>
          <w:i/>
          <w:sz w:val="20"/>
        </w:rPr>
        <w:t>n</w:t>
      </w:r>
      <w:r>
        <w:rPr>
          <w:i/>
          <w:sz w:val="20"/>
        </w:rPr>
        <w:t xml:space="preserve"> </w:t>
      </w:r>
      <w:r>
        <w:rPr>
          <w:sz w:val="20"/>
        </w:rPr>
        <w:t>раз большее напряжение, н</w:t>
      </w:r>
      <w:r>
        <w:rPr>
          <w:sz w:val="20"/>
        </w:rPr>
        <w:t>е</w:t>
      </w:r>
      <w:r>
        <w:rPr>
          <w:sz w:val="20"/>
        </w:rPr>
        <w:t>обходимо взять добавочное с</w:t>
      </w:r>
      <w:r>
        <w:rPr>
          <w:sz w:val="20"/>
        </w:rPr>
        <w:t>о</w:t>
      </w:r>
      <w:r>
        <w:rPr>
          <w:sz w:val="20"/>
        </w:rPr>
        <w:t xml:space="preserve">противление в </w:t>
      </w:r>
      <w:r>
        <w:rPr>
          <w:b/>
          <w:sz w:val="20"/>
        </w:rPr>
        <w:t>(</w:t>
      </w:r>
      <w:r>
        <w:rPr>
          <w:b/>
          <w:i/>
          <w:sz w:val="20"/>
        </w:rPr>
        <w:t>n</w:t>
      </w:r>
      <w:r>
        <w:rPr>
          <w:b/>
          <w:sz w:val="20"/>
        </w:rPr>
        <w:t xml:space="preserve"> - 1)</w:t>
      </w:r>
      <w:r>
        <w:rPr>
          <w:sz w:val="20"/>
        </w:rPr>
        <w:t xml:space="preserve"> большее сопротивления воль</w:t>
      </w:r>
      <w:r>
        <w:rPr>
          <w:sz w:val="20"/>
        </w:rPr>
        <w:t>т</w:t>
      </w:r>
      <w:r>
        <w:rPr>
          <w:sz w:val="20"/>
        </w:rPr>
        <w:t>метра.</w:t>
      </w:r>
    </w:p>
    <w:p w:rsidR="00B14922" w:rsidRPr="00BE4859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center"/>
        <w:rPr>
          <w:b/>
          <w:sz w:val="20"/>
        </w:rPr>
      </w:pPr>
      <w:r>
        <w:rPr>
          <w:b/>
          <w:sz w:val="20"/>
        </w:rPr>
        <w:t xml:space="preserve">7. </w:t>
      </w:r>
      <w:r>
        <w:rPr>
          <w:sz w:val="20"/>
        </w:rPr>
        <w:t xml:space="preserve"> </w:t>
      </w:r>
      <w:r>
        <w:rPr>
          <w:b/>
          <w:sz w:val="20"/>
        </w:rPr>
        <w:t>Реостаты. Потенциометры и магазины сопротивлений</w:t>
      </w:r>
    </w:p>
    <w:p w:rsidR="00B14922" w:rsidRDefault="00B14922">
      <w:pPr>
        <w:widowControl w:val="0"/>
        <w:ind w:firstLine="426"/>
        <w:jc w:val="center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Для изменения тока в цепи применяются </w:t>
      </w:r>
      <w:r>
        <w:rPr>
          <w:b/>
          <w:i/>
          <w:sz w:val="20"/>
        </w:rPr>
        <w:t>реостаты</w:t>
      </w:r>
      <w:r>
        <w:rPr>
          <w:sz w:val="20"/>
        </w:rPr>
        <w:t>. В зависимости от назнач</w:t>
      </w:r>
      <w:r>
        <w:rPr>
          <w:sz w:val="20"/>
        </w:rPr>
        <w:t>е</w:t>
      </w:r>
      <w:r>
        <w:rPr>
          <w:sz w:val="20"/>
        </w:rPr>
        <w:t>ния реостаты имеют различные виды. Большое применение получил реостат со скользящим контактом. Он состоит из фарфорового или шиферн</w:t>
      </w:r>
      <w:r>
        <w:rPr>
          <w:sz w:val="20"/>
        </w:rPr>
        <w:t>о</w:t>
      </w:r>
      <w:r>
        <w:rPr>
          <w:sz w:val="20"/>
        </w:rPr>
        <w:t>го цилиндра, на который намотана проволока (или лента), изготовленная из металла с большим удельным сопротивлением. По проводнику может перем</w:t>
      </w:r>
      <w:r>
        <w:rPr>
          <w:sz w:val="20"/>
        </w:rPr>
        <w:t>е</w:t>
      </w:r>
      <w:r>
        <w:rPr>
          <w:sz w:val="20"/>
        </w:rPr>
        <w:t xml:space="preserve">щаться контакт (ползунок </w:t>
      </w:r>
      <w:r>
        <w:rPr>
          <w:b/>
          <w:bCs/>
          <w:sz w:val="20"/>
        </w:rPr>
        <w:t>Д</w:t>
      </w:r>
      <w:r>
        <w:rPr>
          <w:sz w:val="20"/>
        </w:rPr>
        <w:t>), позволяющий пост</w:t>
      </w:r>
      <w:r>
        <w:rPr>
          <w:sz w:val="20"/>
        </w:rPr>
        <w:t>е</w:t>
      </w:r>
      <w:r>
        <w:rPr>
          <w:sz w:val="20"/>
        </w:rPr>
        <w:t>пенно включать в цепь обмотку. Реостат включается в цепь ч</w:t>
      </w:r>
      <w:r>
        <w:rPr>
          <w:sz w:val="20"/>
        </w:rPr>
        <w:t>е</w:t>
      </w:r>
      <w:r>
        <w:rPr>
          <w:sz w:val="20"/>
        </w:rPr>
        <w:t xml:space="preserve">рез клемму </w:t>
      </w:r>
      <w:r>
        <w:rPr>
          <w:b/>
          <w:bCs/>
          <w:sz w:val="20"/>
        </w:rPr>
        <w:t>А</w:t>
      </w:r>
      <w:r>
        <w:rPr>
          <w:sz w:val="20"/>
        </w:rPr>
        <w:t xml:space="preserve"> (рис. 11), соединенную с ползунком </w:t>
      </w:r>
      <w:r>
        <w:rPr>
          <w:b/>
          <w:bCs/>
          <w:sz w:val="20"/>
        </w:rPr>
        <w:t>Д</w:t>
      </w:r>
      <w:r>
        <w:rPr>
          <w:sz w:val="20"/>
        </w:rPr>
        <w:t xml:space="preserve"> и клеммы </w:t>
      </w:r>
      <w:r>
        <w:rPr>
          <w:b/>
          <w:bCs/>
          <w:sz w:val="20"/>
        </w:rPr>
        <w:t>В</w:t>
      </w:r>
      <w:r>
        <w:rPr>
          <w:sz w:val="20"/>
        </w:rPr>
        <w:t xml:space="preserve"> или </w:t>
      </w:r>
      <w:r>
        <w:rPr>
          <w:b/>
          <w:bCs/>
          <w:sz w:val="20"/>
        </w:rPr>
        <w:t>С</w:t>
      </w:r>
      <w:r>
        <w:rPr>
          <w:sz w:val="20"/>
        </w:rPr>
        <w:t>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Если клеммы В и С соединить с полюсами источника тока, то получится пр</w:t>
      </w:r>
      <w:r>
        <w:rPr>
          <w:sz w:val="20"/>
        </w:rPr>
        <w:t>и</w:t>
      </w:r>
      <w:r>
        <w:rPr>
          <w:sz w:val="20"/>
        </w:rPr>
        <w:t xml:space="preserve">бор, называемый </w:t>
      </w:r>
      <w:r>
        <w:rPr>
          <w:b/>
          <w:i/>
          <w:sz w:val="20"/>
        </w:rPr>
        <w:t>потенциоме</w:t>
      </w:r>
      <w:r>
        <w:rPr>
          <w:b/>
          <w:i/>
          <w:sz w:val="20"/>
        </w:rPr>
        <w:t>т</w:t>
      </w:r>
      <w:r>
        <w:rPr>
          <w:b/>
          <w:i/>
          <w:sz w:val="20"/>
        </w:rPr>
        <w:t>ром</w:t>
      </w:r>
      <w:r>
        <w:rPr>
          <w:sz w:val="20"/>
        </w:rPr>
        <w:t xml:space="preserve"> (рис. 12).</w:t>
      </w:r>
    </w:p>
    <w:p w:rsidR="00B14922" w:rsidRDefault="00F73280">
      <w:pPr>
        <w:widowControl w:val="0"/>
        <w:ind w:firstLine="426"/>
        <w:jc w:val="both"/>
        <w:rPr>
          <w:i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523875</wp:posOffset>
                </wp:positionV>
                <wp:extent cx="5699760" cy="1903095"/>
                <wp:effectExtent l="635" t="0" r="0" b="0"/>
                <wp:wrapTopAndBottom/>
                <wp:docPr id="25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9760" cy="1903095"/>
                          <a:chOff x="441" y="1959"/>
                          <a:chExt cx="8976" cy="2997"/>
                        </a:xfrm>
                      </wpg:grpSpPr>
                      <wps:wsp>
                        <wps:cNvPr id="26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5501" y="1959"/>
                            <a:ext cx="3916" cy="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922" w:rsidRDefault="00F7328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01240" cy="1424940"/>
                                    <wp:effectExtent l="0" t="0" r="0" b="3810"/>
                                    <wp:docPr id="36" name="Рисунок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1240" cy="142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Рисунок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1962"/>
                            <a:ext cx="3919" cy="2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922" w:rsidRDefault="00F7328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308860" cy="891540"/>
                                    <wp:effectExtent l="0" t="0" r="0" b="3810"/>
                                    <wp:docPr id="34" name="Рисунок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8860" cy="891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B14922" w:rsidRDefault="00B1492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Рисунок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39" style="position:absolute;left:0;text-align:left;margin-left:34.1pt;margin-top:41.25pt;width:448.8pt;height:149.85pt;z-index:251662848" coordorigin="441,1959" coordsize="897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">
                <v:shape id="Text Box 561" o:spid="_x0000_s1040" type="#_x0000_t202" style="position:absolute;left:5501;top:1959;width:3916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B14922" w:rsidRDefault="00F7328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01240" cy="1424940"/>
                              <wp:effectExtent l="0" t="0" r="0" b="3810"/>
                              <wp:docPr id="36" name="Рисунок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01240" cy="142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Рисунок 12</w:t>
                        </w:r>
                      </w:p>
                    </w:txbxContent>
                  </v:textbox>
                </v:shape>
                <v:shape id="Text Box 562" o:spid="_x0000_s1041" type="#_x0000_t202" style="position:absolute;left:441;top:1962;width:3919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B14922" w:rsidRDefault="00F7328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08860" cy="891540"/>
                              <wp:effectExtent l="0" t="0" r="0" b="3810"/>
                              <wp:docPr id="34" name="Рисунок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08860" cy="891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4922" w:rsidRDefault="00B1492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B14922" w:rsidRDefault="00B1492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Рисунок 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4922">
        <w:rPr>
          <w:sz w:val="20"/>
        </w:rPr>
        <w:t>Снимается напряжение с клеммы А соединенной с ползунком и клеммы В и С. Перемещая ползунок Д между клеммой С и соединенной с ползунком клеммой А можно получить определенную разность потенциалов в и</w:t>
      </w:r>
      <w:r w:rsidR="00B14922">
        <w:rPr>
          <w:sz w:val="20"/>
        </w:rPr>
        <w:t>н</w:t>
      </w:r>
      <w:r w:rsidR="00B14922">
        <w:rPr>
          <w:sz w:val="20"/>
        </w:rPr>
        <w:t xml:space="preserve">тервале от 0 до </w:t>
      </w:r>
      <w:r w:rsidR="00B14922">
        <w:rPr>
          <w:i/>
          <w:sz w:val="20"/>
        </w:rPr>
        <w:t>U.</w:t>
      </w:r>
    </w:p>
    <w:p w:rsidR="00B14922" w:rsidRDefault="00F73280">
      <w:pPr>
        <w:widowControl w:val="0"/>
        <w:ind w:firstLine="426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2551430</wp:posOffset>
                </wp:positionV>
                <wp:extent cx="2486660" cy="1343660"/>
                <wp:effectExtent l="0" t="4445" r="635" b="4445"/>
                <wp:wrapSquare wrapText="bothSides"/>
                <wp:docPr id="24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4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922" w:rsidRDefault="00F732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1240" cy="1066800"/>
                                  <wp:effectExtent l="0" t="0" r="381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124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922" w:rsidRDefault="00B1492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Рисунок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" o:spid="_x0000_s1042" type="#_x0000_t202" style="position:absolute;left:0;text-align:left;margin-left:-.55pt;margin-top:200.9pt;width:195.8pt;height:105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tvugIAAMU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" filled="f" stroked="f">
                <v:textbox>
                  <w:txbxContent>
                    <w:p w:rsidR="00B14922" w:rsidRDefault="00F7328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1240" cy="1066800"/>
                            <wp:effectExtent l="0" t="0" r="381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124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922" w:rsidRDefault="00B14922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Рисунок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922">
        <w:rPr>
          <w:sz w:val="20"/>
        </w:rPr>
        <w:t>Набор эталонных сопротивлений, представляющих собой катушки сопротивл</w:t>
      </w:r>
      <w:r w:rsidR="00B14922">
        <w:rPr>
          <w:sz w:val="20"/>
        </w:rPr>
        <w:t>е</w:t>
      </w:r>
      <w:r w:rsidR="00B14922">
        <w:rPr>
          <w:sz w:val="20"/>
        </w:rPr>
        <w:t xml:space="preserve">ний, называется </w:t>
      </w:r>
      <w:r w:rsidR="00B14922">
        <w:rPr>
          <w:b/>
          <w:i/>
          <w:sz w:val="20"/>
        </w:rPr>
        <w:t>магазином с</w:t>
      </w:r>
      <w:r w:rsidR="00B14922">
        <w:rPr>
          <w:b/>
          <w:i/>
          <w:sz w:val="20"/>
        </w:rPr>
        <w:t>о</w:t>
      </w:r>
      <w:r w:rsidR="00B14922">
        <w:rPr>
          <w:b/>
          <w:i/>
          <w:sz w:val="20"/>
        </w:rPr>
        <w:t>противлений</w:t>
      </w:r>
      <w:r w:rsidR="00B14922">
        <w:rPr>
          <w:sz w:val="20"/>
        </w:rPr>
        <w:t>. Каждая катушка состоит из хорошо изолированной проволочной обмотки, изготовленной из манг</w:t>
      </w:r>
      <w:r w:rsidR="00B14922">
        <w:rPr>
          <w:sz w:val="20"/>
        </w:rPr>
        <w:t>а</w:t>
      </w:r>
      <w:r w:rsidR="00B14922">
        <w:rPr>
          <w:sz w:val="20"/>
        </w:rPr>
        <w:t>нина или констант</w:t>
      </w:r>
      <w:r w:rsidR="00B14922">
        <w:rPr>
          <w:sz w:val="20"/>
        </w:rPr>
        <w:t>а</w:t>
      </w:r>
      <w:r w:rsidR="00B14922">
        <w:rPr>
          <w:sz w:val="20"/>
        </w:rPr>
        <w:t>на. Сопротивление каждой катушки вполне определенно для данной температуры. Катушки набора пом</w:t>
      </w:r>
      <w:r w:rsidR="00B14922">
        <w:rPr>
          <w:sz w:val="20"/>
        </w:rPr>
        <w:t>е</w:t>
      </w:r>
      <w:r w:rsidR="00B14922">
        <w:rPr>
          <w:sz w:val="20"/>
        </w:rPr>
        <w:t>щаются в общий ящик (рис. 13). На эбонитовой крышке ящика укреплены масс</w:t>
      </w:r>
      <w:r w:rsidR="00B14922">
        <w:rPr>
          <w:sz w:val="20"/>
        </w:rPr>
        <w:t>о</w:t>
      </w:r>
      <w:r w:rsidR="00B14922">
        <w:rPr>
          <w:sz w:val="20"/>
        </w:rPr>
        <w:t xml:space="preserve">вые медные пластинки </w:t>
      </w:r>
      <w:r w:rsidR="00B14922">
        <w:rPr>
          <w:b/>
          <w:sz w:val="20"/>
        </w:rPr>
        <w:t>MN</w:t>
      </w:r>
      <w:r w:rsidR="00B14922">
        <w:rPr>
          <w:sz w:val="20"/>
        </w:rPr>
        <w:t>, сопротивление которых практически считается равным нулю. Концы каждой из катушек соединены с двумя соседними пластинами. Кон</w:t>
      </w:r>
      <w:r w:rsidR="00B14922">
        <w:rPr>
          <w:sz w:val="20"/>
        </w:rPr>
        <w:t>и</w:t>
      </w:r>
      <w:r w:rsidR="00B14922">
        <w:rPr>
          <w:sz w:val="20"/>
        </w:rPr>
        <w:t>ческие ште</w:t>
      </w:r>
      <w:r w:rsidR="00B14922">
        <w:rPr>
          <w:sz w:val="20"/>
        </w:rPr>
        <w:t>п</w:t>
      </w:r>
      <w:r w:rsidR="00B14922">
        <w:rPr>
          <w:sz w:val="20"/>
        </w:rPr>
        <w:t>сели плотно вставляются в гнезда пластин и служат непосредственным контактом между пластинами.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Когда все штепсели вставлены, то ток проходит от пластины к пластине без з</w:t>
      </w:r>
      <w:r>
        <w:rPr>
          <w:sz w:val="20"/>
        </w:rPr>
        <w:t>а</w:t>
      </w:r>
      <w:r>
        <w:rPr>
          <w:sz w:val="20"/>
        </w:rPr>
        <w:t>метного сопротивления. Но если вынуть какой-нибудь штепсель, то ток может пройти только через соответствующую катушку.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left="501"/>
        <w:jc w:val="center"/>
        <w:rPr>
          <w:b/>
          <w:sz w:val="20"/>
        </w:rPr>
      </w:pPr>
      <w:r>
        <w:rPr>
          <w:b/>
          <w:sz w:val="20"/>
        </w:rPr>
        <w:t>8. Многопредельные приборы</w:t>
      </w:r>
    </w:p>
    <w:p w:rsidR="00B14922" w:rsidRDefault="00B14922">
      <w:pPr>
        <w:widowControl w:val="0"/>
        <w:ind w:left="501"/>
        <w:jc w:val="center"/>
        <w:rPr>
          <w:sz w:val="20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Измерительный прибор, электрическую схему которого можно переключать для изменения пределов его измерения, называется многопредельным. В сл</w:t>
      </w:r>
      <w:r>
        <w:rPr>
          <w:sz w:val="20"/>
        </w:rPr>
        <w:t>у</w:t>
      </w:r>
      <w:r>
        <w:rPr>
          <w:sz w:val="20"/>
        </w:rPr>
        <w:t>чае использования амперметров изменение пределов достигается включ</w:t>
      </w:r>
      <w:r>
        <w:rPr>
          <w:sz w:val="20"/>
        </w:rPr>
        <w:t>е</w:t>
      </w:r>
      <w:r>
        <w:rPr>
          <w:sz w:val="20"/>
        </w:rPr>
        <w:t>нием различных шунтов, в случае применения вольтметров - включением добавочных сопротивлений.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Применение многопредельных приборов связано с тем, что часто требуется изм</w:t>
      </w:r>
      <w:r>
        <w:rPr>
          <w:sz w:val="20"/>
        </w:rPr>
        <w:t>е</w:t>
      </w:r>
      <w:r>
        <w:rPr>
          <w:sz w:val="20"/>
        </w:rPr>
        <w:t>рять электрические величины в очень широких пределах с достаточной степенью точности в каждом интервале.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Пользуются многопредельными приборами так, чтобы выбранная шкала изм</w:t>
      </w:r>
      <w:r>
        <w:rPr>
          <w:sz w:val="20"/>
        </w:rPr>
        <w:t>е</w:t>
      </w:r>
      <w:r>
        <w:rPr>
          <w:sz w:val="20"/>
        </w:rPr>
        <w:t>рений давала наименьшую п</w:t>
      </w:r>
      <w:r>
        <w:rPr>
          <w:sz w:val="20"/>
        </w:rPr>
        <w:t>о</w:t>
      </w:r>
      <w:r>
        <w:rPr>
          <w:sz w:val="20"/>
        </w:rPr>
        <w:t>грешность. Эти приборы могут иметь одну или н</w:t>
      </w:r>
      <w:r>
        <w:rPr>
          <w:sz w:val="20"/>
        </w:rPr>
        <w:t>е</w:t>
      </w:r>
      <w:r>
        <w:rPr>
          <w:sz w:val="20"/>
        </w:rPr>
        <w:t>сколько шкал. В случае одной шкалы делают пересчет показаний прибора для различных пр</w:t>
      </w:r>
      <w:r>
        <w:rPr>
          <w:sz w:val="20"/>
        </w:rPr>
        <w:t>е</w:t>
      </w:r>
      <w:r>
        <w:rPr>
          <w:sz w:val="20"/>
        </w:rPr>
        <w:t>делов измерения, т. е. определяют переводной коэффициент по формуле:</w:t>
      </w:r>
    </w:p>
    <w:p w:rsidR="00B14922" w:rsidRDefault="00B14922">
      <w:pPr>
        <w:widowControl w:val="0"/>
        <w:ind w:firstLine="426"/>
        <w:jc w:val="center"/>
        <w:rPr>
          <w:sz w:val="20"/>
        </w:rPr>
      </w:pPr>
      <w:r>
        <w:rPr>
          <w:i/>
          <w:position w:val="-24"/>
          <w:sz w:val="20"/>
        </w:rPr>
        <w:object w:dxaOrig="920" w:dyaOrig="660">
          <v:shape id="_x0000_i1044" type="#_x0000_t75" style="width:46.2pt;height:33pt" o:ole="">
            <v:imagedata r:id="rId57" o:title=""/>
          </v:shape>
          <o:OLEObject Type="Embed" ProgID="Equation.3" ShapeID="_x0000_i1044" DrawAspect="Content" ObjectID="_1674470221" r:id="rId58"/>
        </w:object>
      </w:r>
      <w:r>
        <w:rPr>
          <w:i/>
          <w:sz w:val="20"/>
        </w:rPr>
        <w:t>,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sz w:val="20"/>
        </w:rPr>
        <w:t xml:space="preserve">где </w:t>
      </w:r>
      <w:r>
        <w:rPr>
          <w:b/>
          <w:sz w:val="20"/>
        </w:rPr>
        <w:sym w:font="Symbol" w:char="F061"/>
      </w:r>
      <w:r>
        <w:rPr>
          <w:b/>
          <w:sz w:val="20"/>
          <w:vertAlign w:val="subscript"/>
        </w:rPr>
        <w:t>пр</w:t>
      </w:r>
      <w:r>
        <w:rPr>
          <w:i/>
          <w:sz w:val="20"/>
        </w:rPr>
        <w:t xml:space="preserve"> - </w:t>
      </w:r>
      <w:r>
        <w:rPr>
          <w:sz w:val="20"/>
        </w:rPr>
        <w:t>максимальное значение величины, которую можно измерить при данном включении прибора (предел измерений);</w:t>
      </w:r>
    </w:p>
    <w:p w:rsidR="00B14922" w:rsidRDefault="00B14922">
      <w:pPr>
        <w:widowControl w:val="0"/>
        <w:jc w:val="both"/>
        <w:rPr>
          <w:sz w:val="20"/>
        </w:rPr>
      </w:pPr>
      <w:r>
        <w:rPr>
          <w:b/>
          <w:i/>
          <w:sz w:val="20"/>
        </w:rPr>
        <w:t>N</w:t>
      </w:r>
      <w:r>
        <w:rPr>
          <w:i/>
          <w:sz w:val="20"/>
        </w:rPr>
        <w:t xml:space="preserve"> </w:t>
      </w:r>
      <w:r>
        <w:rPr>
          <w:sz w:val="20"/>
        </w:rPr>
        <w:t>– число, стоящее против последнего деления прибора.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ind w:firstLine="426"/>
        <w:jc w:val="center"/>
        <w:rPr>
          <w:b/>
          <w:i/>
          <w:sz w:val="20"/>
        </w:rPr>
      </w:pPr>
      <w:r>
        <w:rPr>
          <w:b/>
          <w:i/>
          <w:sz w:val="20"/>
        </w:rPr>
        <w:t>Правила пользования многопредельными приборами следующие:</w:t>
      </w:r>
    </w:p>
    <w:p w:rsidR="00B14922" w:rsidRDefault="00B14922">
      <w:pPr>
        <w:widowControl w:val="0"/>
        <w:ind w:firstLine="426"/>
        <w:jc w:val="center"/>
        <w:rPr>
          <w:i/>
          <w:sz w:val="20"/>
          <w:u w:val="single"/>
        </w:rPr>
      </w:pP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 xml:space="preserve">1. Вычисляют переводные коэффициенты для всех диапазонов: 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sz w:val="20"/>
          <w:vertAlign w:val="subscript"/>
        </w:rPr>
        <w:t>1</w:t>
      </w:r>
      <w:r>
        <w:rPr>
          <w:sz w:val="20"/>
        </w:rPr>
        <w:t xml:space="preserve">;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sz w:val="20"/>
          <w:vertAlign w:val="subscript"/>
        </w:rPr>
        <w:t>2</w:t>
      </w:r>
      <w:r>
        <w:rPr>
          <w:sz w:val="20"/>
        </w:rPr>
        <w:t xml:space="preserve">;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sz w:val="20"/>
          <w:vertAlign w:val="subscript"/>
        </w:rPr>
        <w:t>3</w:t>
      </w:r>
      <w:r>
        <w:rPr>
          <w:sz w:val="20"/>
        </w:rPr>
        <w:t xml:space="preserve">; ...; </w:t>
      </w:r>
      <w:r>
        <w:rPr>
          <w:b/>
          <w:i/>
          <w:sz w:val="20"/>
        </w:rPr>
        <w:t>m</w:t>
      </w:r>
      <w:r>
        <w:rPr>
          <w:b/>
          <w:sz w:val="20"/>
          <w:vertAlign w:val="subscript"/>
        </w:rPr>
        <w:sym w:font="Symbol" w:char="F061"/>
      </w:r>
      <w:r>
        <w:rPr>
          <w:b/>
          <w:i/>
          <w:sz w:val="20"/>
          <w:vertAlign w:val="subscript"/>
        </w:rPr>
        <w:t>n</w:t>
      </w:r>
      <w:r>
        <w:rPr>
          <w:sz w:val="20"/>
        </w:rPr>
        <w:t>.</w:t>
      </w:r>
    </w:p>
    <w:p w:rsidR="00B14922" w:rsidRDefault="00B14922">
      <w:pPr>
        <w:widowControl w:val="0"/>
        <w:ind w:firstLine="426"/>
        <w:rPr>
          <w:sz w:val="20"/>
        </w:rPr>
      </w:pPr>
      <w:r>
        <w:rPr>
          <w:sz w:val="20"/>
        </w:rPr>
        <w:t>2.</w:t>
      </w:r>
      <w:r w:rsidR="00D22313">
        <w:rPr>
          <w:sz w:val="20"/>
        </w:rPr>
        <w:t xml:space="preserve"> </w:t>
      </w:r>
      <w:r>
        <w:rPr>
          <w:sz w:val="20"/>
        </w:rPr>
        <w:t xml:space="preserve">Во избежание порчи прибора его включают в максимальном диапазоне </w:t>
      </w:r>
      <w:r>
        <w:rPr>
          <w:b/>
          <w:sz w:val="20"/>
        </w:rPr>
        <w:sym w:font="Symbol" w:char="F061"/>
      </w:r>
      <w:r>
        <w:rPr>
          <w:b/>
          <w:i/>
          <w:sz w:val="20"/>
          <w:vertAlign w:val="subscript"/>
        </w:rPr>
        <w:t>n</w:t>
      </w:r>
      <w:r>
        <w:rPr>
          <w:sz w:val="20"/>
        </w:rPr>
        <w:t>.</w:t>
      </w:r>
    </w:p>
    <w:p w:rsidR="00B14922" w:rsidRDefault="00D22313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3. </w:t>
      </w:r>
      <w:r w:rsidR="00B14922">
        <w:rPr>
          <w:sz w:val="20"/>
        </w:rPr>
        <w:t>Определяют в первом приближении измеряемую величину, умножив отсчет по прибору на п</w:t>
      </w:r>
      <w:r w:rsidR="00B14922">
        <w:rPr>
          <w:sz w:val="20"/>
        </w:rPr>
        <w:t>е</w:t>
      </w:r>
      <w:r w:rsidR="00B14922">
        <w:rPr>
          <w:sz w:val="20"/>
        </w:rPr>
        <w:t xml:space="preserve">реводной коэффициент </w:t>
      </w:r>
      <w:r w:rsidR="00B14922">
        <w:rPr>
          <w:b/>
          <w:i/>
          <w:sz w:val="20"/>
        </w:rPr>
        <w:t>m</w:t>
      </w:r>
      <w:r w:rsidR="00B14922">
        <w:rPr>
          <w:b/>
          <w:sz w:val="20"/>
          <w:vertAlign w:val="subscript"/>
        </w:rPr>
        <w:sym w:font="Symbol" w:char="F061"/>
      </w:r>
      <w:r w:rsidR="00B14922">
        <w:rPr>
          <w:b/>
          <w:i/>
          <w:sz w:val="20"/>
          <w:vertAlign w:val="subscript"/>
        </w:rPr>
        <w:t>n</w:t>
      </w:r>
      <w:r w:rsidR="00B14922">
        <w:rPr>
          <w:i/>
          <w:sz w:val="20"/>
        </w:rPr>
        <w:t>.</w:t>
      </w:r>
      <w:r w:rsidR="00B14922">
        <w:rPr>
          <w:sz w:val="20"/>
        </w:rPr>
        <w:t xml:space="preserve"> П</w:t>
      </w:r>
      <w:r w:rsidR="00B14922">
        <w:rPr>
          <w:sz w:val="20"/>
        </w:rPr>
        <w:t>о</w:t>
      </w:r>
      <w:r w:rsidR="00B14922">
        <w:rPr>
          <w:sz w:val="20"/>
        </w:rPr>
        <w:t>сле этого переходят на тот диапазон, верхний пр</w:t>
      </w:r>
      <w:r w:rsidR="00B14922">
        <w:rPr>
          <w:sz w:val="20"/>
        </w:rPr>
        <w:t>е</w:t>
      </w:r>
      <w:r w:rsidR="00B14922">
        <w:rPr>
          <w:sz w:val="20"/>
        </w:rPr>
        <w:t>дел которого ближе всего к значению измеряемой величины, но в то же время больше ее. Определяют точное значение измеряемой величины, умножив отсчет на соответству</w:t>
      </w:r>
      <w:r w:rsidR="00B14922">
        <w:rPr>
          <w:sz w:val="20"/>
        </w:rPr>
        <w:t>ю</w:t>
      </w:r>
      <w:r w:rsidR="00B14922">
        <w:rPr>
          <w:sz w:val="20"/>
        </w:rPr>
        <w:t>щий переводной коэффициент.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  <w:r>
        <w:rPr>
          <w:sz w:val="20"/>
        </w:rPr>
        <w:t>4. Если измеряемая величина увеличивается (уменьшается), то измерение продолжают до тех пор, пока стрелка не дойдет до конца шкалы, а затем перех</w:t>
      </w:r>
      <w:r>
        <w:rPr>
          <w:sz w:val="20"/>
        </w:rPr>
        <w:t>о</w:t>
      </w:r>
      <w:r>
        <w:rPr>
          <w:sz w:val="20"/>
        </w:rPr>
        <w:t>дят на следующий больший (меньший) диапазон.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Порядок выполнения работы</w:t>
      </w:r>
    </w:p>
    <w:p w:rsidR="00B14922" w:rsidRDefault="00B14922">
      <w:pPr>
        <w:widowControl w:val="0"/>
        <w:ind w:firstLine="426"/>
        <w:jc w:val="center"/>
        <w:rPr>
          <w:b/>
          <w:sz w:val="20"/>
        </w:rPr>
      </w:pPr>
    </w:p>
    <w:p w:rsidR="00B14922" w:rsidRDefault="00B14922">
      <w:pPr>
        <w:widowControl w:val="0"/>
        <w:numPr>
          <w:ilvl w:val="0"/>
          <w:numId w:val="19"/>
        </w:numPr>
        <w:jc w:val="both"/>
        <w:rPr>
          <w:sz w:val="20"/>
        </w:rPr>
      </w:pPr>
      <w:r>
        <w:rPr>
          <w:sz w:val="20"/>
        </w:rPr>
        <w:t>Ознакомиться с класс</w:t>
      </w:r>
      <w:r>
        <w:rPr>
          <w:sz w:val="20"/>
        </w:rPr>
        <w:t>и</w:t>
      </w:r>
      <w:r>
        <w:rPr>
          <w:sz w:val="20"/>
        </w:rPr>
        <w:t>фикацией, условными обознач</w:t>
      </w:r>
      <w:r>
        <w:rPr>
          <w:sz w:val="20"/>
        </w:rPr>
        <w:t>е</w:t>
      </w:r>
      <w:r w:rsidR="00D22313">
        <w:rPr>
          <w:sz w:val="20"/>
        </w:rPr>
        <w:t>ниями (табл. </w:t>
      </w:r>
      <w:r>
        <w:rPr>
          <w:sz w:val="20"/>
        </w:rPr>
        <w:t>2), принципом действия, методами определения основных показателей электроизмерител</w:t>
      </w:r>
      <w:r>
        <w:rPr>
          <w:sz w:val="20"/>
        </w:rPr>
        <w:t>ь</w:t>
      </w:r>
      <w:r>
        <w:rPr>
          <w:sz w:val="20"/>
        </w:rPr>
        <w:t>ных приборов.</w:t>
      </w:r>
    </w:p>
    <w:p w:rsidR="00B14922" w:rsidRDefault="00B14922">
      <w:pPr>
        <w:widowControl w:val="0"/>
        <w:numPr>
          <w:ilvl w:val="0"/>
          <w:numId w:val="19"/>
        </w:numPr>
        <w:jc w:val="both"/>
        <w:rPr>
          <w:sz w:val="20"/>
        </w:rPr>
      </w:pPr>
      <w:r>
        <w:rPr>
          <w:sz w:val="20"/>
        </w:rPr>
        <w:t>Получить у преподавателя исследуемые приборы.</w:t>
      </w:r>
    </w:p>
    <w:p w:rsidR="00B14922" w:rsidRDefault="00B14922">
      <w:pPr>
        <w:widowControl w:val="0"/>
        <w:numPr>
          <w:ilvl w:val="0"/>
          <w:numId w:val="19"/>
        </w:numPr>
        <w:jc w:val="both"/>
        <w:rPr>
          <w:sz w:val="20"/>
        </w:rPr>
      </w:pPr>
      <w:r>
        <w:rPr>
          <w:sz w:val="20"/>
        </w:rPr>
        <w:lastRenderedPageBreak/>
        <w:t>Изучить основные обозначения на шкале электроизмерительных приборов, используя таблицу 2; определить основные их показатели. Данные занести в таблицу 1.</w:t>
      </w:r>
    </w:p>
    <w:p w:rsidR="00B14922" w:rsidRDefault="00B14922">
      <w:pPr>
        <w:widowControl w:val="0"/>
        <w:ind w:left="360"/>
        <w:jc w:val="right"/>
        <w:rPr>
          <w:sz w:val="20"/>
        </w:rPr>
      </w:pPr>
      <w:r>
        <w:rPr>
          <w:sz w:val="20"/>
        </w:rPr>
        <w:t>Таблица 1</w:t>
      </w:r>
    </w:p>
    <w:p w:rsidR="00B14922" w:rsidRDefault="00B14922">
      <w:pPr>
        <w:widowControl w:val="0"/>
        <w:numPr>
          <w:ilvl w:val="12"/>
          <w:numId w:val="0"/>
        </w:numPr>
        <w:jc w:val="both"/>
        <w:rPr>
          <w:b/>
          <w:sz w:val="20"/>
          <w:u w:val="single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69"/>
        <w:gridCol w:w="1968"/>
        <w:gridCol w:w="2220"/>
        <w:gridCol w:w="2197"/>
        <w:gridCol w:w="1968"/>
      </w:tblGrid>
      <w:tr w:rsidR="00026D69" w:rsidTr="00026D69">
        <w:trPr>
          <w:cantSplit/>
          <w:trHeight w:val="576"/>
        </w:trPr>
        <w:tc>
          <w:tcPr>
            <w:tcW w:w="99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line="180" w:lineRule="atLeast"/>
            </w:pPr>
            <w:r>
              <w:t>Название и назначение прибора</w:t>
            </w:r>
          </w:p>
        </w:tc>
        <w:tc>
          <w:tcPr>
            <w:tcW w:w="944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26D69" w:rsidRP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Амперметр. Используется для измерения количества ампер</w:t>
            </w:r>
          </w:p>
        </w:tc>
        <w:tc>
          <w:tcPr>
            <w:tcW w:w="1065" w:type="pct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Вольтметр. Используется для измерения кол</w:t>
            </w:r>
          </w:p>
        </w:tc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Мультиметр</w:t>
            </w:r>
          </w:p>
        </w:tc>
      </w:tr>
      <w:tr w:rsidR="00026D69" w:rsidTr="00844361">
        <w:trPr>
          <w:cantSplit/>
          <w:trHeight w:val="756"/>
        </w:trPr>
        <w:tc>
          <w:tcPr>
            <w:tcW w:w="993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line="180" w:lineRule="atLeast"/>
            </w:pPr>
          </w:p>
        </w:tc>
        <w:tc>
          <w:tcPr>
            <w:tcW w:w="944" w:type="pct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Амперметр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Вольметр</w:t>
            </w:r>
          </w:p>
        </w:tc>
      </w:tr>
      <w:tr w:rsidR="00026D69" w:rsidTr="00026D69">
        <w:trPr>
          <w:cantSplit/>
          <w:trHeight w:val="2876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</w:pPr>
            <w:r>
              <w:t>Основные обозначения на шкале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Переменный ток</w:t>
            </w:r>
          </w:p>
          <w:p w:rsidR="00026D69" w:rsidRDefault="00F73280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5715</wp:posOffset>
                      </wp:positionV>
                      <wp:extent cx="245745" cy="83820"/>
                      <wp:effectExtent l="6985" t="19050" r="13970" b="20955"/>
                      <wp:wrapNone/>
                      <wp:docPr id="23" name="Freeform 5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45745" cy="83820"/>
                              </a:xfrm>
                              <a:custGeom>
                                <a:avLst/>
                                <a:gdLst>
                                  <a:gd name="T0" fmla="*/ 0 w 1860"/>
                                  <a:gd name="T1" fmla="*/ 337 h 637"/>
                                  <a:gd name="T2" fmla="*/ 480 w 1860"/>
                                  <a:gd name="T3" fmla="*/ 0 h 637"/>
                                  <a:gd name="T4" fmla="*/ 983 w 1860"/>
                                  <a:gd name="T5" fmla="*/ 330 h 637"/>
                                  <a:gd name="T6" fmla="*/ 1433 w 1860"/>
                                  <a:gd name="T7" fmla="*/ 637 h 637"/>
                                  <a:gd name="T8" fmla="*/ 1860 w 1860"/>
                                  <a:gd name="T9" fmla="*/ 337 h 6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60" h="637">
                                    <a:moveTo>
                                      <a:pt x="0" y="337"/>
                                    </a:moveTo>
                                    <a:cubicBezTo>
                                      <a:pt x="80" y="281"/>
                                      <a:pt x="165" y="15"/>
                                      <a:pt x="480" y="0"/>
                                    </a:cubicBezTo>
                                    <a:cubicBezTo>
                                      <a:pt x="713" y="23"/>
                                      <a:pt x="788" y="45"/>
                                      <a:pt x="983" y="330"/>
                                    </a:cubicBezTo>
                                    <a:cubicBezTo>
                                      <a:pt x="1140" y="592"/>
                                      <a:pt x="1185" y="592"/>
                                      <a:pt x="1433" y="637"/>
                                    </a:cubicBezTo>
                                    <a:cubicBezTo>
                                      <a:pt x="1748" y="615"/>
                                      <a:pt x="1771" y="400"/>
                                      <a:pt x="1860" y="337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6D08B" id="Freeform 587" o:spid="_x0000_s1026" style="position:absolute;margin-left:28.65pt;margin-top:.45pt;width:19.35pt;height:6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0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" path="m,337c80,281,165,15,480,,713,23,788,45,983,330v157,262,202,262,450,307c1748,615,1771,400,1860,337e" filled="f" strokeweight="1pt">
                      <v:path arrowok="t" o:connecttype="custom" o:connectlocs="0,44344;63418,0;129875,43423;189329,83820;245745,44344" o:connectangles="0,0,0,0,0"/>
                      <o:lock v:ext="edit" aspectratio="t"/>
                    </v:shape>
                  </w:pict>
                </mc:Fallback>
              </mc:AlternateContent>
            </w:r>
          </w:p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Электромагнитная система</w:t>
            </w:r>
          </w:p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Измерительная цепь изолирована от корпуса и испытана напряжен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ем 2 кВ</w:t>
            </w:r>
          </w:p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Соединённый с корпусом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Постоянный ток</w:t>
            </w:r>
          </w:p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26D69" w:rsidRDefault="00026D69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 xml:space="preserve">Соединённый </w:t>
            </w:r>
            <w:r w:rsidR="00D40C3F">
              <w:rPr>
                <w:sz w:val="20"/>
              </w:rPr>
              <w:t>с корпусом</w:t>
            </w:r>
          </w:p>
          <w:p w:rsidR="00D40C3F" w:rsidRDefault="00D40C3F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D40C3F" w:rsidRDefault="00D40C3F" w:rsidP="00026D69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Магнитоэлектрическая система</w:t>
            </w:r>
          </w:p>
          <w:p w:rsidR="00D40C3F" w:rsidRDefault="00D40C3F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D40C3F" w:rsidRDefault="00D40C3F" w:rsidP="00D40C3F">
            <w:pPr>
              <w:widowControl w:val="0"/>
              <w:spacing w:line="180" w:lineRule="atLeast"/>
              <w:rPr>
                <w:sz w:val="20"/>
              </w:rPr>
            </w:pPr>
            <w:r>
              <w:rPr>
                <w:sz w:val="20"/>
              </w:rPr>
              <w:t>Измерительная цепь изолирована от корпуса и испытана напряжен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ем 2 кВ</w:t>
            </w:r>
          </w:p>
          <w:p w:rsidR="00D40C3F" w:rsidRDefault="00D40C3F" w:rsidP="00026D69">
            <w:pPr>
              <w:widowControl w:val="0"/>
              <w:spacing w:line="180" w:lineRule="atLeast"/>
              <w:rPr>
                <w:sz w:val="20"/>
              </w:rPr>
            </w:pPr>
          </w:p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4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</w:pPr>
            <w:r>
              <w:t>Система прибора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Электромагнитная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Магнитоэлектрическая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</w:pPr>
            <w:r>
              <w:t>Класс точности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rPr>
                <w:vertAlign w:val="subscript"/>
              </w:rPr>
            </w:pPr>
            <w:r>
              <w:t xml:space="preserve">Пределы измерения </w:t>
            </w:r>
            <w:r>
              <w:rPr>
                <w:b/>
              </w:rPr>
              <w:sym w:font="Symbol" w:char="F061"/>
            </w:r>
            <w:r>
              <w:rPr>
                <w:b/>
                <w:vertAlign w:val="subscript"/>
              </w:rPr>
              <w:t>пр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rPr>
                <w:b/>
                <w:i/>
              </w:rPr>
            </w:pPr>
            <w:r>
              <w:t xml:space="preserve">Цена деления </w:t>
            </w:r>
            <w:r>
              <w:rPr>
                <w:b/>
                <w:i/>
              </w:rPr>
              <w:t>С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D40C3F">
            <w:pPr>
              <w:widowControl w:val="0"/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rPr>
                <w:b/>
                <w:i/>
                <w:lang w:val="en-US"/>
              </w:rPr>
            </w:pPr>
            <w:r>
              <w:t xml:space="preserve">Чувствительность </w:t>
            </w:r>
            <w:r>
              <w:rPr>
                <w:b/>
                <w:i/>
                <w:lang w:val="en-US"/>
              </w:rPr>
              <w:t>S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</w:pPr>
            <w:r>
              <w:t>Приведенная</w:t>
            </w:r>
          </w:p>
          <w:p w:rsidR="00026D69" w:rsidRDefault="00026D69">
            <w:pPr>
              <w:widowControl w:val="0"/>
              <w:spacing w:line="180" w:lineRule="atLeast"/>
              <w:rPr>
                <w:b/>
                <w:vertAlign w:val="subscript"/>
              </w:rPr>
            </w:pPr>
            <w:r>
              <w:t xml:space="preserve">погрешность </w:t>
            </w:r>
            <w:r>
              <w:rPr>
                <w:b/>
              </w:rPr>
              <w:sym w:font="Symbol" w:char="F065"/>
            </w:r>
            <w:r>
              <w:rPr>
                <w:b/>
                <w:vertAlign w:val="subscript"/>
              </w:rPr>
              <w:t>п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  <w:tr w:rsidR="00026D69" w:rsidTr="00026D69">
        <w:trPr>
          <w:cantSplit/>
          <w:trHeight w:val="1134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</w:pPr>
            <w:r>
              <w:t>Абсолютная</w:t>
            </w:r>
          </w:p>
          <w:p w:rsidR="00026D69" w:rsidRDefault="00026D69">
            <w:pPr>
              <w:widowControl w:val="0"/>
              <w:spacing w:line="180" w:lineRule="atLeast"/>
            </w:pPr>
            <w:r>
              <w:t xml:space="preserve">погрешность </w:t>
            </w:r>
            <w:r>
              <w:rPr>
                <w:b/>
              </w:rPr>
              <w:sym w:font="Symbol" w:char="F044"/>
            </w:r>
            <w:r>
              <w:rPr>
                <w:b/>
              </w:rPr>
              <w:sym w:font="Symbol" w:char="F061"/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69" w:rsidRDefault="00026D69">
            <w:pPr>
              <w:widowControl w:val="0"/>
              <w:spacing w:line="180" w:lineRule="atLeast"/>
              <w:jc w:val="center"/>
              <w:rPr>
                <w:sz w:val="20"/>
              </w:rPr>
            </w:pPr>
          </w:p>
        </w:tc>
      </w:tr>
    </w:tbl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</w:p>
    <w:p w:rsidR="00B14922" w:rsidRDefault="00B14922">
      <w:pPr>
        <w:widowControl w:val="0"/>
        <w:ind w:firstLine="426"/>
        <w:jc w:val="right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Таблица 1</w:t>
      </w:r>
    </w:p>
    <w:p w:rsidR="00B14922" w:rsidRDefault="00B14922">
      <w:pPr>
        <w:widowControl w:val="0"/>
        <w:jc w:val="center"/>
        <w:rPr>
          <w:sz w:val="20"/>
        </w:rPr>
      </w:pPr>
      <w:r>
        <w:rPr>
          <w:sz w:val="20"/>
        </w:rPr>
        <w:t>Принцип действия электроизмерительных приборов и основные обозначения на их шкале</w:t>
      </w:r>
    </w:p>
    <w:p w:rsidR="00B14922" w:rsidRDefault="00B14922">
      <w:pPr>
        <w:widowControl w:val="0"/>
        <w:ind w:firstLine="426"/>
        <w:jc w:val="both"/>
        <w:rPr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64"/>
        <w:gridCol w:w="1736"/>
        <w:gridCol w:w="4190"/>
        <w:gridCol w:w="2032"/>
      </w:tblGrid>
      <w:tr w:rsidR="00B14922">
        <w:trPr>
          <w:trHeight w:val="374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Система прибора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Условное об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 xml:space="preserve">значение </w:t>
            </w:r>
          </w:p>
        </w:tc>
        <w:tc>
          <w:tcPr>
            <w:tcW w:w="29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Знак на шкале прибора</w:t>
            </w:r>
          </w:p>
        </w:tc>
      </w:tr>
      <w:tr w:rsidR="00B14922">
        <w:trPr>
          <w:cantSplit/>
          <w:trHeight w:val="954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 xml:space="preserve">Магнитоэлектрическая </w:t>
            </w:r>
          </w:p>
        </w:tc>
        <w:bookmarkStart w:id="1" w:name="_MON_1042025853"/>
        <w:bookmarkEnd w:id="1"/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032" w:dyaOrig="1320">
                <v:shape id="_x0000_i1056" type="#_x0000_t75" style="width:33pt;height:42.6pt" o:ole="" o:preferrelative="f">
                  <v:imagedata r:id="rId59" o:title=""/>
                </v:shape>
                <o:OLEObject Type="Embed" ProgID="Word.Picture.8" ShapeID="_x0000_i1056" DrawAspect="Content" ObjectID="_1674470222" r:id="rId60"/>
              </w:object>
            </w:r>
          </w:p>
        </w:tc>
        <w:tc>
          <w:tcPr>
            <w:tcW w:w="2010" w:type="pct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321"/>
              <w:rPr>
                <w:sz w:val="20"/>
              </w:rPr>
            </w:pPr>
          </w:p>
          <w:p w:rsidR="00B14922" w:rsidRDefault="00B14922">
            <w:pPr>
              <w:widowControl w:val="0"/>
              <w:ind w:firstLine="321"/>
              <w:rPr>
                <w:sz w:val="20"/>
              </w:rPr>
            </w:pPr>
            <w:r>
              <w:rPr>
                <w:sz w:val="20"/>
              </w:rPr>
              <w:t>Ток:     постоянный</w:t>
            </w:r>
          </w:p>
          <w:p w:rsidR="00B14922" w:rsidRDefault="00B14922">
            <w:pPr>
              <w:widowControl w:val="0"/>
              <w:jc w:val="center"/>
              <w:rPr>
                <w:sz w:val="20"/>
              </w:rPr>
            </w:pP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  <w:r>
              <w:rPr>
                <w:sz w:val="20"/>
              </w:rPr>
              <w:t>переменный</w:t>
            </w: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  <w:r>
              <w:rPr>
                <w:sz w:val="20"/>
              </w:rPr>
              <w:t>постоянный и переменный</w:t>
            </w: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  <w:r>
              <w:rPr>
                <w:sz w:val="20"/>
              </w:rPr>
              <w:t>трехфазный</w:t>
            </w:r>
          </w:p>
          <w:p w:rsidR="00B14922" w:rsidRDefault="00B14922">
            <w:pPr>
              <w:widowControl w:val="0"/>
              <w:ind w:firstLine="948"/>
              <w:rPr>
                <w:sz w:val="20"/>
              </w:rPr>
            </w:pPr>
          </w:p>
        </w:tc>
        <w:tc>
          <w:tcPr>
            <w:tcW w:w="975" w:type="pct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F73280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741045</wp:posOffset>
                      </wp:positionV>
                      <wp:extent cx="360045" cy="159385"/>
                      <wp:effectExtent l="6350" t="10160" r="14605" b="20955"/>
                      <wp:wrapNone/>
                      <wp:docPr id="20" name="Group 5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60045" cy="159385"/>
                                <a:chOff x="9560" y="8965"/>
                                <a:chExt cx="334" cy="148"/>
                              </a:xfrm>
                            </wpg:grpSpPr>
                            <wps:wsp>
                              <wps:cNvPr id="21" name="Freeform 580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9560" y="8999"/>
                                  <a:ext cx="334" cy="114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58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560" y="8965"/>
                                  <a:ext cx="3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B9E975" id="Group 579" o:spid="_x0000_s1026" style="position:absolute;margin-left:32.05pt;margin-top:58.35pt;width:28.35pt;height:12.55pt;z-index:251670016" coordorigin="9560,8965" coordsize="334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">
                      <o:lock v:ext="edit" aspectratio="t"/>
                      <v:shape id="Freeform 580" o:spid="_x0000_s1027" style="position:absolute;left:9560;top:8999;width:334;height:114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9SsUA&#10;AADbAAAADwAAAGRycy9kb3ducmV2LnhtbESPQWvCQBSE7wX/w/IEL0U3yaHUNBsploJSL1Xx/Mi+&#10;ZtNk34bsqrG/vlsoeBxm5humWI22ExcafONYQbpIQBBXTjdcKzge3ufPIHxA1tg5JgU38rAqJw8F&#10;5tpd+ZMu+1CLCGGfowITQp9L6StDFv3C9cTR+3KDxRDlUEs94DXCbSezJHmSFhuOCwZ7Whuq2v3Z&#10;KlibXXZKdx/LbfhuT48/y+Ob3LZKzabj6wuIQGO4h//bG60gS+HvS/wB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n1KxQAAANsAAAAPAAAAAAAAAAAAAAAAAJgCAABkcnMv&#10;ZG93bnJldi54bWxQSwUGAAAAAAQABAD1AAAAigMAAAAA&#10;" path="m,337c80,281,165,15,480,,713,23,788,45,983,330v157,262,202,262,450,307c1748,615,1771,400,1860,337e" filled="f" strokeweight="1pt">
                        <v:path arrowok="t" o:connecttype="custom" o:connectlocs="0,60;86,0;177,59;257,114;334,60" o:connectangles="0,0,0,0,0"/>
                        <o:lock v:ext="edit" aspectratio="t"/>
                      </v:shape>
                      <v:line id="Line 581" o:spid="_x0000_s1028" style="position:absolute;visibility:visible;mso-wrap-style:square" from="9560,8965" to="9894,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432435</wp:posOffset>
                      </wp:positionV>
                      <wp:extent cx="360045" cy="122555"/>
                      <wp:effectExtent l="8890" t="15875" r="12065" b="13970"/>
                      <wp:wrapNone/>
                      <wp:docPr id="19" name="Freeform 5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45" cy="122555"/>
                              </a:xfrm>
                              <a:custGeom>
                                <a:avLst/>
                                <a:gdLst>
                                  <a:gd name="T0" fmla="*/ 0 w 1860"/>
                                  <a:gd name="T1" fmla="*/ 337 h 637"/>
                                  <a:gd name="T2" fmla="*/ 480 w 1860"/>
                                  <a:gd name="T3" fmla="*/ 0 h 637"/>
                                  <a:gd name="T4" fmla="*/ 983 w 1860"/>
                                  <a:gd name="T5" fmla="*/ 330 h 637"/>
                                  <a:gd name="T6" fmla="*/ 1433 w 1860"/>
                                  <a:gd name="T7" fmla="*/ 637 h 637"/>
                                  <a:gd name="T8" fmla="*/ 1860 w 1860"/>
                                  <a:gd name="T9" fmla="*/ 337 h 6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60" h="637">
                                    <a:moveTo>
                                      <a:pt x="0" y="337"/>
                                    </a:moveTo>
                                    <a:cubicBezTo>
                                      <a:pt x="80" y="281"/>
                                      <a:pt x="165" y="15"/>
                                      <a:pt x="480" y="0"/>
                                    </a:cubicBezTo>
                                    <a:cubicBezTo>
                                      <a:pt x="713" y="23"/>
                                      <a:pt x="788" y="45"/>
                                      <a:pt x="983" y="330"/>
                                    </a:cubicBezTo>
                                    <a:cubicBezTo>
                                      <a:pt x="1140" y="592"/>
                                      <a:pt x="1185" y="592"/>
                                      <a:pt x="1433" y="637"/>
                                    </a:cubicBezTo>
                                    <a:cubicBezTo>
                                      <a:pt x="1748" y="615"/>
                                      <a:pt x="1771" y="400"/>
                                      <a:pt x="1860" y="337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134EF" id="Freeform 564" o:spid="_x0000_s1026" style="position:absolute;margin-left:31.5pt;margin-top:34.05pt;width:28.35pt;height: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0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" path="m,337c80,281,165,15,480,,713,23,788,45,983,330v157,262,202,262,450,307c1748,615,1771,400,1860,337e" filled="f" strokeweight="1pt">
                      <v:path arrowok="t" o:connecttype="custom" o:connectlocs="0,64837;92915,0;190282,63490;277390,122555;360045,64837" o:connectangles="0,0,0,0,0"/>
                      <o:lock v:ext="edit" aspectratio="t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1034415</wp:posOffset>
                      </wp:positionV>
                      <wp:extent cx="361950" cy="252095"/>
                      <wp:effectExtent l="6350" t="17780" r="12700" b="15875"/>
                      <wp:wrapNone/>
                      <wp:docPr id="1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1950" cy="252095"/>
                                <a:chOff x="8779" y="4461"/>
                                <a:chExt cx="570" cy="397"/>
                              </a:xfrm>
                            </wpg:grpSpPr>
                            <wps:wsp>
                              <wps:cNvPr id="16" name="Freeform 566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779" y="4665"/>
                                  <a:ext cx="567" cy="193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567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782" y="4564"/>
                                  <a:ext cx="567" cy="193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56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8782" y="4461"/>
                                  <a:ext cx="567" cy="193"/>
                                </a:xfrm>
                                <a:custGeom>
                                  <a:avLst/>
                                  <a:gdLst>
                                    <a:gd name="T0" fmla="*/ 0 w 1860"/>
                                    <a:gd name="T1" fmla="*/ 337 h 637"/>
                                    <a:gd name="T2" fmla="*/ 480 w 1860"/>
                                    <a:gd name="T3" fmla="*/ 0 h 637"/>
                                    <a:gd name="T4" fmla="*/ 983 w 1860"/>
                                    <a:gd name="T5" fmla="*/ 330 h 637"/>
                                    <a:gd name="T6" fmla="*/ 1433 w 1860"/>
                                    <a:gd name="T7" fmla="*/ 637 h 637"/>
                                    <a:gd name="T8" fmla="*/ 1860 w 1860"/>
                                    <a:gd name="T9" fmla="*/ 337 h 6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0" h="637">
                                      <a:moveTo>
                                        <a:pt x="0" y="337"/>
                                      </a:moveTo>
                                      <a:cubicBezTo>
                                        <a:pt x="80" y="281"/>
                                        <a:pt x="165" y="15"/>
                                        <a:pt x="480" y="0"/>
                                      </a:cubicBezTo>
                                      <a:cubicBezTo>
                                        <a:pt x="713" y="23"/>
                                        <a:pt x="788" y="45"/>
                                        <a:pt x="983" y="330"/>
                                      </a:cubicBezTo>
                                      <a:cubicBezTo>
                                        <a:pt x="1140" y="592"/>
                                        <a:pt x="1185" y="592"/>
                                        <a:pt x="1433" y="637"/>
                                      </a:cubicBezTo>
                                      <a:cubicBezTo>
                                        <a:pt x="1748" y="615"/>
                                        <a:pt x="1771" y="400"/>
                                        <a:pt x="1860" y="33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94219" id="Group 565" o:spid="_x0000_s1026" style="position:absolute;margin-left:32.05pt;margin-top:81.45pt;width:28.5pt;height:19.85pt;z-index:251665920" coordorigin="8779,4461" coordsize="570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">
                      <v:shape id="Freeform 566" o:spid="_x0000_s1027" style="position:absolute;left:8779;top:4665;width:567;height:193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vg8EA&#10;AADbAAAADwAAAGRycy9kb3ducmV2LnhtbERPTYvCMBC9C/6HMIIX0VQPslajiLKgrJdV8Tw0Y1Pb&#10;TEqT1eqv3ywseJvH+5zFqrWVuFPjC8cKxqMEBHHmdMG5gvPpc/gBwgdkjZVjUvAkD6tlt7PAVLsH&#10;f9P9GHIRQ9inqMCEUKdS+syQRT9yNXHkrq6xGCJscqkbfMRwW8lJkkylxYJjg8GaNoay8vhjFWzM&#10;YXIZH75m+3ArL4PX7LyV+1Kpfq9dz0EEasNb/O/e6Th/Cn+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nL4PBAAAA2wAAAA8AAAAAAAAAAAAAAAAAmAIAAGRycy9kb3du&#10;cmV2LnhtbFBLBQYAAAAABAAEAPUAAACGAwAAAAA=&#10;" path="m,337c80,281,165,15,480,,713,23,788,45,983,330v157,262,202,262,450,307c1748,615,1771,400,1860,337e" filled="f" strokeweight="1pt">
                        <v:path arrowok="t" o:connecttype="custom" o:connectlocs="0,102;146,0;300,100;437,193;567,102" o:connectangles="0,0,0,0,0"/>
                        <o:lock v:ext="edit" aspectratio="t"/>
                      </v:shape>
                      <v:shape id="Freeform 567" o:spid="_x0000_s1028" style="position:absolute;left:8782;top:4564;width:567;height:193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KGMMA&#10;AADbAAAADwAAAGRycy9kb3ducmV2LnhtbERPTWvCQBC9C/6HZQq9FN3oQWvqKqIUKnppFM9DdppN&#10;k50N2VVTf70rFLzN433OfNnZWlyo9aVjBaNhAoI4d7rkQsHx8Dl4B+EDssbaMSn4Iw/LRb83x1S7&#10;K3/TJQuFiCHsU1RgQmhSKX1uyKIfuoY4cj+utRgibAupW7zGcFvLcZJMpMWSY4PBhtaG8io7WwVr&#10;sx+fRvvdbBt+q9PbbXbcyG2l1OtLt/oAEagLT/G/+0vH+VN4/B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uKGMMAAADbAAAADwAAAAAAAAAAAAAAAACYAgAAZHJzL2Rv&#10;d25yZXYueG1sUEsFBgAAAAAEAAQA9QAAAIgDAAAAAA==&#10;" path="m,337c80,281,165,15,480,,713,23,788,45,983,330v157,262,202,262,450,307c1748,615,1771,400,1860,337e" filled="f" strokeweight="1pt">
                        <v:path arrowok="t" o:connecttype="custom" o:connectlocs="0,102;146,0;300,100;437,193;567,102" o:connectangles="0,0,0,0,0"/>
                        <o:lock v:ext="edit" aspectratio="t"/>
                      </v:shape>
                      <v:shape id="Freeform 568" o:spid="_x0000_s1029" style="position:absolute;left:8782;top:4461;width:567;height:193;visibility:visible;mso-wrap-style:square;v-text-anchor:top" coordsize="186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easUA&#10;AADbAAAADwAAAGRycy9kb3ducmV2LnhtbESPQWvCQBCF74X+h2UKXkrd6EFq6ipiKSj1Uiueh+w0&#10;G5OdDdlVY3+9cxC8zfDevPfNbNH7Rp2pi1VgA6NhBoq4CLbi0sD+9+vtHVRMyBabwGTgShEW8+en&#10;GeY2XPiHzrtUKgnhmKMBl1Kbax0LRx7jMLTEov2FzmOStSu17fAi4b7R4yybaI8VS4PDllaOinp3&#10;8gZWbjs+jLbf00061ofX/+n+U29qYwYv/fIDVKI+Pcz367UVfIGVX2QA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B5qxQAAANsAAAAPAAAAAAAAAAAAAAAAAJgCAABkcnMv&#10;ZG93bnJldi54bWxQSwUGAAAAAAQABAD1AAAAigMAAAAA&#10;" path="m,337c80,281,165,15,480,,713,23,788,45,983,330v157,262,202,262,450,307c1748,615,1771,400,1860,337e" filled="f" strokeweight="1pt">
                        <v:path arrowok="t" o:connecttype="custom" o:connectlocs="0,102;146,0;300,100;437,193;567,102" o:connectangles="0,0,0,0,0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229870</wp:posOffset>
                      </wp:positionV>
                      <wp:extent cx="360045" cy="635"/>
                      <wp:effectExtent l="12700" t="13335" r="8255" b="5080"/>
                      <wp:wrapNone/>
                      <wp:docPr id="14" name="Line 5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0" y="0"/>
                                <a:ext cx="36004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793F8" id="Line 5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8.1pt" to="59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">
                      <o:lock v:ext="edit" aspectratio="t"/>
                    </v:line>
                  </w:pict>
                </mc:Fallback>
              </mc:AlternateContent>
            </w:r>
          </w:p>
        </w:tc>
      </w:tr>
      <w:tr w:rsidR="00B14922">
        <w:trPr>
          <w:cantSplit/>
          <w:trHeight w:val="843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Электромагнитная</w:t>
            </w:r>
          </w:p>
        </w:tc>
        <w:bookmarkStart w:id="2" w:name="_MON_1042025849"/>
        <w:bookmarkEnd w:id="2"/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026D69" w:rsidP="00026D69">
            <w:pPr>
              <w:widowControl w:val="0"/>
              <w:ind w:left="708" w:hanging="708"/>
              <w:jc w:val="center"/>
              <w:rPr>
                <w:sz w:val="20"/>
              </w:rPr>
            </w:pPr>
            <w:r>
              <w:rPr>
                <w:sz w:val="20"/>
              </w:rPr>
              <w:object w:dxaOrig="816" w:dyaOrig="830">
                <v:shape id="_x0000_i1055" type="#_x0000_t75" style="width:40.8pt;height:42.6pt" o:ole="" o:preferrelative="f">
                  <v:imagedata r:id="rId61" o:title=""/>
                </v:shape>
                <o:OLEObject Type="Embed" ProgID="Word.Picture.8" ShapeID="_x0000_i1055" DrawAspect="Content" ObjectID="_1674470223" r:id="rId62"/>
              </w:object>
            </w:r>
          </w:p>
        </w:tc>
        <w:tc>
          <w:tcPr>
            <w:tcW w:w="2010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975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</w:p>
        </w:tc>
      </w:tr>
      <w:tr w:rsidR="00B14922">
        <w:trPr>
          <w:trHeight w:val="177"/>
        </w:trPr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Электродинамическая</w:t>
            </w:r>
          </w:p>
        </w:tc>
        <w:bookmarkStart w:id="3" w:name="_MON_1042025857"/>
        <w:bookmarkEnd w:id="3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900" w:dyaOrig="770">
                <v:shape id="_x0000_i1045" type="#_x0000_t75" style="width:49.8pt;height:42.6pt" o:ole="" o:preferrelative="f">
                  <v:imagedata r:id="rId63" o:title=""/>
                </v:shape>
                <o:OLEObject Type="Embed" ProgID="Word.Picture.8" ShapeID="_x0000_i1045" DrawAspect="Content" ObjectID="_1674470224" r:id="rId64"/>
              </w:object>
            </w:r>
          </w:p>
        </w:tc>
        <w:tc>
          <w:tcPr>
            <w:tcW w:w="201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99"/>
              <w:rPr>
                <w:sz w:val="20"/>
              </w:rPr>
            </w:pPr>
            <w:r>
              <w:rPr>
                <w:sz w:val="20"/>
              </w:rPr>
              <w:t>Зажим:    общий</w:t>
            </w:r>
          </w:p>
        </w:tc>
        <w:bookmarkStart w:id="4" w:name="_MON_1042025859"/>
        <w:bookmarkEnd w:id="4"/>
        <w:tc>
          <w:tcPr>
            <w:tcW w:w="975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320">
                <v:shape id="_x0000_i1046" type="#_x0000_t75" style="width:27pt;height:28.2pt" o:ole="" o:preferrelative="f">
                  <v:imagedata r:id="rId65" o:title=""/>
                </v:shape>
                <o:OLEObject Type="Embed" ProgID="Word.Picture.8" ShapeID="_x0000_i1046" DrawAspect="Content" ObjectID="_1674470225" r:id="rId66"/>
              </w:objec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 xml:space="preserve">Электростатическая </w:t>
            </w:r>
          </w:p>
        </w:tc>
        <w:bookmarkStart w:id="5" w:name="_MON_1042025879"/>
        <w:bookmarkEnd w:id="5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392" w:dyaOrig="2620">
                <v:shape id="_x0000_i1047" type="#_x0000_t75" style="width:23.4pt;height:42.6pt" o:ole="" o:preferrelative="f">
                  <v:imagedata r:id="rId67" o:title=""/>
                </v:shape>
                <o:OLEObject Type="Embed" ProgID="Word.Picture.8" ShapeID="_x0000_i1047" DrawAspect="Content" ObjectID="_1674470226" r:id="rId68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124"/>
              <w:rPr>
                <w:sz w:val="20"/>
              </w:rPr>
            </w:pPr>
            <w:r>
              <w:rPr>
                <w:sz w:val="20"/>
              </w:rPr>
              <w:t>соединенный с корпусом</w:t>
            </w:r>
          </w:p>
        </w:tc>
        <w:bookmarkStart w:id="6" w:name="_MON_1042025862"/>
        <w:bookmarkEnd w:id="6"/>
        <w:tc>
          <w:tcPr>
            <w:tcW w:w="97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320">
                <v:shape id="_x0000_i1048" type="#_x0000_t75" style="width:27pt;height:28.2pt" o:ole="" o:preferrelative="f">
                  <v:imagedata r:id="rId69" o:title=""/>
                </v:shape>
                <o:OLEObject Type="Embed" ProgID="Word.Picture.8" ShapeID="_x0000_i1048" DrawAspect="Content" ObjectID="_1674470227" r:id="rId70"/>
              </w:objec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Вибрационная</w:t>
            </w:r>
          </w:p>
        </w:tc>
        <w:bookmarkStart w:id="7" w:name="_MON_1042025864"/>
        <w:bookmarkEnd w:id="7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040">
                <v:shape id="_x0000_i1049" type="#_x0000_t75" style="width:52.2pt;height:42.6pt" o:ole="" o:preferrelative="f">
                  <v:imagedata r:id="rId71" o:title=""/>
                </v:shape>
                <o:OLEObject Type="Embed" ProgID="Word.Picture.8" ShapeID="_x0000_i1049" DrawAspect="Content" ObjectID="_1674470228" r:id="rId72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124"/>
              <w:rPr>
                <w:sz w:val="20"/>
              </w:rPr>
            </w:pPr>
            <w:r>
              <w:rPr>
                <w:sz w:val="20"/>
              </w:rPr>
              <w:t>для заземления</w:t>
            </w:r>
          </w:p>
        </w:tc>
        <w:bookmarkStart w:id="8" w:name="_MON_1042025866"/>
        <w:bookmarkEnd w:id="8"/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248" w:dyaOrig="1320">
                <v:shape id="_x0000_i1050" type="#_x0000_t75" style="width:27pt;height:28.2pt" o:ole="" o:preferrelative="f">
                  <v:imagedata r:id="rId73" o:title=""/>
                </v:shape>
                <o:OLEObject Type="Embed" ProgID="Word.Picture.8" ShapeID="_x0000_i1050" DrawAspect="Content" ObjectID="_1674470229" r:id="rId74"/>
              </w:objec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Выпрямительная</w:t>
            </w:r>
          </w:p>
        </w:tc>
        <w:bookmarkStart w:id="9" w:name="_MON_1042025867"/>
        <w:bookmarkEnd w:id="9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740" w:dyaOrig="2030">
                <v:shape id="_x0000_i1051" type="#_x0000_t75" style="width:36.6pt;height:42.6pt" o:ole="" o:preferrelative="f">
                  <v:imagedata r:id="rId75" o:title=""/>
                </v:shape>
                <o:OLEObject Type="Embed" ProgID="Word.Picture.8" ShapeID="_x0000_i1051" DrawAspect="Content" ObjectID="_1674470230" r:id="rId76"/>
              </w:object>
            </w:r>
          </w:p>
        </w:tc>
        <w:tc>
          <w:tcPr>
            <w:tcW w:w="201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22"/>
              <w:rPr>
                <w:sz w:val="20"/>
              </w:rPr>
            </w:pPr>
            <w:r>
              <w:rPr>
                <w:sz w:val="20"/>
              </w:rPr>
              <w:t>Установка прибора:     вертикальная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F73280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123825</wp:posOffset>
                      </wp:positionV>
                      <wp:extent cx="360045" cy="233680"/>
                      <wp:effectExtent l="6350" t="10795" r="5080" b="12700"/>
                      <wp:wrapNone/>
                      <wp:docPr id="11" name="Group 5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60045" cy="233680"/>
                                <a:chOff x="3005" y="11265"/>
                                <a:chExt cx="334" cy="217"/>
                              </a:xfrm>
                            </wpg:grpSpPr>
                            <wps:wsp>
                              <wps:cNvPr id="12" name="Line 57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005" y="11481"/>
                                  <a:ext cx="3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71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3063" y="11371"/>
                                  <a:ext cx="21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8E0E3" id="Group 569" o:spid="_x0000_s1026" style="position:absolute;margin-left:32.05pt;margin-top:9.75pt;width:28.35pt;height:18.4pt;z-index:251666944" coordorigin="3005,11265" coordsize="334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">
                      <o:lock v:ext="edit" aspectratio="t"/>
                      <v:line id="Line 570" o:spid="_x0000_s1027" style="position:absolute;visibility:visible;mso-wrap-style:square" from="3005,11481" to="3339,1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          <o:lock v:ext="edit" aspectratio="t"/>
                      </v:line>
                      <v:line id="Line 571" o:spid="_x0000_s1028" style="position:absolute;rotation:-90;visibility:visible;mso-wrap-style:square" from="3063,11371" to="3276,1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tmsMAAADbAAAADwAAAGRycy9kb3ducmV2LnhtbERPTWsCMRC9F/ofwhS81awtWF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S7ZrDAAAA2wAAAA8AAAAAAAAAAAAA&#10;AAAAoQIAAGRycy9kb3ducmV2LnhtbFBLBQYAAAAABAAEAPkAAACRAwAAAAA=&#10;">
                        <o:lock v:ext="edit" aspectratio="t"/>
                      </v:line>
                    </v:group>
                  </w:pict>
                </mc:Fallback>
              </mc:AlternateConten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Термоэлектрическая</w:t>
            </w:r>
          </w:p>
        </w:tc>
        <w:bookmarkStart w:id="10" w:name="_MON_1042025871"/>
        <w:bookmarkEnd w:id="10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740" w:dyaOrig="2310">
                <v:shape id="_x0000_i1052" type="#_x0000_t75" style="width:32.4pt;height:42.6pt" o:ole="" o:preferrelative="f">
                  <v:imagedata r:id="rId77" o:title=""/>
                </v:shape>
                <o:OLEObject Type="Embed" ProgID="Word.Picture.8" ShapeID="_x0000_i1052" DrawAspect="Content" ObjectID="_1674470231" r:id="rId78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180"/>
              <w:rPr>
                <w:sz w:val="20"/>
              </w:rPr>
            </w:pPr>
            <w:r>
              <w:rPr>
                <w:sz w:val="20"/>
              </w:rPr>
              <w:t>горизонтальная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F73280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217805</wp:posOffset>
                      </wp:positionV>
                      <wp:extent cx="360045" cy="87630"/>
                      <wp:effectExtent l="8255" t="5715" r="12700" b="11430"/>
                      <wp:wrapNone/>
                      <wp:docPr id="7" name="Group 5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60045" cy="87630"/>
                                <a:chOff x="3245" y="11721"/>
                                <a:chExt cx="342" cy="83"/>
                              </a:xfrm>
                            </wpg:grpSpPr>
                            <wps:wsp>
                              <wps:cNvPr id="8" name="Line 57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245" y="11721"/>
                                  <a:ext cx="3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574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3208" y="11766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575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3548" y="11766"/>
                                  <a:ext cx="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68D69" id="Group 572" o:spid="_x0000_s1026" style="position:absolute;margin-left:33.7pt;margin-top:17.15pt;width:28.35pt;height:6.9pt;z-index:251667968" coordorigin="3245,11721" coordsize="342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">
                      <o:lock v:ext="edit" aspectratio="t"/>
                      <v:line id="Line 573" o:spid="_x0000_s1027" style="position:absolute;visibility:visible;mso-wrap-style:square" from="3245,11721" to="3579,1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>
                        <o:lock v:ext="edit" aspectratio="t"/>
                      </v:line>
                      <v:line id="Line 574" o:spid="_x0000_s1028" style="position:absolute;rotation:-90;visibility:visible;mso-wrap-style:square" from="3208,11766" to="32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jj/sQAAADaAAAADwAAAGRycy9kb3ducmV2LnhtbESPT2sCMRTE7wW/Q3hCbzVrD7auRhHB&#10;Wooe/APi7bF5blY3L0uSuttvbwqFHoeZ+Q0znXe2FnfyoXKsYDjIQBAXTldcKjgeVi/vIEJE1lg7&#10;JgU/FGA+6z1NMdeu5R3d97EUCcIhRwUmxiaXMhSGLIaBa4iTd3HeYkzSl1J7bBPc1vI1y0bSYsVp&#10;wWBDS0PFbf9tFby5j017vlxPfrnWdnjcbs3XYazUc79bTEBE6uJ/+K/9qRWM4fdKug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OP+xAAAANoAAAAPAAAAAAAAAAAA&#10;AAAAAKECAABkcnMvZG93bnJldi54bWxQSwUGAAAAAAQABAD5AAAAkgMAAAAA&#10;">
                        <o:lock v:ext="edit" aspectratio="t"/>
                      </v:line>
                      <v:line id="Line 575" o:spid="_x0000_s1029" style="position:absolute;rotation:-90;visibility:visible;mso-wrap-style:square" from="3548,11766" to="362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Bz7cYAAADbAAAADwAAAGRycy9kb3ducmV2LnhtbESPS2sDMQyE74H+B6NCbok3PTTtNk4o&#10;gT4ozSEPKL2JtbLedi0vtpPd/PvqUMhNYkYznxarwbfqTDE1gQ3MpgUo4irYhmsDh/3L5AFUysgW&#10;28Bk4EIJVsub0QJLG3re0nmXayUhnEo04HLuSq1T5chjmoaOWLRjiB6zrLHWNmIv4b7Vd0Vxrz02&#10;LA0OO1o7qn53J29gHl4/++/jz1dcv1k/O2w27mP/aMz4dnh+ApVpyFfz//W7FXyhl19kAL3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Ac+3GAAAA2wAAAA8AAAAAAAAA&#10;AAAAAAAAoQIAAGRycy9kb3ducmV2LnhtbFBLBQYAAAAABAAEAPkAAACUAwAAAAA=&#10;">
                        <o:lock v:ext="edit" aspectratio="t"/>
                      </v:line>
                    </v:group>
                  </w:pict>
                </mc:Fallback>
              </mc:AlternateConten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Ферродинамическая</w:t>
            </w:r>
          </w:p>
        </w:tc>
        <w:bookmarkStart w:id="11" w:name="_MON_1042025876"/>
        <w:bookmarkEnd w:id="11"/>
        <w:tc>
          <w:tcPr>
            <w:tcW w:w="833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1140" w:dyaOrig="1340">
                <v:shape id="_x0000_i1053" type="#_x0000_t75" style="width:39pt;height:42.6pt" o:ole="" o:preferrelative="f">
                  <v:imagedata r:id="rId79" o:title=""/>
                </v:shape>
                <o:OLEObject Type="Embed" ProgID="Word.Picture.8" ShapeID="_x0000_i1053" DrawAspect="Content" ObjectID="_1674470232" r:id="rId80"/>
              </w:objec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2180"/>
              <w:rPr>
                <w:sz w:val="20"/>
              </w:rPr>
            </w:pPr>
            <w:r>
              <w:rPr>
                <w:sz w:val="20"/>
              </w:rPr>
              <w:t>под углом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14922" w:rsidRDefault="00F73280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161290</wp:posOffset>
                      </wp:positionV>
                      <wp:extent cx="360045" cy="171450"/>
                      <wp:effectExtent l="7620" t="6350" r="13335" b="12700"/>
                      <wp:wrapNone/>
                      <wp:docPr id="4" name="Group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" cy="171450"/>
                                <a:chOff x="10242" y="9900"/>
                                <a:chExt cx="567" cy="270"/>
                              </a:xfrm>
                            </wpg:grpSpPr>
                            <wps:wsp>
                              <wps:cNvPr id="5" name="Line 57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0242" y="10168"/>
                                  <a:ext cx="56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57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10247" y="9900"/>
                                  <a:ext cx="540" cy="258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258 h 258"/>
                                    <a:gd name="T2" fmla="*/ 540 w 540"/>
                                    <a:gd name="T3" fmla="*/ 0 h 2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40" h="258">
                                      <a:moveTo>
                                        <a:pt x="0" y="258"/>
                                      </a:moveTo>
                                      <a:lnTo>
                                        <a:pt x="5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E154E" id="Group 576" o:spid="_x0000_s1026" style="position:absolute;margin-left:35.9pt;margin-top:12.7pt;width:28.35pt;height:13.5pt;z-index:251668992" coordorigin="10242,9900" coordsize="567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">
                      <v:line id="Line 577" o:spid="_x0000_s1027" style="position:absolute;visibility:visible;mso-wrap-style:square" from="10242,10168" to="10809,10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>
                        <o:lock v:ext="edit" aspectratio="t"/>
                      </v:line>
                      <v:shape id="Freeform 578" o:spid="_x0000_s1028" style="position:absolute;left:10247;top:9900;width:540;height:258;visibility:visible;mso-wrap-style:square;v-text-anchor:top" coordsize="540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q+MEA&#10;AADaAAAADwAAAGRycy9kb3ducmV2LnhtbESPQWsCMRSE74L/ITzBm2YVEVmNUgore9JWxfNj85pd&#10;unlZk6jrv28KhR6HmfmG2ex624oH+dA4VjCbZiCIK6cbNgou52KyAhEissbWMSl4UYDddjjYYK7d&#10;kz/pcYpGJAiHHBXUMXa5lKGqyWKYuo44eV/OW4xJeiO1x2eC21bOs2wpLTacFmrs6L2m6vt0twqK&#10;1exczg/Xw37hbyWZ48cCC6PUeNS/rUFE6uN/+K9dagVL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qvjBAAAA2gAAAA8AAAAAAAAAAAAAAAAAmAIAAGRycy9kb3du&#10;cmV2LnhtbFBLBQYAAAAABAAEAPUAAACGAwAAAAA=&#10;" path="m,258l540,e" filled="f">
                        <v:path arrowok="t" o:connecttype="custom" o:connectlocs="0,258;540,0" o:connectangles="0,0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  <w:tr w:rsidR="00B14922"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922" w:rsidRDefault="00B14922">
            <w:pPr>
              <w:widowControl w:val="0"/>
              <w:ind w:firstLine="143"/>
              <w:rPr>
                <w:sz w:val="20"/>
              </w:rPr>
            </w:pPr>
            <w:r>
              <w:rPr>
                <w:sz w:val="20"/>
              </w:rPr>
              <w:t>Индукционная</w:t>
            </w:r>
          </w:p>
        </w:tc>
        <w:bookmarkStart w:id="12" w:name="_MON_1042025861"/>
        <w:bookmarkEnd w:id="12"/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object w:dxaOrig="816" w:dyaOrig="900">
                <v:shape id="_x0000_i1054" type="#_x0000_t75" style="width:38.4pt;height:42.6pt" o:ole="" o:preferrelative="f">
                  <v:imagedata r:id="rId81" o:title=""/>
                </v:shape>
                <o:OLEObject Type="Embed" ProgID="Word.Picture.8" ShapeID="_x0000_i1054" DrawAspect="Content" ObjectID="_1674470233" r:id="rId82"/>
              </w:objec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922" w:rsidRDefault="00B14922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Измерительная цепь изолирована от корпуса и испытана напряжен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ем 2 кВ.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922" w:rsidRDefault="00F73280">
            <w:pPr>
              <w:widowControl w:val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142875</wp:posOffset>
                      </wp:positionV>
                      <wp:extent cx="300355" cy="279400"/>
                      <wp:effectExtent l="20955" t="22860" r="21590" b="12065"/>
                      <wp:wrapNone/>
                      <wp:docPr id="1" name="Group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0355" cy="279400"/>
                                <a:chOff x="9615" y="8581"/>
                                <a:chExt cx="473" cy="440"/>
                              </a:xfrm>
                            </wpg:grpSpPr>
                            <wps:wsp>
                              <wps:cNvPr id="2" name="AutoShape 5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15" y="8581"/>
                                  <a:ext cx="462" cy="418"/>
                                </a:xfrm>
                                <a:prstGeom prst="star5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48" y="8625"/>
                                  <a:ext cx="440" cy="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14922" w:rsidRDefault="00B149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2" o:spid="_x0000_s1043" style="position:absolute;left:0;text-align:left;margin-left:39.2pt;margin-top:11.25pt;width:23.65pt;height:22pt;z-index:251671040" coordorigin="9615,8581" coordsize="473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">
                      <v:shape id="AutoShape 583" o:spid="_x0000_s1044" style="position:absolute;left:9615;top:8581;width:462;height:418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axsUA&#10;AADaAAAADwAAAGRycy9kb3ducmV2LnhtbESPQWvCQBSE70L/w/IKvUizqYi00VUkIAjtxWjp9TX7&#10;TNJm36a7W43+elcQPA4z8w0zW/SmFQdyvrGs4CVJQRCXVjdcKdhtV8+vIHxA1thaJgUn8rCYPwxm&#10;mGl75A0dilCJCGGfoYI6hC6T0pc1GfSJ7Yijt7fOYIjSVVI7PEa4aeUoTSfSYMNxocaO8prK3+Lf&#10;KBh/fH+9bd2weM+H7ekHP5u/5TlX6umxX05BBOrDPXxrr7WCEV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prGxQAAANoAAAAPAAAAAAAAAAAAAAAAAJgCAABkcnMv&#10;ZG93bnJldi54bWxQSwUGAAAAAAQABAD1AAAAigMAAAAA&#10;" path="m,3828r3810,l5000,,6190,3828r3810,l6905,6172r1190,3828l5000,7632,1905,10000,3095,6172,,3828xe" filled="f">
                        <v:stroke joinstyle="miter"/>
                        <v:path o:connecttype="custom" o:connectlocs="0,160;176,160;231,0;286,160;462,160;319,258;374,418;231,319;88,418;143,258;0,160" o:connectangles="0,0,0,0,0,0,0,0,0,0,0"/>
                      </v:shape>
                      <v:shape id="Text Box 584" o:spid="_x0000_s1045" type="#_x0000_t202" style="position:absolute;left:9648;top:8625;width:44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B14922" w:rsidRDefault="00B149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B14922" w:rsidRDefault="00B14922">
      <w:pPr>
        <w:widowControl w:val="0"/>
        <w:ind w:firstLine="426"/>
        <w:jc w:val="both"/>
        <w:rPr>
          <w:sz w:val="20"/>
        </w:rPr>
      </w:pPr>
    </w:p>
    <w:p w:rsidR="00B14922" w:rsidRDefault="00B14922">
      <w:pPr>
        <w:widowControl w:val="0"/>
        <w:jc w:val="center"/>
        <w:rPr>
          <w:b/>
          <w:sz w:val="20"/>
        </w:rPr>
      </w:pPr>
      <w:r>
        <w:rPr>
          <w:b/>
          <w:sz w:val="20"/>
        </w:rPr>
        <w:t>Контрольные вопросы</w:t>
      </w:r>
    </w:p>
    <w:p w:rsidR="00B14922" w:rsidRDefault="00B14922">
      <w:pPr>
        <w:widowControl w:val="0"/>
        <w:ind w:left="142"/>
        <w:jc w:val="both"/>
        <w:rPr>
          <w:sz w:val="20"/>
        </w:rPr>
      </w:pP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По какому принципу классифицируются электроизмерительные приборы н</w:t>
      </w:r>
      <w:r>
        <w:rPr>
          <w:sz w:val="20"/>
        </w:rPr>
        <w:t>е</w:t>
      </w:r>
      <w:r>
        <w:rPr>
          <w:sz w:val="20"/>
        </w:rPr>
        <w:t>посредственной оценки?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Устройство и принцип действия магнитоэлектрических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Устройство и принцип действия электромагнитных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Устройство и принцип действия электродинамических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>Устройство и принцип действия электростатических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>Устройство и принцип действия цифровых приборов.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>Устройство и принцип действия приборов сравнения (мостов).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Основные технические требования, предъявляемые к измерительным приб</w:t>
      </w:r>
      <w:r>
        <w:rPr>
          <w:sz w:val="20"/>
        </w:rPr>
        <w:t>о</w:t>
      </w:r>
      <w:r>
        <w:rPr>
          <w:sz w:val="20"/>
        </w:rPr>
        <w:t>рам.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10490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Как определить чувствительность прибора, цену деления?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Назначения гальванометров и амперметров и их включение в цепь электрич</w:t>
      </w:r>
      <w:r>
        <w:rPr>
          <w:sz w:val="20"/>
        </w:rPr>
        <w:t>е</w:t>
      </w:r>
      <w:r>
        <w:rPr>
          <w:sz w:val="20"/>
        </w:rPr>
        <w:t>ского тока.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Назначение вольтметров и их включение в цепь электрического тока.</w:t>
      </w:r>
    </w:p>
    <w:p w:rsidR="00B14922" w:rsidRDefault="00B14922">
      <w:pPr>
        <w:widowControl w:val="0"/>
        <w:numPr>
          <w:ilvl w:val="0"/>
          <w:numId w:val="18"/>
        </w:numPr>
        <w:ind w:left="0" w:firstLine="426"/>
        <w:jc w:val="both"/>
        <w:rPr>
          <w:sz w:val="20"/>
        </w:rPr>
      </w:pPr>
      <w:r>
        <w:rPr>
          <w:sz w:val="20"/>
        </w:rPr>
        <w:t xml:space="preserve"> Как расширить пределы измерения электроизмерительных приборов?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  <w:tab w:val="left" w:pos="10490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Назначение реостатов и их включение в цепь электрического тока.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Назначение потенциометров.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Каким образом реостат включают в цепь электрического тока при использ</w:t>
      </w:r>
      <w:r>
        <w:rPr>
          <w:sz w:val="20"/>
        </w:rPr>
        <w:t>о</w:t>
      </w:r>
      <w:r>
        <w:rPr>
          <w:sz w:val="20"/>
        </w:rPr>
        <w:t>вании его в качестве потенци</w:t>
      </w:r>
      <w:r>
        <w:rPr>
          <w:sz w:val="20"/>
        </w:rPr>
        <w:t>о</w:t>
      </w:r>
      <w:r>
        <w:rPr>
          <w:sz w:val="20"/>
        </w:rPr>
        <w:t>метра?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Устройства магазинов сопротивления, их назначение и включение в цепь электрического тока.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Для каких целей используются многопредельные приборы? Каким образом проводятся измерения с пом</w:t>
      </w:r>
      <w:r>
        <w:rPr>
          <w:sz w:val="20"/>
        </w:rPr>
        <w:t>о</w:t>
      </w:r>
      <w:r>
        <w:rPr>
          <w:sz w:val="20"/>
        </w:rPr>
        <w:t>щью этих приборов?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Как определяется абсолютная погрешность при измерении электроизмер</w:t>
      </w:r>
      <w:r>
        <w:rPr>
          <w:sz w:val="20"/>
        </w:rPr>
        <w:t>и</w:t>
      </w:r>
      <w:r>
        <w:rPr>
          <w:sz w:val="20"/>
        </w:rPr>
        <w:t>тельными приборами?</w:t>
      </w:r>
    </w:p>
    <w:p w:rsidR="00B14922" w:rsidRDefault="00B14922">
      <w:pPr>
        <w:widowControl w:val="0"/>
        <w:numPr>
          <w:ilvl w:val="0"/>
          <w:numId w:val="18"/>
        </w:numPr>
        <w:tabs>
          <w:tab w:val="left" w:pos="913"/>
        </w:tabs>
        <w:ind w:left="0" w:firstLine="426"/>
        <w:jc w:val="both"/>
        <w:rPr>
          <w:sz w:val="20"/>
        </w:rPr>
      </w:pPr>
      <w:r>
        <w:rPr>
          <w:sz w:val="20"/>
        </w:rPr>
        <w:t xml:space="preserve"> Что называется: а) приведенной погрешностью прибора?  б ) абсолютной п</w:t>
      </w:r>
      <w:r>
        <w:rPr>
          <w:sz w:val="20"/>
        </w:rPr>
        <w:t>о</w:t>
      </w:r>
      <w:r>
        <w:rPr>
          <w:sz w:val="20"/>
        </w:rPr>
        <w:t>грешностью?</w:t>
      </w:r>
    </w:p>
    <w:sectPr w:rsidR="00B14922">
      <w:headerReference w:type="even" r:id="rId83"/>
      <w:headerReference w:type="default" r:id="rId84"/>
      <w:pgSz w:w="11907" w:h="16840" w:code="9"/>
      <w:pgMar w:top="1134" w:right="567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FA" w:rsidRDefault="000559FA">
      <w:r>
        <w:separator/>
      </w:r>
    </w:p>
  </w:endnote>
  <w:endnote w:type="continuationSeparator" w:id="0">
    <w:p w:rsidR="000559FA" w:rsidRDefault="0005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FA" w:rsidRDefault="000559FA">
      <w:r>
        <w:separator/>
      </w:r>
    </w:p>
  </w:footnote>
  <w:footnote w:type="continuationSeparator" w:id="0">
    <w:p w:rsidR="000559FA" w:rsidRDefault="00055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22" w:rsidRDefault="00B1492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14922" w:rsidRDefault="00B1492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22" w:rsidRDefault="00B1492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73280">
      <w:rPr>
        <w:rStyle w:val="a7"/>
        <w:noProof/>
      </w:rPr>
      <w:t>10</w:t>
    </w:r>
    <w:r>
      <w:rPr>
        <w:rStyle w:val="a7"/>
      </w:rPr>
      <w:fldChar w:fldCharType="end"/>
    </w:r>
  </w:p>
  <w:p w:rsidR="00B14922" w:rsidRDefault="00B149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52CDF30"/>
    <w:lvl w:ilvl="0">
      <w:numFmt w:val="bullet"/>
      <w:lvlText w:val="*"/>
      <w:lvlJc w:val="left"/>
    </w:lvl>
  </w:abstractNum>
  <w:abstractNum w:abstractNumId="1" w15:restartNumberingAfterBreak="0">
    <w:nsid w:val="046255C8"/>
    <w:multiLevelType w:val="singleLevel"/>
    <w:tmpl w:val="2C20538E"/>
    <w:lvl w:ilvl="0">
      <w:start w:val="8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2" w15:restartNumberingAfterBreak="0">
    <w:nsid w:val="0B17215B"/>
    <w:multiLevelType w:val="singleLevel"/>
    <w:tmpl w:val="ADECE754"/>
    <w:lvl w:ilvl="0">
      <w:start w:val="1"/>
      <w:numFmt w:val="decimal"/>
      <w:lvlText w:val="%1."/>
      <w:legacy w:legacy="1" w:legacySpace="0" w:legacyIndent="283"/>
      <w:lvlJc w:val="left"/>
      <w:pPr>
        <w:ind w:left="709" w:hanging="283"/>
      </w:pPr>
    </w:lvl>
  </w:abstractNum>
  <w:abstractNum w:abstractNumId="3" w15:restartNumberingAfterBreak="0">
    <w:nsid w:val="0F73524C"/>
    <w:multiLevelType w:val="singleLevel"/>
    <w:tmpl w:val="824C38D0"/>
    <w:lvl w:ilvl="0">
      <w:start w:val="5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4" w15:restartNumberingAfterBreak="0">
    <w:nsid w:val="19AA4660"/>
    <w:multiLevelType w:val="singleLevel"/>
    <w:tmpl w:val="1D8CD5EA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5" w15:restartNumberingAfterBreak="0">
    <w:nsid w:val="2A7A4D92"/>
    <w:multiLevelType w:val="singleLevel"/>
    <w:tmpl w:val="1D8CD5EA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6" w15:restartNumberingAfterBreak="0">
    <w:nsid w:val="2F825199"/>
    <w:multiLevelType w:val="hybridMultilevel"/>
    <w:tmpl w:val="19345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8B7974"/>
    <w:multiLevelType w:val="singleLevel"/>
    <w:tmpl w:val="2C20538E"/>
    <w:lvl w:ilvl="0">
      <w:start w:val="8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8" w15:restartNumberingAfterBreak="0">
    <w:nsid w:val="65A83512"/>
    <w:multiLevelType w:val="singleLevel"/>
    <w:tmpl w:val="824C38D0"/>
    <w:lvl w:ilvl="0">
      <w:start w:val="5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abstractNum w:abstractNumId="9" w15:restartNumberingAfterBreak="0">
    <w:nsid w:val="7EC3481B"/>
    <w:multiLevelType w:val="singleLevel"/>
    <w:tmpl w:val="1D8CD5EA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32"/>
        <w:u w:val="none"/>
        <w:effect w:val="none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8"/>
    <w:lvlOverride w:ilvl="0">
      <w:startOverride w:val="5"/>
    </w:lvlOverride>
  </w:num>
  <w:num w:numId="7">
    <w:abstractNumId w:val="1"/>
  </w:num>
  <w:num w:numId="8">
    <w:abstractNumId w:val="1"/>
    <w:lvlOverride w:ilvl="0">
      <w:startOverride w:val="8"/>
    </w:lvlOverride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3"/>
    <w:lvlOverride w:ilvl="0">
      <w:startOverride w:val="5"/>
    </w:lvlOverride>
  </w:num>
  <w:num w:numId="13">
    <w:abstractNumId w:val="3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32"/>
          <w:u w:val="none"/>
          <w:effect w:val="none"/>
        </w:rPr>
      </w:lvl>
    </w:lvlOverride>
  </w:num>
  <w:num w:numId="14">
    <w:abstractNumId w:val="7"/>
  </w:num>
  <w:num w:numId="15">
    <w:abstractNumId w:val="7"/>
    <w:lvlOverride w:ilvl="0">
      <w:startOverride w:val="8"/>
    </w:lvlOverride>
  </w:num>
  <w:num w:numId="16">
    <w:abstractNumId w:val="7"/>
    <w:lvlOverride w:ilvl="0">
      <w:lvl w:ilvl="0">
        <w:start w:val="8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32"/>
          <w:u w:val="none"/>
          <w:effect w:val="none"/>
        </w:rPr>
      </w:lvl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6"/>
  </w:num>
  <w:num w:numId="20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"/>
  <w:drawingGridVerticalSpacing w:val="1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59"/>
    <w:rsid w:val="00026D69"/>
    <w:rsid w:val="000559FA"/>
    <w:rsid w:val="003825AC"/>
    <w:rsid w:val="003E5243"/>
    <w:rsid w:val="00454695"/>
    <w:rsid w:val="005A5942"/>
    <w:rsid w:val="00724A77"/>
    <w:rsid w:val="008267D7"/>
    <w:rsid w:val="008E1DF0"/>
    <w:rsid w:val="00B14922"/>
    <w:rsid w:val="00BE4859"/>
    <w:rsid w:val="00CA527B"/>
    <w:rsid w:val="00D22313"/>
    <w:rsid w:val="00D32D11"/>
    <w:rsid w:val="00D40C21"/>
    <w:rsid w:val="00D40C3F"/>
    <w:rsid w:val="00D57DDA"/>
    <w:rsid w:val="00E17DAD"/>
    <w:rsid w:val="00E44AEE"/>
    <w:rsid w:val="00E64403"/>
    <w:rsid w:val="00F7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BF48C-8EF9-48A4-A0D2-53ACB949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firstLine="397"/>
      <w:jc w:val="center"/>
      <w:outlineLvl w:val="0"/>
    </w:pPr>
    <w:rPr>
      <w:rFonts w:ascii="Arial" w:hAnsi="Arial" w:cs="Arial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426"/>
      <w:jc w:val="both"/>
    </w:pPr>
  </w:style>
  <w:style w:type="paragraph" w:styleId="a4">
    <w:name w:val="caption"/>
    <w:basedOn w:val="a"/>
    <w:next w:val="a"/>
    <w:qFormat/>
    <w:pPr>
      <w:spacing w:before="120" w:after="120"/>
    </w:pPr>
    <w:rPr>
      <w:b/>
      <w:sz w:val="20"/>
      <w:szCs w:val="20"/>
    </w:rPr>
  </w:style>
  <w:style w:type="paragraph" w:styleId="a5">
    <w:name w:val="Body Text"/>
    <w:basedOn w:val="a"/>
    <w:pPr>
      <w:jc w:val="center"/>
    </w:pPr>
    <w:rPr>
      <w:b/>
      <w:sz w:val="28"/>
      <w:u w:val="single"/>
      <w:lang w:val="de-D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9.emf"/><Relationship Id="rId42" Type="http://schemas.openxmlformats.org/officeDocument/2006/relationships/image" Target="media/image21.wmf"/><Relationship Id="rId47" Type="http://schemas.openxmlformats.org/officeDocument/2006/relationships/image" Target="media/image25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header" Target="header2.xml"/><Relationship Id="rId16" Type="http://schemas.openxmlformats.org/officeDocument/2006/relationships/image" Target="media/image6.e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3.wmf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7.bin"/><Relationship Id="rId56" Type="http://schemas.openxmlformats.org/officeDocument/2006/relationships/image" Target="media/image31.emf"/><Relationship Id="rId64" Type="http://schemas.openxmlformats.org/officeDocument/2006/relationships/oleObject" Target="embeddings/oleObject23.bin"/><Relationship Id="rId69" Type="http://schemas.openxmlformats.org/officeDocument/2006/relationships/image" Target="media/image38.wmf"/><Relationship Id="rId77" Type="http://schemas.openxmlformats.org/officeDocument/2006/relationships/image" Target="media/image42.wmf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e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4.wmf"/><Relationship Id="rId59" Type="http://schemas.openxmlformats.org/officeDocument/2006/relationships/image" Target="media/image33.wmf"/><Relationship Id="rId67" Type="http://schemas.openxmlformats.org/officeDocument/2006/relationships/image" Target="media/image3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9.wmf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1.wmf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image" Target="media/image3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emf"/><Relationship Id="rId52" Type="http://schemas.openxmlformats.org/officeDocument/2006/relationships/image" Target="media/image28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6.wmf"/><Relationship Id="rId73" Type="http://schemas.openxmlformats.org/officeDocument/2006/relationships/image" Target="media/image40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4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9" Type="http://schemas.openxmlformats.org/officeDocument/2006/relationships/oleObject" Target="embeddings/oleObject14.bin"/><Relationship Id="rId34" Type="http://schemas.openxmlformats.org/officeDocument/2006/relationships/image" Target="media/image17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9.bin"/><Relationship Id="rId7" Type="http://schemas.openxmlformats.org/officeDocument/2006/relationships/image" Target="media/image1.wmf"/><Relationship Id="rId71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emf"/><Relationship Id="rId40" Type="http://schemas.openxmlformats.org/officeDocument/2006/relationships/image" Target="media/image20.wmf"/><Relationship Id="rId45" Type="http://schemas.openxmlformats.org/officeDocument/2006/relationships/image" Target="media/image23.emf"/><Relationship Id="rId66" Type="http://schemas.openxmlformats.org/officeDocument/2006/relationships/oleObject" Target="embeddings/oleObject24.bin"/><Relationship Id="rId61" Type="http://schemas.openxmlformats.org/officeDocument/2006/relationships/image" Target="media/image34.wmf"/><Relationship Id="rId82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5048</Words>
  <Characters>28774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3-1</vt:lpstr>
    </vt:vector>
  </TitlesOfParts>
  <Company>BGTASM</Company>
  <LinksUpToDate>false</LinksUpToDate>
  <CharactersWithSpaces>33755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3-1</dc:title>
  <dc:subject/>
  <dc:creator>BGTASM</dc:creator>
  <cp:keywords/>
  <dc:description/>
  <cp:lastModifiedBy>Дима Машуров</cp:lastModifiedBy>
  <cp:revision>2</cp:revision>
  <dcterms:created xsi:type="dcterms:W3CDTF">2021-02-10T10:50:00Z</dcterms:created>
  <dcterms:modified xsi:type="dcterms:W3CDTF">2021-02-10T10:50:00Z</dcterms:modified>
</cp:coreProperties>
</file>