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Spec="center" w:tblpY="365"/>
        <w:tblW w:w="5547" w:type="pct"/>
        <w:tblLook w:val="04A0" w:firstRow="1" w:lastRow="0" w:firstColumn="1" w:lastColumn="0" w:noHBand="0" w:noVBand="1"/>
      </w:tblPr>
      <w:tblGrid>
        <w:gridCol w:w="2192"/>
        <w:gridCol w:w="3615"/>
        <w:gridCol w:w="2693"/>
        <w:gridCol w:w="2584"/>
        <w:gridCol w:w="4392"/>
      </w:tblGrid>
      <w:tr w:rsidR="00797367" w14:paraId="7C1DD632" w14:textId="49AD1A49" w:rsidTr="00797367">
        <w:trPr>
          <w:trHeight w:val="334"/>
        </w:trPr>
        <w:tc>
          <w:tcPr>
            <w:tcW w:w="708" w:type="pct"/>
          </w:tcPr>
          <w:p w14:paraId="28377969" w14:textId="77777777" w:rsidR="00AA2515" w:rsidRPr="00BB24B5" w:rsidRDefault="00AA2515" w:rsidP="00797367">
            <w:pPr>
              <w:pStyle w:val="ListParagraph"/>
              <w:ind w:left="0"/>
              <w:jc w:val="center"/>
              <w:rPr>
                <w:b/>
              </w:rPr>
            </w:pPr>
            <w:r w:rsidRPr="00BB24B5">
              <w:rPr>
                <w:b/>
              </w:rPr>
              <w:t>Room</w:t>
            </w:r>
          </w:p>
        </w:tc>
        <w:tc>
          <w:tcPr>
            <w:tcW w:w="1168" w:type="pct"/>
          </w:tcPr>
          <w:p w14:paraId="7339667E" w14:textId="25B5ED26" w:rsidR="00AA2515" w:rsidRPr="00BB24B5" w:rsidRDefault="00AA2515" w:rsidP="00797367">
            <w:pPr>
              <w:pStyle w:val="ListParagraph"/>
              <w:ind w:left="0"/>
              <w:jc w:val="center"/>
              <w:rPr>
                <w:b/>
              </w:rPr>
            </w:pPr>
            <w:r w:rsidRPr="00BB24B5">
              <w:rPr>
                <w:b/>
              </w:rPr>
              <w:t>Item</w:t>
            </w:r>
            <w:r>
              <w:rPr>
                <w:b/>
              </w:rPr>
              <w:t>s</w:t>
            </w:r>
          </w:p>
        </w:tc>
        <w:tc>
          <w:tcPr>
            <w:tcW w:w="870" w:type="pct"/>
          </w:tcPr>
          <w:p w14:paraId="1FDF3D08" w14:textId="06B575B7" w:rsidR="00AA2515" w:rsidRPr="00BB24B5" w:rsidRDefault="0019082F" w:rsidP="00797367">
            <w:pPr>
              <w:pStyle w:val="ListParagraph"/>
              <w:ind w:left="0"/>
              <w:jc w:val="center"/>
              <w:rPr>
                <w:b/>
              </w:rPr>
            </w:pPr>
            <w:r>
              <w:rPr>
                <w:b/>
              </w:rPr>
              <w:t>Monsters</w:t>
            </w:r>
          </w:p>
        </w:tc>
        <w:tc>
          <w:tcPr>
            <w:tcW w:w="835" w:type="pct"/>
          </w:tcPr>
          <w:p w14:paraId="6EB6E57E" w14:textId="08E18078" w:rsidR="00AA2515" w:rsidRPr="00BB24B5" w:rsidRDefault="00AA2515" w:rsidP="00797367">
            <w:pPr>
              <w:pStyle w:val="ListParagraph"/>
              <w:ind w:left="0"/>
              <w:jc w:val="center"/>
              <w:rPr>
                <w:b/>
              </w:rPr>
            </w:pPr>
            <w:r>
              <w:rPr>
                <w:b/>
              </w:rPr>
              <w:t>Entry Requirements</w:t>
            </w:r>
          </w:p>
        </w:tc>
        <w:tc>
          <w:tcPr>
            <w:tcW w:w="1419" w:type="pct"/>
          </w:tcPr>
          <w:p w14:paraId="10D62ECD" w14:textId="0A0468A8" w:rsidR="00AA2515" w:rsidRDefault="00AA2515" w:rsidP="00797367">
            <w:pPr>
              <w:pStyle w:val="ListParagraph"/>
              <w:ind w:left="0"/>
              <w:jc w:val="center"/>
              <w:rPr>
                <w:b/>
              </w:rPr>
            </w:pPr>
            <w:r>
              <w:rPr>
                <w:b/>
              </w:rPr>
              <w:t>Exit Paths</w:t>
            </w:r>
          </w:p>
        </w:tc>
      </w:tr>
      <w:tr w:rsidR="00797367" w14:paraId="2909BF7F" w14:textId="03CE1E81" w:rsidTr="00797367">
        <w:trPr>
          <w:trHeight w:val="409"/>
        </w:trPr>
        <w:tc>
          <w:tcPr>
            <w:tcW w:w="708" w:type="pct"/>
          </w:tcPr>
          <w:p w14:paraId="1FAF480F" w14:textId="77777777" w:rsidR="00AA2515" w:rsidRDefault="00AA2515" w:rsidP="00797367">
            <w:r>
              <w:t>Atrium</w:t>
            </w:r>
          </w:p>
        </w:tc>
        <w:tc>
          <w:tcPr>
            <w:tcW w:w="1168" w:type="pct"/>
          </w:tcPr>
          <w:p w14:paraId="226C1FB9" w14:textId="3531257B" w:rsidR="00AA2515" w:rsidRDefault="00AA2515" w:rsidP="00797367">
            <w:pPr>
              <w:pStyle w:val="ListParagraph"/>
              <w:ind w:left="0"/>
            </w:pPr>
            <w:r>
              <w:t>Diary note from Dr Fitzgerald, (hand powered) torch, binary note 1, notepad.</w:t>
            </w:r>
          </w:p>
        </w:tc>
        <w:tc>
          <w:tcPr>
            <w:tcW w:w="870" w:type="pct"/>
          </w:tcPr>
          <w:p w14:paraId="5970AAB4" w14:textId="77777777" w:rsidR="00AA2515" w:rsidRDefault="00AA2515" w:rsidP="00797367">
            <w:pPr>
              <w:pStyle w:val="ListParagraph"/>
              <w:ind w:left="0"/>
            </w:pPr>
          </w:p>
        </w:tc>
        <w:tc>
          <w:tcPr>
            <w:tcW w:w="835" w:type="pct"/>
          </w:tcPr>
          <w:p w14:paraId="7F84A1D3" w14:textId="76C56254" w:rsidR="00AA2515" w:rsidRDefault="00AA2515" w:rsidP="00797367">
            <w:pPr>
              <w:pStyle w:val="ListParagraph"/>
              <w:ind w:left="0"/>
            </w:pPr>
          </w:p>
        </w:tc>
        <w:tc>
          <w:tcPr>
            <w:tcW w:w="1419" w:type="pct"/>
          </w:tcPr>
          <w:p w14:paraId="3CBC2C50" w14:textId="77777777" w:rsidR="00AA2515" w:rsidRDefault="00AA2515" w:rsidP="00797367">
            <w:pPr>
              <w:pStyle w:val="ListParagraph"/>
              <w:ind w:left="0"/>
            </w:pPr>
            <w:r>
              <w:t>Psychiatric reception (north).</w:t>
            </w:r>
          </w:p>
          <w:p w14:paraId="14F4256B" w14:textId="77777777" w:rsidR="00AA2515" w:rsidRDefault="00AA2515" w:rsidP="00797367">
            <w:pPr>
              <w:pStyle w:val="ListParagraph"/>
              <w:ind w:left="0"/>
            </w:pPr>
            <w:r>
              <w:t>Canteen (east).</w:t>
            </w:r>
          </w:p>
          <w:p w14:paraId="01E811A3" w14:textId="7D20913B" w:rsidR="00AA2515" w:rsidRDefault="00AA2515" w:rsidP="00797367">
            <w:pPr>
              <w:pStyle w:val="ListParagraph"/>
              <w:ind w:left="0"/>
            </w:pPr>
            <w:r>
              <w:t>Basement (take lift down 1 floor).</w:t>
            </w:r>
          </w:p>
          <w:p w14:paraId="1574FEE7" w14:textId="6EA1BD18" w:rsidR="00AA2515" w:rsidRDefault="00AA2515" w:rsidP="00797367">
            <w:pPr>
              <w:pStyle w:val="ListParagraph"/>
              <w:ind w:left="0"/>
            </w:pPr>
            <w:r>
              <w:t>Ward 1 (west).</w:t>
            </w:r>
          </w:p>
        </w:tc>
      </w:tr>
      <w:tr w:rsidR="00797367" w14:paraId="6DC17CCD" w14:textId="446394B2" w:rsidTr="00797367">
        <w:trPr>
          <w:trHeight w:val="331"/>
        </w:trPr>
        <w:tc>
          <w:tcPr>
            <w:tcW w:w="708" w:type="pct"/>
          </w:tcPr>
          <w:p w14:paraId="760422F5" w14:textId="27E3C5ED" w:rsidR="00AA2515" w:rsidRDefault="00D40348" w:rsidP="00797367">
            <w:pPr>
              <w:pStyle w:val="ListParagraph"/>
              <w:ind w:left="0"/>
            </w:pPr>
            <w:r>
              <w:t xml:space="preserve">Psychiatric </w:t>
            </w:r>
            <w:r w:rsidR="00AA2515">
              <w:t>Reception</w:t>
            </w:r>
          </w:p>
        </w:tc>
        <w:tc>
          <w:tcPr>
            <w:tcW w:w="1168" w:type="pct"/>
          </w:tcPr>
          <w:p w14:paraId="17BDF735" w14:textId="1D075798" w:rsidR="00AA2515" w:rsidRDefault="00AA2515" w:rsidP="00797367">
            <w:r>
              <w:t>Bible, crucifix.</w:t>
            </w:r>
          </w:p>
        </w:tc>
        <w:tc>
          <w:tcPr>
            <w:tcW w:w="870" w:type="pct"/>
          </w:tcPr>
          <w:p w14:paraId="1F104785" w14:textId="77777777" w:rsidR="00AA2515" w:rsidRDefault="00AA2515" w:rsidP="00797367">
            <w:pPr>
              <w:ind w:left="360"/>
            </w:pPr>
          </w:p>
        </w:tc>
        <w:tc>
          <w:tcPr>
            <w:tcW w:w="835" w:type="pct"/>
          </w:tcPr>
          <w:p w14:paraId="41F63C65" w14:textId="59594596" w:rsidR="00AA2515" w:rsidRDefault="00AA2515" w:rsidP="00797367">
            <w:pPr>
              <w:ind w:left="360"/>
            </w:pPr>
          </w:p>
        </w:tc>
        <w:tc>
          <w:tcPr>
            <w:tcW w:w="1419" w:type="pct"/>
          </w:tcPr>
          <w:p w14:paraId="0B231280" w14:textId="77777777" w:rsidR="00AA2515" w:rsidRDefault="00AA2515" w:rsidP="00797367">
            <w:r>
              <w:t>Atrium (south).</w:t>
            </w:r>
          </w:p>
          <w:p w14:paraId="428A2149" w14:textId="77777777" w:rsidR="00AA2515" w:rsidRDefault="00AA2515" w:rsidP="00797367">
            <w:r>
              <w:t>Isolation rooms (north).</w:t>
            </w:r>
          </w:p>
          <w:p w14:paraId="3B4C5405" w14:textId="08DBE2E0" w:rsidR="00AA2515" w:rsidRDefault="00AA2515" w:rsidP="00797367">
            <w:r>
              <w:t>Long term care (northeast).</w:t>
            </w:r>
          </w:p>
        </w:tc>
      </w:tr>
      <w:tr w:rsidR="00797367" w14:paraId="388E80AB" w14:textId="7A40181C" w:rsidTr="00797367">
        <w:trPr>
          <w:trHeight w:val="331"/>
        </w:trPr>
        <w:tc>
          <w:tcPr>
            <w:tcW w:w="708" w:type="pct"/>
          </w:tcPr>
          <w:p w14:paraId="32DDA86E" w14:textId="682CCCB1" w:rsidR="00AA2515" w:rsidRDefault="00AA2515" w:rsidP="00797367">
            <w:pPr>
              <w:pStyle w:val="ListParagraph"/>
              <w:ind w:left="0"/>
            </w:pPr>
            <w:r>
              <w:t>Isolation</w:t>
            </w:r>
            <w:r w:rsidR="00D40348">
              <w:t xml:space="preserve"> Rooms</w:t>
            </w:r>
          </w:p>
        </w:tc>
        <w:tc>
          <w:tcPr>
            <w:tcW w:w="1168" w:type="pct"/>
          </w:tcPr>
          <w:p w14:paraId="7C93436C" w14:textId="52044C38" w:rsidR="00AA2515" w:rsidRDefault="00AA2515" w:rsidP="00797367">
            <w:r>
              <w:t>Saint water</w:t>
            </w:r>
            <w:r w:rsidR="00125F3E">
              <w:t>.</w:t>
            </w:r>
          </w:p>
        </w:tc>
        <w:tc>
          <w:tcPr>
            <w:tcW w:w="870" w:type="pct"/>
          </w:tcPr>
          <w:p w14:paraId="33F281CF" w14:textId="77777777" w:rsidR="00AA2515" w:rsidRDefault="00AA2515" w:rsidP="00797367"/>
        </w:tc>
        <w:tc>
          <w:tcPr>
            <w:tcW w:w="835" w:type="pct"/>
          </w:tcPr>
          <w:p w14:paraId="71BCD8F3" w14:textId="4382B09B" w:rsidR="00AA2515" w:rsidRDefault="00AA2515" w:rsidP="00797367">
            <w:pPr>
              <w:ind w:left="360"/>
            </w:pPr>
          </w:p>
        </w:tc>
        <w:tc>
          <w:tcPr>
            <w:tcW w:w="1419" w:type="pct"/>
          </w:tcPr>
          <w:p w14:paraId="769B7314" w14:textId="77777777" w:rsidR="00AA2515" w:rsidRDefault="00AA2515" w:rsidP="00797367">
            <w:r>
              <w:t>Electro-shock therapy (north).</w:t>
            </w:r>
          </w:p>
          <w:p w14:paraId="29C1E905" w14:textId="77777777" w:rsidR="00AA2515" w:rsidRDefault="00AA2515" w:rsidP="00797367">
            <w:r>
              <w:t>Long term care (east).</w:t>
            </w:r>
          </w:p>
          <w:p w14:paraId="07E9D147" w14:textId="3CD2478C" w:rsidR="00AA2515" w:rsidRDefault="00AA2515" w:rsidP="00797367">
            <w:r>
              <w:t>Psychiatric reception (south).</w:t>
            </w:r>
          </w:p>
        </w:tc>
      </w:tr>
      <w:tr w:rsidR="00797367" w14:paraId="789375E1" w14:textId="77777777" w:rsidTr="00797367">
        <w:trPr>
          <w:trHeight w:val="331"/>
        </w:trPr>
        <w:tc>
          <w:tcPr>
            <w:tcW w:w="708" w:type="pct"/>
          </w:tcPr>
          <w:p w14:paraId="5A7C5CF4" w14:textId="02F9ECCD" w:rsidR="00AA2515" w:rsidRDefault="00AA2515" w:rsidP="00797367">
            <w:pPr>
              <w:pStyle w:val="ListParagraph"/>
              <w:ind w:left="0"/>
            </w:pPr>
            <w:r>
              <w:t>Electro-shock Therapy</w:t>
            </w:r>
          </w:p>
        </w:tc>
        <w:tc>
          <w:tcPr>
            <w:tcW w:w="1168" w:type="pct"/>
          </w:tcPr>
          <w:p w14:paraId="7006EF6E" w14:textId="1A6977EE" w:rsidR="00AA2515" w:rsidRDefault="00AA2515" w:rsidP="00797367">
            <w:r>
              <w:t>Binary note 2.</w:t>
            </w:r>
          </w:p>
        </w:tc>
        <w:tc>
          <w:tcPr>
            <w:tcW w:w="870" w:type="pct"/>
          </w:tcPr>
          <w:p w14:paraId="551C334A" w14:textId="60D64926" w:rsidR="00AA2515" w:rsidRDefault="00AA2515" w:rsidP="00797367">
            <w:r>
              <w:t>1 super-human mutant.</w:t>
            </w:r>
          </w:p>
        </w:tc>
        <w:tc>
          <w:tcPr>
            <w:tcW w:w="835" w:type="pct"/>
          </w:tcPr>
          <w:p w14:paraId="35E8801D" w14:textId="1FA957DE" w:rsidR="00AA2515" w:rsidRDefault="00AA2515" w:rsidP="00797367">
            <w:r>
              <w:t>Knife or axe.</w:t>
            </w:r>
          </w:p>
        </w:tc>
        <w:tc>
          <w:tcPr>
            <w:tcW w:w="1419" w:type="pct"/>
          </w:tcPr>
          <w:p w14:paraId="3387B765" w14:textId="380B7699" w:rsidR="00AA2515" w:rsidRDefault="00AA2515" w:rsidP="00797367">
            <w:r>
              <w:t>Isolation rooms (south).</w:t>
            </w:r>
          </w:p>
        </w:tc>
      </w:tr>
      <w:tr w:rsidR="00797367" w14:paraId="36E60FF5" w14:textId="300E41DF" w:rsidTr="00797367">
        <w:trPr>
          <w:trHeight w:val="331"/>
        </w:trPr>
        <w:tc>
          <w:tcPr>
            <w:tcW w:w="708" w:type="pct"/>
          </w:tcPr>
          <w:p w14:paraId="4DEAF277" w14:textId="66FFF8F2" w:rsidR="00AA2515" w:rsidRDefault="00D40348" w:rsidP="00797367">
            <w:pPr>
              <w:pStyle w:val="ListParagraph"/>
              <w:ind w:left="0"/>
            </w:pPr>
            <w:r>
              <w:t>Long-term Care</w:t>
            </w:r>
          </w:p>
        </w:tc>
        <w:tc>
          <w:tcPr>
            <w:tcW w:w="1168" w:type="pct"/>
          </w:tcPr>
          <w:p w14:paraId="4964B0F9" w14:textId="6D90406B" w:rsidR="00AA2515" w:rsidRDefault="00AA2515" w:rsidP="00797367">
            <w:r>
              <w:t>Medicine</w:t>
            </w:r>
            <w:r w:rsidR="00125F3E">
              <w:t>.</w:t>
            </w:r>
          </w:p>
        </w:tc>
        <w:tc>
          <w:tcPr>
            <w:tcW w:w="870" w:type="pct"/>
          </w:tcPr>
          <w:p w14:paraId="0D91AAC2" w14:textId="77777777" w:rsidR="00AA2515" w:rsidRDefault="00AA2515" w:rsidP="00797367">
            <w:pPr>
              <w:ind w:left="360"/>
            </w:pPr>
          </w:p>
        </w:tc>
        <w:tc>
          <w:tcPr>
            <w:tcW w:w="835" w:type="pct"/>
          </w:tcPr>
          <w:p w14:paraId="316A0792" w14:textId="198E0FBD" w:rsidR="00AA2515" w:rsidRDefault="00AA2515" w:rsidP="00797367">
            <w:pPr>
              <w:ind w:left="360"/>
            </w:pPr>
          </w:p>
        </w:tc>
        <w:tc>
          <w:tcPr>
            <w:tcW w:w="1419" w:type="pct"/>
          </w:tcPr>
          <w:p w14:paraId="6246C6BE" w14:textId="77777777" w:rsidR="00AA2515" w:rsidRDefault="00AA2515" w:rsidP="00797367">
            <w:r>
              <w:t>Isolation rooms (west).</w:t>
            </w:r>
          </w:p>
          <w:p w14:paraId="2E01E0E1" w14:textId="41161932" w:rsidR="00AA2515" w:rsidRDefault="00AA2515" w:rsidP="00797367">
            <w:r>
              <w:t>Psychiatric reception (southwest).</w:t>
            </w:r>
          </w:p>
        </w:tc>
      </w:tr>
      <w:tr w:rsidR="00797367" w14:paraId="22B7E31B" w14:textId="191CDB8D" w:rsidTr="00797367">
        <w:trPr>
          <w:trHeight w:val="379"/>
        </w:trPr>
        <w:tc>
          <w:tcPr>
            <w:tcW w:w="708" w:type="pct"/>
          </w:tcPr>
          <w:p w14:paraId="32FEF921" w14:textId="50434E0D" w:rsidR="00AA2515" w:rsidRDefault="00AA2515" w:rsidP="00797367">
            <w:pPr>
              <w:pStyle w:val="ListParagraph"/>
              <w:ind w:left="0"/>
            </w:pPr>
            <w:r>
              <w:t>Canteen</w:t>
            </w:r>
          </w:p>
        </w:tc>
        <w:tc>
          <w:tcPr>
            <w:tcW w:w="1168" w:type="pct"/>
          </w:tcPr>
          <w:p w14:paraId="7AA839A2" w14:textId="3DB83205" w:rsidR="00AA2515" w:rsidRDefault="00AA2515" w:rsidP="00797367">
            <w:r>
              <w:t>Knife, tin of beans.</w:t>
            </w:r>
          </w:p>
        </w:tc>
        <w:tc>
          <w:tcPr>
            <w:tcW w:w="870" w:type="pct"/>
          </w:tcPr>
          <w:p w14:paraId="356DE273" w14:textId="77777777" w:rsidR="00AA2515" w:rsidRDefault="00AA2515" w:rsidP="00797367">
            <w:pPr>
              <w:ind w:left="360"/>
            </w:pPr>
          </w:p>
        </w:tc>
        <w:tc>
          <w:tcPr>
            <w:tcW w:w="835" w:type="pct"/>
          </w:tcPr>
          <w:p w14:paraId="663DCF2C" w14:textId="31F2EB77" w:rsidR="00AA2515" w:rsidRDefault="00AA2515" w:rsidP="00797367">
            <w:pPr>
              <w:ind w:left="360"/>
            </w:pPr>
          </w:p>
        </w:tc>
        <w:tc>
          <w:tcPr>
            <w:tcW w:w="1419" w:type="pct"/>
          </w:tcPr>
          <w:p w14:paraId="07093F12" w14:textId="77777777" w:rsidR="00AA2515" w:rsidRDefault="00AA2515" w:rsidP="00797367">
            <w:r>
              <w:t>Dining room (east).</w:t>
            </w:r>
          </w:p>
          <w:p w14:paraId="031F7277" w14:textId="142D0904" w:rsidR="00AA2515" w:rsidRDefault="00AA2515" w:rsidP="00797367">
            <w:r>
              <w:t>Atrium (west).</w:t>
            </w:r>
          </w:p>
        </w:tc>
      </w:tr>
      <w:tr w:rsidR="00797367" w14:paraId="3A829822" w14:textId="6876E238" w:rsidTr="00797367">
        <w:trPr>
          <w:trHeight w:val="331"/>
        </w:trPr>
        <w:tc>
          <w:tcPr>
            <w:tcW w:w="708" w:type="pct"/>
          </w:tcPr>
          <w:p w14:paraId="039041FA" w14:textId="04CEC877" w:rsidR="00AA2515" w:rsidRDefault="00AA2515" w:rsidP="00797367">
            <w:pPr>
              <w:pStyle w:val="ListParagraph"/>
              <w:ind w:left="0"/>
            </w:pPr>
            <w:r>
              <w:t>Dining</w:t>
            </w:r>
            <w:r w:rsidR="00467C4D">
              <w:t xml:space="preserve"> Room</w:t>
            </w:r>
          </w:p>
        </w:tc>
        <w:tc>
          <w:tcPr>
            <w:tcW w:w="1168" w:type="pct"/>
          </w:tcPr>
          <w:p w14:paraId="503FCC04" w14:textId="0DDACE1C" w:rsidR="00AA2515" w:rsidRDefault="00AA2515" w:rsidP="00797367">
            <w:r>
              <w:t>Axe, binary note 3.</w:t>
            </w:r>
          </w:p>
        </w:tc>
        <w:tc>
          <w:tcPr>
            <w:tcW w:w="870" w:type="pct"/>
          </w:tcPr>
          <w:p w14:paraId="1D1CD467" w14:textId="6AC74A48" w:rsidR="00AA2515" w:rsidRDefault="00AA2515" w:rsidP="00797367">
            <w:r>
              <w:t>1 super-human mutant.</w:t>
            </w:r>
          </w:p>
        </w:tc>
        <w:tc>
          <w:tcPr>
            <w:tcW w:w="835" w:type="pct"/>
          </w:tcPr>
          <w:p w14:paraId="320E8E44" w14:textId="67A2179F" w:rsidR="00AA2515" w:rsidRDefault="00AA2515" w:rsidP="00797367">
            <w:r>
              <w:t>Knife</w:t>
            </w:r>
          </w:p>
        </w:tc>
        <w:tc>
          <w:tcPr>
            <w:tcW w:w="1419" w:type="pct"/>
          </w:tcPr>
          <w:p w14:paraId="33D177E1" w14:textId="02126ED3" w:rsidR="00AA2515" w:rsidRDefault="00AA2515" w:rsidP="00797367">
            <w:r>
              <w:t>Canteen (west).</w:t>
            </w:r>
          </w:p>
        </w:tc>
      </w:tr>
      <w:tr w:rsidR="00797367" w14:paraId="1EAA97FE" w14:textId="05F0D50C" w:rsidTr="00797367">
        <w:trPr>
          <w:trHeight w:val="729"/>
        </w:trPr>
        <w:tc>
          <w:tcPr>
            <w:tcW w:w="708" w:type="pct"/>
          </w:tcPr>
          <w:p w14:paraId="3F1332A8" w14:textId="54856C2E" w:rsidR="00AA2515" w:rsidRDefault="00AA2515" w:rsidP="00797367">
            <w:pPr>
              <w:pStyle w:val="ListParagraph"/>
              <w:ind w:left="0"/>
            </w:pPr>
            <w:r>
              <w:t>Ward</w:t>
            </w:r>
            <w:r w:rsidR="000F76F9">
              <w:t xml:space="preserve"> 1</w:t>
            </w:r>
          </w:p>
        </w:tc>
        <w:tc>
          <w:tcPr>
            <w:tcW w:w="1168" w:type="pct"/>
          </w:tcPr>
          <w:p w14:paraId="5E8B3CDB" w14:textId="1610C929" w:rsidR="00AA2515" w:rsidRDefault="00125F3E" w:rsidP="00797367">
            <w:r>
              <w:t>Medicine.</w:t>
            </w:r>
          </w:p>
        </w:tc>
        <w:tc>
          <w:tcPr>
            <w:tcW w:w="870" w:type="pct"/>
          </w:tcPr>
          <w:p w14:paraId="7126F609" w14:textId="77777777" w:rsidR="00AA2515" w:rsidRDefault="00AA2515" w:rsidP="00797367">
            <w:pPr>
              <w:ind w:left="360"/>
            </w:pPr>
          </w:p>
        </w:tc>
        <w:tc>
          <w:tcPr>
            <w:tcW w:w="835" w:type="pct"/>
          </w:tcPr>
          <w:p w14:paraId="5CBE407A" w14:textId="2037D602" w:rsidR="00AA2515" w:rsidRDefault="00AA2515" w:rsidP="00797367">
            <w:pPr>
              <w:ind w:left="360"/>
            </w:pPr>
          </w:p>
        </w:tc>
        <w:tc>
          <w:tcPr>
            <w:tcW w:w="1419" w:type="pct"/>
          </w:tcPr>
          <w:p w14:paraId="183249C7" w14:textId="77777777" w:rsidR="00AA2515" w:rsidRDefault="00AA2515" w:rsidP="00797367">
            <w:r>
              <w:t>Atrium (east).</w:t>
            </w:r>
          </w:p>
          <w:p w14:paraId="0329ECD4" w14:textId="79CD5FB2" w:rsidR="00AA2515" w:rsidRDefault="00AA2515" w:rsidP="00797367">
            <w:r>
              <w:t>ICU (west).</w:t>
            </w:r>
          </w:p>
        </w:tc>
      </w:tr>
      <w:tr w:rsidR="00797367" w14:paraId="688788CB" w14:textId="7A6F2EB8" w:rsidTr="00797367">
        <w:trPr>
          <w:trHeight w:val="331"/>
        </w:trPr>
        <w:tc>
          <w:tcPr>
            <w:tcW w:w="708" w:type="pct"/>
          </w:tcPr>
          <w:p w14:paraId="1195BD79" w14:textId="5C4528D1" w:rsidR="00AA2515" w:rsidRDefault="00AA2515" w:rsidP="00797367">
            <w:pPr>
              <w:pStyle w:val="ListParagraph"/>
              <w:ind w:left="0"/>
            </w:pPr>
            <w:r>
              <w:t>ICU</w:t>
            </w:r>
          </w:p>
        </w:tc>
        <w:tc>
          <w:tcPr>
            <w:tcW w:w="1168" w:type="pct"/>
          </w:tcPr>
          <w:p w14:paraId="38928866" w14:textId="1D01EA8F" w:rsidR="00AA2515" w:rsidRDefault="00AA2515" w:rsidP="00797367">
            <w:r>
              <w:t>Key for lift</w:t>
            </w:r>
            <w:r w:rsidR="00125F3E">
              <w:t>.</w:t>
            </w:r>
          </w:p>
        </w:tc>
        <w:tc>
          <w:tcPr>
            <w:tcW w:w="870" w:type="pct"/>
          </w:tcPr>
          <w:p w14:paraId="31AA1DC8" w14:textId="7A7992BB" w:rsidR="00AA2515" w:rsidRDefault="00AA2515" w:rsidP="00797367">
            <w:r>
              <w:t>1 super-human mutant.</w:t>
            </w:r>
          </w:p>
        </w:tc>
        <w:tc>
          <w:tcPr>
            <w:tcW w:w="835" w:type="pct"/>
          </w:tcPr>
          <w:p w14:paraId="1C957EFB" w14:textId="10376DCD" w:rsidR="00AA2515" w:rsidRDefault="00AA2515" w:rsidP="00797367">
            <w:r>
              <w:t>Knife or axe.</w:t>
            </w:r>
          </w:p>
        </w:tc>
        <w:tc>
          <w:tcPr>
            <w:tcW w:w="1419" w:type="pct"/>
          </w:tcPr>
          <w:p w14:paraId="7D5A16A3" w14:textId="77777777" w:rsidR="00AA2515" w:rsidRDefault="00AA2515" w:rsidP="00797367">
            <w:r>
              <w:t>Morgue (north).</w:t>
            </w:r>
          </w:p>
          <w:p w14:paraId="16604169" w14:textId="4B1150BB" w:rsidR="00AA2515" w:rsidRDefault="00AA2515" w:rsidP="00797367">
            <w:r>
              <w:t>Ward 1 (east).</w:t>
            </w:r>
          </w:p>
        </w:tc>
      </w:tr>
      <w:tr w:rsidR="00797367" w14:paraId="1FBC1466" w14:textId="05BA073B" w:rsidTr="00797367">
        <w:trPr>
          <w:trHeight w:val="321"/>
        </w:trPr>
        <w:tc>
          <w:tcPr>
            <w:tcW w:w="708" w:type="pct"/>
          </w:tcPr>
          <w:p w14:paraId="3297C87C" w14:textId="77777777" w:rsidR="00AA2515" w:rsidRDefault="00AA2515" w:rsidP="00797367">
            <w:pPr>
              <w:pStyle w:val="ListParagraph"/>
              <w:ind w:left="0"/>
            </w:pPr>
            <w:r>
              <w:t>Morgue</w:t>
            </w:r>
          </w:p>
        </w:tc>
        <w:tc>
          <w:tcPr>
            <w:tcW w:w="1168" w:type="pct"/>
          </w:tcPr>
          <w:p w14:paraId="03F316BD" w14:textId="047B0120" w:rsidR="00AA2515" w:rsidRDefault="00AA2515" w:rsidP="00797367">
            <w:r>
              <w:t>Binary note 4, medicine.</w:t>
            </w:r>
          </w:p>
        </w:tc>
        <w:tc>
          <w:tcPr>
            <w:tcW w:w="870" w:type="pct"/>
          </w:tcPr>
          <w:p w14:paraId="09A698EC" w14:textId="0985BD99" w:rsidR="00AA2515" w:rsidRDefault="00AA2515" w:rsidP="00797367">
            <w:r>
              <w:t>1 super-human mutant.</w:t>
            </w:r>
          </w:p>
        </w:tc>
        <w:tc>
          <w:tcPr>
            <w:tcW w:w="835" w:type="pct"/>
          </w:tcPr>
          <w:p w14:paraId="47E0C9FA" w14:textId="70BFED70" w:rsidR="00AA2515" w:rsidRDefault="002F7BEB" w:rsidP="00797367">
            <w:r>
              <w:t>None, but will reduce sanity by 15.</w:t>
            </w:r>
          </w:p>
        </w:tc>
        <w:tc>
          <w:tcPr>
            <w:tcW w:w="1419" w:type="pct"/>
          </w:tcPr>
          <w:p w14:paraId="4CB40ABF" w14:textId="7252F098" w:rsidR="00AA2515" w:rsidRDefault="00AA2515" w:rsidP="00797367">
            <w:r>
              <w:t>ICU (south).</w:t>
            </w:r>
          </w:p>
        </w:tc>
      </w:tr>
      <w:tr w:rsidR="00797367" w14:paraId="309DA449" w14:textId="320D1096" w:rsidTr="00797367">
        <w:trPr>
          <w:trHeight w:val="331"/>
        </w:trPr>
        <w:tc>
          <w:tcPr>
            <w:tcW w:w="708" w:type="pct"/>
          </w:tcPr>
          <w:p w14:paraId="0D674854" w14:textId="77777777" w:rsidR="00AA2515" w:rsidRDefault="00AA2515" w:rsidP="00797367">
            <w:pPr>
              <w:pStyle w:val="ListParagraph"/>
              <w:ind w:left="0"/>
            </w:pPr>
            <w:r>
              <w:t>Basement</w:t>
            </w:r>
          </w:p>
        </w:tc>
        <w:tc>
          <w:tcPr>
            <w:tcW w:w="1168" w:type="pct"/>
          </w:tcPr>
          <w:p w14:paraId="4E4E65A1" w14:textId="2F9D49BF" w:rsidR="00AA2515" w:rsidRDefault="00AA2515" w:rsidP="00797367">
            <w:r>
              <w:t>Binary note 5, tin of beans.</w:t>
            </w:r>
          </w:p>
        </w:tc>
        <w:tc>
          <w:tcPr>
            <w:tcW w:w="870" w:type="pct"/>
          </w:tcPr>
          <w:p w14:paraId="17CBB1A7" w14:textId="13E3C0DF" w:rsidR="00AA2515" w:rsidRDefault="00AA2515" w:rsidP="00797367">
            <w:r>
              <w:t>1 super-human mutant.</w:t>
            </w:r>
          </w:p>
        </w:tc>
        <w:tc>
          <w:tcPr>
            <w:tcW w:w="835" w:type="pct"/>
          </w:tcPr>
          <w:p w14:paraId="500A7C3D" w14:textId="6031DCF9" w:rsidR="00AA2515" w:rsidRDefault="00AA2515" w:rsidP="00797367">
            <w:r>
              <w:t>Key for lift, torch, axe or knife, shoes.</w:t>
            </w:r>
          </w:p>
        </w:tc>
        <w:tc>
          <w:tcPr>
            <w:tcW w:w="1419" w:type="pct"/>
          </w:tcPr>
          <w:p w14:paraId="7775442A" w14:textId="77777777" w:rsidR="00AA2515" w:rsidRDefault="00AA2515" w:rsidP="00797367">
            <w:r>
              <w:t>Atrium (take lift up 1 floor).</w:t>
            </w:r>
          </w:p>
          <w:p w14:paraId="3A42241B" w14:textId="68C4F15F" w:rsidR="00AA2515" w:rsidRDefault="00AA2515" w:rsidP="00797367">
            <w:r>
              <w:t>Disused morgue (east).</w:t>
            </w:r>
          </w:p>
        </w:tc>
      </w:tr>
      <w:tr w:rsidR="00797367" w14:paraId="6751C12E" w14:textId="167002F1" w:rsidTr="00797367">
        <w:trPr>
          <w:trHeight w:val="331"/>
        </w:trPr>
        <w:tc>
          <w:tcPr>
            <w:tcW w:w="708" w:type="pct"/>
          </w:tcPr>
          <w:p w14:paraId="2AB45359" w14:textId="7CED17DB" w:rsidR="00AA2515" w:rsidRDefault="00AA2515" w:rsidP="00797367">
            <w:pPr>
              <w:pStyle w:val="ListParagraph"/>
              <w:ind w:left="0"/>
            </w:pPr>
            <w:r>
              <w:t>Disused Morgue</w:t>
            </w:r>
          </w:p>
        </w:tc>
        <w:tc>
          <w:tcPr>
            <w:tcW w:w="1168" w:type="pct"/>
          </w:tcPr>
          <w:p w14:paraId="62EE341A" w14:textId="0DDB415B" w:rsidR="00AA2515" w:rsidRDefault="00AA2515" w:rsidP="00797367">
            <w:r>
              <w:t>Binary note 6, medicine x2.</w:t>
            </w:r>
          </w:p>
        </w:tc>
        <w:tc>
          <w:tcPr>
            <w:tcW w:w="870" w:type="pct"/>
          </w:tcPr>
          <w:p w14:paraId="357BB462" w14:textId="7DF03E35" w:rsidR="00AA2515" w:rsidRDefault="00AA2515" w:rsidP="00797367">
            <w:r>
              <w:t>2 super-human mutants.</w:t>
            </w:r>
          </w:p>
        </w:tc>
        <w:tc>
          <w:tcPr>
            <w:tcW w:w="835" w:type="pct"/>
          </w:tcPr>
          <w:p w14:paraId="4E82BF50" w14:textId="7C3EE453" w:rsidR="00AA2515" w:rsidRDefault="00AA2515" w:rsidP="00797367">
            <w:r>
              <w:t>Knife or axe, faith level above 60.</w:t>
            </w:r>
            <w:r w:rsidR="002F7BEB">
              <w:t xml:space="preserve"> Will reduce sanity level by 30.</w:t>
            </w:r>
          </w:p>
        </w:tc>
        <w:tc>
          <w:tcPr>
            <w:tcW w:w="1419" w:type="pct"/>
          </w:tcPr>
          <w:p w14:paraId="622D96F0" w14:textId="516E965B" w:rsidR="00AA2515" w:rsidRDefault="00AA2515" w:rsidP="00797367">
            <w:r>
              <w:t>Basement (west).</w:t>
            </w:r>
          </w:p>
        </w:tc>
      </w:tr>
    </w:tbl>
    <w:p w14:paraId="2C3BEE54" w14:textId="77777777" w:rsidR="00615029" w:rsidRDefault="00615029" w:rsidP="00615029"/>
    <w:p w14:paraId="1EAA5C0C" w14:textId="77777777" w:rsidR="00797367" w:rsidRDefault="00797367" w:rsidP="00BB24B5">
      <w:pPr>
        <w:rPr>
          <w:b/>
        </w:rPr>
      </w:pPr>
    </w:p>
    <w:p w14:paraId="0899F8A7" w14:textId="77777777" w:rsidR="00797367" w:rsidRDefault="00797367" w:rsidP="00BB24B5">
      <w:pPr>
        <w:rPr>
          <w:b/>
        </w:rPr>
      </w:pPr>
    </w:p>
    <w:p w14:paraId="057E7134" w14:textId="77777777" w:rsidR="00797367" w:rsidRDefault="00797367" w:rsidP="00BB24B5">
      <w:pPr>
        <w:rPr>
          <w:b/>
        </w:rPr>
      </w:pPr>
    </w:p>
    <w:p w14:paraId="1C8C50BF" w14:textId="12457E00" w:rsidR="000F4E4B" w:rsidRPr="00AA2515" w:rsidRDefault="00D7780E" w:rsidP="00BB24B5">
      <w:pPr>
        <w:rPr>
          <w:b/>
        </w:rPr>
      </w:pPr>
      <w:r w:rsidRPr="00AA2515">
        <w:rPr>
          <w:b/>
        </w:rPr>
        <w:lastRenderedPageBreak/>
        <w:t>Notes (items) (medium difficulty):</w:t>
      </w:r>
    </w:p>
    <w:p w14:paraId="33A1500B" w14:textId="77777777" w:rsidR="000F4E4B" w:rsidRDefault="000F4E4B" w:rsidP="00BB24B5"/>
    <w:p w14:paraId="41CE2816" w14:textId="7642C159" w:rsidR="000F4E4B" w:rsidRDefault="000F4E4B" w:rsidP="00BB24B5">
      <w:pPr>
        <w:pStyle w:val="ListParagraph"/>
        <w:numPr>
          <w:ilvl w:val="0"/>
          <w:numId w:val="2"/>
        </w:numPr>
      </w:pPr>
      <w:r>
        <w:t>Tin of beans restore 20 health and 10 sanity.</w:t>
      </w:r>
    </w:p>
    <w:p w14:paraId="7B703A3C" w14:textId="79691BB4" w:rsidR="000F4E4B" w:rsidRDefault="000F4E4B" w:rsidP="00BB24B5">
      <w:pPr>
        <w:pStyle w:val="ListParagraph"/>
        <w:numPr>
          <w:ilvl w:val="0"/>
          <w:numId w:val="2"/>
        </w:numPr>
      </w:pPr>
      <w:r>
        <w:t>Medicine restore 35 health and 15 sanity.</w:t>
      </w:r>
    </w:p>
    <w:p w14:paraId="1B770CEE" w14:textId="69548711" w:rsidR="000F4E4B" w:rsidRDefault="000F4E4B" w:rsidP="00BB24B5">
      <w:pPr>
        <w:pStyle w:val="ListParagraph"/>
        <w:numPr>
          <w:ilvl w:val="0"/>
          <w:numId w:val="2"/>
        </w:numPr>
      </w:pPr>
      <w:r>
        <w:t>Shoes protect you from broken machinery in basement.</w:t>
      </w:r>
    </w:p>
    <w:p w14:paraId="13DEE71A" w14:textId="0F36BC95" w:rsidR="000F4E4B" w:rsidRDefault="000F4E4B" w:rsidP="00BB24B5">
      <w:pPr>
        <w:pStyle w:val="ListParagraph"/>
        <w:numPr>
          <w:ilvl w:val="0"/>
          <w:numId w:val="2"/>
        </w:numPr>
      </w:pPr>
      <w:r>
        <w:t>Saint water restores faith to 80.</w:t>
      </w:r>
    </w:p>
    <w:p w14:paraId="6ACE80F9" w14:textId="2BC809E8" w:rsidR="000F4E4B" w:rsidRDefault="000F4E4B" w:rsidP="00BB24B5">
      <w:pPr>
        <w:pStyle w:val="ListParagraph"/>
        <w:numPr>
          <w:ilvl w:val="0"/>
          <w:numId w:val="2"/>
        </w:numPr>
      </w:pPr>
      <w:r>
        <w:t>Crucifix adds 15 faith and sanity.</w:t>
      </w:r>
    </w:p>
    <w:p w14:paraId="0E165102" w14:textId="61956701" w:rsidR="00BB24B5" w:rsidRDefault="000F4E4B" w:rsidP="00BB24B5">
      <w:pPr>
        <w:pStyle w:val="ListParagraph"/>
        <w:numPr>
          <w:ilvl w:val="0"/>
          <w:numId w:val="2"/>
        </w:numPr>
      </w:pPr>
      <w:r>
        <w:t xml:space="preserve">Bible adds 20 </w:t>
      </w:r>
      <w:proofErr w:type="gramStart"/>
      <w:r>
        <w:t>faith</w:t>
      </w:r>
      <w:proofErr w:type="gramEnd"/>
      <w:r>
        <w:t xml:space="preserve"> and 20 sanity.</w:t>
      </w:r>
    </w:p>
    <w:p w14:paraId="3B9D8A26" w14:textId="25C9A627" w:rsidR="000F4E4B" w:rsidRDefault="000F4E4B" w:rsidP="00BB24B5">
      <w:pPr>
        <w:pStyle w:val="ListParagraph"/>
        <w:numPr>
          <w:ilvl w:val="0"/>
          <w:numId w:val="2"/>
        </w:numPr>
      </w:pPr>
      <w:r>
        <w:t>Torch is hand-powered so no need to have batteries (too much hassle).</w:t>
      </w:r>
    </w:p>
    <w:p w14:paraId="37F35F29" w14:textId="0E96718D" w:rsidR="009E362E" w:rsidRDefault="009E362E" w:rsidP="00BB24B5">
      <w:pPr>
        <w:pStyle w:val="ListParagraph"/>
        <w:numPr>
          <w:ilvl w:val="0"/>
          <w:numId w:val="2"/>
        </w:numPr>
      </w:pPr>
      <w:r>
        <w:t>Binary notes are in order of how they need to be converted.</w:t>
      </w:r>
    </w:p>
    <w:p w14:paraId="572B5E06" w14:textId="77777777" w:rsidR="00BB24B5" w:rsidRDefault="00BB24B5" w:rsidP="00BB24B5"/>
    <w:p w14:paraId="021AF7CD" w14:textId="17DDB69D" w:rsidR="00D7780E" w:rsidRPr="00AA2515" w:rsidRDefault="00D7780E" w:rsidP="00BB24B5">
      <w:pPr>
        <w:rPr>
          <w:b/>
        </w:rPr>
      </w:pPr>
      <w:r w:rsidRPr="00AA2515">
        <w:rPr>
          <w:b/>
        </w:rPr>
        <w:t>Notes (monsters) (medium difficultly – just make variables higher for hard, and lower for easy difficulty):</w:t>
      </w:r>
    </w:p>
    <w:p w14:paraId="5FA13316" w14:textId="77777777" w:rsidR="00D7780E" w:rsidRDefault="00D7780E" w:rsidP="00BB24B5"/>
    <w:p w14:paraId="7BF9A1F4" w14:textId="44F1730A" w:rsidR="00D7780E" w:rsidRDefault="00D7780E" w:rsidP="00D7780E">
      <w:pPr>
        <w:pStyle w:val="ListParagraph"/>
        <w:numPr>
          <w:ilvl w:val="0"/>
          <w:numId w:val="3"/>
        </w:numPr>
      </w:pPr>
      <w:r>
        <w:t>Super-human mutants are essentially failed experiments and roam some of the rooms.</w:t>
      </w:r>
    </w:p>
    <w:p w14:paraId="105951CF" w14:textId="77777777" w:rsidR="00AD7C50" w:rsidRDefault="00D7780E" w:rsidP="00AD7C50">
      <w:pPr>
        <w:pStyle w:val="ListParagraph"/>
        <w:numPr>
          <w:ilvl w:val="1"/>
          <w:numId w:val="3"/>
        </w:numPr>
      </w:pPr>
      <w:r>
        <w:t>They can only be killed by a knife (2 hits) or axe (1 hit).</w:t>
      </w:r>
    </w:p>
    <w:p w14:paraId="7DD7318D" w14:textId="4DA439E8" w:rsidR="00D7780E" w:rsidRDefault="00D7780E" w:rsidP="00AD7C50">
      <w:pPr>
        <w:pStyle w:val="ListParagraph"/>
        <w:numPr>
          <w:ilvl w:val="1"/>
          <w:numId w:val="3"/>
        </w:numPr>
      </w:pPr>
      <w:r>
        <w:t>If you get hit by a monster, you lose 30 health</w:t>
      </w:r>
      <w:r w:rsidR="00AD7C50">
        <w:t xml:space="preserve">, 20 </w:t>
      </w:r>
      <w:proofErr w:type="gramStart"/>
      <w:r w:rsidR="00AD7C50">
        <w:t>sanity</w:t>
      </w:r>
      <w:proofErr w:type="gramEnd"/>
      <w:r w:rsidR="00AD7C50">
        <w:t xml:space="preserve"> and 15 faith.</w:t>
      </w:r>
    </w:p>
    <w:p w14:paraId="4B1A04E1" w14:textId="77777777" w:rsidR="00AA2515" w:rsidRDefault="00AA2515" w:rsidP="00AA2515"/>
    <w:p w14:paraId="7D0D782C" w14:textId="2632C3D1" w:rsidR="00AA2515" w:rsidRDefault="00CD6CA5" w:rsidP="00AA2515">
      <w:pPr>
        <w:rPr>
          <w:b/>
        </w:rPr>
      </w:pPr>
      <w:bookmarkStart w:id="0" w:name="_GoBack"/>
      <w:bookmarkEnd w:id="0"/>
      <w:r>
        <w:rPr>
          <w:b/>
        </w:rPr>
        <w:t>Look Commands by Room:</w:t>
      </w:r>
    </w:p>
    <w:p w14:paraId="304E4C9A" w14:textId="77777777" w:rsidR="00AD7C50" w:rsidRDefault="00AD7C50" w:rsidP="002368F0"/>
    <w:p w14:paraId="2296CE6E" w14:textId="7772B21B" w:rsidR="002368F0" w:rsidRDefault="00CD6CA5" w:rsidP="002368F0">
      <w:r w:rsidRPr="00D40348">
        <w:rPr>
          <w:b/>
        </w:rPr>
        <w:t>Atrium</w:t>
      </w:r>
      <w:r>
        <w:t xml:space="preserve"> </w:t>
      </w:r>
      <w:r w:rsidR="00315007">
        <w:t>–</w:t>
      </w:r>
      <w:r w:rsidR="00D40348">
        <w:t xml:space="preserve"> </w:t>
      </w:r>
      <w:r w:rsidR="00315007">
        <w:t xml:space="preserve">“This is the room you started in, or at least you think it is. Here you remember there to be the </w:t>
      </w:r>
      <w:r w:rsidR="00D40348">
        <w:t>DIARY NOTE</w:t>
      </w:r>
      <w:r w:rsidR="00315007">
        <w:t xml:space="preserve"> from Dr</w:t>
      </w:r>
      <w:r w:rsidR="00E64575">
        <w:t xml:space="preserve"> </w:t>
      </w:r>
      <w:r w:rsidR="00315007">
        <w:t xml:space="preserve">Fitzgerald, a small hand powered </w:t>
      </w:r>
      <w:r w:rsidR="00D40348">
        <w:t>TORCH</w:t>
      </w:r>
      <w:r w:rsidR="00315007">
        <w:t xml:space="preserve">, </w:t>
      </w:r>
      <w:r w:rsidR="00D40348">
        <w:t>BINARY NOTE 1 and a NOTEPAD</w:t>
      </w:r>
      <w:r w:rsidR="00315007">
        <w:t>.”</w:t>
      </w:r>
    </w:p>
    <w:p w14:paraId="0AC9D9B0" w14:textId="77777777" w:rsidR="00D40348" w:rsidRDefault="00D40348" w:rsidP="002368F0"/>
    <w:p w14:paraId="7CB0DB13" w14:textId="4360D816" w:rsidR="00D40348" w:rsidRDefault="00D40348" w:rsidP="002368F0">
      <w:r w:rsidRPr="00D40348">
        <w:rPr>
          <w:b/>
        </w:rPr>
        <w:t>Psychiatric Reception</w:t>
      </w:r>
      <w:r>
        <w:t xml:space="preserve"> – </w:t>
      </w:r>
      <w:r>
        <w:t>“Looking carefully into the psychiatric reception, you notice a BIBLE and a CRUCIFIX laying on a wooden table. You wonder if these will help your sanity and faith.”</w:t>
      </w:r>
    </w:p>
    <w:p w14:paraId="6E0CDE77" w14:textId="77777777" w:rsidR="00467C4D" w:rsidRDefault="00467C4D" w:rsidP="002368F0"/>
    <w:p w14:paraId="0FD01291" w14:textId="77777777" w:rsidR="00467C4D" w:rsidRDefault="00467C4D" w:rsidP="00467C4D">
      <w:r>
        <w:rPr>
          <w:b/>
        </w:rPr>
        <w:t>Isolation Rooms</w:t>
      </w:r>
      <w:r>
        <w:t xml:space="preserve"> – “You apprehensively peek into the eerie isolation rooms, and you think you its safe. A bottle of glistening SAINT WATER catches your eye; maybe this can improve my sanity and faith level?”</w:t>
      </w:r>
    </w:p>
    <w:p w14:paraId="3C64F874" w14:textId="77777777" w:rsidR="00467C4D" w:rsidRDefault="00467C4D" w:rsidP="00467C4D"/>
    <w:p w14:paraId="6D82D60E" w14:textId="77777777" w:rsidR="00467C4D" w:rsidRDefault="00467C4D" w:rsidP="00467C4D">
      <w:r>
        <w:rPr>
          <w:b/>
        </w:rPr>
        <w:t xml:space="preserve">Electro-shock Therapy </w:t>
      </w:r>
      <w:r>
        <w:t>– “This room looks disgusting, and you hear a super-human mutant through the weak-panelled walls. Through a small glass window, you think you see the all important BINARY NOTE 2 crinkled in the back corner of the room. Maybe I should have something to defend myself before going into this room.”</w:t>
      </w:r>
    </w:p>
    <w:p w14:paraId="7EBF669A" w14:textId="77777777" w:rsidR="00467C4D" w:rsidRDefault="00467C4D" w:rsidP="002368F0"/>
    <w:p w14:paraId="697DF503" w14:textId="77777777" w:rsidR="00467C4D" w:rsidRDefault="00467C4D" w:rsidP="00467C4D">
      <w:r>
        <w:rPr>
          <w:b/>
        </w:rPr>
        <w:t>Long-term Care</w:t>
      </w:r>
      <w:r>
        <w:t xml:space="preserve"> – “The sign for the long-term care room looks intact. You can’t hear anything crawling around, so assume it is safe. It seems logical that MEDICINE would be present in this room, handy for restoring health and sanity.”</w:t>
      </w:r>
    </w:p>
    <w:p w14:paraId="36DEE1D5" w14:textId="77777777" w:rsidR="00D40348" w:rsidRDefault="00D40348" w:rsidP="002368F0"/>
    <w:p w14:paraId="1C711B49" w14:textId="2E04DB25" w:rsidR="00D40348" w:rsidRDefault="00D40348" w:rsidP="002368F0">
      <w:r>
        <w:rPr>
          <w:b/>
        </w:rPr>
        <w:t>Canteen</w:t>
      </w:r>
      <w:r>
        <w:t xml:space="preserve"> – “</w:t>
      </w:r>
      <w:r>
        <w:t>Peeking through an ajar door, you see a sharp kitchen KNIFE and a TIN OF BEANS on a counter-top. The knife could come in handy for defence against these alleged super-human mutants.”</w:t>
      </w:r>
    </w:p>
    <w:p w14:paraId="202D60BD" w14:textId="77777777" w:rsidR="00467C4D" w:rsidRDefault="00467C4D" w:rsidP="002368F0"/>
    <w:p w14:paraId="7AEE5424" w14:textId="06AE5B78" w:rsidR="00467C4D" w:rsidRDefault="00467C4D" w:rsidP="002368F0">
      <w:r>
        <w:rPr>
          <w:b/>
        </w:rPr>
        <w:t>Dining Room</w:t>
      </w:r>
      <w:r>
        <w:t xml:space="preserve"> – “</w:t>
      </w:r>
      <w:r w:rsidR="002D497F">
        <w:t xml:space="preserve">Through the broken oak frames surround the front of the dining room, you can just about see an AXE laying in the back corner of the room. It looks stronger than the kitchen knife you found in the canteen. </w:t>
      </w:r>
      <w:r w:rsidR="001D55A9">
        <w:t>As you turn, your eye notices a crisp white note with the number 3 on the back. You assume it is the BINARY NOTE 3. This room looks bountiful, but you wonder if it is guarded by a mutant.”</w:t>
      </w:r>
    </w:p>
    <w:p w14:paraId="5C741D3A" w14:textId="77777777" w:rsidR="00D403A2" w:rsidRDefault="00D403A2" w:rsidP="002368F0"/>
    <w:p w14:paraId="1C6DF124" w14:textId="77777777" w:rsidR="00D403A2" w:rsidRDefault="00D403A2" w:rsidP="00D403A2">
      <w:r>
        <w:rPr>
          <w:b/>
        </w:rPr>
        <w:t>Ward 1</w:t>
      </w:r>
      <w:r>
        <w:t xml:space="preserve"> – “Through the glass walls of ward 1, you notice it is completely empty, apart from bloody bed sheets and broken medical equipment. Maybe some spare MEDICINE could be found on the floor if I look hard enough.”</w:t>
      </w:r>
    </w:p>
    <w:p w14:paraId="40C8B18B" w14:textId="77777777" w:rsidR="00D403A2" w:rsidRDefault="00D403A2" w:rsidP="00D403A2"/>
    <w:p w14:paraId="2EB4A280" w14:textId="618ABE90" w:rsidR="00B50605" w:rsidRDefault="00D403A2" w:rsidP="002368F0">
      <w:r>
        <w:rPr>
          <w:b/>
        </w:rPr>
        <w:t xml:space="preserve">ICU </w:t>
      </w:r>
      <w:r>
        <w:t xml:space="preserve">– “As you peek your head through the double doors, you can clearly see a KEY </w:t>
      </w:r>
      <w:r w:rsidR="002F6C8E">
        <w:t>on the end of a counter. It looks like it could activate the life down to the basement. You also notice a super-human mutant patrolling the room. It would be wise to have defence before entering this room.”</w:t>
      </w:r>
    </w:p>
    <w:p w14:paraId="1899AC44" w14:textId="77777777" w:rsidR="004F17AD" w:rsidRDefault="004F17AD" w:rsidP="002368F0"/>
    <w:p w14:paraId="7F0E7FF0" w14:textId="77777777" w:rsidR="007C2AA7" w:rsidRDefault="004F17AD" w:rsidP="002368F0">
      <w:r>
        <w:rPr>
          <w:b/>
        </w:rPr>
        <w:t xml:space="preserve">Morgue </w:t>
      </w:r>
      <w:r>
        <w:t>– “</w:t>
      </w:r>
      <w:r w:rsidR="006664FA">
        <w:t>The morgue looks horrific and will most likely lower your sanity by venturing into the room, especially since you hear a super-human mutant wandering the room in a spooky manner. However, you notice there is a BINARY NOTE 4 on the floor, as well as some MEDICINE. Maybe the gains of this room outweigh the pitfalls?”</w:t>
      </w:r>
    </w:p>
    <w:p w14:paraId="77F09D48" w14:textId="77777777" w:rsidR="007C2AA7" w:rsidRDefault="007C2AA7" w:rsidP="002368F0"/>
    <w:p w14:paraId="1AA44FA0" w14:textId="18BF28C7" w:rsidR="00B50605" w:rsidRDefault="00B50605" w:rsidP="002368F0">
      <w:r>
        <w:rPr>
          <w:b/>
        </w:rPr>
        <w:t xml:space="preserve">Basement </w:t>
      </w:r>
      <w:r>
        <w:t xml:space="preserve">– </w:t>
      </w:r>
      <w:r>
        <w:t xml:space="preserve">“You can’t see anything in the basement, but you assume it is dark. You hear a mutant moping along the floor, it sounds as if the floor is littered with metal fragments and broken bits of machinery. </w:t>
      </w:r>
      <w:r w:rsidR="009B0D38">
        <w:t xml:space="preserve">You assume that BINARY NOTE 5 is in the room, probably being guarded by a super-human mutant as you see engravings of the number 5 splattered on the lift shaft. </w:t>
      </w:r>
      <w:r>
        <w:t>Maybe I should protect my feet before venturing down there</w:t>
      </w:r>
      <w:r w:rsidR="00AA6971">
        <w:t xml:space="preserve"> as it sounds like the floor cou</w:t>
      </w:r>
      <w:r w:rsidR="001A74E7">
        <w:t>ld be filled with sharp objects</w:t>
      </w:r>
      <w:r>
        <w:t>.</w:t>
      </w:r>
      <w:r w:rsidR="007C2AA7">
        <w:t>”</w:t>
      </w:r>
    </w:p>
    <w:p w14:paraId="14E447E8" w14:textId="77777777" w:rsidR="007F2834" w:rsidRDefault="007F2834" w:rsidP="002368F0"/>
    <w:p w14:paraId="78947571" w14:textId="34DDD565" w:rsidR="003C53FD" w:rsidRPr="003C53FD" w:rsidRDefault="003C53FD" w:rsidP="002368F0">
      <w:r>
        <w:rPr>
          <w:b/>
        </w:rPr>
        <w:t xml:space="preserve">Disused Morgue </w:t>
      </w:r>
      <w:r>
        <w:t xml:space="preserve">– “Looking from the basement into this room, you are filled with fear. You know your sanity level will seriously drop if </w:t>
      </w:r>
      <w:r w:rsidR="00F22968">
        <w:t xml:space="preserve">you enter the room as you hear multiple super-human mutants patrolling this disused morgue. </w:t>
      </w:r>
      <w:r w:rsidR="00E47E24">
        <w:t xml:space="preserve">However, you </w:t>
      </w:r>
      <w:r w:rsidR="00F22968">
        <w:t>have a strong feeling that BINARY NOTE 6 will be in here, as well other loot, such as multiple MEDICINE capsules.”</w:t>
      </w:r>
    </w:p>
    <w:p w14:paraId="0838AF43" w14:textId="77777777" w:rsidR="004F17AD" w:rsidRDefault="004F17AD" w:rsidP="002368F0"/>
    <w:p w14:paraId="7A28733B" w14:textId="77777777" w:rsidR="00DC6F63" w:rsidRDefault="00DC6F63" w:rsidP="002368F0"/>
    <w:p w14:paraId="29998338" w14:textId="77777777" w:rsidR="00D403A2" w:rsidRPr="00DC6F63" w:rsidRDefault="00D403A2" w:rsidP="002368F0"/>
    <w:p w14:paraId="31B5378B" w14:textId="77777777" w:rsidR="00D40348" w:rsidRDefault="00D40348" w:rsidP="002368F0"/>
    <w:p w14:paraId="685B8646" w14:textId="788C272B" w:rsidR="000E598F" w:rsidRPr="001A74E7" w:rsidRDefault="00202E7B">
      <w:pPr>
        <w:rPr>
          <w:b/>
        </w:rPr>
      </w:pPr>
      <w:r>
        <w:rPr>
          <w:noProof/>
          <w:lang w:val="en-US"/>
        </w:rPr>
        <w:drawing>
          <wp:anchor distT="0" distB="0" distL="114300" distR="114300" simplePos="0" relativeHeight="251658240" behindDoc="0" locked="0" layoutInCell="1" allowOverlap="1" wp14:anchorId="13CC2C5D" wp14:editId="022591A6">
            <wp:simplePos x="0" y="0"/>
            <wp:positionH relativeFrom="margin">
              <wp:align>center</wp:align>
            </wp:positionH>
            <wp:positionV relativeFrom="margin">
              <wp:align>center</wp:align>
            </wp:positionV>
            <wp:extent cx="9139555" cy="5133340"/>
            <wp:effectExtent l="0" t="0" r="4445" b="0"/>
            <wp:wrapSquare wrapText="bothSides"/>
            <wp:docPr id="2" name="Picture 2" descr="hospital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spital_ma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39555" cy="513334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sectPr w:rsidR="000E598F" w:rsidRPr="001A74E7" w:rsidSect="00A04AE1">
      <w:pgSz w:w="16840" w:h="11900" w:orient="landscape"/>
      <w:pgMar w:top="1440" w:right="1440" w:bottom="1440" w:left="1440" w:header="708" w:footer="708" w:gutter="0"/>
      <w:cols w:space="708"/>
      <w:docGrid w:linePitch="360"/>
      <w:printerSettings r:id="rId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BEBEA" w14:textId="77777777" w:rsidR="00E17609" w:rsidRDefault="00E17609" w:rsidP="00BB24B5">
      <w:r>
        <w:separator/>
      </w:r>
    </w:p>
  </w:endnote>
  <w:endnote w:type="continuationSeparator" w:id="0">
    <w:p w14:paraId="4538BF92" w14:textId="77777777" w:rsidR="00E17609" w:rsidRDefault="00E17609" w:rsidP="00BB2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CB34C8" w14:textId="77777777" w:rsidR="00E17609" w:rsidRDefault="00E17609" w:rsidP="00BB24B5">
      <w:r>
        <w:separator/>
      </w:r>
    </w:p>
  </w:footnote>
  <w:footnote w:type="continuationSeparator" w:id="0">
    <w:p w14:paraId="411E2D9C" w14:textId="77777777" w:rsidR="00E17609" w:rsidRDefault="00E17609" w:rsidP="00BB24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E597D"/>
    <w:multiLevelType w:val="hybridMultilevel"/>
    <w:tmpl w:val="977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C619A9"/>
    <w:multiLevelType w:val="hybridMultilevel"/>
    <w:tmpl w:val="5F1C2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876513"/>
    <w:multiLevelType w:val="hybridMultilevel"/>
    <w:tmpl w:val="C43A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4B5"/>
    <w:rsid w:val="000140B1"/>
    <w:rsid w:val="000E598F"/>
    <w:rsid w:val="000F4E4B"/>
    <w:rsid w:val="000F76F9"/>
    <w:rsid w:val="00125F3E"/>
    <w:rsid w:val="00162C21"/>
    <w:rsid w:val="0019082F"/>
    <w:rsid w:val="001A74E7"/>
    <w:rsid w:val="001D55A9"/>
    <w:rsid w:val="00202E7B"/>
    <w:rsid w:val="002368F0"/>
    <w:rsid w:val="00282D83"/>
    <w:rsid w:val="002D497F"/>
    <w:rsid w:val="002F6C8E"/>
    <w:rsid w:val="002F7BEB"/>
    <w:rsid w:val="00315007"/>
    <w:rsid w:val="00330E4D"/>
    <w:rsid w:val="00357F7B"/>
    <w:rsid w:val="003C0A88"/>
    <w:rsid w:val="003C53FD"/>
    <w:rsid w:val="003F4405"/>
    <w:rsid w:val="00427DAA"/>
    <w:rsid w:val="004619EE"/>
    <w:rsid w:val="00467C4D"/>
    <w:rsid w:val="004F17AD"/>
    <w:rsid w:val="00501B52"/>
    <w:rsid w:val="005B5E50"/>
    <w:rsid w:val="005E0259"/>
    <w:rsid w:val="005F4614"/>
    <w:rsid w:val="00607041"/>
    <w:rsid w:val="00615029"/>
    <w:rsid w:val="0062398C"/>
    <w:rsid w:val="0062488D"/>
    <w:rsid w:val="0064215D"/>
    <w:rsid w:val="006664FA"/>
    <w:rsid w:val="006D363F"/>
    <w:rsid w:val="0074506E"/>
    <w:rsid w:val="00797367"/>
    <w:rsid w:val="007C2AA7"/>
    <w:rsid w:val="007F2834"/>
    <w:rsid w:val="008150BE"/>
    <w:rsid w:val="00892D9E"/>
    <w:rsid w:val="00897E6E"/>
    <w:rsid w:val="008A501A"/>
    <w:rsid w:val="008B50CD"/>
    <w:rsid w:val="008D65F0"/>
    <w:rsid w:val="008E619E"/>
    <w:rsid w:val="009B0D38"/>
    <w:rsid w:val="009E362E"/>
    <w:rsid w:val="00A04AE1"/>
    <w:rsid w:val="00A14D42"/>
    <w:rsid w:val="00A86235"/>
    <w:rsid w:val="00AA2515"/>
    <w:rsid w:val="00AA6971"/>
    <w:rsid w:val="00AD7C50"/>
    <w:rsid w:val="00B50605"/>
    <w:rsid w:val="00BB24B5"/>
    <w:rsid w:val="00BE29A4"/>
    <w:rsid w:val="00C32A69"/>
    <w:rsid w:val="00CA3849"/>
    <w:rsid w:val="00CB36AC"/>
    <w:rsid w:val="00CD6CA5"/>
    <w:rsid w:val="00D23B47"/>
    <w:rsid w:val="00D40348"/>
    <w:rsid w:val="00D403A2"/>
    <w:rsid w:val="00D7780E"/>
    <w:rsid w:val="00DC6F63"/>
    <w:rsid w:val="00DE6E32"/>
    <w:rsid w:val="00E17609"/>
    <w:rsid w:val="00E337A1"/>
    <w:rsid w:val="00E47E24"/>
    <w:rsid w:val="00E64575"/>
    <w:rsid w:val="00EA1D66"/>
    <w:rsid w:val="00EA6F78"/>
    <w:rsid w:val="00ED6E2E"/>
    <w:rsid w:val="00EF4A6C"/>
    <w:rsid w:val="00F01B9A"/>
    <w:rsid w:val="00F22968"/>
    <w:rsid w:val="00F717F9"/>
    <w:rsid w:val="00FE6E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B0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4B5"/>
    <w:pPr>
      <w:tabs>
        <w:tab w:val="center" w:pos="4513"/>
        <w:tab w:val="right" w:pos="9026"/>
      </w:tabs>
    </w:pPr>
  </w:style>
  <w:style w:type="character" w:customStyle="1" w:styleId="HeaderChar">
    <w:name w:val="Header Char"/>
    <w:basedOn w:val="DefaultParagraphFont"/>
    <w:link w:val="Header"/>
    <w:uiPriority w:val="99"/>
    <w:rsid w:val="00BB24B5"/>
  </w:style>
  <w:style w:type="paragraph" w:styleId="Footer">
    <w:name w:val="footer"/>
    <w:basedOn w:val="Normal"/>
    <w:link w:val="FooterChar"/>
    <w:uiPriority w:val="99"/>
    <w:unhideWhenUsed/>
    <w:rsid w:val="00BB24B5"/>
    <w:pPr>
      <w:tabs>
        <w:tab w:val="center" w:pos="4513"/>
        <w:tab w:val="right" w:pos="9026"/>
      </w:tabs>
    </w:pPr>
  </w:style>
  <w:style w:type="character" w:customStyle="1" w:styleId="FooterChar">
    <w:name w:val="Footer Char"/>
    <w:basedOn w:val="DefaultParagraphFont"/>
    <w:link w:val="Footer"/>
    <w:uiPriority w:val="99"/>
    <w:rsid w:val="00BB24B5"/>
  </w:style>
  <w:style w:type="paragraph" w:styleId="ListParagraph">
    <w:name w:val="List Paragraph"/>
    <w:basedOn w:val="Normal"/>
    <w:uiPriority w:val="34"/>
    <w:qFormat/>
    <w:rsid w:val="00BB24B5"/>
    <w:pPr>
      <w:ind w:left="720"/>
      <w:contextualSpacing/>
    </w:pPr>
  </w:style>
  <w:style w:type="table" w:styleId="TableGrid">
    <w:name w:val="Table Grid"/>
    <w:basedOn w:val="TableNormal"/>
    <w:uiPriority w:val="39"/>
    <w:rsid w:val="00BB24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828</Words>
  <Characters>4723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Wilson</dc:creator>
  <cp:keywords/>
  <dc:description/>
  <cp:lastModifiedBy>Ben Wilson</cp:lastModifiedBy>
  <cp:revision>2</cp:revision>
  <dcterms:created xsi:type="dcterms:W3CDTF">2015-10-17T14:22:00Z</dcterms:created>
  <dcterms:modified xsi:type="dcterms:W3CDTF">2015-10-17T14:22:00Z</dcterms:modified>
</cp:coreProperties>
</file>