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360" w:lineRule="auto"/>
        <w:rPr/>
      </w:pPr>
      <w:bookmarkStart w:colFirst="0" w:colLast="0" w:name="_r6s2igk60tdr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46"/>
          <w:szCs w:val="46"/>
          <w:rtl w:val="0"/>
        </w:rPr>
        <w:t xml:space="preserve">JDK,JRE,JVM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0과 1만 아는 컴퓨터에게 우리가 내린 명령을 컴퓨터가 아는 0과 1로 바꿔주는 과정을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컴파일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이라고 한다. 그리고 컴파일 하는 프로그램을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rtl w:val="0"/>
        </w:rPr>
        <w:t xml:space="preserve">컴파일러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라고 부른다(+ er)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근데 이 컴파일러가 모든 운영체제에서 똑같이 일하는것은 아니다.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rtl w:val="0"/>
        </w:rPr>
        <w:t xml:space="preserve">만약 아래와 같은 코드가 있다고 하자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b w:val="1"/>
          <w:color w:val="212529"/>
          <w:sz w:val="24"/>
          <w:szCs w:val="24"/>
          <w:shd w:fill="d9d2e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d9d2e9" w:val="clear"/>
          <w:rtl w:val="0"/>
        </w:rPr>
        <w:t xml:space="preserve">System.out.println("hello world!")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C언어의 경우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window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mac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linux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등 컴파일러가 각각 따로 있어야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hello world!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를 뱉을 수 있는데 JAVA는 좀 다르다!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  <w:highlight w:val="white"/>
        </w:rPr>
      </w:pPr>
      <w:bookmarkStart w:colFirst="0" w:colLast="0" w:name="_j6f3vg5v8yp0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highlight w:val="white"/>
          <w:rtl w:val="0"/>
        </w:rPr>
        <w:t xml:space="preserve">JVM(Java Virtual Machine) : 자바 가상 머신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자바는 자바 컴파일러로부터 생성된 바이너리코드가 있고, 이걸 운영체제에 바로 전달하는게 아니라 각 운영체제 위의 JVM이라는 곳에 전달한다.(운영체제마다 각각 존재하고 java설치할때 같이 설치됨) 그래서 이 JVM을 거쳐서 가기때문에 자바에서는 컴파일러가 하나만 있으면 된다.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Malgun Gothic" w:cs="Malgun Gothic" w:eastAsia="Malgun Gothic" w:hAnsi="Malgun Gothic"/>
          <w:b w:val="1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highlight w:val="white"/>
          <w:rtl w:val="0"/>
        </w:rPr>
        <w:t xml:space="preserve">즉, 애플리케이션을 어느 운영체제에서 실행하던 결과물이 동일하다는 이야기!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앞서 예를 든 아래의 경우,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shd w:fill="d9d2e9" w:val="clear"/>
          <w:rtl w:val="0"/>
        </w:rPr>
        <w:t xml:space="preserve">System.out.println("hello world!")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JVM 덕분에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window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mac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linux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던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hello world!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를 똑같이 확인 할 수 있다. 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JVM은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highlight w:val="white"/>
          <w:rtl w:val="0"/>
        </w:rPr>
        <w:t xml:space="preserve">인터프리터(interpreter)방식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으로 한 줄 씩 해석한다.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예를들어,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280" w:lineRule="auto"/>
        <w:ind w:left="720" w:hanging="360"/>
        <w:rPr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내일까지 100page 읽어오세요! 그걸로 수업할거에요(❌)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1page수업, 2page수업 그때그때 수업합니다(🙆‍♀️)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(</w:t>
      </w:r>
      <w:r w:rsidDel="00000000" w:rsidR="00000000" w:rsidRPr="00000000">
        <w:rPr>
          <w:rFonts w:ascii="Malgun Gothic" w:cs="Malgun Gothic" w:eastAsia="Malgun Gothic" w:hAnsi="Malgun Gothic"/>
          <w:i w:val="1"/>
          <w:color w:val="212529"/>
          <w:sz w:val="27"/>
          <w:szCs w:val="27"/>
          <w:highlight w:val="white"/>
          <w:rtl w:val="0"/>
        </w:rPr>
        <w:t xml:space="preserve">보통 컴파일러와 인터프리터가 같이 쓰이는 경우가 없는데 자바는 좀 특이하게 같이 사용한다.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Malgun Gothic" w:cs="Malgun Gothic" w:eastAsia="Malgun Gothic" w:hAnsi="Malgun Gothic"/>
          <w:b w:val="1"/>
          <w:color w:val="ffff00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ffff00"/>
          <w:sz w:val="27"/>
          <w:szCs w:val="27"/>
          <w:highlight w:val="white"/>
          <w:rtl w:val="0"/>
        </w:rPr>
        <w:t xml:space="preserve">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ffff00"/>
          <w:sz w:val="27"/>
          <w:szCs w:val="27"/>
          <w:highlight w:val="white"/>
          <w:rtl w:val="0"/>
        </w:rPr>
        <w:t xml:space="preserve">Note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  <w:rPr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Java 애플리케이션 -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highlight w:val="white"/>
          <w:rtl w:val="0"/>
        </w:rPr>
        <w:t xml:space="preserve">JVM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 - OS(운영체제) - 컴퓨터(하드웨어)</w:t>
        <w:br w:type="textWrapping"/>
      </w:r>
      <w:r w:rsidDel="00000000" w:rsidR="00000000" w:rsidRPr="00000000">
        <w:rPr>
          <w:rFonts w:ascii="Malgun Gothic" w:cs="Malgun Gothic" w:eastAsia="Malgun Gothic" w:hAnsi="Malgun Gothic"/>
          <w:i w:val="1"/>
          <w:color w:val="212529"/>
          <w:sz w:val="27"/>
          <w:szCs w:val="27"/>
          <w:highlight w:val="white"/>
          <w:rtl w:val="0"/>
        </w:rPr>
        <w:t xml:space="preserve">애플리케이션이 OS와 붙어있는게 아니기때문에 OS에 종속적이지 않다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인기가 상당하여 코틀린 등 다른곳에서도 사용중이다.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  <w:highlight w:val="white"/>
        </w:rPr>
      </w:pPr>
      <w:bookmarkStart w:colFirst="0" w:colLast="0" w:name="_sxamgrkkmrq3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highlight w:val="white"/>
          <w:rtl w:val="0"/>
        </w:rPr>
        <w:t xml:space="preserve">JRE(Java Runtime Environment) : 자바 실행 환경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JRE는 JVM + 자바 프로그램 실행에 필요한 라이브러리 파일 등을 말한다. JVM의 실행환경을 구현한다고 알면 된다.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Malgun Gothic" w:cs="Malgun Gothic" w:eastAsia="Malgun Gothic" w:hAnsi="Malgun Gothic"/>
          <w:i w:val="1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color w:val="212529"/>
          <w:sz w:val="27"/>
          <w:szCs w:val="27"/>
          <w:highlight w:val="white"/>
          <w:rtl w:val="0"/>
        </w:rPr>
        <w:t xml:space="preserve">가끔 자바로 만들어진 프로그램 실행 시 유저에게 자바 설치하라는게 뜨기도하는데, 그게 JRE다. (실행하기 위해 필요하기때문에!)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  <w:highlight w:val="white"/>
        </w:rPr>
      </w:pPr>
      <w:bookmarkStart w:colFirst="0" w:colLast="0" w:name="_2i2wbijq4ml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80" w:line="360" w:lineRule="auto"/>
        <w:rPr>
          <w:rFonts w:ascii="Malgun Gothic" w:cs="Malgun Gothic" w:eastAsia="Malgun Gothic" w:hAnsi="Malgun Gothic"/>
          <w:b w:val="1"/>
          <w:color w:val="212529"/>
          <w:sz w:val="34"/>
          <w:szCs w:val="34"/>
          <w:highlight w:val="white"/>
        </w:rPr>
      </w:pPr>
      <w:bookmarkStart w:colFirst="0" w:colLast="0" w:name="_3t22syomeesj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34"/>
          <w:szCs w:val="34"/>
          <w:highlight w:val="white"/>
          <w:rtl w:val="0"/>
        </w:rPr>
        <w:t xml:space="preserve">JDK(Java Development Kit) : 자바 개발 도구(모음)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자바 개발도구로 JRE + 개발을 위한 도구가 포함되어있다.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JRE는 실행을 위한 도구, JDK는 개발을 위한 도구(컴파일러, 디버그 도구 등)</w:t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  <w:drawing>
          <wp:inline distB="114300" distT="114300" distL="114300" distR="114300">
            <wp:extent cx="57312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순서도로 보면 더 이해가 쉽다!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JDK &gt; JRE &gt; JVM 순이기 때문에 JDK를 설치하면 JRE와 JVM도 함께 설치된다는 말씀!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따라서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12529"/>
          <w:sz w:val="27"/>
          <w:szCs w:val="27"/>
          <w:highlight w:val="white"/>
          <w:rtl w:val="0"/>
        </w:rPr>
        <w:t xml:space="preserve">JAVA의 버전 = JDK의 버전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  <w:rtl w:val="0"/>
        </w:rPr>
        <w:t xml:space="preserve">이 된다.</w:t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algun Gothic" w:cs="Malgun Gothic" w:eastAsia="Malgun Gothic" w:hAnsi="Malgun Gothic"/>
        <w:color w:val="21252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