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CD" w:rsidRDefault="00406ACD" w:rsidP="00406ACD">
      <w:pPr>
        <w:pStyle w:val="11"/>
        <w:rPr>
          <w:rFonts w:eastAsiaTheme="minorHAnsi"/>
        </w:rPr>
      </w:pPr>
      <w:r>
        <w:rPr>
          <w:rFonts w:eastAsiaTheme="minorHAnsi"/>
        </w:rPr>
        <w:t>1. Cài đặt và checkout(pull) repository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Cài tortoiseSVN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Sau khi cài vào thư mục htdocs của XAMPP tạo thư mục rhythmhouse</w:t>
      </w:r>
      <w:r>
        <w:rPr>
          <w:rFonts w:eastAsiaTheme="minorHAnsi" w:cstheme="minorBidi"/>
          <w:sz w:val="26"/>
          <w:szCs w:val="22"/>
        </w:rPr>
        <w:t xml:space="preserve"> 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71CB71AC" wp14:editId="24D4B891">
            <wp:extent cx="4858428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Chuột phải vào thư mục vừa tạo chọn SVN Checkout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0FB94781" wp14:editId="51F8D583">
            <wp:extent cx="3515216" cy="4372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lastRenderedPageBreak/>
        <w:t>Nhập như hình(sẽ yêu cầu đăng nhập GIT) - OK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Url: https://github.com/Aptech-Project/rhythmshouse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5223DE87" wp14:editId="451CB603">
            <wp:extent cx="4267200" cy="32674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700" cy="32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>Chờ repository được kéo về - sau khi chạy xong thì sẽ được như hình</w:t>
      </w:r>
      <w:r>
        <w:rPr>
          <w:rFonts w:eastAsiaTheme="minorHAnsi" w:cstheme="minorBidi"/>
          <w:sz w:val="26"/>
          <w:szCs w:val="22"/>
        </w:rPr>
        <w:t xml:space="preserve"> (sau khi cài toroiseSVN restart máy thì sẽ được overlay icon xanh như hình)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t xml:space="preserve">Trong đó thư mục branches chứa các nhánh con, thư mục trunk là nhánh master </w:t>
      </w:r>
      <w:r w:rsidRPr="00406ACD">
        <w:rPr>
          <w:rFonts w:eastAsiaTheme="minorHAnsi" w:cstheme="minorBidi"/>
          <w:color w:val="FF0000"/>
          <w:sz w:val="26"/>
          <w:szCs w:val="22"/>
        </w:rPr>
        <w:t>(chỉ được xem và copy source, ko dc commit vào thư mục này)</w:t>
      </w:r>
    </w:p>
    <w:p w:rsidR="00406ACD" w:rsidRPr="00406ACD" w:rsidRDefault="00406ACD" w:rsidP="00406ACD">
      <w:pPr>
        <w:spacing w:after="160" w:line="259" w:lineRule="auto"/>
        <w:jc w:val="center"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797F6A2D" wp14:editId="28193F6E">
            <wp:extent cx="4657725" cy="3952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740" cy="39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sz w:val="26"/>
          <w:szCs w:val="22"/>
        </w:rPr>
        <w:lastRenderedPageBreak/>
        <w:t>Mở thư mục branches sẽ thấy được như hình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color w:val="FF0000"/>
          <w:sz w:val="26"/>
          <w:szCs w:val="22"/>
        </w:rPr>
        <w:t>Trong đó dev sẽ là branches để code</w:t>
      </w:r>
      <w:r w:rsidRPr="00406ACD">
        <w:rPr>
          <w:rFonts w:eastAsiaTheme="minorHAnsi" w:cstheme="minorBidi"/>
          <w:sz w:val="26"/>
          <w:szCs w:val="22"/>
        </w:rPr>
        <w:t>, resource để lấy các thông tin cần thiết</w:t>
      </w:r>
    </w:p>
    <w:p w:rsidR="00406ACD" w:rsidRPr="00406ACD" w:rsidRDefault="00406ACD" w:rsidP="00406ACD">
      <w:pPr>
        <w:spacing w:after="160" w:line="259" w:lineRule="auto"/>
        <w:ind w:left="720"/>
        <w:contextualSpacing/>
        <w:rPr>
          <w:rFonts w:eastAsiaTheme="minorHAnsi" w:cstheme="minorBidi"/>
          <w:sz w:val="26"/>
          <w:szCs w:val="22"/>
        </w:rPr>
      </w:pPr>
      <w:r w:rsidRPr="00406ACD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6BA314D5" wp14:editId="6A632038">
            <wp:extent cx="5760720" cy="4888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59" w:rsidRDefault="001E7259" w:rsidP="00406ACD"/>
    <w:p w:rsidR="00406ACD" w:rsidRDefault="00406ACD">
      <w:pPr>
        <w:rPr>
          <w:rFonts w:ascii="Times New Roman Bold" w:hAnsi="Times New Roman Bold" w:cs="Arial"/>
          <w:b/>
          <w:bCs/>
          <w:iCs/>
          <w:sz w:val="26"/>
          <w:szCs w:val="26"/>
        </w:rPr>
      </w:pPr>
      <w:r>
        <w:br w:type="page"/>
      </w:r>
    </w:p>
    <w:p w:rsidR="00406ACD" w:rsidRDefault="00406ACD" w:rsidP="00406ACD">
      <w:pPr>
        <w:pStyle w:val="11"/>
      </w:pPr>
      <w:r>
        <w:lastRenderedPageBreak/>
        <w:t xml:space="preserve">2. Update – commit – </w:t>
      </w:r>
      <w:r w:rsidR="00763F88">
        <w:t xml:space="preserve">resolve </w:t>
      </w:r>
      <w:r>
        <w:t>conflict</w:t>
      </w:r>
    </w:p>
    <w:p w:rsidR="00173D2F" w:rsidRDefault="00173D2F" w:rsidP="00173D2F">
      <w:pPr>
        <w:pStyle w:val="111"/>
      </w:pPr>
      <w:r>
        <w:t>2.1. Update</w:t>
      </w:r>
    </w:p>
    <w:p w:rsidR="00406ACD" w:rsidRPr="00406AC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  <w:rPr>
          <w:color w:val="FF0000"/>
        </w:rPr>
      </w:pPr>
      <w:r w:rsidRPr="00406ACD">
        <w:rPr>
          <w:rFonts w:eastAsiaTheme="minorHAnsi" w:cstheme="minorBidi"/>
          <w:color w:val="FF0000"/>
          <w:sz w:val="26"/>
          <w:szCs w:val="22"/>
        </w:rPr>
        <w:t>Luôn luôn update source trước khi code</w:t>
      </w:r>
    </w:p>
    <w:p w:rsidR="00406ACD" w:rsidRDefault="00406ACD" w:rsidP="00406ACD">
      <w:pPr>
        <w:spacing w:after="160" w:line="259" w:lineRule="auto"/>
        <w:ind w:left="720"/>
        <w:contextualSpacing/>
        <w:jc w:val="both"/>
      </w:pPr>
      <w:r w:rsidRPr="00406ACD">
        <w:rPr>
          <w:noProof/>
        </w:rPr>
        <w:drawing>
          <wp:inline distT="0" distB="0" distL="0" distR="0" wp14:anchorId="6077FF0A" wp14:editId="51F8A768">
            <wp:extent cx="2752725" cy="275844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772" cy="27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Default="00173D2F" w:rsidP="00173D2F">
      <w:pPr>
        <w:pStyle w:val="111"/>
      </w:pPr>
      <w:r>
        <w:t>2.2. Commit</w:t>
      </w:r>
    </w:p>
    <w:p w:rsidR="00406ACD" w:rsidRPr="00786ABD" w:rsidRDefault="00406ACD" w:rsidP="00406AC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Sau khi code xong một UI/Function trong project, tiến hành commit lên branches (ví dụ ở nhánh resource)</w:t>
      </w:r>
    </w:p>
    <w:p w:rsidR="00786ABD" w:rsidRPr="00406ACD" w:rsidRDefault="00786ABD" w:rsidP="00786ABD">
      <w:pPr>
        <w:spacing w:after="160" w:line="259" w:lineRule="auto"/>
        <w:ind w:left="360"/>
        <w:contextualSpacing/>
        <w:jc w:val="both"/>
      </w:pPr>
      <w:r w:rsidRPr="00786ABD">
        <w:rPr>
          <w:noProof/>
        </w:rPr>
        <w:drawing>
          <wp:inline distT="0" distB="0" distL="0" distR="0" wp14:anchorId="055F7EEA" wp14:editId="32BCF3A3">
            <wp:extent cx="4600575" cy="3831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281" cy="38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Default="00406ACD" w:rsidP="00406ACD">
      <w:pPr>
        <w:spacing w:after="160" w:line="259" w:lineRule="auto"/>
        <w:ind w:left="720"/>
        <w:contextualSpacing/>
        <w:jc w:val="both"/>
      </w:pPr>
    </w:p>
    <w:p w:rsidR="00406ACD" w:rsidRPr="00786ABD" w:rsidRDefault="00786ABD" w:rsidP="00406AC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Chuột phải vào thư mục vừa bổ sung file/code chọn SVN commit</w:t>
      </w:r>
    </w:p>
    <w:p w:rsidR="00786ABD" w:rsidRPr="00406ACD" w:rsidRDefault="00786ABD" w:rsidP="00786ABD">
      <w:pPr>
        <w:spacing w:after="160" w:line="259" w:lineRule="auto"/>
        <w:ind w:left="720"/>
        <w:contextualSpacing/>
        <w:jc w:val="both"/>
      </w:pPr>
      <w:r w:rsidRPr="00786ABD">
        <w:rPr>
          <w:noProof/>
        </w:rPr>
        <w:lastRenderedPageBreak/>
        <w:drawing>
          <wp:inline distT="0" distB="0" distL="0" distR="0" wp14:anchorId="21493C58" wp14:editId="398F1ED6">
            <wp:extent cx="4459172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676" cy="41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D" w:rsidRDefault="00406ACD" w:rsidP="00406ACD">
      <w:pPr>
        <w:spacing w:after="160" w:line="259" w:lineRule="auto"/>
        <w:ind w:left="720"/>
        <w:contextualSpacing/>
        <w:jc w:val="both"/>
      </w:pPr>
    </w:p>
    <w:p w:rsidR="00406ACD" w:rsidRPr="00406ACD" w:rsidRDefault="00786ABD" w:rsidP="00406AC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Giao diện commit hiện ra, có thể chọn file muốn commit bên dưới và OK</w:t>
      </w:r>
    </w:p>
    <w:p w:rsidR="00786ABD" w:rsidRDefault="00786ABD" w:rsidP="00406ACD">
      <w:pPr>
        <w:spacing w:after="160" w:line="259" w:lineRule="auto"/>
        <w:ind w:left="720"/>
        <w:contextualSpacing/>
        <w:jc w:val="both"/>
      </w:pPr>
      <w:r>
        <w:rPr>
          <w:noProof/>
        </w:rPr>
        <w:drawing>
          <wp:inline distT="0" distB="0" distL="0" distR="0" wp14:anchorId="28E40EF6" wp14:editId="70AEBC4F">
            <wp:extent cx="4744504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498" cy="37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Default="00786ABD">
      <w:r>
        <w:br w:type="page"/>
      </w:r>
    </w:p>
    <w:p w:rsidR="00406ACD" w:rsidRPr="00786ABD" w:rsidRDefault="00786ABD" w:rsidP="00DA4542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lastRenderedPageBreak/>
        <w:t>Commit success</w:t>
      </w:r>
    </w:p>
    <w:p w:rsidR="00786ABD" w:rsidRDefault="00786ABD" w:rsidP="00786ABD">
      <w:pPr>
        <w:spacing w:after="160" w:line="259" w:lineRule="auto"/>
        <w:ind w:left="720"/>
        <w:contextualSpacing/>
        <w:jc w:val="both"/>
      </w:pPr>
      <w:r>
        <w:rPr>
          <w:noProof/>
        </w:rPr>
        <w:drawing>
          <wp:inline distT="0" distB="0" distL="0" distR="0" wp14:anchorId="6D666A56" wp14:editId="4BE0BC99">
            <wp:extent cx="5761990" cy="2465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9D" w:rsidRPr="00FC1E9D" w:rsidRDefault="00FC1E9D" w:rsidP="00FC1E9D">
      <w:pPr>
        <w:pStyle w:val="111"/>
      </w:pPr>
      <w:r>
        <w:t>2.</w:t>
      </w:r>
      <w:r w:rsidR="00027C0F">
        <w:t>3</w:t>
      </w:r>
      <w:r>
        <w:t>. Resolve Conflict</w:t>
      </w:r>
    </w:p>
    <w:p w:rsidR="00786ABD" w:rsidRPr="00786ABD" w:rsidRDefault="00786ABD" w:rsidP="00786AB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Trong quá trình code chắc chắn sẽ xảy ra conflict (2 dev edit trên cùng 1 dòng trong file</w:t>
      </w:r>
      <w:r w:rsidR="00FC1E9D">
        <w:rPr>
          <w:rFonts w:eastAsiaTheme="minorHAnsi" w:cstheme="minorBidi"/>
          <w:sz w:val="26"/>
          <w:szCs w:val="22"/>
        </w:rPr>
        <w:t xml:space="preserve"> và người sau edit file trong khi chưa update, vì vậy để hạn chế phải luôn nhớ update trước khi code</w:t>
      </w:r>
      <w:r>
        <w:rPr>
          <w:rFonts w:eastAsiaTheme="minorHAnsi" w:cstheme="minorBidi"/>
          <w:sz w:val="26"/>
          <w:szCs w:val="22"/>
        </w:rPr>
        <w:t>), thông báo conflict sẽ hiện khi update source</w:t>
      </w:r>
    </w:p>
    <w:p w:rsidR="00786ABD" w:rsidRDefault="00786ABD" w:rsidP="00786ABD">
      <w:pPr>
        <w:spacing w:after="160" w:line="259" w:lineRule="auto"/>
        <w:ind w:left="720"/>
        <w:contextualSpacing/>
        <w:jc w:val="both"/>
      </w:pPr>
      <w:r w:rsidRPr="00786ABD">
        <w:rPr>
          <w:noProof/>
        </w:rPr>
        <w:drawing>
          <wp:inline distT="0" distB="0" distL="0" distR="0" wp14:anchorId="7B673233" wp14:editId="56241D01">
            <wp:extent cx="5761990" cy="4773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12" w:rsidRDefault="00132412">
      <w:pPr>
        <w:rPr>
          <w:rFonts w:eastAsiaTheme="minorHAnsi" w:cstheme="minorBidi"/>
          <w:sz w:val="26"/>
          <w:szCs w:val="22"/>
        </w:rPr>
      </w:pPr>
      <w:r>
        <w:rPr>
          <w:rFonts w:eastAsiaTheme="minorHAnsi" w:cstheme="minorBidi"/>
          <w:sz w:val="26"/>
          <w:szCs w:val="22"/>
        </w:rPr>
        <w:br w:type="page"/>
      </w:r>
    </w:p>
    <w:p w:rsidR="00132412" w:rsidRDefault="00132412" w:rsidP="00786AB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132412">
        <w:rPr>
          <w:rFonts w:eastAsiaTheme="minorHAnsi" w:cstheme="minorBidi"/>
          <w:sz w:val="26"/>
          <w:szCs w:val="22"/>
        </w:rPr>
        <w:lastRenderedPageBreak/>
        <w:t>Double Click vào file bị thông báo conflict</w:t>
      </w:r>
      <w:r>
        <w:rPr>
          <w:rFonts w:eastAsiaTheme="minorHAnsi" w:cstheme="minorBidi"/>
          <w:sz w:val="26"/>
          <w:szCs w:val="22"/>
        </w:rPr>
        <w:t xml:space="preserve"> để xem chi tiết</w:t>
      </w:r>
    </w:p>
    <w:p w:rsidR="00132412" w:rsidRPr="00132412" w:rsidRDefault="00132412" w:rsidP="00132412">
      <w:pPr>
        <w:spacing w:after="160" w:line="259" w:lineRule="auto"/>
        <w:ind w:left="360"/>
        <w:contextualSpacing/>
        <w:jc w:val="center"/>
        <w:rPr>
          <w:rFonts w:eastAsiaTheme="minorHAnsi" w:cstheme="minorBidi"/>
          <w:sz w:val="26"/>
          <w:szCs w:val="22"/>
        </w:rPr>
      </w:pPr>
      <w:r w:rsidRPr="00132412">
        <w:rPr>
          <w:rFonts w:eastAsiaTheme="minorHAnsi" w:cstheme="minorBidi"/>
          <w:noProof/>
          <w:sz w:val="26"/>
          <w:szCs w:val="22"/>
        </w:rPr>
        <w:drawing>
          <wp:inline distT="0" distB="0" distL="0" distR="0" wp14:anchorId="00DA3DBE" wp14:editId="52ABE86D">
            <wp:extent cx="4999095" cy="401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7880" cy="4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Pr="00132412" w:rsidRDefault="00132412" w:rsidP="00786AB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t>Chuột phải vào file bên trái - Có 4 cách xử lí – tùy tình huống chọn cách phù hợp.</w:t>
      </w:r>
    </w:p>
    <w:p w:rsidR="00132412" w:rsidRPr="00786ABD" w:rsidRDefault="00132412" w:rsidP="00132412">
      <w:pPr>
        <w:spacing w:after="160" w:line="259" w:lineRule="auto"/>
        <w:ind w:left="720"/>
        <w:contextualSpacing/>
        <w:jc w:val="center"/>
      </w:pPr>
      <w:r w:rsidRPr="00132412">
        <w:rPr>
          <w:noProof/>
        </w:rPr>
        <w:drawing>
          <wp:inline distT="0" distB="0" distL="0" distR="0" wp14:anchorId="0A937EF3" wp14:editId="21721870">
            <wp:extent cx="5126382" cy="407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624" cy="40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Default="00786ABD" w:rsidP="00786ABD">
      <w:pPr>
        <w:spacing w:after="160" w:line="259" w:lineRule="auto"/>
        <w:ind w:left="720"/>
        <w:contextualSpacing/>
        <w:jc w:val="both"/>
      </w:pPr>
    </w:p>
    <w:p w:rsidR="00786ABD" w:rsidRPr="00786ABD" w:rsidRDefault="00132412" w:rsidP="00786ABD">
      <w:pPr>
        <w:numPr>
          <w:ilvl w:val="0"/>
          <w:numId w:val="49"/>
        </w:numPr>
        <w:spacing w:after="160" w:line="259" w:lineRule="auto"/>
        <w:contextualSpacing/>
        <w:jc w:val="both"/>
      </w:pPr>
      <w:r>
        <w:rPr>
          <w:rFonts w:eastAsiaTheme="minorHAnsi" w:cstheme="minorBidi"/>
          <w:sz w:val="26"/>
          <w:szCs w:val="22"/>
        </w:rPr>
        <w:lastRenderedPageBreak/>
        <w:t>Ví dụ ở đây chọn cách thứ 4, sử dụng code của người ta trước và code mình sau (nhắc lại là tùy tình huống mà chọn cho phù hợp)</w:t>
      </w:r>
      <w:r w:rsidR="00FC1E9D">
        <w:rPr>
          <w:rFonts w:eastAsiaTheme="minorHAnsi" w:cstheme="minorBidi"/>
          <w:sz w:val="26"/>
          <w:szCs w:val="22"/>
        </w:rPr>
        <w:t xml:space="preserve"> sau đó click vào </w:t>
      </w:r>
      <w:r w:rsidR="00FC1E9D" w:rsidRPr="00FC1E9D">
        <w:rPr>
          <w:rFonts w:eastAsiaTheme="minorHAnsi" w:cstheme="minorBidi"/>
          <w:b/>
          <w:sz w:val="26"/>
          <w:szCs w:val="22"/>
        </w:rPr>
        <w:t>Mark as resolved</w:t>
      </w:r>
      <w:r w:rsidR="00FC1E9D">
        <w:rPr>
          <w:rFonts w:eastAsiaTheme="minorHAnsi" w:cstheme="minorBidi"/>
          <w:b/>
          <w:sz w:val="26"/>
          <w:szCs w:val="22"/>
        </w:rPr>
        <w:t xml:space="preserve"> </w:t>
      </w:r>
      <w:r w:rsidR="00FC1E9D" w:rsidRPr="00FC1E9D">
        <w:rPr>
          <w:rFonts w:eastAsiaTheme="minorHAnsi" w:cstheme="minorBidi"/>
          <w:sz w:val="26"/>
          <w:szCs w:val="22"/>
        </w:rPr>
        <w:t>và tắt cửa sổ</w:t>
      </w:r>
    </w:p>
    <w:p w:rsidR="00786ABD" w:rsidRDefault="00FC1E9D" w:rsidP="00132412">
      <w:pPr>
        <w:spacing w:after="160" w:line="259" w:lineRule="auto"/>
        <w:ind w:left="720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227965</wp:posOffset>
                </wp:positionV>
                <wp:extent cx="314325" cy="32385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11BCA" id="Rectangle 17" o:spid="_x0000_s1026" style="position:absolute;margin-left:198.45pt;margin-top:17.95pt;width:2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" filled="f" strokecolor="red" strokeweight="2.25pt"/>
            </w:pict>
          </mc:Fallback>
        </mc:AlternateContent>
      </w:r>
      <w:r w:rsidR="00132412" w:rsidRPr="00132412">
        <w:rPr>
          <w:noProof/>
        </w:rPr>
        <w:drawing>
          <wp:inline distT="0" distB="0" distL="0" distR="0" wp14:anchorId="12959A32" wp14:editId="3EDEE02A">
            <wp:extent cx="4371055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819" cy="34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BD" w:rsidRPr="00FC1E9D" w:rsidRDefault="00FC1E9D" w:rsidP="00786AB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 w:rsidRPr="00FC1E9D">
        <w:rPr>
          <w:rFonts w:eastAsiaTheme="minorHAnsi" w:cstheme="minorBidi"/>
          <w:sz w:val="26"/>
          <w:szCs w:val="22"/>
        </w:rPr>
        <w:t>TortoiseSVN thông báo conflict đã được resolved và OK để source được update.</w:t>
      </w:r>
    </w:p>
    <w:p w:rsidR="00786ABD" w:rsidRPr="007A155C" w:rsidRDefault="00FC1E9D" w:rsidP="007A155C">
      <w:pPr>
        <w:spacing w:after="160" w:line="259" w:lineRule="auto"/>
        <w:contextualSpacing/>
        <w:jc w:val="center"/>
      </w:pPr>
      <w:r w:rsidRPr="00FC1E9D">
        <w:rPr>
          <w:noProof/>
        </w:rPr>
        <w:drawing>
          <wp:inline distT="0" distB="0" distL="0" distR="0" wp14:anchorId="5D8C7474" wp14:editId="6DCB1071">
            <wp:extent cx="5761990" cy="24352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9D" w:rsidRPr="00FC1E9D" w:rsidRDefault="00FC1E9D" w:rsidP="00FC1E9D">
      <w:pPr>
        <w:numPr>
          <w:ilvl w:val="0"/>
          <w:numId w:val="49"/>
        </w:numPr>
        <w:spacing w:after="160" w:line="259" w:lineRule="auto"/>
        <w:contextualSpacing/>
        <w:jc w:val="both"/>
        <w:rPr>
          <w:rFonts w:eastAsiaTheme="minorHAnsi" w:cstheme="minorBidi"/>
          <w:sz w:val="26"/>
          <w:szCs w:val="22"/>
        </w:rPr>
      </w:pPr>
      <w:r>
        <w:rPr>
          <w:rFonts w:eastAsiaTheme="minorHAnsi" w:cstheme="minorBidi"/>
          <w:sz w:val="26"/>
          <w:szCs w:val="22"/>
        </w:rPr>
        <w:t>Sau đó mới tiến hành commit để lưu lại thay đổi lên branch.</w:t>
      </w:r>
    </w:p>
    <w:p w:rsidR="00A07408" w:rsidRDefault="00A07408">
      <w:pPr>
        <w:rPr>
          <w:rFonts w:ascii="Times New Roman Bold" w:hAnsi="Times New Roman Bold"/>
          <w:b/>
          <w:bCs/>
          <w:i/>
          <w:iCs/>
          <w:sz w:val="26"/>
          <w:szCs w:val="26"/>
        </w:rPr>
      </w:pPr>
      <w:r>
        <w:br w:type="page"/>
      </w:r>
    </w:p>
    <w:p w:rsidR="00A07408" w:rsidRPr="00FC1E9D" w:rsidRDefault="00A07408" w:rsidP="00A07408">
      <w:pPr>
        <w:pStyle w:val="111"/>
        <w:ind w:left="720"/>
      </w:pPr>
      <w:r>
        <w:lastRenderedPageBreak/>
        <w:t>2.</w:t>
      </w:r>
      <w:r>
        <w:t>4</w:t>
      </w:r>
      <w:r>
        <w:t xml:space="preserve">. </w:t>
      </w:r>
      <w:r>
        <w:t>Shelve (Stash)</w:t>
      </w:r>
    </w:p>
    <w:p w:rsidR="00786ABD" w:rsidRPr="00A07408" w:rsidRDefault="00A07408" w:rsidP="00A07408">
      <w:pPr>
        <w:pStyle w:val="Gach"/>
        <w:rPr>
          <w:rFonts w:cs="Calibri"/>
          <w:sz w:val="22"/>
        </w:rPr>
      </w:pPr>
      <w:r>
        <w:rPr>
          <w:rFonts w:eastAsiaTheme="minorHAnsi"/>
        </w:rPr>
        <w:t xml:space="preserve">Trong trường hợp code trên project 1 thời gian dài, đã chỉnh sửa nhiều file. </w:t>
      </w:r>
      <w:r w:rsidR="00427BB8">
        <w:rPr>
          <w:rFonts w:eastAsiaTheme="minorHAnsi"/>
        </w:rPr>
        <w:t>Tuy nhiên muốn change branch hoặc pull source mới về, k</w:t>
      </w:r>
      <w:r>
        <w:rPr>
          <w:rFonts w:eastAsiaTheme="minorHAnsi"/>
        </w:rPr>
        <w:t xml:space="preserve">hi đó </w:t>
      </w:r>
      <w:r w:rsidR="00427BB8">
        <w:rPr>
          <w:rFonts w:eastAsiaTheme="minorHAnsi"/>
        </w:rPr>
        <w:t>các thao tác trên sẽ</w:t>
      </w:r>
      <w:r>
        <w:rPr>
          <w:rFonts w:eastAsiaTheme="minorHAnsi"/>
        </w:rPr>
        <w:t xml:space="preserve"> ko </w:t>
      </w:r>
      <w:r w:rsidR="00427BB8">
        <w:rPr>
          <w:rFonts w:eastAsiaTheme="minorHAnsi"/>
        </w:rPr>
        <w:t xml:space="preserve">thực hiện </w:t>
      </w:r>
      <w:r>
        <w:rPr>
          <w:rFonts w:eastAsiaTheme="minorHAnsi"/>
        </w:rPr>
        <w:t>được</w:t>
      </w:r>
      <w:r w:rsidR="00427BB8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="00427BB8">
        <w:rPr>
          <w:rFonts w:eastAsiaTheme="minorHAnsi"/>
        </w:rPr>
        <w:t xml:space="preserve"> có </w:t>
      </w:r>
      <w:r>
        <w:rPr>
          <w:rFonts w:eastAsiaTheme="minorHAnsi"/>
        </w:rPr>
        <w:t>báo lỗi và bắt lưu những thay đổi trong source lên trước.</w:t>
      </w:r>
    </w:p>
    <w:p w:rsidR="00A07408" w:rsidRPr="00A07408" w:rsidRDefault="00A07408" w:rsidP="00A07408">
      <w:pPr>
        <w:pStyle w:val="Gach"/>
        <w:rPr>
          <w:rFonts w:cs="Calibri"/>
          <w:sz w:val="22"/>
        </w:rPr>
      </w:pPr>
      <w:r>
        <w:rPr>
          <w:rFonts w:eastAsiaTheme="minorHAnsi"/>
        </w:rPr>
        <w:t>Cần phải rất cẩn thận vì nếu commit lúc này khi chưa pull source mới về sẽ gây mất code của team.</w:t>
      </w:r>
    </w:p>
    <w:p w:rsidR="00A07408" w:rsidRPr="00A07408" w:rsidRDefault="00A07408" w:rsidP="00A07408">
      <w:pPr>
        <w:pStyle w:val="Gach"/>
        <w:rPr>
          <w:rFonts w:cs="Calibri"/>
          <w:sz w:val="22"/>
        </w:rPr>
      </w:pPr>
      <w:r>
        <w:rPr>
          <w:rFonts w:eastAsiaTheme="minorHAnsi"/>
        </w:rPr>
        <w:t>Giải pháp là sử dụng shelve (stash)</w:t>
      </w:r>
    </w:p>
    <w:p w:rsidR="00A07408" w:rsidRDefault="00A07408" w:rsidP="00A07408">
      <w:pPr>
        <w:pStyle w:val="ListParagraph"/>
        <w:spacing w:after="160" w:line="259" w:lineRule="auto"/>
        <w:contextualSpacing/>
        <w:jc w:val="both"/>
      </w:pPr>
      <w:r w:rsidRPr="00A07408">
        <w:drawing>
          <wp:inline distT="0" distB="0" distL="0" distR="0" wp14:anchorId="0124A582" wp14:editId="0CCDAA8E">
            <wp:extent cx="5761990" cy="3249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08" w:rsidRDefault="00A07408" w:rsidP="00A07408">
      <w:pPr>
        <w:pStyle w:val="Gach"/>
      </w:pPr>
      <w:r>
        <w:t>Shelve sẽ tạo ra 1 bản sao của phiên làm việc (lưu lại tất cả những thay đổi), nhưng lưu ở một nơi khác độc lập với source.</w:t>
      </w:r>
    </w:p>
    <w:p w:rsidR="00A07408" w:rsidRDefault="00A07408" w:rsidP="00A07408">
      <w:pPr>
        <w:pStyle w:val="Gach"/>
      </w:pPr>
      <w:r>
        <w:t xml:space="preserve">Sau đó </w:t>
      </w:r>
      <w:r w:rsidR="00427BB8">
        <w:t>tiến hành switch branch/pull source về</w:t>
      </w:r>
    </w:p>
    <w:p w:rsidR="00427BB8" w:rsidRPr="00406ACD" w:rsidRDefault="00427BB8" w:rsidP="00A07408">
      <w:pPr>
        <w:pStyle w:val="Gach"/>
      </w:pPr>
      <w:r>
        <w:t>Sau khi hoàn tất ta unshelve (apply stash), lúc này các thay đổi được đưa trở lại source và ta tiến hành commit như bình thường.</w:t>
      </w:r>
      <w:bookmarkStart w:id="0" w:name="_GoBack"/>
      <w:bookmarkEnd w:id="0"/>
    </w:p>
    <w:sectPr w:rsidR="00427BB8" w:rsidRPr="00406ACD" w:rsidSect="00B250FC">
      <w:footerReference w:type="default" r:id="rId24"/>
      <w:pgSz w:w="11909" w:h="16834" w:code="9"/>
      <w:pgMar w:top="1418" w:right="1134" w:bottom="1418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B44" w:rsidRDefault="00491B44">
      <w:r>
        <w:separator/>
      </w:r>
    </w:p>
  </w:endnote>
  <w:endnote w:type="continuationSeparator" w:id="0">
    <w:p w:rsidR="00491B44" w:rsidRDefault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B2" w:rsidRDefault="00E84CB2" w:rsidP="006B38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BB8">
      <w:rPr>
        <w:rStyle w:val="PageNumber"/>
        <w:noProof/>
      </w:rPr>
      <w:t>8</w:t>
    </w:r>
    <w:r>
      <w:rPr>
        <w:rStyle w:val="PageNumber"/>
      </w:rPr>
      <w:fldChar w:fldCharType="end"/>
    </w:r>
  </w:p>
  <w:p w:rsidR="00E84CB2" w:rsidRDefault="00E84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B44" w:rsidRDefault="00491B44">
      <w:r>
        <w:separator/>
      </w:r>
    </w:p>
  </w:footnote>
  <w:footnote w:type="continuationSeparator" w:id="0">
    <w:p w:rsidR="00491B44" w:rsidRDefault="00491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110"/>
    <w:multiLevelType w:val="hybridMultilevel"/>
    <w:tmpl w:val="FB7ECADC"/>
    <w:lvl w:ilvl="0" w:tplc="04090001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F23"/>
    <w:multiLevelType w:val="hybridMultilevel"/>
    <w:tmpl w:val="F92CC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41D6"/>
    <w:multiLevelType w:val="hybridMultilevel"/>
    <w:tmpl w:val="7B66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028"/>
    <w:multiLevelType w:val="hybridMultilevel"/>
    <w:tmpl w:val="16807B6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0AF21DE6"/>
    <w:multiLevelType w:val="hybridMultilevel"/>
    <w:tmpl w:val="632C0C2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15549E"/>
    <w:multiLevelType w:val="hybridMultilevel"/>
    <w:tmpl w:val="367CBE9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71E68"/>
    <w:multiLevelType w:val="hybridMultilevel"/>
    <w:tmpl w:val="8046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355"/>
    <w:multiLevelType w:val="hybridMultilevel"/>
    <w:tmpl w:val="9EE41BF4"/>
    <w:lvl w:ilvl="0" w:tplc="A426B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59FE"/>
    <w:multiLevelType w:val="hybridMultilevel"/>
    <w:tmpl w:val="80A488D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21B31592"/>
    <w:multiLevelType w:val="hybridMultilevel"/>
    <w:tmpl w:val="5908F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C80397"/>
    <w:multiLevelType w:val="hybridMultilevel"/>
    <w:tmpl w:val="D2C44E0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25A01"/>
    <w:multiLevelType w:val="hybridMultilevel"/>
    <w:tmpl w:val="59DA95F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07843"/>
    <w:multiLevelType w:val="hybridMultilevel"/>
    <w:tmpl w:val="73A88804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80EC515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00022B"/>
    <w:multiLevelType w:val="hybridMultilevel"/>
    <w:tmpl w:val="A84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730B6"/>
    <w:multiLevelType w:val="hybridMultilevel"/>
    <w:tmpl w:val="FF3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A31C4"/>
    <w:multiLevelType w:val="hybridMultilevel"/>
    <w:tmpl w:val="CA62C156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7" w15:restartNumberingAfterBreak="0">
    <w:nsid w:val="372A0952"/>
    <w:multiLevelType w:val="hybridMultilevel"/>
    <w:tmpl w:val="933C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353E8"/>
    <w:multiLevelType w:val="hybridMultilevel"/>
    <w:tmpl w:val="4860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40FB1"/>
    <w:multiLevelType w:val="hybridMultilevel"/>
    <w:tmpl w:val="47C0E100"/>
    <w:lvl w:ilvl="0" w:tplc="042A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0" w15:restartNumberingAfterBreak="0">
    <w:nsid w:val="3CB11497"/>
    <w:multiLevelType w:val="hybridMultilevel"/>
    <w:tmpl w:val="AEDC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A06EA"/>
    <w:multiLevelType w:val="hybridMultilevel"/>
    <w:tmpl w:val="3864C9C2"/>
    <w:lvl w:ilvl="0" w:tplc="E3C49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B13E7"/>
    <w:multiLevelType w:val="hybridMultilevel"/>
    <w:tmpl w:val="6CEA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74D10"/>
    <w:multiLevelType w:val="hybridMultilevel"/>
    <w:tmpl w:val="61289968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4" w15:restartNumberingAfterBreak="0">
    <w:nsid w:val="44E42A32"/>
    <w:multiLevelType w:val="hybridMultilevel"/>
    <w:tmpl w:val="D7B86C56"/>
    <w:lvl w:ilvl="0" w:tplc="250EDB84">
      <w:start w:val="1"/>
      <w:numFmt w:val="bullet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D01E2"/>
    <w:multiLevelType w:val="hybridMultilevel"/>
    <w:tmpl w:val="E1783C7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4A057756"/>
    <w:multiLevelType w:val="hybridMultilevel"/>
    <w:tmpl w:val="EA4A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B3F30"/>
    <w:multiLevelType w:val="hybridMultilevel"/>
    <w:tmpl w:val="A92C8D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A4D6D"/>
    <w:multiLevelType w:val="hybridMultilevel"/>
    <w:tmpl w:val="F8347E20"/>
    <w:lvl w:ilvl="0" w:tplc="BA281FB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4BCF0865"/>
    <w:multiLevelType w:val="hybridMultilevel"/>
    <w:tmpl w:val="98AA454C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7775D6"/>
    <w:multiLevelType w:val="hybridMultilevel"/>
    <w:tmpl w:val="D10894C6"/>
    <w:lvl w:ilvl="0" w:tplc="C57E1214">
      <w:start w:val="1"/>
      <w:numFmt w:val="decimal"/>
      <w:lvlText w:val="%1)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E34B53"/>
    <w:multiLevelType w:val="hybridMultilevel"/>
    <w:tmpl w:val="128A8E8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A6E11"/>
    <w:multiLevelType w:val="hybridMultilevel"/>
    <w:tmpl w:val="A3461C6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D150B"/>
    <w:multiLevelType w:val="hybridMultilevel"/>
    <w:tmpl w:val="C68CA52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C7454"/>
    <w:multiLevelType w:val="hybridMultilevel"/>
    <w:tmpl w:val="0C38FD60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5" w15:restartNumberingAfterBreak="0">
    <w:nsid w:val="646846CF"/>
    <w:multiLevelType w:val="hybridMultilevel"/>
    <w:tmpl w:val="7412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159C3"/>
    <w:multiLevelType w:val="hybridMultilevel"/>
    <w:tmpl w:val="BBFAEB4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011D3"/>
    <w:multiLevelType w:val="hybridMultilevel"/>
    <w:tmpl w:val="1A5A4D46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</w:rPr>
    </w:lvl>
    <w:lvl w:ilvl="1" w:tplc="250EDB84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3E1D9A"/>
    <w:multiLevelType w:val="hybridMultilevel"/>
    <w:tmpl w:val="9DDA4816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39" w15:restartNumberingAfterBreak="0">
    <w:nsid w:val="69955376"/>
    <w:multiLevelType w:val="hybridMultilevel"/>
    <w:tmpl w:val="1B18F054"/>
    <w:lvl w:ilvl="0" w:tplc="2D4070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770BB"/>
    <w:multiLevelType w:val="hybridMultilevel"/>
    <w:tmpl w:val="18EA4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F4BE3"/>
    <w:multiLevelType w:val="hybridMultilevel"/>
    <w:tmpl w:val="015CA5F4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43" w15:restartNumberingAfterBreak="0">
    <w:nsid w:val="6E1A1E64"/>
    <w:multiLevelType w:val="hybridMultilevel"/>
    <w:tmpl w:val="98740414"/>
    <w:lvl w:ilvl="0" w:tplc="2D407034">
      <w:start w:val="1"/>
      <w:numFmt w:val="decimal"/>
      <w:lvlText w:val="[%1]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2D407034">
      <w:start w:val="1"/>
      <w:numFmt w:val="decimal"/>
      <w:lvlText w:val="[%2]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7A4A21"/>
    <w:multiLevelType w:val="hybridMultilevel"/>
    <w:tmpl w:val="538C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847FD"/>
    <w:multiLevelType w:val="hybridMultilevel"/>
    <w:tmpl w:val="DF6A6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320915"/>
    <w:multiLevelType w:val="hybridMultilevel"/>
    <w:tmpl w:val="474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655D6"/>
    <w:multiLevelType w:val="hybridMultilevel"/>
    <w:tmpl w:val="8D24227A"/>
    <w:lvl w:ilvl="0" w:tplc="04090001">
      <w:start w:val="1"/>
      <w:numFmt w:val="bullet"/>
      <w:lvlText w:val=""/>
      <w:lvlJc w:val="left"/>
      <w:pPr>
        <w:tabs>
          <w:tab w:val="num" w:pos="90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6D582F"/>
    <w:multiLevelType w:val="hybridMultilevel"/>
    <w:tmpl w:val="743A3CF4"/>
    <w:lvl w:ilvl="0" w:tplc="F7286A4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0"/>
  </w:num>
  <w:num w:numId="3">
    <w:abstractNumId w:val="9"/>
  </w:num>
  <w:num w:numId="4">
    <w:abstractNumId w:val="38"/>
  </w:num>
  <w:num w:numId="5">
    <w:abstractNumId w:val="36"/>
  </w:num>
  <w:num w:numId="6">
    <w:abstractNumId w:val="0"/>
  </w:num>
  <w:num w:numId="7">
    <w:abstractNumId w:val="13"/>
  </w:num>
  <w:num w:numId="8">
    <w:abstractNumId w:val="25"/>
  </w:num>
  <w:num w:numId="9">
    <w:abstractNumId w:val="42"/>
  </w:num>
  <w:num w:numId="10">
    <w:abstractNumId w:val="24"/>
  </w:num>
  <w:num w:numId="11">
    <w:abstractNumId w:val="45"/>
  </w:num>
  <w:num w:numId="12">
    <w:abstractNumId w:val="46"/>
  </w:num>
  <w:num w:numId="13">
    <w:abstractNumId w:val="18"/>
  </w:num>
  <w:num w:numId="14">
    <w:abstractNumId w:val="29"/>
  </w:num>
  <w:num w:numId="15">
    <w:abstractNumId w:val="4"/>
  </w:num>
  <w:num w:numId="16">
    <w:abstractNumId w:val="37"/>
  </w:num>
  <w:num w:numId="17">
    <w:abstractNumId w:val="41"/>
  </w:num>
  <w:num w:numId="18">
    <w:abstractNumId w:val="10"/>
  </w:num>
  <w:num w:numId="19">
    <w:abstractNumId w:val="35"/>
  </w:num>
  <w:num w:numId="20">
    <w:abstractNumId w:val="16"/>
  </w:num>
  <w:num w:numId="21">
    <w:abstractNumId w:val="3"/>
  </w:num>
  <w:num w:numId="22">
    <w:abstractNumId w:val="34"/>
  </w:num>
  <w:num w:numId="23">
    <w:abstractNumId w:val="23"/>
  </w:num>
  <w:num w:numId="24">
    <w:abstractNumId w:val="47"/>
  </w:num>
  <w:num w:numId="25">
    <w:abstractNumId w:val="39"/>
  </w:num>
  <w:num w:numId="26">
    <w:abstractNumId w:val="21"/>
  </w:num>
  <w:num w:numId="27">
    <w:abstractNumId w:val="28"/>
  </w:num>
  <w:num w:numId="28">
    <w:abstractNumId w:val="48"/>
  </w:num>
  <w:num w:numId="29">
    <w:abstractNumId w:val="32"/>
  </w:num>
  <w:num w:numId="30">
    <w:abstractNumId w:val="44"/>
  </w:num>
  <w:num w:numId="31">
    <w:abstractNumId w:val="20"/>
  </w:num>
  <w:num w:numId="32">
    <w:abstractNumId w:val="22"/>
  </w:num>
  <w:num w:numId="33">
    <w:abstractNumId w:val="14"/>
  </w:num>
  <w:num w:numId="34">
    <w:abstractNumId w:val="26"/>
  </w:num>
  <w:num w:numId="35">
    <w:abstractNumId w:val="2"/>
  </w:num>
  <w:num w:numId="36">
    <w:abstractNumId w:val="27"/>
  </w:num>
  <w:num w:numId="37">
    <w:abstractNumId w:val="19"/>
  </w:num>
  <w:num w:numId="38">
    <w:abstractNumId w:val="40"/>
  </w:num>
  <w:num w:numId="39">
    <w:abstractNumId w:val="15"/>
  </w:num>
  <w:num w:numId="40">
    <w:abstractNumId w:val="17"/>
  </w:num>
  <w:num w:numId="41">
    <w:abstractNumId w:val="7"/>
  </w:num>
  <w:num w:numId="42">
    <w:abstractNumId w:val="31"/>
  </w:num>
  <w:num w:numId="43">
    <w:abstractNumId w:val="12"/>
  </w:num>
  <w:num w:numId="44">
    <w:abstractNumId w:val="33"/>
  </w:num>
  <w:num w:numId="45">
    <w:abstractNumId w:val="5"/>
  </w:num>
  <w:num w:numId="46">
    <w:abstractNumId w:val="1"/>
  </w:num>
  <w:num w:numId="47">
    <w:abstractNumId w:val="6"/>
  </w:num>
  <w:num w:numId="48">
    <w:abstractNumId w:val="11"/>
  </w:num>
  <w:num w:numId="49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631D"/>
    <w:rsid w:val="000070A6"/>
    <w:rsid w:val="000075E6"/>
    <w:rsid w:val="0000763B"/>
    <w:rsid w:val="0001046F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CFC"/>
    <w:rsid w:val="00023B5A"/>
    <w:rsid w:val="000269C5"/>
    <w:rsid w:val="000272FE"/>
    <w:rsid w:val="00027C0F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5458"/>
    <w:rsid w:val="0005563B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80F05"/>
    <w:rsid w:val="00080F6E"/>
    <w:rsid w:val="00081C95"/>
    <w:rsid w:val="0008278B"/>
    <w:rsid w:val="00083B64"/>
    <w:rsid w:val="00084473"/>
    <w:rsid w:val="00085DF9"/>
    <w:rsid w:val="00086D37"/>
    <w:rsid w:val="00087235"/>
    <w:rsid w:val="00090337"/>
    <w:rsid w:val="00091CC4"/>
    <w:rsid w:val="00095B8A"/>
    <w:rsid w:val="00095F59"/>
    <w:rsid w:val="00096CFA"/>
    <w:rsid w:val="00097FF5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2949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7725"/>
    <w:rsid w:val="001105EE"/>
    <w:rsid w:val="00110C6B"/>
    <w:rsid w:val="0011175B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8DA"/>
    <w:rsid w:val="00123A63"/>
    <w:rsid w:val="00124188"/>
    <w:rsid w:val="00124EBA"/>
    <w:rsid w:val="00125AB5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412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FBA"/>
    <w:rsid w:val="00157EE6"/>
    <w:rsid w:val="0016142D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3D2F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FF3"/>
    <w:rsid w:val="00251A73"/>
    <w:rsid w:val="002525C7"/>
    <w:rsid w:val="0025291C"/>
    <w:rsid w:val="00252E20"/>
    <w:rsid w:val="00252E25"/>
    <w:rsid w:val="0025430F"/>
    <w:rsid w:val="00256E87"/>
    <w:rsid w:val="002614F8"/>
    <w:rsid w:val="002615D1"/>
    <w:rsid w:val="00261D89"/>
    <w:rsid w:val="00262E1C"/>
    <w:rsid w:val="00263A4C"/>
    <w:rsid w:val="00265078"/>
    <w:rsid w:val="00266024"/>
    <w:rsid w:val="00266F77"/>
    <w:rsid w:val="00267354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6699"/>
    <w:rsid w:val="00277423"/>
    <w:rsid w:val="00277535"/>
    <w:rsid w:val="00280246"/>
    <w:rsid w:val="002825C5"/>
    <w:rsid w:val="002827E6"/>
    <w:rsid w:val="00282806"/>
    <w:rsid w:val="00282F50"/>
    <w:rsid w:val="0028315A"/>
    <w:rsid w:val="00285A2B"/>
    <w:rsid w:val="00285BB1"/>
    <w:rsid w:val="00286DBB"/>
    <w:rsid w:val="00286E19"/>
    <w:rsid w:val="00287326"/>
    <w:rsid w:val="0028736C"/>
    <w:rsid w:val="00287E7A"/>
    <w:rsid w:val="00291607"/>
    <w:rsid w:val="0029198F"/>
    <w:rsid w:val="002920CA"/>
    <w:rsid w:val="002951AA"/>
    <w:rsid w:val="00296532"/>
    <w:rsid w:val="0029780E"/>
    <w:rsid w:val="002A014F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C0A1C"/>
    <w:rsid w:val="002C112D"/>
    <w:rsid w:val="002C2117"/>
    <w:rsid w:val="002C21DA"/>
    <w:rsid w:val="002C2DC9"/>
    <w:rsid w:val="002C3732"/>
    <w:rsid w:val="002C3DF3"/>
    <w:rsid w:val="002C3FD6"/>
    <w:rsid w:val="002C4BAC"/>
    <w:rsid w:val="002C56FF"/>
    <w:rsid w:val="002C6448"/>
    <w:rsid w:val="002C6B37"/>
    <w:rsid w:val="002D230F"/>
    <w:rsid w:val="002D3243"/>
    <w:rsid w:val="002D3356"/>
    <w:rsid w:val="002D4BBD"/>
    <w:rsid w:val="002D4C86"/>
    <w:rsid w:val="002D552A"/>
    <w:rsid w:val="002D6A68"/>
    <w:rsid w:val="002D6D5F"/>
    <w:rsid w:val="002E0197"/>
    <w:rsid w:val="002E21EB"/>
    <w:rsid w:val="002E2385"/>
    <w:rsid w:val="002E2F31"/>
    <w:rsid w:val="002E35A3"/>
    <w:rsid w:val="002E4113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548"/>
    <w:rsid w:val="00302A6D"/>
    <w:rsid w:val="00303118"/>
    <w:rsid w:val="003034F5"/>
    <w:rsid w:val="00303B38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6001"/>
    <w:rsid w:val="003A0767"/>
    <w:rsid w:val="003A0A4C"/>
    <w:rsid w:val="003A1307"/>
    <w:rsid w:val="003A1787"/>
    <w:rsid w:val="003A1BE7"/>
    <w:rsid w:val="003A3157"/>
    <w:rsid w:val="003A3670"/>
    <w:rsid w:val="003B3F94"/>
    <w:rsid w:val="003B3FE9"/>
    <w:rsid w:val="003B4FF6"/>
    <w:rsid w:val="003B53D9"/>
    <w:rsid w:val="003B5DF3"/>
    <w:rsid w:val="003B6457"/>
    <w:rsid w:val="003B64BC"/>
    <w:rsid w:val="003B71E1"/>
    <w:rsid w:val="003C0E9C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D1E"/>
    <w:rsid w:val="003D2084"/>
    <w:rsid w:val="003D35D4"/>
    <w:rsid w:val="003D3924"/>
    <w:rsid w:val="003D4518"/>
    <w:rsid w:val="003D4C3A"/>
    <w:rsid w:val="003D4C69"/>
    <w:rsid w:val="003D5DD1"/>
    <w:rsid w:val="003D731C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51D2"/>
    <w:rsid w:val="00405FD7"/>
    <w:rsid w:val="00406728"/>
    <w:rsid w:val="00406ACD"/>
    <w:rsid w:val="004108D4"/>
    <w:rsid w:val="00410A44"/>
    <w:rsid w:val="00410F37"/>
    <w:rsid w:val="00412B81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27BB8"/>
    <w:rsid w:val="00431388"/>
    <w:rsid w:val="00432C44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4210"/>
    <w:rsid w:val="0046447D"/>
    <w:rsid w:val="0046495D"/>
    <w:rsid w:val="00466F2F"/>
    <w:rsid w:val="004675A4"/>
    <w:rsid w:val="00467B18"/>
    <w:rsid w:val="00470323"/>
    <w:rsid w:val="004708A8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1B44"/>
    <w:rsid w:val="004939BE"/>
    <w:rsid w:val="004942CF"/>
    <w:rsid w:val="00494334"/>
    <w:rsid w:val="00496EEF"/>
    <w:rsid w:val="004970F5"/>
    <w:rsid w:val="00497982"/>
    <w:rsid w:val="004A2B6E"/>
    <w:rsid w:val="004A568D"/>
    <w:rsid w:val="004A6747"/>
    <w:rsid w:val="004A6777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EA9"/>
    <w:rsid w:val="004B61EB"/>
    <w:rsid w:val="004B7CEB"/>
    <w:rsid w:val="004C229C"/>
    <w:rsid w:val="004C2F06"/>
    <w:rsid w:val="004C4593"/>
    <w:rsid w:val="004C4B8E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72C"/>
    <w:rsid w:val="005319A4"/>
    <w:rsid w:val="005325FE"/>
    <w:rsid w:val="00535EC0"/>
    <w:rsid w:val="00535F45"/>
    <w:rsid w:val="00536B8D"/>
    <w:rsid w:val="005371BA"/>
    <w:rsid w:val="00537D6E"/>
    <w:rsid w:val="00537EED"/>
    <w:rsid w:val="00540CBF"/>
    <w:rsid w:val="00541685"/>
    <w:rsid w:val="00541BB4"/>
    <w:rsid w:val="005432CC"/>
    <w:rsid w:val="00544F8D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E9B"/>
    <w:rsid w:val="0059449F"/>
    <w:rsid w:val="0059471B"/>
    <w:rsid w:val="0059473F"/>
    <w:rsid w:val="005950D4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4A19"/>
    <w:rsid w:val="00605FE0"/>
    <w:rsid w:val="00606781"/>
    <w:rsid w:val="00606A48"/>
    <w:rsid w:val="00606F61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ABD"/>
    <w:rsid w:val="00643C95"/>
    <w:rsid w:val="00644B0E"/>
    <w:rsid w:val="006501B8"/>
    <w:rsid w:val="00651895"/>
    <w:rsid w:val="00651A67"/>
    <w:rsid w:val="00651F86"/>
    <w:rsid w:val="006520F3"/>
    <w:rsid w:val="0065382F"/>
    <w:rsid w:val="00653E31"/>
    <w:rsid w:val="00654344"/>
    <w:rsid w:val="006558BD"/>
    <w:rsid w:val="00655F6A"/>
    <w:rsid w:val="006565F3"/>
    <w:rsid w:val="00656C38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C58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DC4"/>
    <w:rsid w:val="006C4283"/>
    <w:rsid w:val="006C4675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670"/>
    <w:rsid w:val="006E04ED"/>
    <w:rsid w:val="006E0B71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3F88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ABD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155C"/>
    <w:rsid w:val="007A2D51"/>
    <w:rsid w:val="007A2E61"/>
    <w:rsid w:val="007A31E3"/>
    <w:rsid w:val="007A339C"/>
    <w:rsid w:val="007A68A8"/>
    <w:rsid w:val="007A7632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BD"/>
    <w:rsid w:val="007D3027"/>
    <w:rsid w:val="007D31E5"/>
    <w:rsid w:val="007D4CBA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6597"/>
    <w:rsid w:val="007F754A"/>
    <w:rsid w:val="007F76CC"/>
    <w:rsid w:val="00800D04"/>
    <w:rsid w:val="008015BC"/>
    <w:rsid w:val="00802F1D"/>
    <w:rsid w:val="008035FD"/>
    <w:rsid w:val="00803CF9"/>
    <w:rsid w:val="0080666B"/>
    <w:rsid w:val="00807713"/>
    <w:rsid w:val="00810957"/>
    <w:rsid w:val="00811950"/>
    <w:rsid w:val="00811B85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D03"/>
    <w:rsid w:val="00851BE2"/>
    <w:rsid w:val="008522BB"/>
    <w:rsid w:val="008529F4"/>
    <w:rsid w:val="00853CA2"/>
    <w:rsid w:val="00854607"/>
    <w:rsid w:val="00857DD9"/>
    <w:rsid w:val="00860192"/>
    <w:rsid w:val="0086184D"/>
    <w:rsid w:val="0086252A"/>
    <w:rsid w:val="0086289B"/>
    <w:rsid w:val="00862A69"/>
    <w:rsid w:val="00863752"/>
    <w:rsid w:val="00863A07"/>
    <w:rsid w:val="00863C9E"/>
    <w:rsid w:val="00864EDE"/>
    <w:rsid w:val="00866CB1"/>
    <w:rsid w:val="00866E5C"/>
    <w:rsid w:val="0086732F"/>
    <w:rsid w:val="00867927"/>
    <w:rsid w:val="008700B6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6A6"/>
    <w:rsid w:val="0088237A"/>
    <w:rsid w:val="00882D12"/>
    <w:rsid w:val="00887B7C"/>
    <w:rsid w:val="00887E0A"/>
    <w:rsid w:val="00890590"/>
    <w:rsid w:val="00890D7C"/>
    <w:rsid w:val="00892DF0"/>
    <w:rsid w:val="00894868"/>
    <w:rsid w:val="00896449"/>
    <w:rsid w:val="008968F9"/>
    <w:rsid w:val="008A0EFC"/>
    <w:rsid w:val="008A11D6"/>
    <w:rsid w:val="008A18BA"/>
    <w:rsid w:val="008A1907"/>
    <w:rsid w:val="008A1AAE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29D0"/>
    <w:rsid w:val="008D35AF"/>
    <w:rsid w:val="008D40E8"/>
    <w:rsid w:val="008D4F45"/>
    <w:rsid w:val="008D7357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2B4C"/>
    <w:rsid w:val="009050E3"/>
    <w:rsid w:val="00910539"/>
    <w:rsid w:val="00913FD4"/>
    <w:rsid w:val="00914484"/>
    <w:rsid w:val="009145EE"/>
    <w:rsid w:val="00914CDA"/>
    <w:rsid w:val="00915042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885"/>
    <w:rsid w:val="00986D24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9A9"/>
    <w:rsid w:val="009A31C6"/>
    <w:rsid w:val="009A42A7"/>
    <w:rsid w:val="009A5270"/>
    <w:rsid w:val="009A61E7"/>
    <w:rsid w:val="009A6BD5"/>
    <w:rsid w:val="009A6F93"/>
    <w:rsid w:val="009B00A0"/>
    <w:rsid w:val="009B04E4"/>
    <w:rsid w:val="009B1083"/>
    <w:rsid w:val="009B1275"/>
    <w:rsid w:val="009B1611"/>
    <w:rsid w:val="009B1A95"/>
    <w:rsid w:val="009B516D"/>
    <w:rsid w:val="009B5FF7"/>
    <w:rsid w:val="009C1857"/>
    <w:rsid w:val="009C20F5"/>
    <w:rsid w:val="009C26B0"/>
    <w:rsid w:val="009C2C6B"/>
    <w:rsid w:val="009C3B78"/>
    <w:rsid w:val="009C42C2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397E"/>
    <w:rsid w:val="00A04008"/>
    <w:rsid w:val="00A0541A"/>
    <w:rsid w:val="00A0677C"/>
    <w:rsid w:val="00A07294"/>
    <w:rsid w:val="00A07408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51D9D"/>
    <w:rsid w:val="00A52602"/>
    <w:rsid w:val="00A538BC"/>
    <w:rsid w:val="00A54D0B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EF7"/>
    <w:rsid w:val="00A8696B"/>
    <w:rsid w:val="00A87AAA"/>
    <w:rsid w:val="00A909DE"/>
    <w:rsid w:val="00A9206D"/>
    <w:rsid w:val="00A93659"/>
    <w:rsid w:val="00A93A16"/>
    <w:rsid w:val="00A946D0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EDF"/>
    <w:rsid w:val="00AE02BF"/>
    <w:rsid w:val="00AE0362"/>
    <w:rsid w:val="00AE0698"/>
    <w:rsid w:val="00AE1874"/>
    <w:rsid w:val="00AE2690"/>
    <w:rsid w:val="00AE2D49"/>
    <w:rsid w:val="00AE3576"/>
    <w:rsid w:val="00AE429C"/>
    <w:rsid w:val="00AE51A1"/>
    <w:rsid w:val="00AE5985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3C0A"/>
    <w:rsid w:val="00B245B7"/>
    <w:rsid w:val="00B250FC"/>
    <w:rsid w:val="00B25A4A"/>
    <w:rsid w:val="00B267E1"/>
    <w:rsid w:val="00B26B2F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5424"/>
    <w:rsid w:val="00B464F5"/>
    <w:rsid w:val="00B5072D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A19"/>
    <w:rsid w:val="00B936D4"/>
    <w:rsid w:val="00B938B8"/>
    <w:rsid w:val="00B94097"/>
    <w:rsid w:val="00B94FAA"/>
    <w:rsid w:val="00B9557D"/>
    <w:rsid w:val="00B96239"/>
    <w:rsid w:val="00B97446"/>
    <w:rsid w:val="00BA0FD8"/>
    <w:rsid w:val="00BA20CA"/>
    <w:rsid w:val="00BA22F9"/>
    <w:rsid w:val="00BA28FF"/>
    <w:rsid w:val="00BA2D1C"/>
    <w:rsid w:val="00BA4AC0"/>
    <w:rsid w:val="00BA4E7C"/>
    <w:rsid w:val="00BA62A2"/>
    <w:rsid w:val="00BB45E3"/>
    <w:rsid w:val="00BB5B76"/>
    <w:rsid w:val="00BB5F32"/>
    <w:rsid w:val="00BB6AF1"/>
    <w:rsid w:val="00BB775A"/>
    <w:rsid w:val="00BC1791"/>
    <w:rsid w:val="00BC1CF8"/>
    <w:rsid w:val="00BC2169"/>
    <w:rsid w:val="00BC4154"/>
    <w:rsid w:val="00BC4EBF"/>
    <w:rsid w:val="00BC50CF"/>
    <w:rsid w:val="00BC6562"/>
    <w:rsid w:val="00BD0112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C03"/>
    <w:rsid w:val="00BE33FB"/>
    <w:rsid w:val="00BE4234"/>
    <w:rsid w:val="00BE542A"/>
    <w:rsid w:val="00BE5738"/>
    <w:rsid w:val="00BE5D16"/>
    <w:rsid w:val="00BE5E13"/>
    <w:rsid w:val="00BF0B79"/>
    <w:rsid w:val="00BF0D94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17F2"/>
    <w:rsid w:val="00C03480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14DE"/>
    <w:rsid w:val="00C238D6"/>
    <w:rsid w:val="00C30565"/>
    <w:rsid w:val="00C31E75"/>
    <w:rsid w:val="00C3201C"/>
    <w:rsid w:val="00C35CDF"/>
    <w:rsid w:val="00C367A8"/>
    <w:rsid w:val="00C36884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AB4"/>
    <w:rsid w:val="00C62F72"/>
    <w:rsid w:val="00C63C3F"/>
    <w:rsid w:val="00C64DC2"/>
    <w:rsid w:val="00C652E2"/>
    <w:rsid w:val="00C66B5F"/>
    <w:rsid w:val="00C71D33"/>
    <w:rsid w:val="00C7270D"/>
    <w:rsid w:val="00C727E3"/>
    <w:rsid w:val="00C72A17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723D"/>
    <w:rsid w:val="00C87487"/>
    <w:rsid w:val="00C87A75"/>
    <w:rsid w:val="00C9038C"/>
    <w:rsid w:val="00C914F2"/>
    <w:rsid w:val="00C927F1"/>
    <w:rsid w:val="00C93340"/>
    <w:rsid w:val="00C94C41"/>
    <w:rsid w:val="00C963CE"/>
    <w:rsid w:val="00C9674E"/>
    <w:rsid w:val="00CA06C6"/>
    <w:rsid w:val="00CA1BFE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956"/>
    <w:rsid w:val="00CE663A"/>
    <w:rsid w:val="00CE76E3"/>
    <w:rsid w:val="00CF0C50"/>
    <w:rsid w:val="00CF0CB9"/>
    <w:rsid w:val="00CF1884"/>
    <w:rsid w:val="00CF1F85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3C28"/>
    <w:rsid w:val="00D03F49"/>
    <w:rsid w:val="00D0485A"/>
    <w:rsid w:val="00D050F8"/>
    <w:rsid w:val="00D055B4"/>
    <w:rsid w:val="00D05A4E"/>
    <w:rsid w:val="00D062AC"/>
    <w:rsid w:val="00D12B82"/>
    <w:rsid w:val="00D1379D"/>
    <w:rsid w:val="00D14BA6"/>
    <w:rsid w:val="00D150DF"/>
    <w:rsid w:val="00D15E2E"/>
    <w:rsid w:val="00D162E0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77C"/>
    <w:rsid w:val="00D53EF6"/>
    <w:rsid w:val="00D55937"/>
    <w:rsid w:val="00D55C3D"/>
    <w:rsid w:val="00D55F02"/>
    <w:rsid w:val="00D566C1"/>
    <w:rsid w:val="00D57F65"/>
    <w:rsid w:val="00D60F23"/>
    <w:rsid w:val="00D610BE"/>
    <w:rsid w:val="00D61DDC"/>
    <w:rsid w:val="00D626E5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B"/>
    <w:rsid w:val="00D81DC0"/>
    <w:rsid w:val="00D81FC7"/>
    <w:rsid w:val="00D830FC"/>
    <w:rsid w:val="00D833E8"/>
    <w:rsid w:val="00D8359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33B4"/>
    <w:rsid w:val="00DE3959"/>
    <w:rsid w:val="00DE4D42"/>
    <w:rsid w:val="00DE5225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28D4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4C45"/>
    <w:rsid w:val="00E25009"/>
    <w:rsid w:val="00E25EF6"/>
    <w:rsid w:val="00E26551"/>
    <w:rsid w:val="00E27F92"/>
    <w:rsid w:val="00E30C7C"/>
    <w:rsid w:val="00E33568"/>
    <w:rsid w:val="00E33571"/>
    <w:rsid w:val="00E33BAC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6676"/>
    <w:rsid w:val="00E56872"/>
    <w:rsid w:val="00E56E8B"/>
    <w:rsid w:val="00E574D5"/>
    <w:rsid w:val="00E6119B"/>
    <w:rsid w:val="00E615F0"/>
    <w:rsid w:val="00E622D9"/>
    <w:rsid w:val="00E63D94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776F"/>
    <w:rsid w:val="00EC0140"/>
    <w:rsid w:val="00EC1C4E"/>
    <w:rsid w:val="00EC2283"/>
    <w:rsid w:val="00EC389B"/>
    <w:rsid w:val="00EC3D93"/>
    <w:rsid w:val="00EC536F"/>
    <w:rsid w:val="00EC7B19"/>
    <w:rsid w:val="00ED0AB6"/>
    <w:rsid w:val="00ED127C"/>
    <w:rsid w:val="00ED17F6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3613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1E9D"/>
    <w:rsid w:val="00FC2A01"/>
    <w:rsid w:val="00FC449B"/>
    <w:rsid w:val="00FC4724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941"/>
    <w:rsid w:val="00FD7CEF"/>
    <w:rsid w:val="00FE04AC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705CC1"/>
    <w:pPr>
      <w:keepNext/>
      <w:spacing w:before="480" w:after="48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uiPriority w:val="99"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uiPriority w:val="99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uiPriority w:val="99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uiPriority w:val="99"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31411A"/>
    <w:pPr>
      <w:keepNext w:val="0"/>
      <w:widowControl w:val="0"/>
      <w:spacing w:line="276" w:lineRule="auto"/>
      <w:jc w:val="left"/>
    </w:pPr>
    <w:rPr>
      <w:rFonts w:cs="Times New Roman"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C1513C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4B09FE"/>
    <w:pPr>
      <w:widowControl w:val="0"/>
      <w:tabs>
        <w:tab w:val="right" w:pos="8931"/>
      </w:tabs>
      <w:spacing w:before="200" w:line="360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99"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99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D5F"/>
    <w:pPr>
      <w:keepLines/>
      <w:spacing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7746C3"/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29"/>
      </w:numPr>
      <w:spacing w:line="360" w:lineRule="auto"/>
      <w:ind w:left="697" w:hanging="357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705CC1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A07408"/>
    <w:pPr>
      <w:numPr>
        <w:numId w:val="38"/>
      </w:numPr>
      <w:spacing w:before="120" w:after="120" w:line="312" w:lineRule="auto"/>
      <w:ind w:left="641" w:hanging="357"/>
    </w:pPr>
  </w:style>
  <w:style w:type="character" w:customStyle="1" w:styleId="NoidungStyle1Char">
    <w:name w:val="NoidungStyle1 Char"/>
    <w:basedOn w:val="DefaultParagraphFont"/>
    <w:link w:val="NoidungStyle1"/>
    <w:rsid w:val="004B09FE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A07408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41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FFC15-E8F1-4D3F-B052-8BF1C9C8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2467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ngọc hải</cp:lastModifiedBy>
  <cp:revision>10</cp:revision>
  <cp:lastPrinted>2017-06-25T16:32:00Z</cp:lastPrinted>
  <dcterms:created xsi:type="dcterms:W3CDTF">2019-05-01T12:06:00Z</dcterms:created>
  <dcterms:modified xsi:type="dcterms:W3CDTF">2020-08-06T16:16:00Z</dcterms:modified>
</cp:coreProperties>
</file>