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77871" w14:textId="77777777" w:rsidR="00A41C74" w:rsidRDefault="00A41C74" w:rsidP="00A41C74">
      <w:r>
        <w:t>Understanding Large Language Models (LLMs)</w:t>
      </w:r>
    </w:p>
    <w:p w14:paraId="44244491" w14:textId="77777777" w:rsidR="00A41C74" w:rsidRDefault="00A41C74" w:rsidP="00A41C74"/>
    <w:p w14:paraId="3E674D63" w14:textId="77777777" w:rsidR="00A41C74" w:rsidRDefault="00A41C74" w:rsidP="00A41C74">
      <w:r>
        <w:t>Large Language Models (LLMs) are a type of artificial intelligence (AI) designed to understand, generate, and manipulate human language. They are built using deep learning techniques, particularly a subset called transformers, which allow the models to process vast amounts of text data and learn the relationships between words, phrases, and sentences.</w:t>
      </w:r>
    </w:p>
    <w:p w14:paraId="1C109939" w14:textId="77777777" w:rsidR="00A41C74" w:rsidRDefault="00A41C74" w:rsidP="00A41C74"/>
    <w:p w14:paraId="43D2D368" w14:textId="77777777" w:rsidR="00A41C74" w:rsidRDefault="00A41C74" w:rsidP="00A41C74">
      <w:r>
        <w:t>The development of LLMs is rooted in Natural Language Processing (NLP), a field that focuses on enabling machines to understand and interact using human language. What makes LLMs “large” is both the size of the training data—which can include billions of words from books, websites, articles, and more—and the number of parameters (essentially, the “neurons” of the model), which often reach into the hundreds of billions.</w:t>
      </w:r>
    </w:p>
    <w:p w14:paraId="0A05235D" w14:textId="77777777" w:rsidR="00A41C74" w:rsidRDefault="00A41C74" w:rsidP="00A41C74"/>
    <w:p w14:paraId="022A4D74" w14:textId="77777777" w:rsidR="00A41C74" w:rsidRDefault="00A41C74" w:rsidP="00A41C74">
      <w:r>
        <w:t>One of the most well-known examples of an LLM is GPT (Generative Pre-trained Transformer), developed by OpenAI. Models like GPT-3, GPT-4, and beyond have shown remarkable capabilities, including writing essays, summarizing documents, answering questions, generating code, and holding conversations that often resemble those with humans.</w:t>
      </w:r>
    </w:p>
    <w:p w14:paraId="2BEA0421" w14:textId="77777777" w:rsidR="00A41C74" w:rsidRDefault="00A41C74" w:rsidP="00A41C74"/>
    <w:p w14:paraId="4BAD272E" w14:textId="77777777" w:rsidR="00A41C74" w:rsidRDefault="00A41C74" w:rsidP="00A41C74">
      <w:r>
        <w:t>How LLMs Work</w:t>
      </w:r>
    </w:p>
    <w:p w14:paraId="4CC4DB3D" w14:textId="77777777" w:rsidR="00A41C74" w:rsidRDefault="00A41C74" w:rsidP="00A41C74">
      <w:r>
        <w:t>LLMs work by predicting the next word in a sentence. Through training, the model sees countless examples of how words appear in various contexts. Over time, it learns patterns and develops a statistical understanding of language. When a user inputs a prompt, the model uses this knowledge to generate a relevant and coherent response.</w:t>
      </w:r>
    </w:p>
    <w:p w14:paraId="371B9099" w14:textId="77777777" w:rsidR="00A41C74" w:rsidRDefault="00A41C74" w:rsidP="00A41C74"/>
    <w:p w14:paraId="37870477" w14:textId="77777777" w:rsidR="00A41C74" w:rsidRDefault="00A41C74" w:rsidP="00A41C74">
      <w:r>
        <w:t>Although the model does not "understand" language in the human sense, it excels at mimicking understanding by analyzing context, tone, and syntax. This makes it effective for applications in customer service, education, software development, and creative industries.</w:t>
      </w:r>
    </w:p>
    <w:p w14:paraId="51C31CA0" w14:textId="77777777" w:rsidR="00A41C74" w:rsidRDefault="00A41C74" w:rsidP="00A41C74"/>
    <w:p w14:paraId="452E0655" w14:textId="77777777" w:rsidR="00A41C74" w:rsidRDefault="00A41C74" w:rsidP="00A41C74">
      <w:r>
        <w:t>Applications of LLMs</w:t>
      </w:r>
    </w:p>
    <w:p w14:paraId="11B5CD6A" w14:textId="77777777" w:rsidR="00A41C74" w:rsidRDefault="00A41C74" w:rsidP="00A41C74">
      <w:r>
        <w:t>LLMs are transforming how individuals and businesses interact with information. Common applications include:</w:t>
      </w:r>
    </w:p>
    <w:p w14:paraId="06960985" w14:textId="77777777" w:rsidR="00A41C74" w:rsidRDefault="00A41C74" w:rsidP="00A41C74"/>
    <w:p w14:paraId="44F7D4A9" w14:textId="77777777" w:rsidR="00A41C74" w:rsidRDefault="00A41C74" w:rsidP="00A41C74">
      <w:r>
        <w:t>Chatbots and Virtual Assistants: LLMs power systems that provide customer support, answer FAQs, or help users with daily tasks.</w:t>
      </w:r>
    </w:p>
    <w:p w14:paraId="72A62AB6" w14:textId="77777777" w:rsidR="00A41C74" w:rsidRDefault="00A41C74" w:rsidP="00A41C74"/>
    <w:p w14:paraId="6BC187B8" w14:textId="77777777" w:rsidR="00A41C74" w:rsidRDefault="00A41C74" w:rsidP="00A41C74">
      <w:r>
        <w:t>Text Generation and Summarization: They can produce articles, summarize reports, or rewrite content in different styles.</w:t>
      </w:r>
    </w:p>
    <w:p w14:paraId="7A808491" w14:textId="77777777" w:rsidR="00A41C74" w:rsidRDefault="00A41C74" w:rsidP="00A41C74"/>
    <w:p w14:paraId="2F6AB014" w14:textId="77777777" w:rsidR="00A41C74" w:rsidRDefault="00A41C74" w:rsidP="00A41C74">
      <w:r>
        <w:t>Translation and Multilingual Support: Many LLMs are multilingual and can translate text between languages with high accuracy.</w:t>
      </w:r>
    </w:p>
    <w:p w14:paraId="2AF1BD6B" w14:textId="77777777" w:rsidR="00A41C74" w:rsidRDefault="00A41C74" w:rsidP="00A41C74"/>
    <w:p w14:paraId="16FC76A8" w14:textId="77777777" w:rsidR="00A41C74" w:rsidRDefault="00A41C74" w:rsidP="00A41C74">
      <w:r>
        <w:t>Programming Help: LLMs can write and debug code, making them valuable for developers.</w:t>
      </w:r>
    </w:p>
    <w:p w14:paraId="6E60DB21" w14:textId="77777777" w:rsidR="00A41C74" w:rsidRDefault="00A41C74" w:rsidP="00A41C74"/>
    <w:p w14:paraId="14C36180" w14:textId="77777777" w:rsidR="00A41C74" w:rsidRDefault="00A41C74" w:rsidP="00A41C74">
      <w:r>
        <w:t>Education and Research: They assist with tutoring, explanations, and content generation for academic or professional use.</w:t>
      </w:r>
    </w:p>
    <w:p w14:paraId="26801D2E" w14:textId="77777777" w:rsidR="00A41C74" w:rsidRDefault="00A41C74" w:rsidP="00A41C74"/>
    <w:p w14:paraId="1BEC3199" w14:textId="77777777" w:rsidR="00A41C74" w:rsidRDefault="00A41C74" w:rsidP="00A41C74">
      <w:r>
        <w:t>Ethical Considerations and Challenges</w:t>
      </w:r>
    </w:p>
    <w:p w14:paraId="4F3783C9" w14:textId="77777777" w:rsidR="00A41C74" w:rsidRDefault="00A41C74" w:rsidP="00A41C74">
      <w:r>
        <w:t>Despite their power, LLMs come with challenges. They may produce biased or harmful content if not carefully managed, as they learn from data that includes societal biases. There's also the risk of misinformation, since LLMs can "hallucinate" or generate incorrect but convincing statements.</w:t>
      </w:r>
    </w:p>
    <w:p w14:paraId="1FC7A19E" w14:textId="77777777" w:rsidR="00A41C74" w:rsidRDefault="00A41C74" w:rsidP="00A41C74"/>
    <w:p w14:paraId="488FFDF1" w14:textId="77777777" w:rsidR="00A41C74" w:rsidRDefault="00A41C74" w:rsidP="00A41C74">
      <w:r>
        <w:t>To address these concerns, developers and researchers are working on techniques such as alignment, fine-tuning, and reinforcement learning with human feedback (RLHF) to make LLMs more reliable, ethical, and transparent.</w:t>
      </w:r>
    </w:p>
    <w:p w14:paraId="570DF4B2" w14:textId="77777777" w:rsidR="00A41C74" w:rsidRDefault="00A41C74" w:rsidP="00A41C74"/>
    <w:p w14:paraId="4D712AF4" w14:textId="77777777" w:rsidR="00A41C74" w:rsidRDefault="00A41C74" w:rsidP="00A41C74">
      <w:r>
        <w:t>The Future of LLMs</w:t>
      </w:r>
    </w:p>
    <w:p w14:paraId="0989A7C3" w14:textId="77777777" w:rsidR="00A41C74" w:rsidRDefault="00A41C74" w:rsidP="00A41C74">
      <w:r>
        <w:t>As LLMs continue to evolve, they are expected to become more efficient, context-aware, and personalized. With integration into software tools, operating systems, and devices, they will play a key role in shaping the future of communication, learning, and productivity.</w:t>
      </w:r>
    </w:p>
    <w:p w14:paraId="00F5A482" w14:textId="77777777" w:rsidR="00A41C74" w:rsidRDefault="00A41C74" w:rsidP="00A41C74"/>
    <w:p w14:paraId="3266F8CB" w14:textId="6AB4B956" w:rsidR="007F78E9" w:rsidRPr="00A41C74" w:rsidRDefault="00A41C74" w:rsidP="00A41C74">
      <w:r>
        <w:t>In summary, LLMs represent a breakthrough in AI’s ability to process and generate human language, making them a cornerstone technology in today’s digital era.</w:t>
      </w:r>
    </w:p>
    <w:sectPr w:rsidR="007F78E9" w:rsidRPr="00A41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74"/>
    <w:rsid w:val="007F78E9"/>
    <w:rsid w:val="008202C4"/>
    <w:rsid w:val="00A41C74"/>
    <w:rsid w:val="00E01625"/>
    <w:rsid w:val="00F209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63E6"/>
  <w15:chartTrackingRefBased/>
  <w15:docId w15:val="{94F93B2C-884C-4A2E-88AB-24C46EAF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74"/>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41C74"/>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41C74"/>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41C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7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41C7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41C7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41C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74"/>
    <w:rPr>
      <w:rFonts w:eastAsiaTheme="majorEastAsia" w:cstheme="majorBidi"/>
      <w:color w:val="272727" w:themeColor="text1" w:themeTint="D8"/>
    </w:rPr>
  </w:style>
  <w:style w:type="paragraph" w:styleId="Title">
    <w:name w:val="Title"/>
    <w:basedOn w:val="Normal"/>
    <w:next w:val="Normal"/>
    <w:link w:val="TitleChar"/>
    <w:uiPriority w:val="10"/>
    <w:qFormat/>
    <w:rsid w:val="00A41C74"/>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41C7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41C7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41C7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41C74"/>
    <w:pPr>
      <w:spacing w:before="160"/>
      <w:jc w:val="center"/>
    </w:pPr>
    <w:rPr>
      <w:i/>
      <w:iCs/>
      <w:color w:val="404040" w:themeColor="text1" w:themeTint="BF"/>
    </w:rPr>
  </w:style>
  <w:style w:type="character" w:customStyle="1" w:styleId="QuoteChar">
    <w:name w:val="Quote Char"/>
    <w:basedOn w:val="DefaultParagraphFont"/>
    <w:link w:val="Quote"/>
    <w:uiPriority w:val="29"/>
    <w:rsid w:val="00A41C74"/>
    <w:rPr>
      <w:i/>
      <w:iCs/>
      <w:color w:val="404040" w:themeColor="text1" w:themeTint="BF"/>
    </w:rPr>
  </w:style>
  <w:style w:type="paragraph" w:styleId="ListParagraph">
    <w:name w:val="List Paragraph"/>
    <w:basedOn w:val="Normal"/>
    <w:uiPriority w:val="34"/>
    <w:qFormat/>
    <w:rsid w:val="00A41C74"/>
    <w:pPr>
      <w:ind w:left="720"/>
      <w:contextualSpacing/>
    </w:pPr>
  </w:style>
  <w:style w:type="character" w:styleId="IntenseEmphasis">
    <w:name w:val="Intense Emphasis"/>
    <w:basedOn w:val="DefaultParagraphFont"/>
    <w:uiPriority w:val="21"/>
    <w:qFormat/>
    <w:rsid w:val="00A41C74"/>
    <w:rPr>
      <w:i/>
      <w:iCs/>
      <w:color w:val="2F5496" w:themeColor="accent1" w:themeShade="BF"/>
    </w:rPr>
  </w:style>
  <w:style w:type="paragraph" w:styleId="IntenseQuote">
    <w:name w:val="Intense Quote"/>
    <w:basedOn w:val="Normal"/>
    <w:next w:val="Normal"/>
    <w:link w:val="IntenseQuoteChar"/>
    <w:uiPriority w:val="30"/>
    <w:qFormat/>
    <w:rsid w:val="00A41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74"/>
    <w:rPr>
      <w:i/>
      <w:iCs/>
      <w:color w:val="2F5496" w:themeColor="accent1" w:themeShade="BF"/>
    </w:rPr>
  </w:style>
  <w:style w:type="character" w:styleId="IntenseReference">
    <w:name w:val="Intense Reference"/>
    <w:basedOn w:val="DefaultParagraphFont"/>
    <w:uiPriority w:val="32"/>
    <w:qFormat/>
    <w:rsid w:val="00A41C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MFU-FACTORI01@outlook.com</dc:creator>
  <cp:keywords/>
  <dc:description/>
  <cp:lastModifiedBy>MFU-FACTORI01@outlook.com</cp:lastModifiedBy>
  <cp:revision>1</cp:revision>
  <dcterms:created xsi:type="dcterms:W3CDTF">2025-06-01T07:31:00Z</dcterms:created>
  <dcterms:modified xsi:type="dcterms:W3CDTF">2025-06-01T07:35:00Z</dcterms:modified>
</cp:coreProperties>
</file>