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B0F5"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lang w:val="en-GB"/>
        </w:rPr>
      </w:pPr>
    </w:p>
    <w:p w14:paraId="40ED83D7"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color w:val="000000"/>
          <w:lang w:val="en-GB"/>
        </w:rPr>
      </w:pPr>
    </w:p>
    <w:p w14:paraId="72E7AAF7" w14:textId="5B600933"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sidR="002831A3">
        <w:rPr>
          <w:rFonts w:ascii="Calibri" w:eastAsia="Calibri" w:hAnsi="Calibri" w:cs="Calibri"/>
          <w:b/>
          <w:color w:val="000000"/>
          <w:sz w:val="32"/>
          <w:lang w:val="en-GB"/>
        </w:rPr>
        <w:t>3</w:t>
      </w:r>
    </w:p>
    <w:p w14:paraId="3C96BA18" w14:textId="025BBE12"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sidR="002831A3">
        <w:rPr>
          <w:rFonts w:ascii="Calibri" w:eastAsia="Calibri" w:hAnsi="Calibri" w:cs="Calibri"/>
          <w:b/>
          <w:color w:val="000000"/>
          <w:sz w:val="32"/>
          <w:lang w:val="en-GB"/>
        </w:rPr>
        <w:t>1</w:t>
      </w:r>
    </w:p>
    <w:p w14:paraId="7D6E0800"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0135EDAD" w14:textId="7F1D94AD"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sidR="001E78BE" w:rsidRPr="00063D77">
        <w:rPr>
          <w:rFonts w:ascii="Calibri" w:eastAsia="Calibri" w:hAnsi="Calibri" w:cs="Calibri"/>
          <w:b/>
          <w:color w:val="000000"/>
          <w:sz w:val="32"/>
          <w:lang w:val="en-GB"/>
        </w:rPr>
        <w:t>Resource Allocation App</w:t>
      </w:r>
    </w:p>
    <w:p w14:paraId="0CEBBB20"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4A7673B9"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D424EEB"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3DA7346"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E13898" w14:paraId="3F1DD56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E851F77"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150CAC"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693E04D"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210BE32"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75D3DF0"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603023" w14:paraId="0FE6177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900F74"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FADC2D7" w14:textId="591AEF8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8186296" w14:textId="615A20B5"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8ADBF8" w14:textId="413BAB4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25C43C"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603023" w14:paraId="093C3392"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91F6975"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51D6195" w14:textId="70A63F9F"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354DD3" w14:textId="1DC400E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EF75013" w14:textId="3E6B9B3A"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C7BA21"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5F78663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59328A0"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98A7D7E" w14:textId="3E8164C6"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FD3A91" w14:textId="7D4AE8D1"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DBCA6D0" w14:textId="51E027A3"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958671C"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65AFF4F0"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8F69CBB"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E78DB9" w14:textId="5E777A0F"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34B93E" w14:textId="166C8D9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6B33A7D" w14:textId="01C41CC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D7CBBE"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77127B1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A548EE1"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FA129A" w14:textId="024A28B7"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CA84EA5" w14:textId="4ED00E52"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FDE12B1" w14:textId="1A8BB9C9"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57FE8CA"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3C362D1D"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B08851C"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E74ABB" w14:textId="5DC4068B"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Óscar</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2AAD51" w14:textId="4C65E887"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447DDE8" w14:textId="305651B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18F32F"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056D7F9D"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54C567DA" w14:textId="77777777" w:rsidR="00E13898" w:rsidRDefault="00E036D7">
      <w:pPr>
        <w:rPr>
          <w:lang w:val="en-GB"/>
        </w:rPr>
      </w:pPr>
      <w:r>
        <w:rPr>
          <w:lang w:val="en-GB"/>
        </w:rPr>
        <w:br w:type="page"/>
      </w:r>
    </w:p>
    <w:p w14:paraId="342DEA6A" w14:textId="77777777" w:rsidR="00E13898" w:rsidRDefault="00E13898">
      <w:pPr>
        <w:pBdr>
          <w:top w:val="none" w:sz="4" w:space="0" w:color="000000"/>
          <w:left w:val="none" w:sz="4" w:space="0" w:color="000000"/>
          <w:bottom w:val="none" w:sz="4" w:space="0" w:color="000000"/>
          <w:right w:val="none" w:sz="4" w:space="0" w:color="000000"/>
        </w:pBdr>
        <w:spacing w:after="0"/>
        <w:rPr>
          <w:lang w:val="en-GB"/>
        </w:rPr>
      </w:pPr>
    </w:p>
    <w:p w14:paraId="6086C4A4" w14:textId="6BA773A7" w:rsidR="00E13898" w:rsidRDefault="00E036D7">
      <w:pPr>
        <w:numPr>
          <w:ilvl w:val="0"/>
          <w:numId w:val="9"/>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Requirements specification</w:t>
      </w:r>
      <w:r>
        <w:rPr>
          <w:rFonts w:ascii="Calibri" w:eastAsia="Calibri" w:hAnsi="Calibri" w:cs="Calibri"/>
          <w:b/>
          <w:color w:val="2F5496"/>
          <w:sz w:val="32"/>
          <w:lang w:val="en-GB"/>
        </w:rPr>
        <w:t xml:space="preserve"> (</w:t>
      </w:r>
      <w:r w:rsidR="00F967B3">
        <w:rPr>
          <w:rFonts w:ascii="Calibri" w:eastAsia="Calibri" w:hAnsi="Calibri" w:cs="Calibri"/>
          <w:b/>
          <w:color w:val="2F5496"/>
          <w:sz w:val="32"/>
          <w:lang w:val="en-GB"/>
        </w:rPr>
        <w:t>S</w:t>
      </w:r>
      <w:r>
        <w:rPr>
          <w:rFonts w:ascii="Calibri" w:eastAsia="Calibri" w:hAnsi="Calibri" w:cs="Calibri"/>
          <w:b/>
          <w:color w:val="2F5496"/>
          <w:sz w:val="32"/>
          <w:lang w:val="en-GB"/>
        </w:rPr>
        <w:t>2)</w:t>
      </w:r>
    </w:p>
    <w:p w14:paraId="2D32A324" w14:textId="77777777"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Functional Requirements Specification</w:t>
      </w:r>
    </w:p>
    <w:p w14:paraId="0AA97492"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792" w:right="851"/>
        <w:rPr>
          <w:lang w:val="en-GB"/>
        </w:rPr>
      </w:pPr>
      <w:r>
        <w:rPr>
          <w:rFonts w:ascii="Times New Roman" w:eastAsia="Times New Roman" w:hAnsi="Times New Roman" w:cs="Times New Roman"/>
          <w:i/>
          <w:color w:val="002060"/>
          <w:sz w:val="20"/>
          <w:lang w:val="en-GB"/>
        </w:rPr>
        <w:t>In this section, provide the table for functional requirements, including symbol, type (e.g. business logic, user interface, data exchange</w:t>
      </w:r>
      <w:r w:rsidR="008A79D6">
        <w:rPr>
          <w:rFonts w:ascii="Times New Roman" w:eastAsia="Times New Roman" w:hAnsi="Times New Roman" w:cs="Times New Roman"/>
          <w:i/>
          <w:color w:val="002060"/>
          <w:sz w:val="20"/>
          <w:lang w:val="en-GB"/>
        </w:rPr>
        <w:t>, etc.</w:t>
      </w:r>
      <w:r>
        <w:rPr>
          <w:rFonts w:ascii="Times New Roman" w:eastAsia="Times New Roman" w:hAnsi="Times New Roman" w:cs="Times New Roman"/>
          <w:i/>
          <w:color w:val="002060"/>
          <w:sz w:val="20"/>
          <w:lang w:val="en-GB"/>
        </w:rPr>
        <w:t>) description, significance (MoSCoW) and source (Stakeholder)</w:t>
      </w:r>
      <w:r>
        <w:rPr>
          <w:rFonts w:ascii="Calibri" w:eastAsia="Calibri" w:hAnsi="Calibri" w:cs="Calibri"/>
          <w:i/>
          <w:color w:val="002060"/>
          <w:sz w:val="20"/>
          <w:lang w:val="en-GB"/>
        </w:rPr>
        <w:t>.</w:t>
      </w:r>
    </w:p>
    <w:p w14:paraId="21E9CC5F" w14:textId="5E480520" w:rsidR="00E13898" w:rsidRPr="00CA3A06" w:rsidRDefault="00E036D7">
      <w:pPr>
        <w:pBdr>
          <w:top w:val="none" w:sz="4" w:space="0" w:color="000000"/>
          <w:left w:val="none" w:sz="4" w:space="0" w:color="000000"/>
          <w:bottom w:val="none" w:sz="4" w:space="0" w:color="000000"/>
          <w:right w:val="none" w:sz="4" w:space="0" w:color="000000"/>
        </w:pBdr>
        <w:spacing w:after="0"/>
        <w:rPr>
          <w:rFonts w:ascii="Calibri" w:hAnsi="Calibri" w:cs="Calibri"/>
        </w:rPr>
      </w:pPr>
      <w:r w:rsidRPr="00CA3A06">
        <w:rPr>
          <w:rFonts w:ascii="Calibri" w:eastAsia="Times New Roman" w:hAnsi="Calibri" w:cs="Calibri"/>
          <w:color w:val="000000"/>
          <w:sz w:val="24"/>
          <w:lang w:val="en-GB"/>
        </w:rPr>
        <w:t> </w:t>
      </w:r>
      <w:r w:rsidR="008702B9" w:rsidRPr="00CA3A06">
        <w:rPr>
          <w:rFonts w:ascii="Calibri" w:hAnsi="Calibri" w:cs="Calibri"/>
        </w:rPr>
        <w:t>The core functional requirements for the 6-week MVP center on unified resource booking, checkout, and physical verification. Users (students, faculty, staff) must be able to discover and reserve any campus resource (books, rooms, equipment, etc.) with a clear UI, then check out/check in items by scanning QR/barcodes, with status updates visible in real time. Notifications (email/push) must alert users on confirmations, due dates and overdue items. Basic admin interfaces allow library staff to manage inventory and loans. Post-MVP requirements expand on analytics, advanced policy and approval workflows, and reporting as summarized below:</w:t>
      </w:r>
    </w:p>
    <w:p w14:paraId="0BF98574" w14:textId="7180BA70" w:rsidR="008702B9" w:rsidRDefault="008702B9">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p w14:paraId="727D4C80" w14:textId="60A93FC7" w:rsidR="00B9348B" w:rsidRDefault="00B9348B">
      <w:pPr>
        <w:pBdr>
          <w:top w:val="none" w:sz="4" w:space="0" w:color="000000"/>
          <w:left w:val="none" w:sz="4" w:space="0" w:color="000000"/>
          <w:bottom w:val="none" w:sz="4" w:space="0" w:color="000000"/>
          <w:right w:val="none" w:sz="4" w:space="0" w:color="000000"/>
        </w:pBdr>
        <w:spacing w:after="0"/>
        <w:rPr>
          <w:rFonts w:ascii="Calibri" w:hAnsi="Calibri" w:cs="Calibri"/>
        </w:rPr>
      </w:pPr>
      <w:r w:rsidRPr="00B9348B">
        <w:rPr>
          <w:rFonts w:ascii="Calibri" w:hAnsi="Calibri" w:cs="Calibri"/>
          <w:b/>
          <w:bCs/>
        </w:rPr>
        <w:t>MVP Functional Requirements:</w:t>
      </w:r>
      <w:r w:rsidRPr="00B9348B">
        <w:rPr>
          <w:rFonts w:ascii="Calibri" w:hAnsi="Calibri" w:cs="Calibri"/>
        </w:rPr>
        <w:t xml:space="preserve"> core features (Must = critical, Should/Could = less critical)</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59"/>
        <w:gridCol w:w="1425"/>
        <w:gridCol w:w="3260"/>
        <w:gridCol w:w="914"/>
        <w:gridCol w:w="1900"/>
      </w:tblGrid>
      <w:tr w:rsidR="00E13898" w:rsidRPr="00FB4FD0" w14:paraId="56A03611" w14:textId="77777777" w:rsidTr="00A70123">
        <w:trPr>
          <w:trHeight w:val="333"/>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2F5B"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Symbol</w:t>
            </w:r>
          </w:p>
        </w:tc>
        <w:tc>
          <w:tcPr>
            <w:tcW w:w="142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8EF7D8A"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Type</w:t>
            </w:r>
          </w:p>
        </w:tc>
        <w:tc>
          <w:tcPr>
            <w:tcW w:w="326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6AFFBE9"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Description</w:t>
            </w:r>
          </w:p>
        </w:tc>
        <w:tc>
          <w:tcPr>
            <w:tcW w:w="914"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85FFF3F"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Significance</w:t>
            </w:r>
          </w:p>
        </w:tc>
        <w:tc>
          <w:tcPr>
            <w:tcW w:w="190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5CFF96A"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Source</w:t>
            </w:r>
          </w:p>
        </w:tc>
      </w:tr>
      <w:tr w:rsidR="00B9348B" w:rsidRPr="00FB4FD0" w14:paraId="38DB5689" w14:textId="77777777" w:rsidTr="00A70123">
        <w:trPr>
          <w:trHeight w:val="1722"/>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AA3EDD" w14:textId="4B74C333"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FR1</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03A72AA" w14:textId="2E294C5E"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User Interface</w:t>
            </w:r>
            <w:r w:rsidR="00254963" w:rsidRPr="00524217">
              <w:rPr>
                <w:rFonts w:ascii="Calibri" w:hAnsi="Calibri" w:cs="Calibri"/>
              </w:rPr>
              <w:t xml:space="preserve"> / Search</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D4D9715" w14:textId="251BA4B3" w:rsidR="00B9348B" w:rsidRPr="00524217" w:rsidRDefault="00254963" w:rsidP="00C247BE">
            <w:pPr>
              <w:spacing w:line="57" w:lineRule="atLeast"/>
              <w:jc w:val="center"/>
              <w:rPr>
                <w:rFonts w:ascii="Calibri" w:hAnsi="Calibri" w:cs="Calibri"/>
                <w:lang w:val="en-GB"/>
              </w:rPr>
            </w:pPr>
            <w:r w:rsidRPr="00524217">
              <w:rPr>
                <w:rFonts w:ascii="Calibri" w:hAnsi="Calibri" w:cs="Calibri"/>
                <w:b/>
                <w:bCs/>
              </w:rPr>
              <w:t>Search Resources:</w:t>
            </w:r>
            <w:r w:rsidRPr="00524217">
              <w:rPr>
                <w:rFonts w:ascii="Calibri" w:hAnsi="Calibri" w:cs="Calibri"/>
              </w:rPr>
              <w:t xml:space="preserve"> allow users to search, filter and browse resources (books, rooms, equipment) by type, location and availability.</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4A9EABC" w14:textId="6C5F0C4D"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59ED198" w14:textId="17F49FC5"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Students</w:t>
            </w:r>
            <w:r w:rsidR="00587FA6" w:rsidRPr="00524217">
              <w:rPr>
                <w:rFonts w:ascii="Calibri" w:hAnsi="Calibri" w:cs="Calibri"/>
              </w:rPr>
              <w:t xml:space="preserve"> /</w:t>
            </w:r>
            <w:r w:rsidRPr="00524217">
              <w:rPr>
                <w:rFonts w:ascii="Calibri" w:hAnsi="Calibri" w:cs="Calibri"/>
              </w:rPr>
              <w:t xml:space="preserve"> </w:t>
            </w:r>
            <w:r w:rsidR="00587FA6" w:rsidRPr="00524217">
              <w:rPr>
                <w:rFonts w:ascii="Calibri" w:hAnsi="Calibri" w:cs="Calibri"/>
              </w:rPr>
              <w:t>Researcher</w:t>
            </w:r>
          </w:p>
        </w:tc>
      </w:tr>
      <w:tr w:rsidR="00B9348B" w:rsidRPr="00FB4FD0" w14:paraId="1B6AE543" w14:textId="77777777" w:rsidTr="00A70123">
        <w:trPr>
          <w:trHeight w:val="1474"/>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93A6F3" w14:textId="4AE28188"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FR2</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878A8AC" w14:textId="6E900908"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7EB93A5" w14:textId="2EA1B02E" w:rsidR="00B9348B" w:rsidRPr="00524217" w:rsidRDefault="00B9348B" w:rsidP="00C247BE">
            <w:pPr>
              <w:spacing w:line="57" w:lineRule="atLeast"/>
              <w:jc w:val="center"/>
              <w:rPr>
                <w:rFonts w:ascii="Calibri" w:hAnsi="Calibri" w:cs="Calibri"/>
                <w:lang w:val="en-GB"/>
              </w:rPr>
            </w:pPr>
            <w:r w:rsidRPr="00524217">
              <w:rPr>
                <w:rStyle w:val="Textoennegrita"/>
                <w:rFonts w:ascii="Calibri" w:hAnsi="Calibri" w:cs="Calibri"/>
              </w:rPr>
              <w:t>Reservation Creation:</w:t>
            </w:r>
            <w:r w:rsidRPr="00524217">
              <w:rPr>
                <w:rFonts w:ascii="Calibri" w:hAnsi="Calibri" w:cs="Calibri"/>
              </w:rPr>
              <w:t xml:space="preserve"> Enable users to create and modify reservations for resources over specified time windows</w:t>
            </w:r>
            <w:r w:rsidR="002248BC" w:rsidRPr="00524217">
              <w:rPr>
                <w:rFonts w:ascii="Calibri" w:hAnsi="Calibri" w:cs="Calibri"/>
              </w:rPr>
              <w:t>.</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38BED84" w14:textId="6709219B"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A23D339" w14:textId="2E2E677D" w:rsidR="00B9348B" w:rsidRPr="00524217" w:rsidRDefault="00717FEE" w:rsidP="00C247BE">
            <w:pPr>
              <w:spacing w:line="57" w:lineRule="atLeast"/>
              <w:jc w:val="center"/>
              <w:rPr>
                <w:rFonts w:ascii="Calibri" w:hAnsi="Calibri" w:cs="Calibri"/>
                <w:lang w:val="en-GB"/>
              </w:rPr>
            </w:pPr>
            <w:r w:rsidRPr="00524217">
              <w:rPr>
                <w:rFonts w:ascii="Calibri" w:hAnsi="Calibri" w:cs="Calibri"/>
              </w:rPr>
              <w:t>Students / Researcher</w:t>
            </w:r>
          </w:p>
        </w:tc>
      </w:tr>
      <w:tr w:rsidR="00B9348B" w:rsidRPr="00FB4FD0" w14:paraId="3A97BA23" w14:textId="77777777" w:rsidTr="00A70123">
        <w:trPr>
          <w:trHeight w:val="1474"/>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E9ED9D" w14:textId="19D5151E"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FR3</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F4D9BAB" w14:textId="03F6EFB1" w:rsidR="00B9348B" w:rsidRPr="00524217" w:rsidRDefault="007A4DC6" w:rsidP="00C247BE">
            <w:pPr>
              <w:spacing w:line="57" w:lineRule="atLeast"/>
              <w:jc w:val="center"/>
              <w:rPr>
                <w:rFonts w:ascii="Calibri" w:hAnsi="Calibri" w:cs="Calibri"/>
                <w:lang w:val="en-GB"/>
              </w:rPr>
            </w:pPr>
            <w:r w:rsidRPr="00524217">
              <w:rPr>
                <w:rFonts w:ascii="Calibri" w:hAnsi="Calibri" w:cs="Calibri"/>
              </w:rPr>
              <w:t>UI / Data View</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F59BDDE" w14:textId="2B6ED1B4" w:rsidR="00B9348B" w:rsidRPr="00524217" w:rsidRDefault="00FD394A" w:rsidP="00C247BE">
            <w:pPr>
              <w:spacing w:line="57" w:lineRule="atLeast"/>
              <w:jc w:val="center"/>
              <w:rPr>
                <w:rFonts w:ascii="Calibri" w:hAnsi="Calibri" w:cs="Calibri"/>
                <w:lang w:val="en-GB"/>
              </w:rPr>
            </w:pPr>
            <w:r w:rsidRPr="00524217">
              <w:rPr>
                <w:rFonts w:ascii="Calibri" w:hAnsi="Calibri" w:cs="Calibri"/>
                <w:b/>
                <w:bCs/>
              </w:rPr>
              <w:t>View Availability Map:</w:t>
            </w:r>
            <w:r w:rsidRPr="00524217">
              <w:rPr>
                <w:rFonts w:ascii="Calibri" w:hAnsi="Calibri" w:cs="Calibri"/>
              </w:rPr>
              <w:t xml:space="preserve"> display current availability/location of resources on a map or dashboard, reflecting recent check-ins/check-outs.</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0D5EA2E" w14:textId="5CB5BF17"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985BC5B" w14:textId="4A572550" w:rsidR="00B9348B" w:rsidRPr="00524217" w:rsidRDefault="00717FEE" w:rsidP="00C247BE">
            <w:pPr>
              <w:spacing w:line="57" w:lineRule="atLeast"/>
              <w:jc w:val="center"/>
              <w:rPr>
                <w:rFonts w:ascii="Calibri" w:hAnsi="Calibri" w:cs="Calibri"/>
                <w:lang w:val="en-GB"/>
              </w:rPr>
            </w:pPr>
            <w:r w:rsidRPr="00524217">
              <w:rPr>
                <w:rFonts w:ascii="Calibri" w:hAnsi="Calibri" w:cs="Calibri"/>
              </w:rPr>
              <w:t>Students / Researcher</w:t>
            </w:r>
          </w:p>
        </w:tc>
      </w:tr>
      <w:tr w:rsidR="00875AB0" w:rsidRPr="00FB4FD0" w14:paraId="16AD122C" w14:textId="77777777" w:rsidTr="00A70123">
        <w:trPr>
          <w:trHeight w:val="1225"/>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CCAAB4" w14:textId="55991BDA"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FR4</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BBD9AFF" w14:textId="4A624723"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UI / Integration</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3F02025" w14:textId="09CF0035" w:rsidR="00875AB0" w:rsidRPr="00524217" w:rsidRDefault="004F1118" w:rsidP="00C247BE">
            <w:pPr>
              <w:spacing w:line="57" w:lineRule="atLeast"/>
              <w:jc w:val="center"/>
              <w:rPr>
                <w:rFonts w:ascii="Calibri" w:hAnsi="Calibri" w:cs="Calibri"/>
                <w:lang w:val="en-GB"/>
              </w:rPr>
            </w:pPr>
            <w:r w:rsidRPr="00524217">
              <w:rPr>
                <w:rFonts w:ascii="Calibri" w:hAnsi="Calibri" w:cs="Calibri"/>
                <w:b/>
                <w:bCs/>
              </w:rPr>
              <w:t>Scan QR</w:t>
            </w:r>
            <w:r w:rsidR="00524217" w:rsidRPr="00524217">
              <w:rPr>
                <w:rFonts w:ascii="Calibri" w:hAnsi="Calibri" w:cs="Calibri"/>
                <w:b/>
                <w:bCs/>
              </w:rPr>
              <w:t>:</w:t>
            </w:r>
            <w:r w:rsidRPr="00524217">
              <w:rPr>
                <w:rFonts w:ascii="Calibri" w:hAnsi="Calibri" w:cs="Calibri"/>
              </w:rPr>
              <w:t xml:space="preserve"> support camera-based scanning of QR/barcodes on resources to initiate the appropriate workflow (checkout or return).</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E0E20DB" w14:textId="1AFDE299"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F0F3D3C" w14:textId="09DB1CE9"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Students / Researcher</w:t>
            </w:r>
          </w:p>
        </w:tc>
      </w:tr>
      <w:tr w:rsidR="00B9348B" w:rsidRPr="00FB4FD0" w14:paraId="2CE32C4F" w14:textId="77777777" w:rsidTr="00A70123">
        <w:trPr>
          <w:trHeight w:val="1722"/>
        </w:trPr>
        <w:tc>
          <w:tcPr>
            <w:tcW w:w="125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vAlign w:val="center"/>
          </w:tcPr>
          <w:p w14:paraId="089EE0A1" w14:textId="00142041"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FR5</w:t>
            </w:r>
          </w:p>
        </w:tc>
        <w:tc>
          <w:tcPr>
            <w:tcW w:w="1425"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521C2E45" w14:textId="614DF6DC" w:rsidR="00B9348B" w:rsidRPr="00524217" w:rsidRDefault="00AC79EC"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1E27E63C" w14:textId="14DB22CA" w:rsidR="00B9348B" w:rsidRPr="00524217" w:rsidRDefault="00E57196" w:rsidP="00C247BE">
            <w:pPr>
              <w:spacing w:line="57" w:lineRule="atLeast"/>
              <w:jc w:val="center"/>
              <w:rPr>
                <w:rFonts w:ascii="Calibri" w:hAnsi="Calibri" w:cs="Calibri"/>
                <w:lang w:val="en-GB"/>
              </w:rPr>
            </w:pPr>
            <w:r w:rsidRPr="00524217">
              <w:rPr>
                <w:rFonts w:ascii="Calibri" w:hAnsi="Calibri" w:cs="Calibri"/>
                <w:b/>
                <w:bCs/>
              </w:rPr>
              <w:t>Check Out Resource:</w:t>
            </w:r>
            <w:r w:rsidRPr="00524217">
              <w:rPr>
                <w:rFonts w:ascii="Calibri" w:hAnsi="Calibri" w:cs="Calibri"/>
              </w:rPr>
              <w:t xml:space="preserve"> when scanning or following reservation confirmation, create an active loan record and mark resource as on-loan.</w:t>
            </w:r>
          </w:p>
        </w:tc>
        <w:tc>
          <w:tcPr>
            <w:tcW w:w="914"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7BB8451D" w14:textId="33F94537"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7406803" w14:textId="32EE3F32" w:rsidR="00B9348B" w:rsidRPr="00524217" w:rsidRDefault="00060731" w:rsidP="00C247BE">
            <w:pPr>
              <w:spacing w:line="57" w:lineRule="atLeast"/>
              <w:jc w:val="center"/>
              <w:rPr>
                <w:rFonts w:ascii="Calibri" w:hAnsi="Calibri" w:cs="Calibri"/>
                <w:lang w:val="en-GB"/>
              </w:rPr>
            </w:pPr>
            <w:r w:rsidRPr="00524217">
              <w:rPr>
                <w:rFonts w:ascii="Calibri" w:hAnsi="Calibri" w:cs="Calibri"/>
              </w:rPr>
              <w:t>Students / Researcher</w:t>
            </w:r>
          </w:p>
        </w:tc>
      </w:tr>
      <w:tr w:rsidR="00DC1141" w:rsidRPr="00FB4FD0" w14:paraId="797E57B0" w14:textId="77777777" w:rsidTr="00A70123">
        <w:trPr>
          <w:trHeight w:val="1225"/>
        </w:trPr>
        <w:tc>
          <w:tcPr>
            <w:tcW w:w="125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665BFD" w14:textId="5BE713F1" w:rsidR="00DC1141" w:rsidRPr="00524217" w:rsidRDefault="00DC1141" w:rsidP="00C247BE">
            <w:pPr>
              <w:spacing w:line="57" w:lineRule="atLeast"/>
              <w:jc w:val="center"/>
              <w:rPr>
                <w:rFonts w:ascii="Calibri" w:hAnsi="Calibri" w:cs="Calibri"/>
                <w:lang w:val="en-GB"/>
              </w:rPr>
            </w:pPr>
            <w:r w:rsidRPr="00524217">
              <w:rPr>
                <w:rFonts w:ascii="Calibri" w:hAnsi="Calibri" w:cs="Calibri"/>
              </w:rPr>
              <w:lastRenderedPageBreak/>
              <w:t>FR</w:t>
            </w:r>
            <w:r w:rsidR="00046428" w:rsidRPr="00524217">
              <w:rPr>
                <w:rFonts w:ascii="Calibri" w:hAnsi="Calibri" w:cs="Calibri"/>
              </w:rPr>
              <w:t>6</w:t>
            </w:r>
          </w:p>
        </w:tc>
        <w:tc>
          <w:tcPr>
            <w:tcW w:w="1425"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BE3BE85" w14:textId="39F9B806" w:rsidR="00DC1141" w:rsidRPr="00524217" w:rsidRDefault="00AC79EC"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B10C456" w14:textId="6AEC79F9" w:rsidR="00DC1141" w:rsidRPr="00524217" w:rsidRDefault="00F20926" w:rsidP="00C247BE">
            <w:pPr>
              <w:spacing w:line="57" w:lineRule="atLeast"/>
              <w:jc w:val="center"/>
              <w:rPr>
                <w:rFonts w:ascii="Calibri" w:hAnsi="Calibri" w:cs="Calibri"/>
                <w:lang w:val="en-GB"/>
              </w:rPr>
            </w:pPr>
            <w:r w:rsidRPr="00524217">
              <w:rPr>
                <w:rFonts w:ascii="Calibri" w:hAnsi="Calibri" w:cs="Calibri"/>
                <w:b/>
                <w:bCs/>
              </w:rPr>
              <w:t>Return Resource</w:t>
            </w:r>
            <w:r w:rsidR="000830FB" w:rsidRPr="00524217">
              <w:rPr>
                <w:rFonts w:ascii="Calibri" w:hAnsi="Calibri" w:cs="Calibri"/>
                <w:b/>
                <w:bCs/>
              </w:rPr>
              <w:t>:</w:t>
            </w:r>
            <w:r w:rsidRPr="00524217">
              <w:rPr>
                <w:rFonts w:ascii="Calibri" w:hAnsi="Calibri" w:cs="Calibri"/>
              </w:rPr>
              <w:t xml:space="preserve"> when scanning a returned item or via a return flow, close the loan record and mark resource available.</w:t>
            </w:r>
          </w:p>
        </w:tc>
        <w:tc>
          <w:tcPr>
            <w:tcW w:w="914"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D491725" w14:textId="099A0A8B" w:rsidR="00DC1141" w:rsidRPr="00524217" w:rsidRDefault="00DB708E"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809C2AF" w14:textId="65361F3A" w:rsidR="00DC1141" w:rsidRPr="00524217" w:rsidRDefault="00060731" w:rsidP="00C247BE">
            <w:pPr>
              <w:spacing w:line="57" w:lineRule="atLeast"/>
              <w:jc w:val="center"/>
              <w:rPr>
                <w:rFonts w:ascii="Calibri" w:hAnsi="Calibri" w:cs="Calibri"/>
                <w:lang w:val="en-GB"/>
              </w:rPr>
            </w:pPr>
            <w:r w:rsidRPr="00524217">
              <w:rPr>
                <w:rFonts w:ascii="Calibri" w:hAnsi="Calibri" w:cs="Calibri"/>
              </w:rPr>
              <w:t>Students / Researcher</w:t>
            </w:r>
          </w:p>
        </w:tc>
      </w:tr>
      <w:tr w:rsidR="00DC1141" w:rsidRPr="00FB4FD0" w14:paraId="075152D4" w14:textId="77777777" w:rsidTr="00A70123">
        <w:trPr>
          <w:trHeight w:val="1225"/>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791F6" w14:textId="3057A4BE" w:rsidR="00DC1141" w:rsidRPr="00524217" w:rsidRDefault="00DC1141" w:rsidP="00C247BE">
            <w:pPr>
              <w:spacing w:line="57" w:lineRule="atLeast"/>
              <w:jc w:val="center"/>
              <w:rPr>
                <w:rFonts w:ascii="Calibri" w:hAnsi="Calibri" w:cs="Calibri"/>
                <w:lang w:val="en-GB"/>
              </w:rPr>
            </w:pPr>
            <w:r w:rsidRPr="00524217">
              <w:rPr>
                <w:rFonts w:ascii="Calibri" w:hAnsi="Calibri" w:cs="Calibri"/>
              </w:rPr>
              <w:t>FR</w:t>
            </w:r>
            <w:r w:rsidR="00046428" w:rsidRPr="00524217">
              <w:rPr>
                <w:rFonts w:ascii="Calibri" w:hAnsi="Calibri" w:cs="Calibri"/>
              </w:rPr>
              <w:t>7</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43743B0" w14:textId="2AC4E252" w:rsidR="00DC1141" w:rsidRPr="00524217" w:rsidRDefault="00A70123" w:rsidP="00C247BE">
            <w:pPr>
              <w:spacing w:line="57" w:lineRule="atLeast"/>
              <w:jc w:val="center"/>
              <w:rPr>
                <w:rFonts w:ascii="Calibri" w:hAnsi="Calibri" w:cs="Calibri"/>
                <w:lang w:val="en-GB"/>
              </w:rPr>
            </w:pPr>
            <w:r w:rsidRPr="00524217">
              <w:rPr>
                <w:rFonts w:ascii="Calibri" w:hAnsi="Calibri" w:cs="Calibri"/>
              </w:rPr>
              <w:t>Business Logic / Scheduling</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72C8F0D" w14:textId="13ED00AD" w:rsidR="00DC1141" w:rsidRPr="00524217" w:rsidRDefault="005D64E0" w:rsidP="00C247BE">
            <w:pPr>
              <w:spacing w:line="57" w:lineRule="atLeast"/>
              <w:jc w:val="center"/>
              <w:rPr>
                <w:rFonts w:ascii="Calibri" w:hAnsi="Calibri" w:cs="Calibri"/>
                <w:lang w:val="en-GB"/>
              </w:rPr>
            </w:pPr>
            <w:r w:rsidRPr="00524217">
              <w:rPr>
                <w:rFonts w:ascii="Calibri" w:hAnsi="Calibri" w:cs="Calibri"/>
                <w:b/>
                <w:bCs/>
              </w:rPr>
              <w:t>Schedule Recurring Reservation</w:t>
            </w:r>
            <w:r w:rsidRPr="00524217">
              <w:rPr>
                <w:rFonts w:ascii="Calibri" w:hAnsi="Calibri" w:cs="Calibri"/>
              </w:rPr>
              <w:t>: allow creation of repeating reservations (e.g., weekly lab slot).</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378D6F1" w14:textId="72EB6079" w:rsidR="00DC1141" w:rsidRPr="00524217" w:rsidRDefault="00421DBE" w:rsidP="00C247BE">
            <w:pPr>
              <w:spacing w:line="57" w:lineRule="atLeast"/>
              <w:jc w:val="center"/>
              <w:rPr>
                <w:rFonts w:ascii="Calibri" w:hAnsi="Calibri" w:cs="Calibri"/>
                <w:lang w:val="en-GB"/>
              </w:rPr>
            </w:pPr>
            <w:r w:rsidRPr="00524217">
              <w:rPr>
                <w:rFonts w:ascii="Calibri" w:hAnsi="Calibri" w:cs="Calibri"/>
              </w:rPr>
              <w:t>Should</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DDAA0A3" w14:textId="2E32D65D" w:rsidR="00DC1141" w:rsidRPr="00524217" w:rsidRDefault="00060731" w:rsidP="00C247BE">
            <w:pPr>
              <w:spacing w:line="57" w:lineRule="atLeast"/>
              <w:jc w:val="center"/>
              <w:rPr>
                <w:rFonts w:ascii="Calibri" w:hAnsi="Calibri" w:cs="Calibri"/>
                <w:lang w:val="en-GB"/>
              </w:rPr>
            </w:pPr>
            <w:r w:rsidRPr="00524217">
              <w:rPr>
                <w:rFonts w:ascii="Calibri" w:hAnsi="Calibri" w:cs="Calibri"/>
              </w:rPr>
              <w:t>Researcher</w:t>
            </w:r>
          </w:p>
        </w:tc>
      </w:tr>
    </w:tbl>
    <w:p w14:paraId="3B8E7B3F" w14:textId="77777777" w:rsidR="00FB4FD0" w:rsidRPr="00FB4FD0" w:rsidRDefault="00FB4FD0">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GB"/>
        </w:rPr>
      </w:pPr>
    </w:p>
    <w:p w14:paraId="4C149C48" w14:textId="77777777" w:rsidR="005D3C6E" w:rsidRDefault="005D3C6E">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63F6BFA0" w14:textId="00475856"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Non-Functional Requirements</w:t>
      </w:r>
    </w:p>
    <w:p w14:paraId="0C225384"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In this section provide the table for non-functional requirements that includes symbol, type (e.g., efficiency, standards, constraints, etc.), description, significance (MoSCoW) for the project, source (Stakeholder). Each requirement should also have specified a verification method – a description of a confirmation method whether a requirement has been fulfilled or not in the most measurable and objective way.</w:t>
      </w:r>
    </w:p>
    <w:p w14:paraId="1BEAA222" w14:textId="2BED06D4" w:rsidR="00E13898" w:rsidRPr="00C247BE" w:rsidRDefault="00E036D7">
      <w:pPr>
        <w:pBdr>
          <w:top w:val="none" w:sz="4" w:space="0" w:color="000000"/>
          <w:left w:val="none" w:sz="4" w:space="0" w:color="000000"/>
          <w:bottom w:val="none" w:sz="4" w:space="0" w:color="000000"/>
          <w:right w:val="none" w:sz="4" w:space="0" w:color="000000"/>
        </w:pBdr>
        <w:spacing w:after="0"/>
        <w:rPr>
          <w:rFonts w:ascii="Calibri" w:hAnsi="Calibri" w:cs="Calibri"/>
        </w:rPr>
      </w:pPr>
      <w:r w:rsidRPr="00C247BE">
        <w:rPr>
          <w:rFonts w:ascii="Calibri" w:eastAsia="Times New Roman" w:hAnsi="Calibri" w:cs="Calibri"/>
          <w:color w:val="000000"/>
          <w:lang w:val="en-GB"/>
        </w:rPr>
        <w:t> </w:t>
      </w:r>
      <w:r w:rsidR="00C222D8" w:rsidRPr="00C247BE">
        <w:rPr>
          <w:rFonts w:ascii="Calibri" w:hAnsi="Calibri" w:cs="Calibri"/>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14:paraId="3EDC0F74" w14:textId="77777777" w:rsidR="00C222D8" w:rsidRPr="00C247BE" w:rsidRDefault="00C222D8">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75"/>
        <w:gridCol w:w="1142"/>
        <w:gridCol w:w="2268"/>
        <w:gridCol w:w="850"/>
        <w:gridCol w:w="992"/>
        <w:gridCol w:w="2135"/>
      </w:tblGrid>
      <w:tr w:rsidR="0011070A" w:rsidRPr="00C247BE" w14:paraId="3510BEBD" w14:textId="77777777" w:rsidTr="0011070A">
        <w:trPr>
          <w:trHeight w:val="304"/>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5AA827" w14:textId="263119DF"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Symbol</w:t>
            </w:r>
          </w:p>
        </w:tc>
        <w:tc>
          <w:tcPr>
            <w:tcW w:w="1142"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7F1A3AE" w14:textId="392A737E"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Type</w:t>
            </w:r>
          </w:p>
        </w:tc>
        <w:tc>
          <w:tcPr>
            <w:tcW w:w="2268"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C2116F0" w14:textId="312FD824"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Description</w:t>
            </w:r>
          </w:p>
        </w:tc>
        <w:tc>
          <w:tcPr>
            <w:tcW w:w="85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C79CF08" w14:textId="6C07B397"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Significance</w:t>
            </w:r>
          </w:p>
        </w:tc>
        <w:tc>
          <w:tcPr>
            <w:tcW w:w="992"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8081137" w14:textId="1A083249"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Source</w:t>
            </w:r>
          </w:p>
        </w:tc>
        <w:tc>
          <w:tcPr>
            <w:tcW w:w="213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889445F" w14:textId="4117F884"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Verification Method</w:t>
            </w:r>
          </w:p>
        </w:tc>
      </w:tr>
      <w:tr w:rsidR="0011070A" w:rsidRPr="00C247BE" w14:paraId="0744D9B6"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22469" w14:textId="2203C75F"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NF1</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BEBC27C" w14:textId="6D96B3B7"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Compatibility / Device Support</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E90EFED" w14:textId="497960A7"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QR Scanning Support</w:t>
            </w:r>
            <w:r w:rsidRPr="00C247BE">
              <w:rPr>
                <w:rFonts w:ascii="Calibri" w:hAnsi="Calibri" w:cs="Calibri"/>
              </w:rPr>
              <w:t xml:space="preserve"> — mobile browsers must support camera-based QR/barcode scanning (no native app required).</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95151FC" w14:textId="507DB32B"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Must</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FC2DFD3" w14:textId="014F63EC"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2119318" w14:textId="5DB90C6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Test scanning flow on representative mobile browsers/devices (Android Chrome, iOS Safari) and report pass/fail matrix.</w:t>
            </w:r>
          </w:p>
        </w:tc>
      </w:tr>
      <w:tr w:rsidR="0011070A" w:rsidRPr="00C247BE" w14:paraId="7CF95859"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0D45C" w14:textId="54DD129D"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NF2</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8BFC4EE" w14:textId="401FEC39"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Performance / Responsiveness</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FF2D3DF" w14:textId="23B622B9"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Availability Map Freshness</w:t>
            </w:r>
            <w:r w:rsidRPr="00C247BE">
              <w:rPr>
                <w:rFonts w:ascii="Calibri" w:hAnsi="Calibri" w:cs="Calibri"/>
              </w:rPr>
              <w:t xml:space="preserve"> — updates to availability after a check-in/check-out must be reflected in the map/dashboard within </w:t>
            </w:r>
            <w:r w:rsidRPr="00C247BE">
              <w:rPr>
                <w:rStyle w:val="Textoennegrita"/>
                <w:rFonts w:ascii="Calibri" w:hAnsi="Calibri" w:cs="Calibri"/>
              </w:rPr>
              <w:t>2 seconds</w:t>
            </w:r>
            <w:r w:rsidRPr="00C247BE">
              <w:rPr>
                <w:rFonts w:ascii="Calibri" w:hAnsi="Calibri" w:cs="Calibri"/>
              </w:rPr>
              <w:t xml:space="preserve"> under nominal conditions.</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B7040E" w14:textId="1D5EC8C9"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Must</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5235218" w14:textId="584975A0"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71147B9" w14:textId="1532543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Instrument functional test: perform check-in/out and measure time until UI reflects the change; repeat 50 times and report median/p95 latencies.</w:t>
            </w:r>
          </w:p>
        </w:tc>
      </w:tr>
      <w:tr w:rsidR="0011070A" w:rsidRPr="00C247BE" w14:paraId="488FC80C"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BF4DDD" w14:textId="0B9C7AE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NF3</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A1AD0C1" w14:textId="0D23BA66"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Performance</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C7622B" w14:textId="2EB2A3A9"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Search Responsiveness</w:t>
            </w:r>
            <w:r w:rsidRPr="00C247BE">
              <w:rPr>
                <w:rFonts w:ascii="Calibri" w:hAnsi="Calibri" w:cs="Calibri"/>
              </w:rPr>
              <w:t xml:space="preserve"> — typical search/filter operations should return results with median response &lt;500 ms under expected single-user conditions.</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90DCE3B" w14:textId="163D649C"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Should</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AD99A2" w14:textId="4C4982D2"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BEB9A6A" w14:textId="3B2C9D70"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Execute automated search performance tests and report median and p95 response times.</w:t>
            </w:r>
          </w:p>
        </w:tc>
      </w:tr>
      <w:tr w:rsidR="0011070A" w:rsidRPr="00C247BE" w14:paraId="1D7D72D8" w14:textId="77777777" w:rsidTr="0011070A">
        <w:tc>
          <w:tcPr>
            <w:tcW w:w="975" w:type="dxa"/>
            <w:tcBorders>
              <w:top w:val="none" w:sz="4" w:space="0" w:color="000000"/>
              <w:left w:val="single" w:sz="8" w:space="0" w:color="000000"/>
              <w:bottom w:val="single" w:sz="4" w:space="0" w:color="auto"/>
              <w:right w:val="single" w:sz="8" w:space="0" w:color="000000"/>
            </w:tcBorders>
            <w:tcMar>
              <w:top w:w="100" w:type="dxa"/>
              <w:left w:w="100" w:type="dxa"/>
              <w:bottom w:w="100" w:type="dxa"/>
              <w:right w:w="100" w:type="dxa"/>
            </w:tcMar>
            <w:vAlign w:val="center"/>
          </w:tcPr>
          <w:p w14:paraId="4EFA51CB" w14:textId="626B7C87"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NF4</w:t>
            </w:r>
          </w:p>
        </w:tc>
        <w:tc>
          <w:tcPr>
            <w:tcW w:w="1142"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7420C5FD" w14:textId="50951F15"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Accessibility / Standards</w:t>
            </w:r>
          </w:p>
        </w:tc>
        <w:tc>
          <w:tcPr>
            <w:tcW w:w="2268"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285874AC" w14:textId="03D652E2"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Basic Accessibility</w:t>
            </w:r>
            <w:r w:rsidRPr="00C247BE">
              <w:rPr>
                <w:rFonts w:ascii="Calibri" w:hAnsi="Calibri" w:cs="Calibri"/>
              </w:rPr>
              <w:t xml:space="preserve"> — core search/reservation/scan flows must be keyboard operable and readable by common screen readers (WCAG basics).</w:t>
            </w:r>
          </w:p>
        </w:tc>
        <w:tc>
          <w:tcPr>
            <w:tcW w:w="850"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480A467" w14:textId="50364AF1" w:rsidR="0011070A" w:rsidRPr="00C247BE" w:rsidRDefault="0011070A" w:rsidP="00C247BE">
            <w:pPr>
              <w:spacing w:line="57" w:lineRule="atLeast"/>
              <w:jc w:val="center"/>
              <w:rPr>
                <w:rFonts w:ascii="Calibri" w:hAnsi="Calibri" w:cs="Calibri"/>
                <w:lang w:val="en-GB"/>
              </w:rPr>
            </w:pPr>
            <w:r w:rsidRPr="00C247BE">
              <w:rPr>
                <w:rStyle w:val="Textoennegrita"/>
                <w:rFonts w:ascii="Calibri" w:hAnsi="Calibri" w:cs="Calibri"/>
              </w:rPr>
              <w:t>Should</w:t>
            </w:r>
          </w:p>
        </w:tc>
        <w:tc>
          <w:tcPr>
            <w:tcW w:w="992"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362FECEB" w14:textId="4DE5EB26"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7A0C39E" w14:textId="087AE45A"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Manual verification with a screen reader and keyboard-only navigation for the primary flows; record issues and pass/fail.</w:t>
            </w:r>
          </w:p>
        </w:tc>
      </w:tr>
    </w:tbl>
    <w:p w14:paraId="76601AB0" w14:textId="77777777" w:rsidR="00E13898" w:rsidRPr="00CA3A06" w:rsidRDefault="00E036D7">
      <w:pPr>
        <w:pBdr>
          <w:top w:val="none" w:sz="4" w:space="0" w:color="000000"/>
          <w:left w:val="none" w:sz="4" w:space="0" w:color="000000"/>
          <w:bottom w:val="none" w:sz="4" w:space="0" w:color="000000"/>
          <w:right w:val="none" w:sz="4" w:space="0" w:color="000000"/>
        </w:pBdr>
        <w:spacing w:after="160" w:line="226" w:lineRule="atLeast"/>
        <w:rPr>
          <w:rFonts w:ascii="Calibri" w:hAnsi="Calibri" w:cs="Calibri"/>
          <w:lang w:val="en-GB"/>
        </w:rPr>
      </w:pPr>
      <w:r w:rsidRPr="00CA3A06">
        <w:rPr>
          <w:rFonts w:ascii="Calibri" w:eastAsia="Calibri" w:hAnsi="Calibri" w:cs="Calibri"/>
          <w:color w:val="000000"/>
          <w:lang w:val="en-GB"/>
        </w:rPr>
        <w:t> </w:t>
      </w:r>
    </w:p>
    <w:p w14:paraId="4A675FF0" w14:textId="77777777" w:rsidR="005D3C6E" w:rsidRDefault="005D3C6E">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FECD057" w14:textId="4DBC431C"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 Case Diagram</w:t>
      </w:r>
    </w:p>
    <w:p w14:paraId="1B0183EE"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p w14:paraId="2DA71FFE" w14:textId="2E00C7AA" w:rsidR="00EB1D0C" w:rsidRPr="00EB1D0C" w:rsidRDefault="00EB1D0C" w:rsidP="00EB1D0C">
      <w:pPr>
        <w:spacing w:before="240" w:after="240"/>
        <w:rPr>
          <w:lang w:val="es-ES"/>
        </w:rPr>
      </w:pPr>
      <w:r w:rsidRPr="00EB1D0C">
        <w:rPr>
          <w:lang w:val="es-ES"/>
        </w:rPr>
        <w:drawing>
          <wp:inline distT="0" distB="0" distL="0" distR="0" wp14:anchorId="42576414" wp14:editId="24F53F37">
            <wp:extent cx="5940425" cy="4520565"/>
            <wp:effectExtent l="0" t="0" r="3175" b="0"/>
            <wp:docPr id="136328542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5421"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520565"/>
                    </a:xfrm>
                    <a:prstGeom prst="rect">
                      <a:avLst/>
                    </a:prstGeom>
                    <a:noFill/>
                    <a:ln>
                      <a:noFill/>
                    </a:ln>
                  </pic:spPr>
                </pic:pic>
              </a:graphicData>
            </a:graphic>
          </wp:inline>
        </w:drawing>
      </w:r>
    </w:p>
    <w:p w14:paraId="242F11A3" w14:textId="41F3A950" w:rsidR="00E13898" w:rsidRPr="00261C0F" w:rsidRDefault="495DFAC4" w:rsidP="00261C0F">
      <w:pPr>
        <w:spacing w:before="240" w:after="240"/>
      </w:pPr>
      <w:r w:rsidRPr="005B0E72">
        <w:rPr>
          <w:rFonts w:ascii="Calibri" w:eastAsia="Calibri" w:hAnsi="Calibri" w:cs="Calibri"/>
          <w:lang w:val="en-GB"/>
        </w:rPr>
        <w:t xml:space="preserve">Actors include </w:t>
      </w:r>
      <w:r w:rsidRPr="005B0E72">
        <w:rPr>
          <w:rFonts w:ascii="Calibri" w:eastAsia="Calibri" w:hAnsi="Calibri" w:cs="Calibri"/>
          <w:b/>
          <w:bCs/>
          <w:lang w:val="en-GB"/>
        </w:rPr>
        <w:t>Student</w:t>
      </w:r>
      <w:r w:rsidR="00261C0F">
        <w:rPr>
          <w:rFonts w:ascii="Calibri" w:eastAsia="Calibri" w:hAnsi="Calibri" w:cs="Calibri"/>
          <w:lang w:val="en-GB"/>
        </w:rPr>
        <w:t xml:space="preserve"> and</w:t>
      </w:r>
      <w:r w:rsidRPr="005B0E72">
        <w:rPr>
          <w:rFonts w:ascii="Calibri" w:eastAsia="Calibri" w:hAnsi="Calibri" w:cs="Calibri"/>
          <w:lang w:val="en-GB"/>
        </w:rPr>
        <w:t xml:space="preserve"> </w:t>
      </w:r>
      <w:r w:rsidRPr="005B0E72">
        <w:rPr>
          <w:rFonts w:ascii="Calibri" w:eastAsia="Calibri" w:hAnsi="Calibri" w:cs="Calibri"/>
          <w:b/>
          <w:bCs/>
          <w:lang w:val="en-GB"/>
        </w:rPr>
        <w:t>Faculty/Researcher</w:t>
      </w:r>
      <w:r w:rsidRPr="005B0E72">
        <w:rPr>
          <w:rFonts w:ascii="Calibri" w:eastAsia="Calibri" w:hAnsi="Calibri" w:cs="Calibri"/>
          <w:lang w:val="en-GB"/>
        </w:rPr>
        <w:t xml:space="preserve">. The system </w:t>
      </w:r>
      <w:r w:rsidR="009E542E" w:rsidRPr="005B0E72">
        <w:rPr>
          <w:rFonts w:ascii="Calibri" w:eastAsia="Calibri" w:hAnsi="Calibri" w:cs="Calibri"/>
          <w:lang w:val="en-GB"/>
        </w:rPr>
        <w:t>uses</w:t>
      </w:r>
      <w:r w:rsidRPr="005B0E72">
        <w:rPr>
          <w:rFonts w:ascii="Calibri" w:eastAsia="Calibri" w:hAnsi="Calibri" w:cs="Calibri"/>
          <w:lang w:val="en-GB"/>
        </w:rPr>
        <w:t xml:space="preserve"> cases focus on reservation and loan workflows</w:t>
      </w:r>
      <w:r w:rsidR="00261C0F">
        <w:rPr>
          <w:rFonts w:ascii="Calibri" w:eastAsia="Calibri" w:hAnsi="Calibri" w:cs="Calibri"/>
          <w:lang w:val="en-GB"/>
        </w:rPr>
        <w:t xml:space="preserve"> and</w:t>
      </w:r>
      <w:r w:rsidRPr="005B0E72">
        <w:rPr>
          <w:rFonts w:ascii="Calibri" w:eastAsia="Calibri" w:hAnsi="Calibri" w:cs="Calibri"/>
          <w:lang w:val="en-GB"/>
        </w:rPr>
        <w:t xml:space="preserve"> physical check-in/out</w:t>
      </w:r>
      <w:r w:rsidR="00261C0F">
        <w:rPr>
          <w:rFonts w:ascii="Calibri" w:eastAsia="Calibri" w:hAnsi="Calibri" w:cs="Calibri"/>
          <w:lang w:val="en-GB"/>
        </w:rPr>
        <w:t>.</w:t>
      </w:r>
    </w:p>
    <w:sectPr w:rsidR="00E13898" w:rsidRPr="00261C0F">
      <w:headerReference w:type="default" r:id="rId12"/>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F8BA" w14:textId="77777777" w:rsidR="00676824" w:rsidRDefault="00676824">
      <w:pPr>
        <w:spacing w:after="0" w:line="240" w:lineRule="auto"/>
      </w:pPr>
      <w:r>
        <w:separator/>
      </w:r>
    </w:p>
  </w:endnote>
  <w:endnote w:type="continuationSeparator" w:id="0">
    <w:p w14:paraId="728D4707" w14:textId="77777777" w:rsidR="00676824" w:rsidRDefault="00676824">
      <w:pPr>
        <w:spacing w:after="0" w:line="240" w:lineRule="auto"/>
      </w:pPr>
      <w:r>
        <w:continuationSeparator/>
      </w:r>
    </w:p>
  </w:endnote>
  <w:endnote w:type="continuationNotice" w:id="1">
    <w:p w14:paraId="39D4299F" w14:textId="77777777" w:rsidR="00676824" w:rsidRDefault="006768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C506" w14:textId="77777777" w:rsidR="00676824" w:rsidRDefault="00676824">
      <w:pPr>
        <w:spacing w:after="0" w:line="240" w:lineRule="auto"/>
      </w:pPr>
      <w:r>
        <w:separator/>
      </w:r>
    </w:p>
  </w:footnote>
  <w:footnote w:type="continuationSeparator" w:id="0">
    <w:p w14:paraId="39BDF2F0" w14:textId="77777777" w:rsidR="00676824" w:rsidRDefault="00676824">
      <w:pPr>
        <w:spacing w:after="0" w:line="240" w:lineRule="auto"/>
      </w:pPr>
      <w:r>
        <w:continuationSeparator/>
      </w:r>
    </w:p>
  </w:footnote>
  <w:footnote w:type="continuationNotice" w:id="1">
    <w:p w14:paraId="5B63244A" w14:textId="77777777" w:rsidR="00676824" w:rsidRDefault="006768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7DA" w14:textId="4530DEE1" w:rsidR="00E13898" w:rsidRPr="0065684F" w:rsidRDefault="0065684F" w:rsidP="0065684F">
    <w:pPr>
      <w:pStyle w:val="Encabezado"/>
      <w:jc w:val="center"/>
      <w:rPr>
        <w:lang w:val="en-US"/>
      </w:rPr>
    </w:pPr>
    <w:r>
      <w:rPr>
        <w:rFonts w:ascii="Calibri" w:eastAsia="Calibri" w:hAnsi="Calibri" w:cs="Calibri"/>
        <w:b/>
        <w:color w:val="000000"/>
        <w:lang w:val="en-US"/>
      </w:rPr>
      <w:t>SE 202</w:t>
    </w:r>
    <w:r w:rsidR="00F967B3">
      <w:rPr>
        <w:rFonts w:ascii="Calibri" w:eastAsia="Calibri" w:hAnsi="Calibri" w:cs="Calibri"/>
        <w:b/>
        <w:color w:val="000000"/>
        <w:lang w:val="en-US"/>
      </w:rPr>
      <w:t>5</w:t>
    </w:r>
    <w:r>
      <w:rPr>
        <w:rFonts w:ascii="Calibri" w:eastAsia="Calibri" w:hAnsi="Calibri" w:cs="Calibri"/>
        <w:b/>
        <w:color w:val="000000"/>
        <w:lang w:val="en-US"/>
      </w:rPr>
      <w:t xml:space="preserve"> Winter - Project Report</w:t>
    </w:r>
    <w:r w:rsidR="0068778F">
      <w:rPr>
        <w:rFonts w:ascii="Calibri" w:eastAsia="Calibri" w:hAnsi="Calibri" w:cs="Calibri"/>
        <w:b/>
        <w:color w:val="000000"/>
        <w:lang w:val="en-US"/>
      </w:rPr>
      <w:t xml:space="preserve"> </w:t>
    </w:r>
    <w:r w:rsidR="00F967B3">
      <w:rPr>
        <w:rFonts w:ascii="Calibri" w:eastAsia="Calibri" w:hAnsi="Calibri" w:cs="Calibri"/>
        <w:b/>
        <w:color w:val="FF0000"/>
        <w:lang w:val="en-US"/>
      </w:rPr>
      <w:t>S</w:t>
    </w:r>
    <w:r>
      <w:rPr>
        <w:rFonts w:ascii="Calibri" w:eastAsia="Calibri" w:hAnsi="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ascii="Symbol" w:eastAsia="Symbol" w:hAnsi="Symbol" w:cs="Symbol" w:hint="default"/>
      </w:rPr>
    </w:lvl>
    <w:lvl w:ilvl="1" w:tplc="A460A554">
      <w:start w:val="1"/>
      <w:numFmt w:val="bullet"/>
      <w:lvlText w:val="o"/>
      <w:lvlJc w:val="left"/>
      <w:pPr>
        <w:ind w:left="1440" w:hanging="360"/>
      </w:pPr>
      <w:rPr>
        <w:rFonts w:ascii="Courier New" w:eastAsia="Courier New" w:hAnsi="Courier New" w:cs="Courier New" w:hint="default"/>
      </w:rPr>
    </w:lvl>
    <w:lvl w:ilvl="2" w:tplc="F3940FD4">
      <w:start w:val="1"/>
      <w:numFmt w:val="bullet"/>
      <w:lvlText w:val="§"/>
      <w:lvlJc w:val="left"/>
      <w:pPr>
        <w:ind w:left="2160" w:hanging="360"/>
      </w:pPr>
      <w:rPr>
        <w:rFonts w:ascii="Wingdings" w:eastAsia="Wingdings" w:hAnsi="Wingdings" w:cs="Wingdings" w:hint="default"/>
      </w:rPr>
    </w:lvl>
    <w:lvl w:ilvl="3" w:tplc="B28A0DB6">
      <w:start w:val="1"/>
      <w:numFmt w:val="bullet"/>
      <w:lvlText w:val="·"/>
      <w:lvlJc w:val="left"/>
      <w:pPr>
        <w:ind w:left="2880" w:hanging="360"/>
      </w:pPr>
      <w:rPr>
        <w:rFonts w:ascii="Symbol" w:eastAsia="Symbol" w:hAnsi="Symbol" w:cs="Symbol" w:hint="default"/>
      </w:rPr>
    </w:lvl>
    <w:lvl w:ilvl="4" w:tplc="8042E594">
      <w:start w:val="1"/>
      <w:numFmt w:val="bullet"/>
      <w:lvlText w:val="o"/>
      <w:lvlJc w:val="left"/>
      <w:pPr>
        <w:ind w:left="3600" w:hanging="360"/>
      </w:pPr>
      <w:rPr>
        <w:rFonts w:ascii="Courier New" w:eastAsia="Courier New" w:hAnsi="Courier New" w:cs="Courier New" w:hint="default"/>
      </w:rPr>
    </w:lvl>
    <w:lvl w:ilvl="5" w:tplc="DFFED1DA">
      <w:start w:val="1"/>
      <w:numFmt w:val="bullet"/>
      <w:lvlText w:val="§"/>
      <w:lvlJc w:val="left"/>
      <w:pPr>
        <w:ind w:left="4320" w:hanging="360"/>
      </w:pPr>
      <w:rPr>
        <w:rFonts w:ascii="Wingdings" w:eastAsia="Wingdings" w:hAnsi="Wingdings" w:cs="Wingdings" w:hint="default"/>
      </w:rPr>
    </w:lvl>
    <w:lvl w:ilvl="6" w:tplc="378E923E">
      <w:start w:val="1"/>
      <w:numFmt w:val="bullet"/>
      <w:lvlText w:val="·"/>
      <w:lvlJc w:val="left"/>
      <w:pPr>
        <w:ind w:left="5040" w:hanging="360"/>
      </w:pPr>
      <w:rPr>
        <w:rFonts w:ascii="Symbol" w:eastAsia="Symbol" w:hAnsi="Symbol" w:cs="Symbol" w:hint="default"/>
      </w:rPr>
    </w:lvl>
    <w:lvl w:ilvl="7" w:tplc="C08EA0F2">
      <w:start w:val="1"/>
      <w:numFmt w:val="bullet"/>
      <w:lvlText w:val="o"/>
      <w:lvlJc w:val="left"/>
      <w:pPr>
        <w:ind w:left="5760" w:hanging="360"/>
      </w:pPr>
      <w:rPr>
        <w:rFonts w:ascii="Courier New" w:eastAsia="Courier New" w:hAnsi="Courier New" w:cs="Courier New" w:hint="default"/>
      </w:rPr>
    </w:lvl>
    <w:lvl w:ilvl="8" w:tplc="138E89C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ascii="Symbol" w:eastAsia="Symbol" w:hAnsi="Symbol" w:cs="Symbol" w:hint="default"/>
      </w:rPr>
    </w:lvl>
    <w:lvl w:ilvl="1" w:tplc="6B946D48">
      <w:start w:val="1"/>
      <w:numFmt w:val="bullet"/>
      <w:lvlText w:val="o"/>
      <w:lvlJc w:val="left"/>
      <w:pPr>
        <w:ind w:left="1440" w:hanging="360"/>
      </w:pPr>
      <w:rPr>
        <w:rFonts w:ascii="Courier New" w:eastAsia="Courier New" w:hAnsi="Courier New" w:cs="Courier New" w:hint="default"/>
      </w:rPr>
    </w:lvl>
    <w:lvl w:ilvl="2" w:tplc="F1F60542">
      <w:start w:val="1"/>
      <w:numFmt w:val="bullet"/>
      <w:lvlText w:val="§"/>
      <w:lvlJc w:val="left"/>
      <w:pPr>
        <w:ind w:left="2160" w:hanging="360"/>
      </w:pPr>
      <w:rPr>
        <w:rFonts w:ascii="Wingdings" w:eastAsia="Wingdings" w:hAnsi="Wingdings" w:cs="Wingdings" w:hint="default"/>
      </w:rPr>
    </w:lvl>
    <w:lvl w:ilvl="3" w:tplc="1C8A27FC">
      <w:start w:val="1"/>
      <w:numFmt w:val="bullet"/>
      <w:lvlText w:val="·"/>
      <w:lvlJc w:val="left"/>
      <w:pPr>
        <w:ind w:left="2880" w:hanging="360"/>
      </w:pPr>
      <w:rPr>
        <w:rFonts w:ascii="Symbol" w:eastAsia="Symbol" w:hAnsi="Symbol" w:cs="Symbol" w:hint="default"/>
      </w:rPr>
    </w:lvl>
    <w:lvl w:ilvl="4" w:tplc="623047EE">
      <w:start w:val="1"/>
      <w:numFmt w:val="bullet"/>
      <w:lvlText w:val="o"/>
      <w:lvlJc w:val="left"/>
      <w:pPr>
        <w:ind w:left="3600" w:hanging="360"/>
      </w:pPr>
      <w:rPr>
        <w:rFonts w:ascii="Courier New" w:eastAsia="Courier New" w:hAnsi="Courier New" w:cs="Courier New" w:hint="default"/>
      </w:rPr>
    </w:lvl>
    <w:lvl w:ilvl="5" w:tplc="E444B708">
      <w:start w:val="1"/>
      <w:numFmt w:val="bullet"/>
      <w:lvlText w:val="§"/>
      <w:lvlJc w:val="left"/>
      <w:pPr>
        <w:ind w:left="4320" w:hanging="360"/>
      </w:pPr>
      <w:rPr>
        <w:rFonts w:ascii="Wingdings" w:eastAsia="Wingdings" w:hAnsi="Wingdings" w:cs="Wingdings" w:hint="default"/>
      </w:rPr>
    </w:lvl>
    <w:lvl w:ilvl="6" w:tplc="64103754">
      <w:start w:val="1"/>
      <w:numFmt w:val="bullet"/>
      <w:lvlText w:val="·"/>
      <w:lvlJc w:val="left"/>
      <w:pPr>
        <w:ind w:left="5040" w:hanging="360"/>
      </w:pPr>
      <w:rPr>
        <w:rFonts w:ascii="Symbol" w:eastAsia="Symbol" w:hAnsi="Symbol" w:cs="Symbol" w:hint="default"/>
      </w:rPr>
    </w:lvl>
    <w:lvl w:ilvl="7" w:tplc="11CE8E52">
      <w:start w:val="1"/>
      <w:numFmt w:val="bullet"/>
      <w:lvlText w:val="o"/>
      <w:lvlJc w:val="left"/>
      <w:pPr>
        <w:ind w:left="5760" w:hanging="360"/>
      </w:pPr>
      <w:rPr>
        <w:rFonts w:ascii="Courier New" w:eastAsia="Courier New" w:hAnsi="Courier New" w:cs="Courier New" w:hint="default"/>
      </w:rPr>
    </w:lvl>
    <w:lvl w:ilvl="8" w:tplc="7CEABBC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ascii="Symbol" w:eastAsia="Symbol" w:hAnsi="Symbol" w:cs="Symbol" w:hint="default"/>
      </w:rPr>
    </w:lvl>
    <w:lvl w:ilvl="1" w:tplc="8F0C34D6">
      <w:start w:val="1"/>
      <w:numFmt w:val="bullet"/>
      <w:lvlText w:val="o"/>
      <w:lvlJc w:val="left"/>
      <w:pPr>
        <w:ind w:left="1440" w:hanging="360"/>
      </w:pPr>
      <w:rPr>
        <w:rFonts w:ascii="Courier New" w:eastAsia="Courier New" w:hAnsi="Courier New" w:cs="Courier New" w:hint="default"/>
      </w:rPr>
    </w:lvl>
    <w:lvl w:ilvl="2" w:tplc="3DB4A9F6">
      <w:start w:val="1"/>
      <w:numFmt w:val="bullet"/>
      <w:lvlText w:val="§"/>
      <w:lvlJc w:val="left"/>
      <w:pPr>
        <w:ind w:left="2160" w:hanging="360"/>
      </w:pPr>
      <w:rPr>
        <w:rFonts w:ascii="Wingdings" w:eastAsia="Wingdings" w:hAnsi="Wingdings" w:cs="Wingdings" w:hint="default"/>
      </w:rPr>
    </w:lvl>
    <w:lvl w:ilvl="3" w:tplc="E43C721A">
      <w:start w:val="1"/>
      <w:numFmt w:val="bullet"/>
      <w:lvlText w:val="·"/>
      <w:lvlJc w:val="left"/>
      <w:pPr>
        <w:ind w:left="2880" w:hanging="360"/>
      </w:pPr>
      <w:rPr>
        <w:rFonts w:ascii="Symbol" w:eastAsia="Symbol" w:hAnsi="Symbol" w:cs="Symbol" w:hint="default"/>
      </w:rPr>
    </w:lvl>
    <w:lvl w:ilvl="4" w:tplc="C6509BFE">
      <w:start w:val="1"/>
      <w:numFmt w:val="bullet"/>
      <w:lvlText w:val="o"/>
      <w:lvlJc w:val="left"/>
      <w:pPr>
        <w:ind w:left="3600" w:hanging="360"/>
      </w:pPr>
      <w:rPr>
        <w:rFonts w:ascii="Courier New" w:eastAsia="Courier New" w:hAnsi="Courier New" w:cs="Courier New" w:hint="default"/>
      </w:rPr>
    </w:lvl>
    <w:lvl w:ilvl="5" w:tplc="D67849D8">
      <w:start w:val="1"/>
      <w:numFmt w:val="bullet"/>
      <w:lvlText w:val="§"/>
      <w:lvlJc w:val="left"/>
      <w:pPr>
        <w:ind w:left="4320" w:hanging="360"/>
      </w:pPr>
      <w:rPr>
        <w:rFonts w:ascii="Wingdings" w:eastAsia="Wingdings" w:hAnsi="Wingdings" w:cs="Wingdings" w:hint="default"/>
      </w:rPr>
    </w:lvl>
    <w:lvl w:ilvl="6" w:tplc="5A282216">
      <w:start w:val="1"/>
      <w:numFmt w:val="bullet"/>
      <w:lvlText w:val="·"/>
      <w:lvlJc w:val="left"/>
      <w:pPr>
        <w:ind w:left="5040" w:hanging="360"/>
      </w:pPr>
      <w:rPr>
        <w:rFonts w:ascii="Symbol" w:eastAsia="Symbol" w:hAnsi="Symbol" w:cs="Symbol" w:hint="default"/>
      </w:rPr>
    </w:lvl>
    <w:lvl w:ilvl="7" w:tplc="00506118">
      <w:start w:val="1"/>
      <w:numFmt w:val="bullet"/>
      <w:lvlText w:val="o"/>
      <w:lvlJc w:val="left"/>
      <w:pPr>
        <w:ind w:left="5760" w:hanging="360"/>
      </w:pPr>
      <w:rPr>
        <w:rFonts w:ascii="Courier New" w:eastAsia="Courier New" w:hAnsi="Courier New" w:cs="Courier New" w:hint="default"/>
      </w:rPr>
    </w:lvl>
    <w:lvl w:ilvl="8" w:tplc="3B06C89C">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ascii="Symbol" w:eastAsia="Symbol" w:hAnsi="Symbol" w:cs="Symbol" w:hint="default"/>
      </w:rPr>
    </w:lvl>
    <w:lvl w:ilvl="1" w:tplc="773A8E04">
      <w:start w:val="1"/>
      <w:numFmt w:val="bullet"/>
      <w:lvlText w:val="o"/>
      <w:lvlJc w:val="left"/>
      <w:pPr>
        <w:ind w:left="1440" w:hanging="360"/>
      </w:pPr>
      <w:rPr>
        <w:rFonts w:ascii="Courier New" w:eastAsia="Courier New" w:hAnsi="Courier New" w:cs="Courier New" w:hint="default"/>
      </w:rPr>
    </w:lvl>
    <w:lvl w:ilvl="2" w:tplc="C0647350">
      <w:start w:val="1"/>
      <w:numFmt w:val="bullet"/>
      <w:lvlText w:val="§"/>
      <w:lvlJc w:val="left"/>
      <w:pPr>
        <w:ind w:left="2160" w:hanging="360"/>
      </w:pPr>
      <w:rPr>
        <w:rFonts w:ascii="Wingdings" w:eastAsia="Wingdings" w:hAnsi="Wingdings" w:cs="Wingdings" w:hint="default"/>
      </w:rPr>
    </w:lvl>
    <w:lvl w:ilvl="3" w:tplc="425AE5E2">
      <w:start w:val="1"/>
      <w:numFmt w:val="bullet"/>
      <w:lvlText w:val="·"/>
      <w:lvlJc w:val="left"/>
      <w:pPr>
        <w:ind w:left="2880" w:hanging="360"/>
      </w:pPr>
      <w:rPr>
        <w:rFonts w:ascii="Symbol" w:eastAsia="Symbol" w:hAnsi="Symbol" w:cs="Symbol" w:hint="default"/>
      </w:rPr>
    </w:lvl>
    <w:lvl w:ilvl="4" w:tplc="A5A06220">
      <w:start w:val="1"/>
      <w:numFmt w:val="bullet"/>
      <w:lvlText w:val="o"/>
      <w:lvlJc w:val="left"/>
      <w:pPr>
        <w:ind w:left="3600" w:hanging="360"/>
      </w:pPr>
      <w:rPr>
        <w:rFonts w:ascii="Courier New" w:eastAsia="Courier New" w:hAnsi="Courier New" w:cs="Courier New" w:hint="default"/>
      </w:rPr>
    </w:lvl>
    <w:lvl w:ilvl="5" w:tplc="D89C7A2E">
      <w:start w:val="1"/>
      <w:numFmt w:val="bullet"/>
      <w:lvlText w:val="§"/>
      <w:lvlJc w:val="left"/>
      <w:pPr>
        <w:ind w:left="4320" w:hanging="360"/>
      </w:pPr>
      <w:rPr>
        <w:rFonts w:ascii="Wingdings" w:eastAsia="Wingdings" w:hAnsi="Wingdings" w:cs="Wingdings" w:hint="default"/>
      </w:rPr>
    </w:lvl>
    <w:lvl w:ilvl="6" w:tplc="C44653DA">
      <w:start w:val="1"/>
      <w:numFmt w:val="bullet"/>
      <w:lvlText w:val="·"/>
      <w:lvlJc w:val="left"/>
      <w:pPr>
        <w:ind w:left="5040" w:hanging="360"/>
      </w:pPr>
      <w:rPr>
        <w:rFonts w:ascii="Symbol" w:eastAsia="Symbol" w:hAnsi="Symbol" w:cs="Symbol" w:hint="default"/>
      </w:rPr>
    </w:lvl>
    <w:lvl w:ilvl="7" w:tplc="4DFE8BB2">
      <w:start w:val="1"/>
      <w:numFmt w:val="bullet"/>
      <w:lvlText w:val="o"/>
      <w:lvlJc w:val="left"/>
      <w:pPr>
        <w:ind w:left="5760" w:hanging="360"/>
      </w:pPr>
      <w:rPr>
        <w:rFonts w:ascii="Courier New" w:eastAsia="Courier New" w:hAnsi="Courier New" w:cs="Courier New" w:hint="default"/>
      </w:rPr>
    </w:lvl>
    <w:lvl w:ilvl="8" w:tplc="C4DA9C5A">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ascii="Symbol" w:eastAsia="Symbol" w:hAnsi="Symbol" w:cs="Symbol" w:hint="default"/>
      </w:rPr>
    </w:lvl>
    <w:lvl w:ilvl="1" w:tplc="E97E1CC6">
      <w:start w:val="1"/>
      <w:numFmt w:val="bullet"/>
      <w:lvlText w:val="o"/>
      <w:lvlJc w:val="left"/>
      <w:pPr>
        <w:ind w:left="1440" w:hanging="360"/>
      </w:pPr>
      <w:rPr>
        <w:rFonts w:ascii="Courier New" w:eastAsia="Courier New" w:hAnsi="Courier New" w:cs="Courier New" w:hint="default"/>
      </w:rPr>
    </w:lvl>
    <w:lvl w:ilvl="2" w:tplc="182A62FC">
      <w:start w:val="1"/>
      <w:numFmt w:val="bullet"/>
      <w:lvlText w:val="§"/>
      <w:lvlJc w:val="left"/>
      <w:pPr>
        <w:ind w:left="2160" w:hanging="360"/>
      </w:pPr>
      <w:rPr>
        <w:rFonts w:ascii="Wingdings" w:eastAsia="Wingdings" w:hAnsi="Wingdings" w:cs="Wingdings" w:hint="default"/>
      </w:rPr>
    </w:lvl>
    <w:lvl w:ilvl="3" w:tplc="F82E88FC">
      <w:start w:val="1"/>
      <w:numFmt w:val="bullet"/>
      <w:lvlText w:val="·"/>
      <w:lvlJc w:val="left"/>
      <w:pPr>
        <w:ind w:left="2880" w:hanging="360"/>
      </w:pPr>
      <w:rPr>
        <w:rFonts w:ascii="Symbol" w:eastAsia="Symbol" w:hAnsi="Symbol" w:cs="Symbol" w:hint="default"/>
      </w:rPr>
    </w:lvl>
    <w:lvl w:ilvl="4" w:tplc="8D1C16D4">
      <w:start w:val="1"/>
      <w:numFmt w:val="bullet"/>
      <w:lvlText w:val="o"/>
      <w:lvlJc w:val="left"/>
      <w:pPr>
        <w:ind w:left="3600" w:hanging="360"/>
      </w:pPr>
      <w:rPr>
        <w:rFonts w:ascii="Courier New" w:eastAsia="Courier New" w:hAnsi="Courier New" w:cs="Courier New" w:hint="default"/>
      </w:rPr>
    </w:lvl>
    <w:lvl w:ilvl="5" w:tplc="33268C1E">
      <w:start w:val="1"/>
      <w:numFmt w:val="bullet"/>
      <w:lvlText w:val="§"/>
      <w:lvlJc w:val="left"/>
      <w:pPr>
        <w:ind w:left="4320" w:hanging="360"/>
      </w:pPr>
      <w:rPr>
        <w:rFonts w:ascii="Wingdings" w:eastAsia="Wingdings" w:hAnsi="Wingdings" w:cs="Wingdings" w:hint="default"/>
      </w:rPr>
    </w:lvl>
    <w:lvl w:ilvl="6" w:tplc="05085740">
      <w:start w:val="1"/>
      <w:numFmt w:val="bullet"/>
      <w:lvlText w:val="·"/>
      <w:lvlJc w:val="left"/>
      <w:pPr>
        <w:ind w:left="5040" w:hanging="360"/>
      </w:pPr>
      <w:rPr>
        <w:rFonts w:ascii="Symbol" w:eastAsia="Symbol" w:hAnsi="Symbol" w:cs="Symbol" w:hint="default"/>
      </w:rPr>
    </w:lvl>
    <w:lvl w:ilvl="7" w:tplc="8C9A7470">
      <w:start w:val="1"/>
      <w:numFmt w:val="bullet"/>
      <w:lvlText w:val="o"/>
      <w:lvlJc w:val="left"/>
      <w:pPr>
        <w:ind w:left="5760" w:hanging="360"/>
      </w:pPr>
      <w:rPr>
        <w:rFonts w:ascii="Courier New" w:eastAsia="Courier New" w:hAnsi="Courier New" w:cs="Courier New" w:hint="default"/>
      </w:rPr>
    </w:lvl>
    <w:lvl w:ilvl="8" w:tplc="74F2F484">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ascii="Symbol" w:eastAsia="Symbol" w:hAnsi="Symbol" w:cs="Symbol" w:hint="default"/>
      </w:rPr>
    </w:lvl>
    <w:lvl w:ilvl="1" w:tplc="B69CF914">
      <w:start w:val="1"/>
      <w:numFmt w:val="bullet"/>
      <w:lvlText w:val="o"/>
      <w:lvlJc w:val="left"/>
      <w:pPr>
        <w:ind w:left="1440" w:hanging="360"/>
      </w:pPr>
      <w:rPr>
        <w:rFonts w:ascii="Courier New" w:eastAsia="Courier New" w:hAnsi="Courier New" w:cs="Courier New" w:hint="default"/>
      </w:rPr>
    </w:lvl>
    <w:lvl w:ilvl="2" w:tplc="279A9EBE">
      <w:start w:val="1"/>
      <w:numFmt w:val="bullet"/>
      <w:lvlText w:val="§"/>
      <w:lvlJc w:val="left"/>
      <w:pPr>
        <w:ind w:left="2160" w:hanging="360"/>
      </w:pPr>
      <w:rPr>
        <w:rFonts w:ascii="Wingdings" w:eastAsia="Wingdings" w:hAnsi="Wingdings" w:cs="Wingdings" w:hint="default"/>
      </w:rPr>
    </w:lvl>
    <w:lvl w:ilvl="3" w:tplc="72BCFBF6">
      <w:start w:val="1"/>
      <w:numFmt w:val="bullet"/>
      <w:lvlText w:val="·"/>
      <w:lvlJc w:val="left"/>
      <w:pPr>
        <w:ind w:left="2880" w:hanging="360"/>
      </w:pPr>
      <w:rPr>
        <w:rFonts w:ascii="Symbol" w:eastAsia="Symbol" w:hAnsi="Symbol" w:cs="Symbol" w:hint="default"/>
      </w:rPr>
    </w:lvl>
    <w:lvl w:ilvl="4" w:tplc="9266F8CA">
      <w:start w:val="1"/>
      <w:numFmt w:val="bullet"/>
      <w:lvlText w:val="o"/>
      <w:lvlJc w:val="left"/>
      <w:pPr>
        <w:ind w:left="3600" w:hanging="360"/>
      </w:pPr>
      <w:rPr>
        <w:rFonts w:ascii="Courier New" w:eastAsia="Courier New" w:hAnsi="Courier New" w:cs="Courier New" w:hint="default"/>
      </w:rPr>
    </w:lvl>
    <w:lvl w:ilvl="5" w:tplc="0BDC3922">
      <w:start w:val="1"/>
      <w:numFmt w:val="bullet"/>
      <w:lvlText w:val="§"/>
      <w:lvlJc w:val="left"/>
      <w:pPr>
        <w:ind w:left="4320" w:hanging="360"/>
      </w:pPr>
      <w:rPr>
        <w:rFonts w:ascii="Wingdings" w:eastAsia="Wingdings" w:hAnsi="Wingdings" w:cs="Wingdings" w:hint="default"/>
      </w:rPr>
    </w:lvl>
    <w:lvl w:ilvl="6" w:tplc="43240FE6">
      <w:start w:val="1"/>
      <w:numFmt w:val="bullet"/>
      <w:lvlText w:val="·"/>
      <w:lvlJc w:val="left"/>
      <w:pPr>
        <w:ind w:left="5040" w:hanging="360"/>
      </w:pPr>
      <w:rPr>
        <w:rFonts w:ascii="Symbol" w:eastAsia="Symbol" w:hAnsi="Symbol" w:cs="Symbol" w:hint="default"/>
      </w:rPr>
    </w:lvl>
    <w:lvl w:ilvl="7" w:tplc="5A9C8BBE">
      <w:start w:val="1"/>
      <w:numFmt w:val="bullet"/>
      <w:lvlText w:val="o"/>
      <w:lvlJc w:val="left"/>
      <w:pPr>
        <w:ind w:left="5760" w:hanging="360"/>
      </w:pPr>
      <w:rPr>
        <w:rFonts w:ascii="Courier New" w:eastAsia="Courier New" w:hAnsi="Courier New" w:cs="Courier New" w:hint="default"/>
      </w:rPr>
    </w:lvl>
    <w:lvl w:ilvl="8" w:tplc="582CE776">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ascii="Symbol" w:eastAsia="Symbol" w:hAnsi="Symbol" w:cs="Symbol" w:hint="default"/>
      </w:rPr>
    </w:lvl>
    <w:lvl w:ilvl="1" w:tplc="AF76F0FA">
      <w:start w:val="1"/>
      <w:numFmt w:val="bullet"/>
      <w:lvlText w:val="o"/>
      <w:lvlJc w:val="left"/>
      <w:pPr>
        <w:ind w:left="1440" w:hanging="360"/>
      </w:pPr>
      <w:rPr>
        <w:rFonts w:ascii="Courier New" w:eastAsia="Courier New" w:hAnsi="Courier New" w:cs="Courier New" w:hint="default"/>
      </w:rPr>
    </w:lvl>
    <w:lvl w:ilvl="2" w:tplc="309093C6">
      <w:start w:val="1"/>
      <w:numFmt w:val="bullet"/>
      <w:lvlText w:val="§"/>
      <w:lvlJc w:val="left"/>
      <w:pPr>
        <w:ind w:left="2160" w:hanging="360"/>
      </w:pPr>
      <w:rPr>
        <w:rFonts w:ascii="Wingdings" w:eastAsia="Wingdings" w:hAnsi="Wingdings" w:cs="Wingdings" w:hint="default"/>
      </w:rPr>
    </w:lvl>
    <w:lvl w:ilvl="3" w:tplc="76D6578E">
      <w:start w:val="1"/>
      <w:numFmt w:val="bullet"/>
      <w:lvlText w:val="·"/>
      <w:lvlJc w:val="left"/>
      <w:pPr>
        <w:ind w:left="2880" w:hanging="360"/>
      </w:pPr>
      <w:rPr>
        <w:rFonts w:ascii="Symbol" w:eastAsia="Symbol" w:hAnsi="Symbol" w:cs="Symbol" w:hint="default"/>
      </w:rPr>
    </w:lvl>
    <w:lvl w:ilvl="4" w:tplc="4768D488">
      <w:start w:val="1"/>
      <w:numFmt w:val="bullet"/>
      <w:lvlText w:val="o"/>
      <w:lvlJc w:val="left"/>
      <w:pPr>
        <w:ind w:left="3600" w:hanging="360"/>
      </w:pPr>
      <w:rPr>
        <w:rFonts w:ascii="Courier New" w:eastAsia="Courier New" w:hAnsi="Courier New" w:cs="Courier New" w:hint="default"/>
      </w:rPr>
    </w:lvl>
    <w:lvl w:ilvl="5" w:tplc="F3A6C136">
      <w:start w:val="1"/>
      <w:numFmt w:val="bullet"/>
      <w:lvlText w:val="§"/>
      <w:lvlJc w:val="left"/>
      <w:pPr>
        <w:ind w:left="4320" w:hanging="360"/>
      </w:pPr>
      <w:rPr>
        <w:rFonts w:ascii="Wingdings" w:eastAsia="Wingdings" w:hAnsi="Wingdings" w:cs="Wingdings" w:hint="default"/>
      </w:rPr>
    </w:lvl>
    <w:lvl w:ilvl="6" w:tplc="A920A964">
      <w:start w:val="1"/>
      <w:numFmt w:val="bullet"/>
      <w:lvlText w:val="·"/>
      <w:lvlJc w:val="left"/>
      <w:pPr>
        <w:ind w:left="5040" w:hanging="360"/>
      </w:pPr>
      <w:rPr>
        <w:rFonts w:ascii="Symbol" w:eastAsia="Symbol" w:hAnsi="Symbol" w:cs="Symbol" w:hint="default"/>
      </w:rPr>
    </w:lvl>
    <w:lvl w:ilvl="7" w:tplc="1324982E">
      <w:start w:val="1"/>
      <w:numFmt w:val="bullet"/>
      <w:lvlText w:val="o"/>
      <w:lvlJc w:val="left"/>
      <w:pPr>
        <w:ind w:left="5760" w:hanging="360"/>
      </w:pPr>
      <w:rPr>
        <w:rFonts w:ascii="Courier New" w:eastAsia="Courier New" w:hAnsi="Courier New" w:cs="Courier New" w:hint="default"/>
      </w:rPr>
    </w:lvl>
    <w:lvl w:ilvl="8" w:tplc="C48220F6">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6BF54F9A"/>
    <w:multiLevelType w:val="hybridMultilevel"/>
    <w:tmpl w:val="FFFFFFFF"/>
    <w:lvl w:ilvl="0" w:tplc="A3C06FC2">
      <w:start w:val="1"/>
      <w:numFmt w:val="bullet"/>
      <w:lvlText w:val=""/>
      <w:lvlJc w:val="left"/>
      <w:pPr>
        <w:ind w:left="720" w:hanging="360"/>
      </w:pPr>
      <w:rPr>
        <w:rFonts w:ascii="Symbol" w:hAnsi="Symbol" w:hint="default"/>
      </w:rPr>
    </w:lvl>
    <w:lvl w:ilvl="1" w:tplc="D6C28BA6">
      <w:start w:val="1"/>
      <w:numFmt w:val="bullet"/>
      <w:lvlText w:val="o"/>
      <w:lvlJc w:val="left"/>
      <w:pPr>
        <w:ind w:left="1440" w:hanging="360"/>
      </w:pPr>
      <w:rPr>
        <w:rFonts w:ascii="Courier New" w:hAnsi="Courier New" w:hint="default"/>
      </w:rPr>
    </w:lvl>
    <w:lvl w:ilvl="2" w:tplc="FB6AC944">
      <w:start w:val="1"/>
      <w:numFmt w:val="bullet"/>
      <w:lvlText w:val=""/>
      <w:lvlJc w:val="left"/>
      <w:pPr>
        <w:ind w:left="2160" w:hanging="360"/>
      </w:pPr>
      <w:rPr>
        <w:rFonts w:ascii="Wingdings" w:hAnsi="Wingdings" w:hint="default"/>
      </w:rPr>
    </w:lvl>
    <w:lvl w:ilvl="3" w:tplc="C220E940">
      <w:start w:val="1"/>
      <w:numFmt w:val="bullet"/>
      <w:lvlText w:val=""/>
      <w:lvlJc w:val="left"/>
      <w:pPr>
        <w:ind w:left="2880" w:hanging="360"/>
      </w:pPr>
      <w:rPr>
        <w:rFonts w:ascii="Symbol" w:hAnsi="Symbol" w:hint="default"/>
      </w:rPr>
    </w:lvl>
    <w:lvl w:ilvl="4" w:tplc="C8CA7530">
      <w:start w:val="1"/>
      <w:numFmt w:val="bullet"/>
      <w:lvlText w:val="o"/>
      <w:lvlJc w:val="left"/>
      <w:pPr>
        <w:ind w:left="3600" w:hanging="360"/>
      </w:pPr>
      <w:rPr>
        <w:rFonts w:ascii="Courier New" w:hAnsi="Courier New" w:hint="default"/>
      </w:rPr>
    </w:lvl>
    <w:lvl w:ilvl="5" w:tplc="17906650">
      <w:start w:val="1"/>
      <w:numFmt w:val="bullet"/>
      <w:lvlText w:val=""/>
      <w:lvlJc w:val="left"/>
      <w:pPr>
        <w:ind w:left="4320" w:hanging="360"/>
      </w:pPr>
      <w:rPr>
        <w:rFonts w:ascii="Wingdings" w:hAnsi="Wingdings" w:hint="default"/>
      </w:rPr>
    </w:lvl>
    <w:lvl w:ilvl="6" w:tplc="7BA02876">
      <w:start w:val="1"/>
      <w:numFmt w:val="bullet"/>
      <w:lvlText w:val=""/>
      <w:lvlJc w:val="left"/>
      <w:pPr>
        <w:ind w:left="5040" w:hanging="360"/>
      </w:pPr>
      <w:rPr>
        <w:rFonts w:ascii="Symbol" w:hAnsi="Symbol" w:hint="default"/>
      </w:rPr>
    </w:lvl>
    <w:lvl w:ilvl="7" w:tplc="90D4774E">
      <w:start w:val="1"/>
      <w:numFmt w:val="bullet"/>
      <w:lvlText w:val="o"/>
      <w:lvlJc w:val="left"/>
      <w:pPr>
        <w:ind w:left="5760" w:hanging="360"/>
      </w:pPr>
      <w:rPr>
        <w:rFonts w:ascii="Courier New" w:hAnsi="Courier New" w:hint="default"/>
      </w:rPr>
    </w:lvl>
    <w:lvl w:ilvl="8" w:tplc="7B981448">
      <w:start w:val="1"/>
      <w:numFmt w:val="bullet"/>
      <w:lvlText w:val=""/>
      <w:lvlJc w:val="left"/>
      <w:pPr>
        <w:ind w:left="6480" w:hanging="360"/>
      </w:pPr>
      <w:rPr>
        <w:rFonts w:ascii="Wingdings" w:hAnsi="Wingdings" w:hint="default"/>
      </w:rPr>
    </w:lvl>
  </w:abstractNum>
  <w:num w:numId="1" w16cid:durableId="1030835688">
    <w:abstractNumId w:val="8"/>
  </w:num>
  <w:num w:numId="2" w16cid:durableId="323508207">
    <w:abstractNumId w:val="6"/>
  </w:num>
  <w:num w:numId="3" w16cid:durableId="977608809">
    <w:abstractNumId w:val="1"/>
  </w:num>
  <w:num w:numId="4" w16cid:durableId="122307048">
    <w:abstractNumId w:val="2"/>
  </w:num>
  <w:num w:numId="5" w16cid:durableId="606698099">
    <w:abstractNumId w:val="7"/>
  </w:num>
  <w:num w:numId="6" w16cid:durableId="1413553122">
    <w:abstractNumId w:val="3"/>
  </w:num>
  <w:num w:numId="7" w16cid:durableId="1937008373">
    <w:abstractNumId w:val="9"/>
  </w:num>
  <w:num w:numId="8" w16cid:durableId="600260479">
    <w:abstractNumId w:val="0"/>
  </w:num>
  <w:num w:numId="9" w16cid:durableId="625351316">
    <w:abstractNumId w:val="4"/>
  </w:num>
  <w:num w:numId="10" w16cid:durableId="1709334182">
    <w:abstractNumId w:val="5"/>
  </w:num>
  <w:num w:numId="11" w16cid:durableId="1623073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12475"/>
    <w:rsid w:val="00046428"/>
    <w:rsid w:val="00060731"/>
    <w:rsid w:val="000830FB"/>
    <w:rsid w:val="00086AEE"/>
    <w:rsid w:val="000C32D6"/>
    <w:rsid w:val="000F3325"/>
    <w:rsid w:val="0011070A"/>
    <w:rsid w:val="00134310"/>
    <w:rsid w:val="001757C3"/>
    <w:rsid w:val="001A66E2"/>
    <w:rsid w:val="001C20B4"/>
    <w:rsid w:val="001E12F7"/>
    <w:rsid w:val="001E78BE"/>
    <w:rsid w:val="001F28D7"/>
    <w:rsid w:val="001F7581"/>
    <w:rsid w:val="002248BC"/>
    <w:rsid w:val="00253385"/>
    <w:rsid w:val="00254963"/>
    <w:rsid w:val="00261C0F"/>
    <w:rsid w:val="002831A3"/>
    <w:rsid w:val="002937BF"/>
    <w:rsid w:val="002B6B95"/>
    <w:rsid w:val="002D7590"/>
    <w:rsid w:val="00336C89"/>
    <w:rsid w:val="003B33B5"/>
    <w:rsid w:val="003B5E10"/>
    <w:rsid w:val="003C22DB"/>
    <w:rsid w:val="003D5D1C"/>
    <w:rsid w:val="00407777"/>
    <w:rsid w:val="00421DBE"/>
    <w:rsid w:val="00425A4A"/>
    <w:rsid w:val="00431A1B"/>
    <w:rsid w:val="00444FC0"/>
    <w:rsid w:val="00460542"/>
    <w:rsid w:val="00477DCF"/>
    <w:rsid w:val="004F1118"/>
    <w:rsid w:val="00510936"/>
    <w:rsid w:val="005134E0"/>
    <w:rsid w:val="00524217"/>
    <w:rsid w:val="00587FA6"/>
    <w:rsid w:val="00595EB3"/>
    <w:rsid w:val="005A0B58"/>
    <w:rsid w:val="005B0E72"/>
    <w:rsid w:val="005D3C6E"/>
    <w:rsid w:val="005D4699"/>
    <w:rsid w:val="005D64E0"/>
    <w:rsid w:val="005F5A4A"/>
    <w:rsid w:val="00603023"/>
    <w:rsid w:val="00604F77"/>
    <w:rsid w:val="00616ABC"/>
    <w:rsid w:val="006527A7"/>
    <w:rsid w:val="0065684F"/>
    <w:rsid w:val="00667BAA"/>
    <w:rsid w:val="0067266C"/>
    <w:rsid w:val="006732DC"/>
    <w:rsid w:val="00676824"/>
    <w:rsid w:val="0068778F"/>
    <w:rsid w:val="006A23D4"/>
    <w:rsid w:val="006D5312"/>
    <w:rsid w:val="006E1D52"/>
    <w:rsid w:val="006E330F"/>
    <w:rsid w:val="006E50E3"/>
    <w:rsid w:val="00707E9E"/>
    <w:rsid w:val="0071082D"/>
    <w:rsid w:val="00710E9A"/>
    <w:rsid w:val="00711C09"/>
    <w:rsid w:val="00717FEE"/>
    <w:rsid w:val="007A4DC6"/>
    <w:rsid w:val="007C1A14"/>
    <w:rsid w:val="008305EB"/>
    <w:rsid w:val="008702B9"/>
    <w:rsid w:val="008752BB"/>
    <w:rsid w:val="00875AB0"/>
    <w:rsid w:val="00886076"/>
    <w:rsid w:val="00893D2A"/>
    <w:rsid w:val="00896138"/>
    <w:rsid w:val="008A79D6"/>
    <w:rsid w:val="008D7C2A"/>
    <w:rsid w:val="008F0B4E"/>
    <w:rsid w:val="008F7A9E"/>
    <w:rsid w:val="00904840"/>
    <w:rsid w:val="00975A0C"/>
    <w:rsid w:val="009B0247"/>
    <w:rsid w:val="009B3142"/>
    <w:rsid w:val="009C01F4"/>
    <w:rsid w:val="009C617B"/>
    <w:rsid w:val="009D6902"/>
    <w:rsid w:val="009E542E"/>
    <w:rsid w:val="009E706C"/>
    <w:rsid w:val="00A0259A"/>
    <w:rsid w:val="00A117D3"/>
    <w:rsid w:val="00A23632"/>
    <w:rsid w:val="00A358F4"/>
    <w:rsid w:val="00A372C2"/>
    <w:rsid w:val="00A70123"/>
    <w:rsid w:val="00AA7537"/>
    <w:rsid w:val="00AC496A"/>
    <w:rsid w:val="00AC79EC"/>
    <w:rsid w:val="00AF01DF"/>
    <w:rsid w:val="00AF4387"/>
    <w:rsid w:val="00B05E0E"/>
    <w:rsid w:val="00B14DE2"/>
    <w:rsid w:val="00B176FA"/>
    <w:rsid w:val="00B611F2"/>
    <w:rsid w:val="00B9348B"/>
    <w:rsid w:val="00BE443F"/>
    <w:rsid w:val="00BE6F34"/>
    <w:rsid w:val="00C01053"/>
    <w:rsid w:val="00C04E82"/>
    <w:rsid w:val="00C146C2"/>
    <w:rsid w:val="00C222D8"/>
    <w:rsid w:val="00C247BE"/>
    <w:rsid w:val="00C346FB"/>
    <w:rsid w:val="00C40721"/>
    <w:rsid w:val="00C65977"/>
    <w:rsid w:val="00CA3A06"/>
    <w:rsid w:val="00CC5176"/>
    <w:rsid w:val="00CC6FF3"/>
    <w:rsid w:val="00CF6F74"/>
    <w:rsid w:val="00D00092"/>
    <w:rsid w:val="00D23CD1"/>
    <w:rsid w:val="00D37100"/>
    <w:rsid w:val="00DB708E"/>
    <w:rsid w:val="00DC1141"/>
    <w:rsid w:val="00DF6F5B"/>
    <w:rsid w:val="00E036D7"/>
    <w:rsid w:val="00E13898"/>
    <w:rsid w:val="00E57196"/>
    <w:rsid w:val="00E633BD"/>
    <w:rsid w:val="00E868B1"/>
    <w:rsid w:val="00EB1D0C"/>
    <w:rsid w:val="00ED76DB"/>
    <w:rsid w:val="00F11C90"/>
    <w:rsid w:val="00F20926"/>
    <w:rsid w:val="00F37F12"/>
    <w:rsid w:val="00F52687"/>
    <w:rsid w:val="00F61261"/>
    <w:rsid w:val="00F74DA3"/>
    <w:rsid w:val="00F811B7"/>
    <w:rsid w:val="00F90F5D"/>
    <w:rsid w:val="00F967B3"/>
    <w:rsid w:val="00FA588C"/>
    <w:rsid w:val="00FB4FD0"/>
    <w:rsid w:val="00FD394A"/>
    <w:rsid w:val="0FE41A0E"/>
    <w:rsid w:val="12872A38"/>
    <w:rsid w:val="2C028FE2"/>
    <w:rsid w:val="495DFAC4"/>
    <w:rsid w:val="5D59E33F"/>
    <w:rsid w:val="7EEB9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2A8A004F-276F-499F-8010-69C352DD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176"/>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Textoennegrita">
    <w:name w:val="Strong"/>
    <w:basedOn w:val="Fuentedeprrafopredeter"/>
    <w:uiPriority w:val="22"/>
    <w:qFormat/>
    <w:rsid w:val="00B9348B"/>
    <w:rPr>
      <w:b/>
      <w:bCs/>
    </w:rPr>
  </w:style>
  <w:style w:type="table" w:customStyle="1" w:styleId="TableGridLight1">
    <w:name w:val="Table Grid Light1"/>
    <w:basedOn w:val="Tablanormal"/>
    <w:uiPriority w:val="59"/>
    <w:rsid w:val="006732D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6732DC"/>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rsid w:val="006732D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6732D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6732D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6732DC"/>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rsid w:val="006732D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6732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rsid w:val="006732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6732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6732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6732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rsid w:val="006732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6732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rsid w:val="006732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6732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6732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6732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rsid w:val="006732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6732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rsid w:val="006732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6732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6732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6732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rsid w:val="006732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6732DC"/>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rsid w:val="006732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6732D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6732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6732D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rsid w:val="006732D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anormal"/>
    <w:uiPriority w:val="99"/>
    <w:rsid w:val="006732DC"/>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rsid w:val="006732D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6732D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6732D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6732DC"/>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rsid w:val="006732D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6732DC"/>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rsid w:val="006732D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6732D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6732D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6732DC"/>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rsid w:val="006732D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6732D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rsid w:val="006732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6732D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6732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6732DC"/>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rsid w:val="006732D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6732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rsid w:val="006732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6732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6732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6732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rsid w:val="006732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6732DC"/>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rsid w:val="006732D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6732D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6732D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6732DC"/>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rsid w:val="006732D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6732DC"/>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rsid w:val="006732D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6732D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6732D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6732DC"/>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rsid w:val="006732D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6732DC"/>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rsid w:val="006732D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6732D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6732D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6732DC"/>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rsid w:val="006732D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6194">
      <w:bodyDiv w:val="1"/>
      <w:marLeft w:val="0"/>
      <w:marRight w:val="0"/>
      <w:marTop w:val="0"/>
      <w:marBottom w:val="0"/>
      <w:divBdr>
        <w:top w:val="none" w:sz="0" w:space="0" w:color="auto"/>
        <w:left w:val="none" w:sz="0" w:space="0" w:color="auto"/>
        <w:bottom w:val="none" w:sz="0" w:space="0" w:color="auto"/>
        <w:right w:val="none" w:sz="0" w:space="0" w:color="auto"/>
      </w:divBdr>
    </w:div>
    <w:div w:id="515266903">
      <w:bodyDiv w:val="1"/>
      <w:marLeft w:val="0"/>
      <w:marRight w:val="0"/>
      <w:marTop w:val="0"/>
      <w:marBottom w:val="0"/>
      <w:divBdr>
        <w:top w:val="none" w:sz="0" w:space="0" w:color="auto"/>
        <w:left w:val="none" w:sz="0" w:space="0" w:color="auto"/>
        <w:bottom w:val="none" w:sz="0" w:space="0" w:color="auto"/>
        <w:right w:val="none" w:sz="0" w:space="0" w:color="auto"/>
      </w:divBdr>
    </w:div>
    <w:div w:id="664894923">
      <w:bodyDiv w:val="1"/>
      <w:marLeft w:val="0"/>
      <w:marRight w:val="0"/>
      <w:marTop w:val="0"/>
      <w:marBottom w:val="0"/>
      <w:divBdr>
        <w:top w:val="none" w:sz="0" w:space="0" w:color="auto"/>
        <w:left w:val="none" w:sz="0" w:space="0" w:color="auto"/>
        <w:bottom w:val="none" w:sz="0" w:space="0" w:color="auto"/>
        <w:right w:val="none" w:sz="0" w:space="0" w:color="auto"/>
      </w:divBdr>
    </w:div>
    <w:div w:id="759987734">
      <w:bodyDiv w:val="1"/>
      <w:marLeft w:val="0"/>
      <w:marRight w:val="0"/>
      <w:marTop w:val="0"/>
      <w:marBottom w:val="0"/>
      <w:divBdr>
        <w:top w:val="none" w:sz="0" w:space="0" w:color="auto"/>
        <w:left w:val="none" w:sz="0" w:space="0" w:color="auto"/>
        <w:bottom w:val="none" w:sz="0" w:space="0" w:color="auto"/>
        <w:right w:val="none" w:sz="0" w:space="0" w:color="auto"/>
      </w:divBdr>
    </w:div>
    <w:div w:id="793326322">
      <w:bodyDiv w:val="1"/>
      <w:marLeft w:val="0"/>
      <w:marRight w:val="0"/>
      <w:marTop w:val="0"/>
      <w:marBottom w:val="0"/>
      <w:divBdr>
        <w:top w:val="none" w:sz="0" w:space="0" w:color="auto"/>
        <w:left w:val="none" w:sz="0" w:space="0" w:color="auto"/>
        <w:bottom w:val="none" w:sz="0" w:space="0" w:color="auto"/>
        <w:right w:val="none" w:sz="0" w:space="0" w:color="auto"/>
      </w:divBdr>
    </w:div>
    <w:div w:id="1789008604">
      <w:bodyDiv w:val="1"/>
      <w:marLeft w:val="0"/>
      <w:marRight w:val="0"/>
      <w:marTop w:val="0"/>
      <w:marBottom w:val="0"/>
      <w:divBdr>
        <w:top w:val="none" w:sz="0" w:space="0" w:color="auto"/>
        <w:left w:val="none" w:sz="0" w:space="0" w:color="auto"/>
        <w:bottom w:val="none" w:sz="0" w:space="0" w:color="auto"/>
        <w:right w:val="none" w:sz="0" w:space="0" w:color="auto"/>
      </w:divBdr>
    </w:div>
    <w:div w:id="1869446325">
      <w:bodyDiv w:val="1"/>
      <w:marLeft w:val="0"/>
      <w:marRight w:val="0"/>
      <w:marTop w:val="0"/>
      <w:marBottom w:val="0"/>
      <w:divBdr>
        <w:top w:val="none" w:sz="0" w:space="0" w:color="auto"/>
        <w:left w:val="none" w:sz="0" w:space="0" w:color="auto"/>
        <w:bottom w:val="none" w:sz="0" w:space="0" w:color="auto"/>
        <w:right w:val="none" w:sz="0" w:space="0" w:color="auto"/>
      </w:divBdr>
    </w:div>
    <w:div w:id="2055351231">
      <w:bodyDiv w:val="1"/>
      <w:marLeft w:val="0"/>
      <w:marRight w:val="0"/>
      <w:marTop w:val="0"/>
      <w:marBottom w:val="0"/>
      <w:divBdr>
        <w:top w:val="none" w:sz="0" w:space="0" w:color="auto"/>
        <w:left w:val="none" w:sz="0" w:space="0" w:color="auto"/>
        <w:bottom w:val="none" w:sz="0" w:space="0" w:color="auto"/>
        <w:right w:val="none" w:sz="0" w:space="0" w:color="auto"/>
      </w:divBdr>
    </w:div>
    <w:div w:id="212141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w:settings xmlns:w="http://schemas.openxmlformats.org/wordprocessingml/2006/main">
  <w:SpecialFormsHighlight w:val="c9c8ff"/>
</w:setting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DA63ED-A5DA-433B-8935-048DB8B49512}">
  <ds:schemaRefs>
    <ds:schemaRef ds:uri="http://schemas.microsoft.com/sharepoint/v3/contenttype/forms"/>
  </ds:schemaRefs>
</ds:datastoreItem>
</file>

<file path=customXml/itemProps2.xml><?xml version="1.0" encoding="utf-8"?>
<ds:datastoreItem xmlns:ds="http://schemas.openxmlformats.org/officeDocument/2006/customXml" ds:itemID="{07EFCD91-D058-437C-8B5F-CFB9C5DC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C8D47668-A90A-488E-BEF5-2778EF1372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5</Pages>
  <Words>801</Words>
  <Characters>4407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dc:creator>
  <cp:keywords/>
  <cp:lastModifiedBy>Álvaro Puebla Ruisánchez</cp:lastModifiedBy>
  <cp:revision>83</cp:revision>
  <cp:lastPrinted>2025-11-11T00:44:00Z</cp:lastPrinted>
  <dcterms:created xsi:type="dcterms:W3CDTF">2022-10-04T10:58:00Z</dcterms:created>
  <dcterms:modified xsi:type="dcterms:W3CDTF">2025-11-14T16:22:00Z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0x0101000A927015E238F24CADBB1CA170A7A4F6</vt:lpwstr>
  </property>
</Properties>
</file>