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7F35" w14:textId="79CBB927" w:rsidR="00E52DEC" w:rsidRPr="00E52DEC" w:rsidRDefault="002363ED" w:rsidP="00E52DEC">
      <w:pPr>
        <w:pStyle w:val="Heading1"/>
      </w:pPr>
      <w:r w:rsidRPr="002363ED">
        <w:t>Hash function</w:t>
      </w:r>
      <w:r w:rsidR="00E52DEC" w:rsidRPr="00E52DEC">
        <w:t>:</w:t>
      </w:r>
    </w:p>
    <w:p w14:paraId="71AC4D8E" w14:textId="47C724DE" w:rsidR="00E52DEC" w:rsidRPr="009F3005" w:rsidRDefault="009F3005" w:rsidP="009F3005">
      <w:pPr>
        <w:pStyle w:val="Heading2"/>
        <w:rPr>
          <w:lang w:val="en-US"/>
        </w:rPr>
      </w:pPr>
      <w:r w:rsidRPr="009F3005">
        <w:rPr>
          <w:lang w:val="en-US"/>
        </w:rPr>
        <w:t>Perform the attack on the hash function based on the default files. (Analysis -&gt; Hash -&gt; Attack on the hash value of the digital signature)</w:t>
      </w:r>
      <w:r w:rsidR="00E52DEC" w:rsidRPr="009F3005">
        <w:rPr>
          <w:lang w:val="en-US"/>
        </w:rPr>
        <w:t>:</w:t>
      </w:r>
    </w:p>
    <w:p w14:paraId="1AF907F7" w14:textId="7BCE1E5B" w:rsidR="00E52DEC" w:rsidRPr="009F3005" w:rsidRDefault="00750B8C" w:rsidP="00E52DEC">
      <w:r w:rsidRPr="3A776448">
        <w:t xml:space="preserve"> </w:t>
      </w:r>
      <w:r w:rsidR="4FEA7F5D" w:rsidRPr="5B8330A7">
        <w:t xml:space="preserve">16- bit length using </w:t>
      </w:r>
      <w:r w:rsidR="00611BF0">
        <w:t>MD</w:t>
      </w:r>
      <w:r w:rsidR="4FEA7F5D" w:rsidRPr="5B8330A7">
        <w:t>2:</w:t>
      </w:r>
    </w:p>
    <w:p w14:paraId="7616D9DB" w14:textId="2A217CA4" w:rsidR="465063CF" w:rsidRDefault="465063CF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4B56E751" wp14:editId="78CD31E6">
            <wp:extent cx="3015777" cy="3310195"/>
            <wp:effectExtent l="0" t="0" r="0" b="0"/>
            <wp:docPr id="231246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466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777" cy="33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F0A4" w14:textId="0FDB9474" w:rsidR="5A9E51CC" w:rsidRDefault="5A9E51CC" w:rsidP="5B8330A7">
      <w:r w:rsidRPr="5B8330A7">
        <w:t>16- bit length using md4:</w:t>
      </w:r>
    </w:p>
    <w:p w14:paraId="0BE038A7" w14:textId="4526069B" w:rsidR="5A9E51CC" w:rsidRDefault="5A9E51CC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3B8340B6" wp14:editId="525325DB">
            <wp:extent cx="3010279" cy="3311307"/>
            <wp:effectExtent l="0" t="0" r="0" b="0"/>
            <wp:docPr id="1968693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936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79" cy="33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B1E" w14:textId="549477DC" w:rsidR="694FB04D" w:rsidRDefault="694FB04D" w:rsidP="5B8330A7">
      <w:r w:rsidRPr="5B8330A7">
        <w:t>16-bit length using MD5:</w:t>
      </w:r>
    </w:p>
    <w:p w14:paraId="4912A39A" w14:textId="4AF85B44" w:rsidR="694FB04D" w:rsidRDefault="694FB04D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2DA26A01" wp14:editId="785AA458">
            <wp:extent cx="3327343" cy="3640914"/>
            <wp:effectExtent l="0" t="0" r="0" b="0"/>
            <wp:docPr id="1851442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420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343" cy="36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191C" w14:textId="2C632E33" w:rsidR="694FB04D" w:rsidRDefault="694FB04D" w:rsidP="5B8330A7">
      <w:r w:rsidRPr="5B8330A7">
        <w:t>16-bit length using SHA:</w:t>
      </w:r>
    </w:p>
    <w:p w14:paraId="4241E590" w14:textId="3C7F87C3" w:rsidR="694FB04D" w:rsidRDefault="694FB04D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2C04A987" wp14:editId="153865D9">
            <wp:extent cx="3481669" cy="3800670"/>
            <wp:effectExtent l="0" t="0" r="0" b="0"/>
            <wp:docPr id="142319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7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669" cy="38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3AEC" w14:textId="66265670" w:rsidR="5B8330A7" w:rsidRDefault="5B8330A7" w:rsidP="5B8330A7">
      <w:pPr>
        <w:rPr>
          <w:lang w:val="en-US"/>
        </w:rPr>
      </w:pPr>
    </w:p>
    <w:p w14:paraId="56FB06EC" w14:textId="2C87BA19" w:rsidR="694FB04D" w:rsidRDefault="694FB04D" w:rsidP="5B8330A7">
      <w:pPr>
        <w:rPr>
          <w:lang w:val="en-US"/>
        </w:rPr>
      </w:pPr>
      <w:r w:rsidRPr="5B8330A7">
        <w:rPr>
          <w:lang w:val="en-US"/>
        </w:rPr>
        <w:t>16-bit length using SHA-1:</w:t>
      </w:r>
    </w:p>
    <w:p w14:paraId="33C7C100" w14:textId="5A8BA177" w:rsidR="694FB04D" w:rsidRDefault="694FB04D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0BFF5ADE" wp14:editId="50CADB70">
            <wp:extent cx="3015053" cy="3284819"/>
            <wp:effectExtent l="0" t="0" r="0" b="0"/>
            <wp:docPr id="960560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603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053" cy="32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9436" w14:textId="33445693" w:rsidR="00E52DEC" w:rsidRPr="009F3005" w:rsidRDefault="009F3005" w:rsidP="009F3005">
      <w:pPr>
        <w:pStyle w:val="Heading2"/>
        <w:rPr>
          <w:lang w:val="en-US"/>
        </w:rPr>
      </w:pPr>
      <w:r w:rsidRPr="009F3005">
        <w:rPr>
          <w:lang w:val="en-US"/>
        </w:rPr>
        <w:t>Perform the attack again, but change the hash function and the significant bit length</w:t>
      </w:r>
      <w:r w:rsidR="00750B8C">
        <w:rPr>
          <w:lang w:val="en-US"/>
        </w:rPr>
        <w:t xml:space="preserve"> </w:t>
      </w:r>
      <w:r w:rsidRPr="009F3005">
        <w:rPr>
          <w:lang w:val="en-US"/>
        </w:rPr>
        <w:t>(at least two others)</w:t>
      </w:r>
      <w:r w:rsidR="00E52DEC" w:rsidRPr="009F3005">
        <w:rPr>
          <w:lang w:val="en-US"/>
        </w:rPr>
        <w:t>:</w:t>
      </w:r>
    </w:p>
    <w:p w14:paraId="7D6E6F7C" w14:textId="60BAA1F7" w:rsidR="4C047015" w:rsidRDefault="4C047015" w:rsidP="5B8330A7">
      <w:pPr>
        <w:rPr>
          <w:lang w:val="en-US"/>
        </w:rPr>
      </w:pPr>
      <w:r w:rsidRPr="5B8330A7">
        <w:rPr>
          <w:lang w:val="en-US"/>
        </w:rPr>
        <w:t>32-bit length using MD2:</w:t>
      </w:r>
    </w:p>
    <w:p w14:paraId="4A0B5E04" w14:textId="4CC36C94" w:rsidR="1A0CB741" w:rsidRDefault="1A0CB741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5121E7EA" wp14:editId="3653C41A">
            <wp:extent cx="3357114" cy="3676839"/>
            <wp:effectExtent l="0" t="0" r="0" b="0"/>
            <wp:docPr id="1473601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010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11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C5A4" w14:textId="7E27AC78" w:rsidR="5B8330A7" w:rsidRDefault="5B8330A7" w:rsidP="5B8330A7">
      <w:pPr>
        <w:rPr>
          <w:lang w:val="en-US"/>
        </w:rPr>
      </w:pPr>
    </w:p>
    <w:p w14:paraId="246BE15C" w14:textId="35C14BD7" w:rsidR="1A0CB741" w:rsidRDefault="1A0CB741" w:rsidP="5B8330A7">
      <w:pPr>
        <w:rPr>
          <w:lang w:val="en-US"/>
        </w:rPr>
      </w:pPr>
      <w:r w:rsidRPr="5B8330A7">
        <w:rPr>
          <w:lang w:val="en-US"/>
        </w:rPr>
        <w:t>32-bit length using MD4:</w:t>
      </w:r>
    </w:p>
    <w:p w14:paraId="15077975" w14:textId="5907393D" w:rsidR="1A0CB741" w:rsidRDefault="1A0CB741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109AB3EF" wp14:editId="6815D94B">
            <wp:extent cx="3475201" cy="3845889"/>
            <wp:effectExtent l="0" t="0" r="0" b="0"/>
            <wp:docPr id="1009774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45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201" cy="384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4854" w14:textId="1F059719" w:rsidR="1A0CB741" w:rsidRDefault="1A0CB741" w:rsidP="5B8330A7">
      <w:pPr>
        <w:rPr>
          <w:lang w:val="en-US"/>
        </w:rPr>
      </w:pPr>
      <w:r w:rsidRPr="5B8330A7">
        <w:rPr>
          <w:lang w:val="en-US"/>
        </w:rPr>
        <w:t>32-bit length using MD5:</w:t>
      </w:r>
    </w:p>
    <w:p w14:paraId="2EA18CBF" w14:textId="149C27A7" w:rsidR="1A0CB741" w:rsidRDefault="1A0CB741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383552DE" wp14:editId="10D59562">
            <wp:extent cx="3514323" cy="3901653"/>
            <wp:effectExtent l="0" t="0" r="0" b="0"/>
            <wp:docPr id="1058637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371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323" cy="39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FA24" w14:textId="4CB3E6BE" w:rsidR="00E52DEC" w:rsidRPr="009F3005" w:rsidRDefault="14010415" w:rsidP="00E52DEC">
      <w:r w:rsidRPr="5B8330A7">
        <w:t>32-bit length using SHA:</w:t>
      </w:r>
    </w:p>
    <w:p w14:paraId="382328DF" w14:textId="7C6C9D12" w:rsidR="2411AE5C" w:rsidRDefault="2411AE5C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121757A7" wp14:editId="47B828A9">
            <wp:extent cx="3380034" cy="3756590"/>
            <wp:effectExtent l="0" t="0" r="0" b="0"/>
            <wp:docPr id="5295471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71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034" cy="37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310C" w14:textId="492910F4" w:rsidR="2411AE5C" w:rsidRDefault="2411AE5C" w:rsidP="5B8330A7">
      <w:r w:rsidRPr="5B8330A7">
        <w:t>32-bit length using SHA-1:</w:t>
      </w:r>
    </w:p>
    <w:p w14:paraId="6C36DBE7" w14:textId="51D57E63" w:rsidR="2411AE5C" w:rsidRDefault="2411AE5C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5270A0BC" wp14:editId="500576E5">
            <wp:extent cx="3271825" cy="3610290"/>
            <wp:effectExtent l="0" t="0" r="0" b="0"/>
            <wp:docPr id="1122871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10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825" cy="361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503" w14:textId="784AE19D" w:rsidR="3A776448" w:rsidRDefault="3A776448" w:rsidP="3A776448">
      <w:pPr>
        <w:rPr>
          <w:lang w:val="en-US"/>
        </w:rPr>
      </w:pPr>
    </w:p>
    <w:p w14:paraId="166FFB73" w14:textId="6A483EA6" w:rsidR="6AFAFEAB" w:rsidRDefault="6AFAFEAB" w:rsidP="5B8330A7">
      <w:r w:rsidRPr="5B8330A7">
        <w:t>40</w:t>
      </w:r>
      <w:r w:rsidR="05BC5724" w:rsidRPr="5B8330A7">
        <w:t>-bit length using SHA:</w:t>
      </w:r>
    </w:p>
    <w:p w14:paraId="65E9DB70" w14:textId="74544FE4" w:rsidR="4B3CD03E" w:rsidRDefault="4B3CD03E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08E91455" wp14:editId="28101A8F">
            <wp:extent cx="3566097" cy="3934026"/>
            <wp:effectExtent l="0" t="0" r="0" b="0"/>
            <wp:docPr id="1755506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4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097" cy="39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760" w14:textId="2FC18F2A" w:rsidR="4B3CD03E" w:rsidRDefault="4B3CD03E" w:rsidP="5B8330A7">
      <w:r w:rsidRPr="5B8330A7">
        <w:t>40-bit length using SHA-1:</w:t>
      </w:r>
    </w:p>
    <w:p w14:paraId="578B7FDA" w14:textId="2F5B05BB" w:rsidR="4B3CD03E" w:rsidRDefault="4B3CD03E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7229E31C" wp14:editId="4C59660A">
            <wp:extent cx="3541315" cy="3838748"/>
            <wp:effectExtent l="0" t="0" r="0" b="0"/>
            <wp:docPr id="214505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08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15" cy="38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52AC" w14:textId="4734A9D0" w:rsidR="4B3CD03E" w:rsidRDefault="4B3CD03E" w:rsidP="5B8330A7">
      <w:r w:rsidRPr="5B8330A7">
        <w:t>40-bit length using MD2:</w:t>
      </w:r>
    </w:p>
    <w:p w14:paraId="1A1CFD42" w14:textId="5A68F8AB" w:rsidR="1A088F44" w:rsidRDefault="1A088F44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59E66F84" wp14:editId="23EC2A7B">
            <wp:extent cx="3436832" cy="3791425"/>
            <wp:effectExtent l="0" t="0" r="0" b="0"/>
            <wp:docPr id="1658571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717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832" cy="37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A264" w14:textId="0892D150" w:rsidR="1A088F44" w:rsidRDefault="1A088F44" w:rsidP="5B8330A7">
      <w:r w:rsidRPr="5B8330A7">
        <w:t>40-bit length using MD4:</w:t>
      </w:r>
    </w:p>
    <w:p w14:paraId="60E4D283" w14:textId="44DDAC1B" w:rsidR="1A088F44" w:rsidRDefault="1A088F44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402BD676" wp14:editId="614A53AE">
            <wp:extent cx="3366024" cy="3694635"/>
            <wp:effectExtent l="0" t="0" r="0" b="0"/>
            <wp:docPr id="347256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61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024" cy="36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F6C6" w14:textId="3A1AA583" w:rsidR="5B8330A7" w:rsidRDefault="5B8330A7" w:rsidP="5B8330A7">
      <w:pPr>
        <w:rPr>
          <w:lang w:val="en-US"/>
        </w:rPr>
      </w:pPr>
    </w:p>
    <w:p w14:paraId="44162605" w14:textId="3DB5B55A" w:rsidR="1A088F44" w:rsidRDefault="1A088F44" w:rsidP="5B8330A7">
      <w:r w:rsidRPr="5B8330A7">
        <w:t>40-bit length using MD5:</w:t>
      </w:r>
    </w:p>
    <w:p w14:paraId="47C3F8A8" w14:textId="66150EA8" w:rsidR="1A088F44" w:rsidRDefault="1A088F44" w:rsidP="5B8330A7">
      <w:pPr>
        <w:rPr>
          <w:lang w:val="en-US"/>
        </w:rPr>
      </w:pPr>
      <w:r>
        <w:rPr>
          <w:noProof/>
        </w:rPr>
        <w:drawing>
          <wp:inline distT="0" distB="0" distL="0" distR="0" wp14:anchorId="23FC50FD" wp14:editId="3C480248">
            <wp:extent cx="3697176" cy="4069836"/>
            <wp:effectExtent l="0" t="0" r="0" b="0"/>
            <wp:docPr id="338314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490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176" cy="40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63C1" w14:textId="524C901D" w:rsidR="7F5C8BD6" w:rsidRPr="00DC0868" w:rsidRDefault="00DC0868" w:rsidP="7F5C8BD6">
      <w:pPr>
        <w:rPr>
          <w:lang w:val="en-US"/>
        </w:rPr>
      </w:pPr>
      <w:r w:rsidRPr="00DC0868">
        <w:rPr>
          <w:lang w:val="en-US"/>
        </w:rPr>
        <w:t>Here is a summary a</w:t>
      </w:r>
      <w:r>
        <w:rPr>
          <w:lang w:val="en-US"/>
        </w:rPr>
        <w:t>bout the time</w:t>
      </w:r>
      <w:r w:rsidR="00B33AC7">
        <w:rPr>
          <w:lang w:val="en-US"/>
        </w:rPr>
        <w:t xml:space="preserve"> it takes to crack the hashes: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4A4AB41C" w14:paraId="47BBEDD3" w14:textId="77777777" w:rsidTr="4A4AB41C">
        <w:trPr>
          <w:trHeight w:val="300"/>
        </w:trPr>
        <w:tc>
          <w:tcPr>
            <w:tcW w:w="1502" w:type="dxa"/>
          </w:tcPr>
          <w:p w14:paraId="54233180" w14:textId="06047727" w:rsidR="4A4AB41C" w:rsidRPr="00663AE7" w:rsidRDefault="4A4AB41C" w:rsidP="4A4AB41C"/>
        </w:tc>
        <w:tc>
          <w:tcPr>
            <w:tcW w:w="1502" w:type="dxa"/>
          </w:tcPr>
          <w:p w14:paraId="77FB0F36" w14:textId="554D3971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MD2</w:t>
            </w:r>
          </w:p>
        </w:tc>
        <w:tc>
          <w:tcPr>
            <w:tcW w:w="1502" w:type="dxa"/>
          </w:tcPr>
          <w:p w14:paraId="78E4CA7C" w14:textId="007A8D7A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MD4</w:t>
            </w:r>
          </w:p>
        </w:tc>
        <w:tc>
          <w:tcPr>
            <w:tcW w:w="1502" w:type="dxa"/>
          </w:tcPr>
          <w:p w14:paraId="6A937192" w14:textId="1B59AE70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MD5</w:t>
            </w:r>
          </w:p>
        </w:tc>
        <w:tc>
          <w:tcPr>
            <w:tcW w:w="1502" w:type="dxa"/>
          </w:tcPr>
          <w:p w14:paraId="33781CEB" w14:textId="7951BF38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SHA</w:t>
            </w:r>
          </w:p>
        </w:tc>
        <w:tc>
          <w:tcPr>
            <w:tcW w:w="1502" w:type="dxa"/>
          </w:tcPr>
          <w:p w14:paraId="0B1C9A2B" w14:textId="515F67F0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SHA-</w:t>
            </w:r>
            <w:r w:rsidRPr="74D0341A">
              <w:rPr>
                <w:lang w:val="en-US"/>
              </w:rPr>
              <w:t>1</w:t>
            </w:r>
          </w:p>
        </w:tc>
      </w:tr>
      <w:tr w:rsidR="4A4AB41C" w14:paraId="58C0ECB2" w14:textId="77777777" w:rsidTr="4A4AB41C">
        <w:trPr>
          <w:trHeight w:val="300"/>
        </w:trPr>
        <w:tc>
          <w:tcPr>
            <w:tcW w:w="1502" w:type="dxa"/>
          </w:tcPr>
          <w:p w14:paraId="2D73B678" w14:textId="23F85756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16-bit</w:t>
            </w:r>
          </w:p>
        </w:tc>
        <w:tc>
          <w:tcPr>
            <w:tcW w:w="1502" w:type="dxa"/>
          </w:tcPr>
          <w:p w14:paraId="681C33E2" w14:textId="5851AF91" w:rsidR="4A4AB41C" w:rsidRDefault="44B34D6E" w:rsidP="4A4AB41C">
            <w:pPr>
              <w:rPr>
                <w:lang w:val="en-US"/>
              </w:rPr>
            </w:pPr>
            <w:r w:rsidRPr="33E1D46B">
              <w:rPr>
                <w:lang w:val="en-US"/>
              </w:rPr>
              <w:t>0.06 s</w:t>
            </w:r>
          </w:p>
        </w:tc>
        <w:tc>
          <w:tcPr>
            <w:tcW w:w="1502" w:type="dxa"/>
          </w:tcPr>
          <w:p w14:paraId="06F053B4" w14:textId="7C5B757C" w:rsidR="4A4AB41C" w:rsidRPr="00EE531C" w:rsidRDefault="44B34D6E" w:rsidP="4A4AB41C">
            <w:pPr>
              <w:rPr>
                <w:color w:val="00B050"/>
                <w:lang w:val="en-US"/>
              </w:rPr>
            </w:pPr>
            <w:r w:rsidRPr="00EE531C">
              <w:rPr>
                <w:color w:val="00B050"/>
                <w:lang w:val="en-US"/>
              </w:rPr>
              <w:t>0.00 s</w:t>
            </w:r>
          </w:p>
        </w:tc>
        <w:tc>
          <w:tcPr>
            <w:tcW w:w="1502" w:type="dxa"/>
          </w:tcPr>
          <w:p w14:paraId="2C3839C3" w14:textId="6FC582CC" w:rsidR="4A4AB41C" w:rsidRPr="00EE531C" w:rsidRDefault="44B34D6E" w:rsidP="4A4AB41C">
            <w:pPr>
              <w:rPr>
                <w:color w:val="00B050"/>
                <w:lang w:val="en-US"/>
              </w:rPr>
            </w:pPr>
            <w:r w:rsidRPr="00EE531C">
              <w:rPr>
                <w:color w:val="00B050"/>
                <w:lang w:val="en-US"/>
              </w:rPr>
              <w:t>0.00 s</w:t>
            </w:r>
          </w:p>
        </w:tc>
        <w:tc>
          <w:tcPr>
            <w:tcW w:w="1502" w:type="dxa"/>
          </w:tcPr>
          <w:p w14:paraId="7F9E62CD" w14:textId="1E2284A6" w:rsidR="4A4AB41C" w:rsidRPr="00EE531C" w:rsidRDefault="44B34D6E" w:rsidP="4A4AB41C">
            <w:pPr>
              <w:rPr>
                <w:color w:val="00B050"/>
                <w:lang w:val="en-US"/>
              </w:rPr>
            </w:pPr>
            <w:r w:rsidRPr="00EE531C">
              <w:rPr>
                <w:color w:val="00B050"/>
                <w:lang w:val="en-US"/>
              </w:rPr>
              <w:t>0.00 s</w:t>
            </w:r>
          </w:p>
        </w:tc>
        <w:tc>
          <w:tcPr>
            <w:tcW w:w="1502" w:type="dxa"/>
          </w:tcPr>
          <w:p w14:paraId="6F713F24" w14:textId="30B52F87" w:rsidR="4A4AB41C" w:rsidRPr="00EE531C" w:rsidRDefault="44B34D6E" w:rsidP="4A4AB41C">
            <w:pPr>
              <w:rPr>
                <w:color w:val="00B050"/>
                <w:lang w:val="en-US"/>
              </w:rPr>
            </w:pPr>
            <w:r w:rsidRPr="00EE531C">
              <w:rPr>
                <w:color w:val="00B050"/>
                <w:lang w:val="en-US"/>
              </w:rPr>
              <w:t>0.00 s</w:t>
            </w:r>
          </w:p>
        </w:tc>
      </w:tr>
      <w:tr w:rsidR="4A4AB41C" w14:paraId="5724C1FF" w14:textId="77777777" w:rsidTr="4A4AB41C">
        <w:trPr>
          <w:trHeight w:val="300"/>
        </w:trPr>
        <w:tc>
          <w:tcPr>
            <w:tcW w:w="1502" w:type="dxa"/>
          </w:tcPr>
          <w:p w14:paraId="50440E4A" w14:textId="61011FD5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32-bit</w:t>
            </w:r>
          </w:p>
        </w:tc>
        <w:tc>
          <w:tcPr>
            <w:tcW w:w="1502" w:type="dxa"/>
          </w:tcPr>
          <w:p w14:paraId="5343F3E2" w14:textId="54B0D575" w:rsidR="4A4AB41C" w:rsidRDefault="44B34D6E" w:rsidP="4A4AB41C">
            <w:pPr>
              <w:rPr>
                <w:lang w:val="en-US"/>
              </w:rPr>
            </w:pPr>
            <w:r w:rsidRPr="4438A050">
              <w:rPr>
                <w:lang w:val="en-US"/>
              </w:rPr>
              <w:t>2.33 s</w:t>
            </w:r>
          </w:p>
        </w:tc>
        <w:tc>
          <w:tcPr>
            <w:tcW w:w="1502" w:type="dxa"/>
          </w:tcPr>
          <w:p w14:paraId="252A4497" w14:textId="559CE363" w:rsidR="4A4AB41C" w:rsidRDefault="44B34D6E" w:rsidP="4A4AB41C">
            <w:pPr>
              <w:rPr>
                <w:lang w:val="en-US"/>
              </w:rPr>
            </w:pPr>
            <w:r w:rsidRPr="4438A050">
              <w:rPr>
                <w:lang w:val="en-US"/>
              </w:rPr>
              <w:t>0.40 s</w:t>
            </w:r>
          </w:p>
        </w:tc>
        <w:tc>
          <w:tcPr>
            <w:tcW w:w="1502" w:type="dxa"/>
          </w:tcPr>
          <w:p w14:paraId="04B4A0A8" w14:textId="0FFC110E" w:rsidR="4A4AB41C" w:rsidRDefault="44B34D6E" w:rsidP="4A4AB41C">
            <w:pPr>
              <w:rPr>
                <w:lang w:val="en-US"/>
              </w:rPr>
            </w:pPr>
            <w:r w:rsidRPr="4438A050">
              <w:rPr>
                <w:lang w:val="en-US"/>
              </w:rPr>
              <w:t>0.11 s</w:t>
            </w:r>
          </w:p>
        </w:tc>
        <w:tc>
          <w:tcPr>
            <w:tcW w:w="1502" w:type="dxa"/>
          </w:tcPr>
          <w:p w14:paraId="748B27C8" w14:textId="3C5AED5D" w:rsidR="4A4AB41C" w:rsidRDefault="44B34D6E" w:rsidP="4A4AB41C">
            <w:pPr>
              <w:rPr>
                <w:lang w:val="en-US"/>
              </w:rPr>
            </w:pPr>
            <w:r w:rsidRPr="002F76D0">
              <w:rPr>
                <w:color w:val="00B050"/>
                <w:lang w:val="en-US"/>
              </w:rPr>
              <w:t>0.08 s</w:t>
            </w:r>
          </w:p>
        </w:tc>
        <w:tc>
          <w:tcPr>
            <w:tcW w:w="1502" w:type="dxa"/>
          </w:tcPr>
          <w:p w14:paraId="0B031E0F" w14:textId="6B242770" w:rsidR="4A4AB41C" w:rsidRDefault="44B34D6E" w:rsidP="4A4AB41C">
            <w:pPr>
              <w:rPr>
                <w:lang w:val="en-US"/>
              </w:rPr>
            </w:pPr>
            <w:r w:rsidRPr="24007327">
              <w:rPr>
                <w:lang w:val="en-US"/>
              </w:rPr>
              <w:t>0.18 s</w:t>
            </w:r>
          </w:p>
        </w:tc>
      </w:tr>
      <w:tr w:rsidR="4A4AB41C" w14:paraId="2A8753AC" w14:textId="77777777" w:rsidTr="4A4AB41C">
        <w:trPr>
          <w:trHeight w:val="300"/>
        </w:trPr>
        <w:tc>
          <w:tcPr>
            <w:tcW w:w="1502" w:type="dxa"/>
          </w:tcPr>
          <w:p w14:paraId="322FFBC4" w14:textId="38D35DD7" w:rsidR="44B34D6E" w:rsidRDefault="44B34D6E" w:rsidP="4A4AB41C">
            <w:pPr>
              <w:rPr>
                <w:lang w:val="en-US"/>
              </w:rPr>
            </w:pPr>
            <w:r w:rsidRPr="4A4AB41C">
              <w:rPr>
                <w:lang w:val="en-US"/>
              </w:rPr>
              <w:t>40-bit</w:t>
            </w:r>
          </w:p>
        </w:tc>
        <w:tc>
          <w:tcPr>
            <w:tcW w:w="1502" w:type="dxa"/>
          </w:tcPr>
          <w:p w14:paraId="0CD33EC9" w14:textId="0BC9EDEB" w:rsidR="4A4AB41C" w:rsidRDefault="44B34D6E" w:rsidP="4A4AB41C">
            <w:pPr>
              <w:rPr>
                <w:lang w:val="en-US"/>
              </w:rPr>
            </w:pPr>
            <w:r w:rsidRPr="3EFE6EA4">
              <w:rPr>
                <w:lang w:val="en-US"/>
              </w:rPr>
              <w:t>4 min</w:t>
            </w:r>
            <w:r w:rsidRPr="353B382D">
              <w:rPr>
                <w:lang w:val="en-US"/>
              </w:rPr>
              <w:t xml:space="preserve"> </w:t>
            </w:r>
            <w:r w:rsidRPr="448E7A1E">
              <w:rPr>
                <w:lang w:val="en-US"/>
              </w:rPr>
              <w:t>13.10 s</w:t>
            </w:r>
          </w:p>
        </w:tc>
        <w:tc>
          <w:tcPr>
            <w:tcW w:w="1502" w:type="dxa"/>
          </w:tcPr>
          <w:p w14:paraId="214B3353" w14:textId="6BDB84F5" w:rsidR="4A4AB41C" w:rsidRDefault="44B34D6E" w:rsidP="4A4AB41C">
            <w:pPr>
              <w:rPr>
                <w:lang w:val="en-US"/>
              </w:rPr>
            </w:pPr>
            <w:r w:rsidRPr="542A1CB3">
              <w:rPr>
                <w:lang w:val="en-US"/>
              </w:rPr>
              <w:t xml:space="preserve">3.95 </w:t>
            </w:r>
            <w:r w:rsidRPr="46E4BF49">
              <w:rPr>
                <w:lang w:val="en-US"/>
              </w:rPr>
              <w:t>s</w:t>
            </w:r>
          </w:p>
        </w:tc>
        <w:tc>
          <w:tcPr>
            <w:tcW w:w="1502" w:type="dxa"/>
          </w:tcPr>
          <w:p w14:paraId="78576FC6" w14:textId="207E88EA" w:rsidR="4A4AB41C" w:rsidRDefault="44B34D6E" w:rsidP="4A4AB41C">
            <w:pPr>
              <w:rPr>
                <w:lang w:val="en-US"/>
              </w:rPr>
            </w:pPr>
            <w:r w:rsidRPr="002F76D0">
              <w:rPr>
                <w:color w:val="00B050"/>
                <w:lang w:val="en-US"/>
              </w:rPr>
              <w:t>1.05 s</w:t>
            </w:r>
          </w:p>
        </w:tc>
        <w:tc>
          <w:tcPr>
            <w:tcW w:w="1502" w:type="dxa"/>
          </w:tcPr>
          <w:p w14:paraId="1E43CBCA" w14:textId="3240BCA7" w:rsidR="4A4AB41C" w:rsidRDefault="44B34D6E" w:rsidP="4A4AB41C">
            <w:pPr>
              <w:rPr>
                <w:lang w:val="en-US"/>
              </w:rPr>
            </w:pPr>
            <w:r w:rsidRPr="12B68113">
              <w:rPr>
                <w:lang w:val="en-US"/>
              </w:rPr>
              <w:t>3</w:t>
            </w:r>
            <w:r w:rsidRPr="7F45E854">
              <w:rPr>
                <w:lang w:val="en-US"/>
              </w:rPr>
              <w:t>.10</w:t>
            </w:r>
            <w:r w:rsidRPr="1C4233F4">
              <w:rPr>
                <w:lang w:val="en-US"/>
              </w:rPr>
              <w:t xml:space="preserve"> s</w:t>
            </w:r>
          </w:p>
        </w:tc>
        <w:tc>
          <w:tcPr>
            <w:tcW w:w="1502" w:type="dxa"/>
          </w:tcPr>
          <w:p w14:paraId="0602126E" w14:textId="4E8D44B8" w:rsidR="4A4AB41C" w:rsidRDefault="44B34D6E" w:rsidP="4A4AB41C">
            <w:pPr>
              <w:rPr>
                <w:lang w:val="en-US"/>
              </w:rPr>
            </w:pPr>
            <w:r w:rsidRPr="624683EE">
              <w:rPr>
                <w:lang w:val="en-US"/>
              </w:rPr>
              <w:t>2</w:t>
            </w:r>
            <w:r w:rsidRPr="24FA754D">
              <w:rPr>
                <w:lang w:val="en-US"/>
              </w:rPr>
              <w:t>.50</w:t>
            </w:r>
            <w:r w:rsidRPr="7541D35B">
              <w:rPr>
                <w:lang w:val="en-US"/>
              </w:rPr>
              <w:t xml:space="preserve"> s</w:t>
            </w:r>
          </w:p>
        </w:tc>
      </w:tr>
    </w:tbl>
    <w:p w14:paraId="54D85E38" w14:textId="3E9C04C9" w:rsidR="605F4D68" w:rsidRDefault="605F4D68" w:rsidP="605F4D68">
      <w:pPr>
        <w:rPr>
          <w:lang w:val="en-US"/>
        </w:rPr>
      </w:pPr>
    </w:p>
    <w:p w14:paraId="468D3F50" w14:textId="1E76E6CF" w:rsidR="00E52DEC" w:rsidRPr="006A61B8" w:rsidRDefault="006A61B8" w:rsidP="009A3902">
      <w:pPr>
        <w:pStyle w:val="Heading2"/>
        <w:rPr>
          <w:lang w:val="en-US"/>
        </w:rPr>
      </w:pPr>
      <w:r w:rsidRPr="006A61B8">
        <w:rPr>
          <w:lang w:val="en-US"/>
        </w:rPr>
        <w:t>How does changing the key length affect the time of the attack?</w:t>
      </w:r>
    </w:p>
    <w:p w14:paraId="4046352E" w14:textId="0ABC1C04" w:rsidR="00E52DEC" w:rsidRDefault="002271C3" w:rsidP="00E52DEC">
      <w:pPr>
        <w:rPr>
          <w:lang w:val="en-US"/>
        </w:rPr>
      </w:pPr>
      <w:r w:rsidRPr="5B8330A7">
        <w:rPr>
          <w:lang w:val="en-US"/>
        </w:rPr>
        <w:t>Increasing the number of significant bits increases the attack time exponentially.</w:t>
      </w:r>
      <w:r w:rsidR="00803874" w:rsidRPr="5B8330A7">
        <w:rPr>
          <w:lang w:val="en-US"/>
        </w:rPr>
        <w:t xml:space="preserve"> </w:t>
      </w:r>
      <w:r w:rsidRPr="5B8330A7">
        <w:rPr>
          <w:lang w:val="en-US"/>
        </w:rPr>
        <w:t>The expected effort is proportional to 2</w:t>
      </w:r>
      <w:r w:rsidR="18C9A71C" w:rsidRPr="5B8330A7">
        <w:rPr>
          <w:vertAlign w:val="superscript"/>
          <w:lang w:val="en-US"/>
        </w:rPr>
        <w:t>n/2</w:t>
      </w:r>
      <w:r w:rsidRPr="5B8330A7">
        <w:rPr>
          <w:lang w:val="en-US"/>
        </w:rPr>
        <w:t>; for example, increasing from 24 to 40 bits makes the attack roughly 256 times slower</w:t>
      </w:r>
    </w:p>
    <w:p w14:paraId="1D6A270F" w14:textId="77777777" w:rsidR="000A502E" w:rsidRPr="006A61B8" w:rsidRDefault="000A502E" w:rsidP="00E52DEC">
      <w:pPr>
        <w:rPr>
          <w:lang w:val="en-US"/>
        </w:rPr>
      </w:pPr>
    </w:p>
    <w:p w14:paraId="72D499D1" w14:textId="47F0B488" w:rsidR="00E52DEC" w:rsidRPr="004A5914" w:rsidRDefault="004A5914" w:rsidP="004A5914">
      <w:pPr>
        <w:pStyle w:val="Heading2"/>
        <w:rPr>
          <w:lang w:val="en-US"/>
        </w:rPr>
      </w:pPr>
      <w:r w:rsidRPr="004A5914">
        <w:rPr>
          <w:lang w:val="en-US"/>
        </w:rPr>
        <w:t>Does the selection of the hash function affect the time of the collision search task (attack)?</w:t>
      </w:r>
    </w:p>
    <w:p w14:paraId="45B79E8D" w14:textId="7D1AEC93" w:rsidR="006A61B8" w:rsidRPr="004A5914" w:rsidRDefault="00770B42" w:rsidP="006A61B8">
      <w:pPr>
        <w:rPr>
          <w:lang w:val="en-US"/>
        </w:rPr>
      </w:pPr>
      <w:r w:rsidRPr="00770B42">
        <w:rPr>
          <w:lang w:val="en-US"/>
        </w:rPr>
        <w:t>Yes. The expected computational effort grows with the hash output length, but the actual wall-time depends on the function’s per-hash speed and whether cryptanalytic attacks exist. Therefore choose a hash with sufficient digest length and no known practical collision attacks</w:t>
      </w:r>
      <w:r w:rsidR="00390D9B">
        <w:rPr>
          <w:lang w:val="en-US"/>
        </w:rPr>
        <w:t>.</w:t>
      </w:r>
    </w:p>
    <w:p w14:paraId="3977504B" w14:textId="5EA1B69F" w:rsidR="006A61B8" w:rsidRPr="004A5914" w:rsidRDefault="004A5914" w:rsidP="004A5914">
      <w:pPr>
        <w:pStyle w:val="Heading2"/>
        <w:rPr>
          <w:lang w:val="en-US"/>
        </w:rPr>
      </w:pPr>
      <w:r w:rsidRPr="004A5914">
        <w:rPr>
          <w:lang w:val="en-US"/>
        </w:rPr>
        <w:t>What is the advantage of an attack (finding a collision) whose aim is to modify two documents than one?</w:t>
      </w:r>
    </w:p>
    <w:p w14:paraId="08C87CCD" w14:textId="4F0D3BDE" w:rsidR="002E6801" w:rsidRPr="002E6801" w:rsidRDefault="002E6801" w:rsidP="004269D9">
      <w:pPr>
        <w:rPr>
          <w:lang w:val="en-US"/>
        </w:rPr>
      </w:pPr>
      <w:r w:rsidRPr="002E6801">
        <w:rPr>
          <w:lang w:val="en-US"/>
        </w:rPr>
        <w:t>Finding a collision between two documents is much more practical than attacking a single target because it is exponentially cheaper and allows signature replay/substitution</w:t>
      </w:r>
      <w:r w:rsidR="00611BF0">
        <w:rPr>
          <w:lang w:val="en-US"/>
        </w:rPr>
        <w:t xml:space="preserve">, </w:t>
      </w:r>
      <w:r w:rsidRPr="002E6801">
        <w:rPr>
          <w:lang w:val="en-US"/>
        </w:rPr>
        <w:t>enabling a forger to obtain a valid signature on a benign file and transfer it to a malicious one without breaking the signer’s key.</w:t>
      </w:r>
    </w:p>
    <w:p w14:paraId="31502164" w14:textId="77777777" w:rsidR="006A61B8" w:rsidRPr="004A5914" w:rsidRDefault="006A61B8" w:rsidP="006A61B8">
      <w:pPr>
        <w:rPr>
          <w:lang w:val="en-US"/>
        </w:rPr>
      </w:pPr>
    </w:p>
    <w:p w14:paraId="2FC15F9F" w14:textId="15FDD4E4" w:rsidR="006A61B8" w:rsidRPr="004A5914" w:rsidRDefault="004A5914" w:rsidP="006A61B8">
      <w:pPr>
        <w:pStyle w:val="Heading2"/>
        <w:rPr>
          <w:lang w:val="en-US"/>
        </w:rPr>
      </w:pPr>
      <w:r w:rsidRPr="004A5914">
        <w:rPr>
          <w:lang w:val="en-US"/>
        </w:rPr>
        <w:t>Can the hash function be regarded as safe? If so, for which parameters?</w:t>
      </w:r>
    </w:p>
    <w:p w14:paraId="287E219E" w14:textId="2C77FAE8" w:rsidR="006A61B8" w:rsidRDefault="009E6137" w:rsidP="006A61B8">
      <w:pPr>
        <w:rPr>
          <w:lang w:val="en-US"/>
        </w:rPr>
      </w:pPr>
      <w:r w:rsidRPr="009E6137">
        <w:rPr>
          <w:lang w:val="en-US"/>
        </w:rPr>
        <w:t xml:space="preserve">The hash function is secure only when a modern, unbroken algorithm such as SHA-2 or SHA-3 is used with a </w:t>
      </w:r>
      <w:r w:rsidR="00611BF0" w:rsidRPr="009E6137">
        <w:rPr>
          <w:lang w:val="en-US"/>
        </w:rPr>
        <w:t>enough</w:t>
      </w:r>
      <w:r w:rsidRPr="009E6137">
        <w:rPr>
          <w:lang w:val="en-US"/>
        </w:rPr>
        <w:t xml:space="preserve"> digest length (e.g., SHA-256 for 128-bit collision security or SHA-512 for 256-bit security). Shorter digests or obsolete hashes like MD5 and SHA-1 are no longer considered secure.</w:t>
      </w:r>
    </w:p>
    <w:p w14:paraId="3851B766" w14:textId="77777777" w:rsidR="000A502E" w:rsidRPr="004A5914" w:rsidRDefault="000A502E" w:rsidP="006A61B8">
      <w:pPr>
        <w:rPr>
          <w:lang w:val="en-US"/>
        </w:rPr>
      </w:pPr>
    </w:p>
    <w:p w14:paraId="69EBD60D" w14:textId="01C5963A" w:rsidR="006A61B8" w:rsidRPr="0019463C" w:rsidRDefault="0019463C" w:rsidP="0019463C">
      <w:pPr>
        <w:pStyle w:val="Heading2"/>
        <w:rPr>
          <w:lang w:val="en-US"/>
        </w:rPr>
      </w:pPr>
      <w:r w:rsidRPr="0019463C">
        <w:rPr>
          <w:lang w:val="en-US"/>
        </w:rPr>
        <w:t>What types of problems have been identified for popular hash functions (MD5,</w:t>
      </w:r>
      <w:r>
        <w:rPr>
          <w:lang w:val="en-US"/>
        </w:rPr>
        <w:t xml:space="preserve"> </w:t>
      </w:r>
      <w:r w:rsidRPr="0019463C">
        <w:rPr>
          <w:lang w:val="en-US"/>
        </w:rPr>
        <w:t>SHA)?</w:t>
      </w:r>
    </w:p>
    <w:p w14:paraId="44818FD2" w14:textId="0594FC5A" w:rsidR="006A61B8" w:rsidRPr="0019463C" w:rsidRDefault="004939AB" w:rsidP="006A61B8">
      <w:pPr>
        <w:rPr>
          <w:lang w:val="en-US"/>
        </w:rPr>
      </w:pPr>
      <w:r w:rsidRPr="00611BF0">
        <w:rPr>
          <w:b/>
          <w:bCs/>
          <w:lang w:val="en-US"/>
        </w:rPr>
        <w:t>Popular legacy hashes such as MD5 and SHA-1 suffer from practical collision and chosen-prefix attacks</w:t>
      </w:r>
      <w:r w:rsidRPr="004939AB">
        <w:rPr>
          <w:lang w:val="en-US"/>
        </w:rPr>
        <w:t>, reduced security margins, and structural weaknesses like length-extension. These flaws make them unsuitable for digital signatures or integrity verification; modern systems should use SHA-2 or SHA-3 instead.</w:t>
      </w:r>
    </w:p>
    <w:p w14:paraId="25B5155E" w14:textId="77777777" w:rsidR="00C64296" w:rsidRDefault="00C64296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br w:type="page"/>
      </w:r>
    </w:p>
    <w:p w14:paraId="393D763C" w14:textId="45C831E0" w:rsidR="00F35E99" w:rsidRDefault="0010018D" w:rsidP="00E52DEC">
      <w:pPr>
        <w:pStyle w:val="Heading1"/>
        <w:rPr>
          <w:lang w:val="en-US"/>
        </w:rPr>
      </w:pPr>
      <w:r w:rsidRPr="0010018D">
        <w:rPr>
          <w:lang w:val="en-US"/>
        </w:rPr>
        <w:t xml:space="preserve">Key exchange </w:t>
      </w:r>
      <w:r>
        <w:rPr>
          <w:lang w:val="en-US"/>
        </w:rPr>
        <w:t>-</w:t>
      </w:r>
      <w:r w:rsidRPr="0010018D">
        <w:rPr>
          <w:lang w:val="en-US"/>
        </w:rPr>
        <w:t xml:space="preserve"> Diffie-Hellman protocol</w:t>
      </w:r>
      <w:r w:rsidR="00960B68" w:rsidRPr="00E52DEC">
        <w:rPr>
          <w:lang w:val="en-US"/>
        </w:rPr>
        <w:t>:</w:t>
      </w:r>
    </w:p>
    <w:p w14:paraId="2C2E2EA0" w14:textId="58F43FBB" w:rsidR="008C430C" w:rsidRPr="008C430C" w:rsidRDefault="008C430C" w:rsidP="008C430C">
      <w:pPr>
        <w:rPr>
          <w:lang w:val="en-US"/>
        </w:rPr>
      </w:pPr>
      <w:r>
        <w:rPr>
          <w:lang w:val="en-US"/>
        </w:rPr>
        <w:t>Checking if machines are connected: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9390B47" wp14:editId="1C006079">
            <wp:extent cx="2359128" cy="2302933"/>
            <wp:effectExtent l="0" t="0" r="3175" b="2540"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6069" cy="23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989">
        <w:rPr>
          <w:noProof/>
        </w:rPr>
        <w:drawing>
          <wp:inline distT="0" distB="0" distL="0" distR="0" wp14:anchorId="2D3DBD3B" wp14:editId="41759325">
            <wp:extent cx="2334468" cy="2311400"/>
            <wp:effectExtent l="0" t="0" r="889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0516" cy="23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CA90" w14:textId="3060D020" w:rsidR="005A45C1" w:rsidRPr="005A45C1" w:rsidRDefault="005A45C1" w:rsidP="005A45C1">
      <w:pPr>
        <w:pStyle w:val="Heading2"/>
        <w:rPr>
          <w:lang w:val="en-US"/>
        </w:rPr>
      </w:pPr>
      <w:r w:rsidRPr="005A45C1">
        <w:rPr>
          <w:lang w:val="en-US"/>
        </w:rPr>
        <w:t xml:space="preserve">Generate the Diffie-Hellman common public key for both clients: </w:t>
      </w:r>
    </w:p>
    <w:p w14:paraId="3FD3997C" w14:textId="014D0F31" w:rsidR="00E52DEC" w:rsidRDefault="005A45C1" w:rsidP="005A45C1">
      <w:pPr>
        <w:pStyle w:val="Heading2"/>
        <w:numPr>
          <w:ilvl w:val="0"/>
          <w:numId w:val="5"/>
        </w:numPr>
        <w:rPr>
          <w:lang w:val="en-US"/>
        </w:rPr>
      </w:pPr>
      <w:r w:rsidRPr="005A45C1">
        <w:rPr>
          <w:lang w:val="en-US"/>
        </w:rPr>
        <w:t>openssl genpkey -genparam -algorithm DH -out dh_com_pub.pem</w:t>
      </w:r>
    </w:p>
    <w:p w14:paraId="044C6DF2" w14:textId="1B7B57D9" w:rsidR="005A45C1" w:rsidRPr="005A45C1" w:rsidRDefault="001210DF" w:rsidP="005A45C1">
      <w:pPr>
        <w:rPr>
          <w:lang w:val="en-US"/>
        </w:rPr>
      </w:pPr>
      <w:r>
        <w:rPr>
          <w:noProof/>
        </w:rPr>
        <w:drawing>
          <wp:inline distT="0" distB="0" distL="0" distR="0" wp14:anchorId="51ABCB3A" wp14:editId="57334F96">
            <wp:extent cx="4094729" cy="2336800"/>
            <wp:effectExtent l="0" t="0" r="1270" b="6350"/>
            <wp:docPr id="4" name="Imagen 4" descr="Imagen que contiene electrónica, altavoz, ventana, sosten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365" cy="237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C31B" w14:textId="5A511BB6" w:rsidR="0026754A" w:rsidRDefault="0026754A" w:rsidP="0026754A">
      <w:pPr>
        <w:pStyle w:val="Heading2"/>
        <w:rPr>
          <w:lang w:val="en-US"/>
        </w:rPr>
      </w:pPr>
      <w:r w:rsidRPr="0026754A">
        <w:rPr>
          <w:lang w:val="en-US"/>
        </w:rPr>
        <w:t>To display the common key, use</w:t>
      </w:r>
      <w:r w:rsidR="005A45C1" w:rsidRPr="0026754A">
        <w:rPr>
          <w:lang w:val="en-US"/>
        </w:rPr>
        <w:t>:</w:t>
      </w:r>
    </w:p>
    <w:p w14:paraId="5BD84AF6" w14:textId="13C09BAF" w:rsidR="0030463B" w:rsidRDefault="0030463B" w:rsidP="0030463B">
      <w:pPr>
        <w:pStyle w:val="Heading3"/>
      </w:pPr>
      <w:r w:rsidRPr="0030463B">
        <w:t>Encoded form</w:t>
      </w:r>
      <w:r>
        <w:t>:</w:t>
      </w:r>
    </w:p>
    <w:p w14:paraId="3AF1BAFD" w14:textId="0CF0EB17" w:rsidR="0030463B" w:rsidRDefault="0030463B" w:rsidP="0030463B">
      <w:pPr>
        <w:pStyle w:val="Heading3"/>
        <w:numPr>
          <w:ilvl w:val="0"/>
          <w:numId w:val="5"/>
        </w:numPr>
      </w:pPr>
      <w:r w:rsidRPr="0030463B">
        <w:t>cat dh_com_pub.pem</w:t>
      </w:r>
    </w:p>
    <w:p w14:paraId="01E18D9B" w14:textId="7E69ED41" w:rsidR="00E27049" w:rsidRDefault="0049158D" w:rsidP="001210DF">
      <w:pPr>
        <w:rPr>
          <w:lang w:val="en-US"/>
        </w:rPr>
      </w:pPr>
      <w:r>
        <w:rPr>
          <w:noProof/>
        </w:rPr>
        <w:drawing>
          <wp:inline distT="0" distB="0" distL="0" distR="0" wp14:anchorId="1DBB54EC" wp14:editId="40BFDC83">
            <wp:extent cx="4140200" cy="1290349"/>
            <wp:effectExtent l="0" t="0" r="0" b="508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8916" cy="130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0D43" w14:textId="77777777" w:rsidR="00D54B71" w:rsidRPr="001210DF" w:rsidRDefault="00D54B71" w:rsidP="001210DF">
      <w:pPr>
        <w:rPr>
          <w:lang w:val="en-US"/>
        </w:rPr>
      </w:pPr>
    </w:p>
    <w:p w14:paraId="030255F0" w14:textId="0BA79508" w:rsidR="00C64296" w:rsidRDefault="00C64296" w:rsidP="00C64296">
      <w:pPr>
        <w:pStyle w:val="Heading3"/>
      </w:pPr>
      <w:r w:rsidRPr="00C64296">
        <w:t>Text form</w:t>
      </w:r>
      <w:r>
        <w:t>:</w:t>
      </w:r>
    </w:p>
    <w:p w14:paraId="7B8BFF8C" w14:textId="61E9521A" w:rsidR="005A45C1" w:rsidRDefault="00C64296" w:rsidP="00C64296">
      <w:pPr>
        <w:pStyle w:val="Heading3"/>
        <w:numPr>
          <w:ilvl w:val="0"/>
          <w:numId w:val="5"/>
        </w:numPr>
      </w:pPr>
      <w:r w:rsidRPr="00C64296">
        <w:t>openssl pkeyparam -in dh_com_pub.pem -text</w:t>
      </w:r>
    </w:p>
    <w:p w14:paraId="4EFFABC0" w14:textId="50EA5BE0" w:rsidR="000346D6" w:rsidRPr="000346D6" w:rsidRDefault="000346D6" w:rsidP="000346D6">
      <w:pPr>
        <w:rPr>
          <w:lang w:val="en-US"/>
        </w:rPr>
      </w:pPr>
      <w:r>
        <w:rPr>
          <w:lang w:val="en-US"/>
        </w:rPr>
        <w:t>After sharing the same p and g from Kali to Ubuntu</w:t>
      </w:r>
      <w:r w:rsidR="005A2CE5">
        <w:rPr>
          <w:lang w:val="en-US"/>
        </w:rPr>
        <w:t xml:space="preserve"> in any public media </w:t>
      </w:r>
      <w:r w:rsidR="005A2CE5" w:rsidRPr="005A2CE5">
        <w:rPr>
          <w:b/>
          <w:bCs/>
          <w:lang w:val="en-US"/>
        </w:rPr>
        <w:t xml:space="preserve">as p and </w:t>
      </w:r>
      <w:r w:rsidR="00D95530">
        <w:rPr>
          <w:b/>
          <w:bCs/>
          <w:lang w:val="en-US"/>
        </w:rPr>
        <w:t>g</w:t>
      </w:r>
      <w:r w:rsidR="005A2CE5" w:rsidRPr="005A2CE5">
        <w:rPr>
          <w:b/>
          <w:bCs/>
          <w:lang w:val="en-US"/>
        </w:rPr>
        <w:t xml:space="preserve"> can be public</w:t>
      </w:r>
      <w:r>
        <w:rPr>
          <w:lang w:val="en-US"/>
        </w:rPr>
        <w:t>:</w:t>
      </w:r>
    </w:p>
    <w:p w14:paraId="2C196D23" w14:textId="18528EA2" w:rsidR="00C64296" w:rsidRDefault="004D2CD2" w:rsidP="00C64296">
      <w:pPr>
        <w:rPr>
          <w:lang w:val="en-US"/>
        </w:rPr>
      </w:pPr>
      <w:r>
        <w:rPr>
          <w:noProof/>
        </w:rPr>
        <w:drawing>
          <wp:inline distT="0" distB="0" distL="0" distR="0" wp14:anchorId="6827BBF7" wp14:editId="1D31111B">
            <wp:extent cx="2819400" cy="2797795"/>
            <wp:effectExtent l="0" t="0" r="0" b="3175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5478" cy="28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6D6" w:rsidRPr="000346D6">
        <w:t xml:space="preserve"> </w:t>
      </w:r>
      <w:r w:rsidR="000346D6">
        <w:rPr>
          <w:noProof/>
        </w:rPr>
        <w:drawing>
          <wp:inline distT="0" distB="0" distL="0" distR="0" wp14:anchorId="30D3A6C0" wp14:editId="08D0FAE4">
            <wp:extent cx="2819400" cy="2794722"/>
            <wp:effectExtent l="0" t="0" r="0" b="5715"/>
            <wp:docPr id="9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3794" cy="28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E82E" w14:textId="7298906B" w:rsidR="000346D6" w:rsidRDefault="00DA23F2" w:rsidP="00C64296">
      <w:pPr>
        <w:rPr>
          <w:lang w:val="en-US"/>
        </w:rPr>
      </w:pPr>
      <w:r>
        <w:rPr>
          <w:rStyle w:val="Strong"/>
          <w:lang w:val="en-US"/>
        </w:rPr>
        <w:t>D</w:t>
      </w:r>
      <w:r w:rsidRPr="00DA23F2">
        <w:rPr>
          <w:rStyle w:val="Strong"/>
          <w:lang w:val="en-US"/>
        </w:rPr>
        <w:t>isplay</w:t>
      </w:r>
      <w:r>
        <w:rPr>
          <w:rStyle w:val="Strong"/>
          <w:lang w:val="en-US"/>
        </w:rPr>
        <w:t>s</w:t>
      </w:r>
      <w:r w:rsidRPr="00DA23F2">
        <w:rPr>
          <w:rStyle w:val="Strong"/>
          <w:lang w:val="en-US"/>
        </w:rPr>
        <w:t xml:space="preserve"> the parameters</w:t>
      </w:r>
      <w:r w:rsidRPr="00DA23F2">
        <w:rPr>
          <w:lang w:val="en-US"/>
        </w:rPr>
        <w:t xml:space="preserve"> of a public key </w:t>
      </w:r>
      <w:r w:rsidR="00786195">
        <w:rPr>
          <w:lang w:val="en-US"/>
        </w:rPr>
        <w:t>-&gt;</w:t>
      </w:r>
      <w:r w:rsidRPr="00DA23F2">
        <w:rPr>
          <w:lang w:val="en-US"/>
        </w:rPr>
        <w:t xml:space="preserve"> </w:t>
      </w:r>
      <w:r w:rsidR="00786195">
        <w:rPr>
          <w:lang w:val="en-US"/>
        </w:rPr>
        <w:t>S</w:t>
      </w:r>
      <w:r w:rsidRPr="00DA23F2">
        <w:rPr>
          <w:lang w:val="en-US"/>
        </w:rPr>
        <w:t xml:space="preserve">pecifically for </w:t>
      </w:r>
      <w:r w:rsidRPr="00DA23F2">
        <w:rPr>
          <w:rStyle w:val="Strong"/>
          <w:lang w:val="en-US"/>
        </w:rPr>
        <w:t>Diffie</w:t>
      </w:r>
      <w:r w:rsidR="00786195">
        <w:rPr>
          <w:rStyle w:val="Strong"/>
          <w:lang w:val="en-US"/>
        </w:rPr>
        <w:t>-</w:t>
      </w:r>
      <w:r w:rsidRPr="00DA23F2">
        <w:rPr>
          <w:rStyle w:val="Strong"/>
          <w:lang w:val="en-US"/>
        </w:rPr>
        <w:t>Hellman (DH)</w:t>
      </w:r>
      <w:r w:rsidRPr="00DA23F2">
        <w:rPr>
          <w:lang w:val="en-US"/>
        </w:rPr>
        <w:t xml:space="preserve"> keys.</w:t>
      </w:r>
    </w:p>
    <w:p w14:paraId="2CAAC7AF" w14:textId="77777777" w:rsidR="00786195" w:rsidRPr="00DA23F2" w:rsidRDefault="00786195" w:rsidP="00C64296">
      <w:pPr>
        <w:rPr>
          <w:lang w:val="en-US"/>
        </w:rPr>
      </w:pPr>
    </w:p>
    <w:p w14:paraId="7BED2866" w14:textId="5433DE12" w:rsidR="00B357AA" w:rsidRDefault="00B357AA" w:rsidP="00B357AA">
      <w:pPr>
        <w:pStyle w:val="Heading2"/>
        <w:rPr>
          <w:lang w:val="en-US"/>
        </w:rPr>
      </w:pPr>
      <w:r w:rsidRPr="00B357AA">
        <w:rPr>
          <w:lang w:val="en-US"/>
        </w:rPr>
        <w:t>Based on common DH key, each client should generate their private keys</w:t>
      </w:r>
      <w:r>
        <w:rPr>
          <w:lang w:val="en-US"/>
        </w:rPr>
        <w:t>:</w:t>
      </w:r>
    </w:p>
    <w:p w14:paraId="4C2E395A" w14:textId="7B93AA46" w:rsidR="00873979" w:rsidRDefault="00DC26FA" w:rsidP="00873979">
      <w:pPr>
        <w:pStyle w:val="Heading2"/>
        <w:numPr>
          <w:ilvl w:val="0"/>
          <w:numId w:val="5"/>
        </w:numPr>
        <w:rPr>
          <w:lang w:val="en-US"/>
        </w:rPr>
      </w:pPr>
      <w:r w:rsidRPr="00DC26FA">
        <w:rPr>
          <w:lang w:val="en-US"/>
        </w:rPr>
        <w:t>openssl genpkey -paramfile dh_com_pub.pem -out</w:t>
      </w:r>
      <w:r>
        <w:rPr>
          <w:lang w:val="en-US"/>
        </w:rPr>
        <w:t xml:space="preserve"> </w:t>
      </w:r>
      <w:r w:rsidRPr="00DC26FA">
        <w:rPr>
          <w:lang w:val="en-US"/>
        </w:rPr>
        <w:t>dh_client1_key.pem</w:t>
      </w:r>
    </w:p>
    <w:p w14:paraId="6AF835D0" w14:textId="64EA2B65" w:rsidR="00873979" w:rsidRPr="00A9330A" w:rsidRDefault="005A2CE5" w:rsidP="00873979">
      <w:pPr>
        <w:rPr>
          <w:lang w:val="en-US"/>
        </w:rPr>
      </w:pPr>
      <w:r>
        <w:rPr>
          <w:lang w:val="en-US"/>
        </w:rPr>
        <w:t>Each part must create a private key</w:t>
      </w:r>
      <w:r w:rsidR="006B317A">
        <w:rPr>
          <w:lang w:val="en-US"/>
        </w:rPr>
        <w:t xml:space="preserve"> (client1 -&gt; a and client2 -&gt; b)</w:t>
      </w:r>
      <w:r>
        <w:rPr>
          <w:lang w:val="en-US"/>
        </w:rPr>
        <w:t xml:space="preserve"> so they can share</w:t>
      </w:r>
      <w:r w:rsidR="003414CE">
        <w:rPr>
          <w:lang w:val="en-US"/>
        </w:rPr>
        <w:t xml:space="preserve"> each public </w:t>
      </w:r>
      <w:r w:rsidR="00076C7C">
        <w:rPr>
          <w:lang w:val="en-US"/>
        </w:rPr>
        <w:t>key given p,g</w:t>
      </w:r>
      <w:r w:rsidR="00A9330A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A=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a</m:t>
            </m:r>
          </m:sup>
        </m:sSup>
        <m:r>
          <w:rPr>
            <w:rFonts w:ascii="Cambria Math" w:hAnsi="Cambria Math"/>
            <w:lang w:val="en-US"/>
          </w:rPr>
          <m:t>(mod p)</m:t>
        </m:r>
      </m:oMath>
      <w:r w:rsidR="00A9330A">
        <w:rPr>
          <w:lang w:val="en-US"/>
        </w:rPr>
        <w:t xml:space="preserve"> </w:t>
      </w:r>
      <w:r w:rsidR="006B317A">
        <w:rPr>
          <w:lang w:val="en-US"/>
        </w:rPr>
        <w:t>for client 1</w:t>
      </w:r>
      <w:r w:rsidR="004B2220">
        <w:rPr>
          <w:lang w:val="en-US"/>
        </w:rPr>
        <w:t xml:space="preserve"> (Kali)</w:t>
      </w:r>
      <w:r w:rsidR="006B317A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B=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b</m:t>
            </m:r>
          </m:sup>
        </m:sSup>
        <m:r>
          <w:rPr>
            <w:rFonts w:ascii="Cambria Math" w:hAnsi="Cambria Math"/>
            <w:lang w:val="en-US"/>
          </w:rPr>
          <m:t>(mod p)</m:t>
        </m:r>
      </m:oMath>
      <w:r w:rsidR="006B317A">
        <w:rPr>
          <w:lang w:val="en-US"/>
        </w:rPr>
        <w:t xml:space="preserve"> for client 2</w:t>
      </w:r>
      <w:r w:rsidR="004B2220">
        <w:rPr>
          <w:lang w:val="en-US"/>
        </w:rPr>
        <w:t xml:space="preserve"> (Ubuntu)</w:t>
      </w:r>
    </w:p>
    <w:p w14:paraId="522D130A" w14:textId="20621941" w:rsidR="005A2CE5" w:rsidRDefault="00283B45" w:rsidP="00873979">
      <w:pPr>
        <w:rPr>
          <w:lang w:val="en-US"/>
        </w:rPr>
      </w:pPr>
      <w:r>
        <w:rPr>
          <w:noProof/>
        </w:rPr>
        <w:drawing>
          <wp:inline distT="0" distB="0" distL="0" distR="0" wp14:anchorId="63346240" wp14:editId="47BE0C56">
            <wp:extent cx="5722620" cy="436299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7976" cy="44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A1CF" w14:textId="51D50AE7" w:rsidR="00384415" w:rsidRDefault="00F03B57" w:rsidP="00873979">
      <w:pPr>
        <w:rPr>
          <w:lang w:val="en-US"/>
        </w:rPr>
      </w:pPr>
      <w:r>
        <w:rPr>
          <w:noProof/>
        </w:rPr>
        <w:drawing>
          <wp:inline distT="0" distB="0" distL="0" distR="0" wp14:anchorId="0AC69243" wp14:editId="729ED16C">
            <wp:extent cx="5731510" cy="15621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24B2" w14:textId="3E47953B" w:rsidR="00F03B57" w:rsidRDefault="00F03B57" w:rsidP="00873979">
      <w:pPr>
        <w:rPr>
          <w:lang w:val="en-US"/>
        </w:rPr>
      </w:pPr>
    </w:p>
    <w:p w14:paraId="5B34D591" w14:textId="14F2136A" w:rsidR="004F6AC4" w:rsidRDefault="004F6AC4" w:rsidP="00873979">
      <w:pPr>
        <w:rPr>
          <w:lang w:val="en-US"/>
        </w:rPr>
      </w:pPr>
    </w:p>
    <w:p w14:paraId="25DF8707" w14:textId="0B4BCFE5" w:rsidR="004F6AC4" w:rsidRDefault="004F6AC4" w:rsidP="00873979">
      <w:pPr>
        <w:rPr>
          <w:lang w:val="en-US"/>
        </w:rPr>
      </w:pPr>
    </w:p>
    <w:p w14:paraId="76732814" w14:textId="3AD587B2" w:rsidR="004F6AC4" w:rsidRDefault="004F6AC4" w:rsidP="00873979">
      <w:pPr>
        <w:rPr>
          <w:lang w:val="en-US"/>
        </w:rPr>
      </w:pPr>
    </w:p>
    <w:p w14:paraId="2CC37807" w14:textId="61E07F81" w:rsidR="004F6AC4" w:rsidRDefault="004F6AC4" w:rsidP="00873979">
      <w:pPr>
        <w:rPr>
          <w:lang w:val="en-US"/>
        </w:rPr>
      </w:pPr>
    </w:p>
    <w:p w14:paraId="7C886555" w14:textId="77777777" w:rsidR="004F6AC4" w:rsidRDefault="004F6AC4" w:rsidP="00873979">
      <w:pPr>
        <w:rPr>
          <w:lang w:val="en-US"/>
        </w:rPr>
      </w:pPr>
    </w:p>
    <w:p w14:paraId="47395BAE" w14:textId="284EBDEF" w:rsidR="00873979" w:rsidRDefault="003A453B" w:rsidP="00873979">
      <w:pPr>
        <w:pStyle w:val="Heading3"/>
      </w:pPr>
      <w:r w:rsidRPr="003A453B">
        <w:t>List the key:</w:t>
      </w:r>
    </w:p>
    <w:p w14:paraId="03F16234" w14:textId="323E3E97" w:rsidR="00873979" w:rsidRDefault="003A453B" w:rsidP="00873979">
      <w:pPr>
        <w:pStyle w:val="Heading2"/>
        <w:numPr>
          <w:ilvl w:val="0"/>
          <w:numId w:val="5"/>
        </w:numPr>
        <w:rPr>
          <w:lang w:val="en-US"/>
        </w:rPr>
      </w:pPr>
      <w:r w:rsidRPr="003A453B">
        <w:rPr>
          <w:lang w:val="en-US"/>
        </w:rPr>
        <w:t>openssl pkey -in dh_client1_key.pem -text -noout</w:t>
      </w:r>
    </w:p>
    <w:p w14:paraId="45A96C96" w14:textId="0166D4EF" w:rsidR="005A45C1" w:rsidRDefault="00E6791D" w:rsidP="005A45C1">
      <w:r>
        <w:rPr>
          <w:noProof/>
        </w:rPr>
        <w:drawing>
          <wp:inline distT="0" distB="0" distL="0" distR="0" wp14:anchorId="68B7A78C" wp14:editId="4F3BE0EA">
            <wp:extent cx="2751886" cy="4998720"/>
            <wp:effectExtent l="0" t="0" r="0" b="0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8817" cy="501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9DF" w:rsidRPr="003529DF">
        <w:t xml:space="preserve"> </w:t>
      </w:r>
      <w:r w:rsidR="003529DF">
        <w:rPr>
          <w:noProof/>
        </w:rPr>
        <w:drawing>
          <wp:inline distT="0" distB="0" distL="0" distR="0" wp14:anchorId="4EF8C631" wp14:editId="5419EB5B">
            <wp:extent cx="2942977" cy="2843530"/>
            <wp:effectExtent l="0" t="0" r="0" b="0"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9243" cy="28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8441" w14:textId="0039CF54" w:rsidR="003529DF" w:rsidRDefault="003529DF" w:rsidP="005A45C1">
      <w:pPr>
        <w:rPr>
          <w:noProof/>
          <w:lang w:val="en-US"/>
        </w:rPr>
      </w:pPr>
      <w:r w:rsidRPr="003529DF">
        <w:rPr>
          <w:noProof/>
          <w:lang w:val="en-US"/>
        </w:rPr>
        <w:t xml:space="preserve">A </w:t>
      </w:r>
      <w:r w:rsidRPr="00AF003E">
        <w:rPr>
          <w:b/>
          <w:bCs/>
          <w:noProof/>
          <w:lang w:val="en-US"/>
        </w:rPr>
        <w:t>different public key/private key</w:t>
      </w:r>
      <w:r>
        <w:rPr>
          <w:noProof/>
          <w:lang w:val="en-US"/>
        </w:rPr>
        <w:t xml:space="preserve"> for </w:t>
      </w:r>
      <w:r w:rsidRPr="00AF003E">
        <w:rPr>
          <w:b/>
          <w:bCs/>
          <w:noProof/>
          <w:lang w:val="en-US"/>
        </w:rPr>
        <w:t>every client</w:t>
      </w:r>
      <w:r w:rsidR="00AF003E">
        <w:rPr>
          <w:noProof/>
          <w:lang w:val="en-US"/>
        </w:rPr>
        <w:t>.</w:t>
      </w:r>
    </w:p>
    <w:p w14:paraId="44D371F7" w14:textId="77777777" w:rsidR="00AF003E" w:rsidRPr="003529DF" w:rsidRDefault="00AF003E" w:rsidP="005A45C1">
      <w:pPr>
        <w:rPr>
          <w:u w:val="single"/>
          <w:lang w:val="en-US"/>
        </w:rPr>
      </w:pPr>
    </w:p>
    <w:p w14:paraId="2E932A8C" w14:textId="5ED40C22" w:rsidR="003A453B" w:rsidRDefault="003A453B" w:rsidP="005A45C1">
      <w:pPr>
        <w:pStyle w:val="Heading2"/>
        <w:rPr>
          <w:lang w:val="en-US"/>
        </w:rPr>
      </w:pPr>
      <w:r w:rsidRPr="003A453B">
        <w:rPr>
          <w:lang w:val="en-US"/>
        </w:rPr>
        <w:t>Extract the public key based on the private key</w:t>
      </w:r>
      <w:r>
        <w:rPr>
          <w:lang w:val="en-US"/>
        </w:rPr>
        <w:t>:</w:t>
      </w:r>
    </w:p>
    <w:p w14:paraId="032297AA" w14:textId="2B6420C9" w:rsidR="005A45C1" w:rsidRPr="00F82DC0" w:rsidRDefault="00F82DC0" w:rsidP="00F82DC0">
      <w:pPr>
        <w:pStyle w:val="Heading2"/>
        <w:numPr>
          <w:ilvl w:val="0"/>
          <w:numId w:val="5"/>
        </w:numPr>
        <w:rPr>
          <w:lang w:val="en-US"/>
        </w:rPr>
      </w:pPr>
      <w:r w:rsidRPr="00F82DC0">
        <w:rPr>
          <w:lang w:val="en-US"/>
        </w:rPr>
        <w:t>openssl pkey -in dh_client1_key.pem -pubout -out</w:t>
      </w:r>
      <w:r>
        <w:rPr>
          <w:lang w:val="en-US"/>
        </w:rPr>
        <w:t xml:space="preserve"> </w:t>
      </w:r>
      <w:r w:rsidRPr="00F82DC0">
        <w:rPr>
          <w:lang w:val="en-US"/>
        </w:rPr>
        <w:t>dh_client1_pub_key.pem</w:t>
      </w:r>
    </w:p>
    <w:p w14:paraId="6120FCF3" w14:textId="67FB825E" w:rsidR="005A45C1" w:rsidRDefault="00607528" w:rsidP="005A45C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AD8A1C2" wp14:editId="73EC8A83">
            <wp:extent cx="5924550" cy="38858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75433" cy="39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4796" w14:textId="4BF594CE" w:rsidR="00607528" w:rsidRPr="00E52DEC" w:rsidRDefault="00883502" w:rsidP="005A45C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275A8BBD" wp14:editId="79B61E7F">
            <wp:extent cx="5962650" cy="151940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3903" cy="1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400C" w14:textId="05038EF7" w:rsidR="00F82DC0" w:rsidRDefault="00F82DC0" w:rsidP="00F82DC0">
      <w:pPr>
        <w:pStyle w:val="Heading2"/>
        <w:rPr>
          <w:lang w:val="en-US"/>
        </w:rPr>
      </w:pPr>
      <w:r w:rsidRPr="00F82DC0">
        <w:rPr>
          <w:lang w:val="en-US"/>
        </w:rPr>
        <w:t>Exchange the public keys of the client between them and generate the shared secret key:</w:t>
      </w:r>
    </w:p>
    <w:p w14:paraId="74903C45" w14:textId="452A8E55" w:rsidR="00C30E8A" w:rsidRPr="00C30E8A" w:rsidRDefault="00C30E8A" w:rsidP="00C30E8A">
      <w:pPr>
        <w:rPr>
          <w:lang w:val="en-US"/>
        </w:rPr>
      </w:pPr>
      <w:r>
        <w:rPr>
          <w:lang w:val="en-US"/>
        </w:rPr>
        <w:t>After sharing the public keys between client1 and client2</w:t>
      </w:r>
      <w:r w:rsidR="00D15C18">
        <w:rPr>
          <w:lang w:val="en-US"/>
        </w:rPr>
        <w:t>:</w:t>
      </w:r>
    </w:p>
    <w:p w14:paraId="0E95FF89" w14:textId="008A247E" w:rsidR="005A45C1" w:rsidRPr="00133B2E" w:rsidRDefault="00E62849" w:rsidP="00133B2E">
      <w:pPr>
        <w:pStyle w:val="Heading2"/>
        <w:numPr>
          <w:ilvl w:val="0"/>
          <w:numId w:val="5"/>
        </w:numPr>
        <w:rPr>
          <w:lang w:val="en-US"/>
        </w:rPr>
      </w:pPr>
      <w:r>
        <w:rPr>
          <w:lang w:val="en-US"/>
        </w:rPr>
        <w:t>o</w:t>
      </w:r>
      <w:r w:rsidR="00133B2E" w:rsidRPr="00133B2E">
        <w:rPr>
          <w:lang w:val="en-US"/>
        </w:rPr>
        <w:t>pen</w:t>
      </w:r>
      <w:r>
        <w:rPr>
          <w:lang w:val="en-US"/>
        </w:rPr>
        <w:t>ssl</w:t>
      </w:r>
      <w:r w:rsidR="00133B2E" w:rsidRPr="00133B2E">
        <w:rPr>
          <w:lang w:val="en-US"/>
        </w:rPr>
        <w:t xml:space="preserve"> pkeyutl -derive -inkey dh_client1_key.pem -peerkey</w:t>
      </w:r>
      <w:r w:rsidR="00133B2E">
        <w:rPr>
          <w:lang w:val="en-US"/>
        </w:rPr>
        <w:t xml:space="preserve"> </w:t>
      </w:r>
      <w:r w:rsidR="00133B2E" w:rsidRPr="00133B2E">
        <w:rPr>
          <w:lang w:val="en-US"/>
        </w:rPr>
        <w:t>dh_client2_pub_key.pem -out secret_key1.bin</w:t>
      </w:r>
    </w:p>
    <w:p w14:paraId="2B78E43E" w14:textId="7577364F" w:rsidR="005A45C1" w:rsidRDefault="003003A0" w:rsidP="005A45C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61879DEC" wp14:editId="714B6BE5">
            <wp:extent cx="5731510" cy="299085"/>
            <wp:effectExtent l="0" t="0" r="254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7A4B" w14:textId="12F122BE" w:rsidR="003003A0" w:rsidRDefault="00D942E6" w:rsidP="005A45C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31C7CDE9" wp14:editId="255D9A31">
            <wp:extent cx="5731510" cy="208915"/>
            <wp:effectExtent l="0" t="0" r="254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9DCD" w14:textId="77777777" w:rsidR="00D942E6" w:rsidRPr="00E52DEC" w:rsidRDefault="00D942E6" w:rsidP="005A45C1">
      <w:pPr>
        <w:rPr>
          <w:u w:val="single"/>
          <w:lang w:val="en-US"/>
        </w:rPr>
      </w:pPr>
    </w:p>
    <w:p w14:paraId="46F0DB0D" w14:textId="34902647" w:rsidR="005A45C1" w:rsidRDefault="00133B2E" w:rsidP="005A45C1">
      <w:pPr>
        <w:pStyle w:val="Heading2"/>
        <w:rPr>
          <w:lang w:val="en-US"/>
        </w:rPr>
      </w:pPr>
      <w:r w:rsidRPr="00133B2E">
        <w:rPr>
          <w:lang w:val="en-US"/>
        </w:rPr>
        <w:t>Compare the shared secret keys using cmp command</w:t>
      </w:r>
      <w:r>
        <w:rPr>
          <w:lang w:val="en-US"/>
        </w:rPr>
        <w:t>:</w:t>
      </w:r>
    </w:p>
    <w:p w14:paraId="191948DD" w14:textId="109644A9" w:rsidR="00BD5530" w:rsidRPr="00BD5530" w:rsidRDefault="00BD5530" w:rsidP="00BD5530">
      <w:pPr>
        <w:rPr>
          <w:lang w:val="en-US"/>
        </w:rPr>
      </w:pPr>
      <w:r>
        <w:rPr>
          <w:lang w:val="en-US"/>
        </w:rPr>
        <w:t>Only for testing purposes I exposed the client2 private key to kali just to check if they were equal:</w:t>
      </w:r>
    </w:p>
    <w:p w14:paraId="3784B808" w14:textId="56FFAC0F" w:rsidR="00BD5530" w:rsidRDefault="00BD5530" w:rsidP="005A45C1">
      <w:pPr>
        <w:rPr>
          <w:lang w:val="en-US"/>
        </w:rPr>
      </w:pPr>
      <w:r>
        <w:rPr>
          <w:noProof/>
        </w:rPr>
        <w:drawing>
          <wp:inline distT="0" distB="0" distL="0" distR="0" wp14:anchorId="4F21B216" wp14:editId="02AEFE35">
            <wp:extent cx="3242733" cy="553883"/>
            <wp:effectExtent l="0" t="0" r="0" b="0"/>
            <wp:docPr id="19" name="Imagen 19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2305" cy="5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104C" w14:textId="77777777" w:rsidR="00161A88" w:rsidRDefault="00BD5530" w:rsidP="005A45C1">
      <w:pPr>
        <w:rPr>
          <w:lang w:val="en-US"/>
        </w:rPr>
      </w:pPr>
      <w:r>
        <w:rPr>
          <w:lang w:val="en-US"/>
        </w:rPr>
        <w:t>As no output is shown, the files are equal</w:t>
      </w:r>
      <w:r w:rsidR="00161A88">
        <w:rPr>
          <w:lang w:val="en-US"/>
        </w:rPr>
        <w:t>.</w:t>
      </w:r>
    </w:p>
    <w:p w14:paraId="526A6825" w14:textId="3BA93A55" w:rsidR="00BD5530" w:rsidRPr="00161A88" w:rsidRDefault="00BD5530" w:rsidP="005A45C1">
      <w:pPr>
        <w:rPr>
          <w:lang w:val="en-US"/>
        </w:rPr>
      </w:pPr>
    </w:p>
    <w:p w14:paraId="62D5E36C" w14:textId="004AFD30" w:rsidR="005A45C1" w:rsidRPr="00E41166" w:rsidRDefault="00E41166" w:rsidP="005A45C1">
      <w:pPr>
        <w:pStyle w:val="Heading2"/>
        <w:rPr>
          <w:lang w:val="en-US"/>
        </w:rPr>
      </w:pPr>
      <w:r w:rsidRPr="00E41166">
        <w:rPr>
          <w:lang w:val="en-US"/>
        </w:rPr>
        <w:t>Create a hex dump of the shared secrets using xxd command</w:t>
      </w:r>
      <w:r>
        <w:rPr>
          <w:lang w:val="en-US"/>
        </w:rPr>
        <w:t>:</w:t>
      </w:r>
    </w:p>
    <w:p w14:paraId="4CAFA35D" w14:textId="4B92B086" w:rsidR="00223CD3" w:rsidRDefault="00223CD3" w:rsidP="005A45C1">
      <w:pPr>
        <w:rPr>
          <w:lang w:val="en-US"/>
        </w:rPr>
      </w:pPr>
      <w:r>
        <w:rPr>
          <w:noProof/>
        </w:rPr>
        <w:drawing>
          <wp:inline distT="0" distB="0" distL="0" distR="0" wp14:anchorId="70D97CB0" wp14:editId="62914CE5">
            <wp:extent cx="3429000" cy="381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42E" w:rsidRPr="00C37074">
        <w:rPr>
          <w:noProof/>
          <w:lang w:val="en-US"/>
        </w:rPr>
        <w:t xml:space="preserve"> </w:t>
      </w:r>
      <w:r w:rsidR="002E642E">
        <w:rPr>
          <w:noProof/>
        </w:rPr>
        <w:drawing>
          <wp:inline distT="0" distB="0" distL="0" distR="0" wp14:anchorId="4FC26E79" wp14:editId="6079E57A">
            <wp:extent cx="5731510" cy="231775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912A" w14:textId="65546F7B" w:rsidR="00C37074" w:rsidRPr="00C37074" w:rsidRDefault="00C37074" w:rsidP="00C37074">
      <w:pPr>
        <w:rPr>
          <w:lang w:val="en-US"/>
        </w:rPr>
      </w:pPr>
      <w:r>
        <w:rPr>
          <w:lang w:val="en-US"/>
        </w:rPr>
        <w:t>Having both the</w:t>
      </w:r>
      <w:r w:rsidR="00C2770A">
        <w:rPr>
          <w:lang w:val="en-US"/>
        </w:rPr>
        <w:t xml:space="preserve"> same</w:t>
      </w:r>
      <w:r>
        <w:rPr>
          <w:lang w:val="en-US"/>
        </w:rPr>
        <w:t xml:space="preserve"> secret key</w:t>
      </w:r>
      <w:r w:rsidR="000E303A">
        <w:rPr>
          <w:lang w:val="en-US"/>
        </w:rPr>
        <w:t xml:space="preserve"> of 2032 bits</w:t>
      </w:r>
      <w:r>
        <w:rPr>
          <w:lang w:val="en-US"/>
        </w:rPr>
        <w:t>:</w:t>
      </w:r>
      <w:r>
        <w:rPr>
          <w:lang w:val="en-US"/>
        </w:rPr>
        <w:br/>
      </w:r>
      <w:r w:rsidRPr="00C37074">
        <w:rPr>
          <w:lang w:val="en-US"/>
        </w:rPr>
        <w:t>7e82e1f080e6a613764c2f1c2b38b642006e6195c0912ee0bda298759955</w:t>
      </w:r>
    </w:p>
    <w:p w14:paraId="21BFAAD6" w14:textId="77777777" w:rsidR="00C37074" w:rsidRPr="00C37074" w:rsidRDefault="00C37074" w:rsidP="00C37074">
      <w:r w:rsidRPr="00C37074">
        <w:t>17c00c3291ba85dbb59d8cbb385c6140c834e0799588a9f155984b75bce8</w:t>
      </w:r>
    </w:p>
    <w:p w14:paraId="51099E85" w14:textId="77777777" w:rsidR="00C37074" w:rsidRPr="00C37074" w:rsidRDefault="00C37074" w:rsidP="00C37074">
      <w:r w:rsidRPr="00C37074">
        <w:t>b07cfd37724311e08ddf5e2087bbc394abd8e529a37996071618e1d59430</w:t>
      </w:r>
    </w:p>
    <w:p w14:paraId="7913444B" w14:textId="77777777" w:rsidR="00C37074" w:rsidRPr="00C37074" w:rsidRDefault="00C37074" w:rsidP="00C37074">
      <w:r w:rsidRPr="00C37074">
        <w:t>adac76c78d4f33e0de6af34677749d5d00e96c7b2b100d38272a0e2ca65c</w:t>
      </w:r>
    </w:p>
    <w:p w14:paraId="732FF006" w14:textId="77777777" w:rsidR="00C37074" w:rsidRPr="00C37074" w:rsidRDefault="00C37074" w:rsidP="00C37074">
      <w:r w:rsidRPr="00C37074">
        <w:t>e2983b972ff9efc14d2e3841beb0562c68d42d0c1744e0f6ea1898a9d447</w:t>
      </w:r>
    </w:p>
    <w:p w14:paraId="1117FCE9" w14:textId="77777777" w:rsidR="00C37074" w:rsidRPr="00C37074" w:rsidRDefault="00C37074" w:rsidP="00C37074">
      <w:r w:rsidRPr="00C37074">
        <w:t>9ff033ca6c9cea335757afc7649ee796064ac4e3c49d0ca4c75130215a1d</w:t>
      </w:r>
    </w:p>
    <w:p w14:paraId="604E2B51" w14:textId="77777777" w:rsidR="00C37074" w:rsidRPr="00C37074" w:rsidRDefault="00C37074" w:rsidP="00C37074">
      <w:r w:rsidRPr="00C37074">
        <w:t>5eb01998c6b71ad605864d7d347386ca38626f9f7b37ae84ca97ac8adafe</w:t>
      </w:r>
    </w:p>
    <w:p w14:paraId="31E0B6DE" w14:textId="77777777" w:rsidR="00C37074" w:rsidRPr="00C37074" w:rsidRDefault="00C37074" w:rsidP="00C37074">
      <w:pPr>
        <w:rPr>
          <w:lang w:val="en-US"/>
        </w:rPr>
      </w:pPr>
      <w:r w:rsidRPr="00C37074">
        <w:rPr>
          <w:lang w:val="en-US"/>
        </w:rPr>
        <w:t>3382cbd96013f06073bbb1a6a07781e1d6e420ede188d786a1fbb21026d5</w:t>
      </w:r>
    </w:p>
    <w:p w14:paraId="2FADD51D" w14:textId="14D42078" w:rsidR="00A83142" w:rsidRPr="00223CD3" w:rsidRDefault="00C37074" w:rsidP="00C37074">
      <w:pPr>
        <w:rPr>
          <w:lang w:val="en-US"/>
        </w:rPr>
      </w:pPr>
      <w:r w:rsidRPr="00C37074">
        <w:rPr>
          <w:lang w:val="en-US"/>
        </w:rPr>
        <w:t>6de958cafeb70532fee52c50dc20c035</w:t>
      </w:r>
    </w:p>
    <w:p w14:paraId="599918D6" w14:textId="31A2E01C" w:rsidR="005A45C1" w:rsidRPr="00D36502" w:rsidRDefault="00D36502" w:rsidP="005A45C1">
      <w:pPr>
        <w:pStyle w:val="Heading2"/>
        <w:rPr>
          <w:lang w:val="en-US"/>
        </w:rPr>
      </w:pPr>
      <w:r w:rsidRPr="00D36502">
        <w:rPr>
          <w:lang w:val="en-US"/>
        </w:rPr>
        <w:t>Which key exchange algorithm guarantees higher security? RSA versus DH. Why?</w:t>
      </w:r>
    </w:p>
    <w:p w14:paraId="19DDBE44" w14:textId="77777777" w:rsidR="006C4D6F" w:rsidRDefault="006C4D6F" w:rsidP="006C4D6F">
      <w:pPr>
        <w:pStyle w:val="ListParagraph"/>
        <w:numPr>
          <w:ilvl w:val="0"/>
          <w:numId w:val="6"/>
        </w:numPr>
        <w:rPr>
          <w:lang w:val="en-US"/>
        </w:rPr>
      </w:pPr>
      <w:r w:rsidRPr="006C4D6F">
        <w:rPr>
          <w:b/>
          <w:bCs/>
          <w:lang w:val="en-US"/>
        </w:rPr>
        <w:t xml:space="preserve">DH (Diffie–Hellman), when used </w:t>
      </w:r>
      <w:r w:rsidRPr="0083168E">
        <w:rPr>
          <w:b/>
          <w:bCs/>
          <w:lang w:val="en-US"/>
        </w:rPr>
        <w:t>ephemerally</w:t>
      </w:r>
      <w:r w:rsidRPr="006C4D6F">
        <w:rPr>
          <w:b/>
          <w:bCs/>
          <w:lang w:val="en-US"/>
        </w:rPr>
        <w:t xml:space="preserve"> (DHE/ECDHE), is stronger in practice</w:t>
      </w:r>
      <w:r w:rsidRPr="006C4D6F">
        <w:rPr>
          <w:lang w:val="en-US"/>
        </w:rPr>
        <w:t xml:space="preserve"> because it provides </w:t>
      </w:r>
      <w:r w:rsidRPr="006C4D6F">
        <w:rPr>
          <w:b/>
          <w:bCs/>
          <w:lang w:val="en-US"/>
        </w:rPr>
        <w:t>perfect forward secrecy</w:t>
      </w:r>
      <w:r w:rsidRPr="006C4D6F">
        <w:rPr>
          <w:lang w:val="en-US"/>
        </w:rPr>
        <w:t xml:space="preserve">: compromise of a long-term private key does </w:t>
      </w:r>
      <w:r w:rsidRPr="006C4D6F">
        <w:rPr>
          <w:b/>
          <w:bCs/>
          <w:lang w:val="en-US"/>
        </w:rPr>
        <w:t>not</w:t>
      </w:r>
      <w:r w:rsidRPr="006C4D6F">
        <w:rPr>
          <w:lang w:val="en-US"/>
        </w:rPr>
        <w:t xml:space="preserve"> reveal past session keys.</w:t>
      </w:r>
    </w:p>
    <w:p w14:paraId="2EC23F17" w14:textId="0B79AD99" w:rsidR="006C4D6F" w:rsidRDefault="006C4D6F" w:rsidP="006C4D6F">
      <w:pPr>
        <w:pStyle w:val="ListParagraph"/>
        <w:numPr>
          <w:ilvl w:val="0"/>
          <w:numId w:val="6"/>
        </w:numPr>
        <w:rPr>
          <w:lang w:val="en-US"/>
        </w:rPr>
      </w:pPr>
      <w:r w:rsidRPr="006C4D6F">
        <w:rPr>
          <w:b/>
          <w:bCs/>
          <w:lang w:val="en-US"/>
        </w:rPr>
        <w:t>RSA key-transport</w:t>
      </w:r>
      <w:r w:rsidRPr="006C4D6F">
        <w:rPr>
          <w:lang w:val="en-US"/>
        </w:rPr>
        <w:t xml:space="preserve"> (static RSA encrypting a premaster secret) </w:t>
      </w:r>
      <w:r w:rsidRPr="006C4D6F">
        <w:rPr>
          <w:b/>
          <w:bCs/>
          <w:lang w:val="en-US"/>
        </w:rPr>
        <w:t>does not provide forward secrecy</w:t>
      </w:r>
      <w:r w:rsidR="00437F29">
        <w:rPr>
          <w:lang w:val="en-US"/>
        </w:rPr>
        <w:t>.</w:t>
      </w:r>
      <w:r w:rsidRPr="006C4D6F">
        <w:rPr>
          <w:lang w:val="en-US"/>
        </w:rPr>
        <w:t xml:space="preserve"> </w:t>
      </w:r>
      <w:r w:rsidR="00437F29">
        <w:rPr>
          <w:lang w:val="en-US"/>
        </w:rPr>
        <w:t>I</w:t>
      </w:r>
      <w:r w:rsidRPr="006C4D6F">
        <w:rPr>
          <w:lang w:val="en-US"/>
        </w:rPr>
        <w:t>f the RSA private key is later compromised, past session secrets can be recovered.</w:t>
      </w:r>
    </w:p>
    <w:p w14:paraId="649A1697" w14:textId="77777777" w:rsidR="006C4D6F" w:rsidRDefault="006C4D6F" w:rsidP="006C4D6F">
      <w:pPr>
        <w:pStyle w:val="ListParagraph"/>
        <w:numPr>
          <w:ilvl w:val="0"/>
          <w:numId w:val="6"/>
        </w:numPr>
        <w:rPr>
          <w:lang w:val="en-US"/>
        </w:rPr>
      </w:pPr>
      <w:r w:rsidRPr="006C4D6F">
        <w:rPr>
          <w:lang w:val="en-US"/>
        </w:rPr>
        <w:t xml:space="preserve">Cryptographic hardness: RSA security relies on </w:t>
      </w:r>
      <w:r w:rsidRPr="006C4D6F">
        <w:rPr>
          <w:b/>
          <w:bCs/>
          <w:lang w:val="en-US"/>
        </w:rPr>
        <w:t>integer factoring</w:t>
      </w:r>
      <w:r w:rsidRPr="006C4D6F">
        <w:rPr>
          <w:lang w:val="en-US"/>
        </w:rPr>
        <w:t xml:space="preserve">, DH on the </w:t>
      </w:r>
      <w:r w:rsidRPr="006C4D6F">
        <w:rPr>
          <w:b/>
          <w:bCs/>
          <w:lang w:val="en-US"/>
        </w:rPr>
        <w:t>discrete logarithm problem</w:t>
      </w:r>
      <w:r w:rsidRPr="006C4D6F">
        <w:rPr>
          <w:lang w:val="en-US"/>
        </w:rPr>
        <w:t xml:space="preserve"> (or ECDH on the elliptic-curve discrete log). For comparable bit-sizes, </w:t>
      </w:r>
      <w:r w:rsidRPr="006C4D6F">
        <w:rPr>
          <w:b/>
          <w:bCs/>
          <w:lang w:val="en-US"/>
        </w:rPr>
        <w:t>ECDH gives more security per bit</w:t>
      </w:r>
      <w:r w:rsidRPr="006C4D6F">
        <w:rPr>
          <w:lang w:val="en-US"/>
        </w:rPr>
        <w:t xml:space="preserve"> than classical DH/RSA.</w:t>
      </w:r>
    </w:p>
    <w:p w14:paraId="44E16BD5" w14:textId="2C0E58C7" w:rsidR="006C4D6F" w:rsidRPr="006C4D6F" w:rsidRDefault="006C4D6F" w:rsidP="006C4D6F">
      <w:pPr>
        <w:pStyle w:val="ListParagraph"/>
        <w:numPr>
          <w:ilvl w:val="0"/>
          <w:numId w:val="6"/>
        </w:numPr>
        <w:rPr>
          <w:lang w:val="en-US"/>
        </w:rPr>
      </w:pPr>
      <w:r w:rsidRPr="006C4D6F">
        <w:rPr>
          <w:lang w:val="en-US"/>
        </w:rPr>
        <w:t xml:space="preserve">Practical note: </w:t>
      </w:r>
      <w:r w:rsidRPr="006C4D6F">
        <w:rPr>
          <w:b/>
          <w:bCs/>
          <w:lang w:val="en-US"/>
        </w:rPr>
        <w:t>both are broken by large quantum computers</w:t>
      </w:r>
      <w:r w:rsidRPr="006C4D6F">
        <w:rPr>
          <w:lang w:val="en-US"/>
        </w:rPr>
        <w:t xml:space="preserve"> (Shor’s algorithm), but for current classical adversaries ephemeral </w:t>
      </w:r>
      <w:r w:rsidRPr="006C4D6F">
        <w:rPr>
          <w:b/>
          <w:bCs/>
          <w:lang w:val="en-US"/>
        </w:rPr>
        <w:t>DH</w:t>
      </w:r>
      <w:r w:rsidRPr="006C4D6F">
        <w:rPr>
          <w:lang w:val="en-US"/>
        </w:rPr>
        <w:t xml:space="preserve"> </w:t>
      </w:r>
      <w:r w:rsidRPr="006C4D6F">
        <w:rPr>
          <w:b/>
          <w:bCs/>
          <w:lang w:val="en-US"/>
        </w:rPr>
        <w:t>is</w:t>
      </w:r>
      <w:r w:rsidRPr="006C4D6F">
        <w:rPr>
          <w:lang w:val="en-US"/>
        </w:rPr>
        <w:t xml:space="preserve"> generally </w:t>
      </w:r>
      <w:r w:rsidRPr="006C4D6F">
        <w:rPr>
          <w:b/>
          <w:bCs/>
          <w:lang w:val="en-US"/>
        </w:rPr>
        <w:t>preferred</w:t>
      </w:r>
      <w:r w:rsidRPr="006C4D6F">
        <w:rPr>
          <w:lang w:val="en-US"/>
        </w:rPr>
        <w:t>.</w:t>
      </w:r>
    </w:p>
    <w:p w14:paraId="615AB410" w14:textId="16F2B468" w:rsidR="005A45C1" w:rsidRPr="006C4D6F" w:rsidRDefault="005A45C1" w:rsidP="005A45C1">
      <w:pPr>
        <w:rPr>
          <w:lang w:val="en-US"/>
        </w:rPr>
      </w:pPr>
    </w:p>
    <w:p w14:paraId="3222C232" w14:textId="21529A56" w:rsidR="005A45C1" w:rsidRPr="00D36502" w:rsidRDefault="00D36502" w:rsidP="005A45C1">
      <w:pPr>
        <w:pStyle w:val="Heading2"/>
        <w:rPr>
          <w:lang w:val="en-US"/>
        </w:rPr>
      </w:pPr>
      <w:r w:rsidRPr="00D36502">
        <w:rPr>
          <w:lang w:val="en-US"/>
        </w:rPr>
        <w:t>What are the risks for entities using DH key exchange protocol?</w:t>
      </w:r>
    </w:p>
    <w:p w14:paraId="39B49A90" w14:textId="0FDBD12F" w:rsidR="000A4F59" w:rsidRDefault="000A4F59" w:rsidP="000A4F59">
      <w:pPr>
        <w:rPr>
          <w:b/>
          <w:bCs/>
          <w:lang w:val="en-US"/>
        </w:rPr>
      </w:pPr>
      <w:r w:rsidRPr="00876AD2">
        <w:rPr>
          <w:lang w:val="en-US"/>
        </w:rPr>
        <w:t>The</w:t>
      </w:r>
      <w:r>
        <w:rPr>
          <w:b/>
          <w:bCs/>
          <w:lang w:val="en-US"/>
        </w:rPr>
        <w:t xml:space="preserve"> 4 </w:t>
      </w:r>
      <w:r w:rsidR="00876AD2">
        <w:rPr>
          <w:b/>
          <w:bCs/>
          <w:lang w:val="en-US"/>
        </w:rPr>
        <w:t>main</w:t>
      </w:r>
      <w:r>
        <w:rPr>
          <w:b/>
          <w:bCs/>
          <w:lang w:val="en-US"/>
        </w:rPr>
        <w:t xml:space="preserve"> problems </w:t>
      </w:r>
      <w:r w:rsidRPr="00876AD2">
        <w:rPr>
          <w:lang w:val="en-US"/>
        </w:rPr>
        <w:t>are:</w:t>
      </w:r>
    </w:p>
    <w:p w14:paraId="32BCD004" w14:textId="77777777" w:rsidR="00876AD2" w:rsidRDefault="000A4F59" w:rsidP="000A4F59">
      <w:pPr>
        <w:pStyle w:val="ListParagraph"/>
        <w:numPr>
          <w:ilvl w:val="0"/>
          <w:numId w:val="7"/>
        </w:numPr>
        <w:rPr>
          <w:lang w:val="en-US"/>
        </w:rPr>
      </w:pPr>
      <w:r w:rsidRPr="00876AD2">
        <w:rPr>
          <w:b/>
          <w:bCs/>
          <w:lang w:val="en-US"/>
        </w:rPr>
        <w:t>Unauthenticated exchange (MitM):</w:t>
      </w:r>
      <w:r w:rsidRPr="00876AD2">
        <w:rPr>
          <w:lang w:val="en-US"/>
        </w:rPr>
        <w:t xml:space="preserve"> Without authentication, attackers can intercept and replace public keys, creating separate shared secrets with each victim.</w:t>
      </w:r>
    </w:p>
    <w:p w14:paraId="0CE5AB05" w14:textId="77777777" w:rsidR="00876AD2" w:rsidRDefault="000A4F59" w:rsidP="000A4F59">
      <w:pPr>
        <w:pStyle w:val="ListParagraph"/>
        <w:numPr>
          <w:ilvl w:val="0"/>
          <w:numId w:val="7"/>
        </w:numPr>
        <w:rPr>
          <w:lang w:val="en-US"/>
        </w:rPr>
      </w:pPr>
      <w:r w:rsidRPr="00876AD2">
        <w:rPr>
          <w:b/>
          <w:bCs/>
          <w:lang w:val="en-US"/>
        </w:rPr>
        <w:t>Weak or malicious parameters:</w:t>
      </w:r>
      <w:r w:rsidRPr="00876AD2">
        <w:rPr>
          <w:lang w:val="en-US"/>
        </w:rPr>
        <w:t xml:space="preserve"> Using small or attacker-chosen primes/generators makes the key mathematically breakable.</w:t>
      </w:r>
    </w:p>
    <w:p w14:paraId="79E4C60E" w14:textId="77777777" w:rsidR="00876AD2" w:rsidRDefault="000A4F59" w:rsidP="000A4F59">
      <w:pPr>
        <w:pStyle w:val="ListParagraph"/>
        <w:numPr>
          <w:ilvl w:val="0"/>
          <w:numId w:val="7"/>
        </w:numPr>
        <w:rPr>
          <w:lang w:val="en-US"/>
        </w:rPr>
      </w:pPr>
      <w:r w:rsidRPr="00876AD2">
        <w:rPr>
          <w:b/>
          <w:bCs/>
          <w:lang w:val="en-US"/>
        </w:rPr>
        <w:t>Poor randomness or key reuse:</w:t>
      </w:r>
      <w:r w:rsidRPr="00876AD2">
        <w:rPr>
          <w:lang w:val="en-US"/>
        </w:rPr>
        <w:t xml:space="preserve"> Predictable or reused private values expose the shared secret and destroy forward secrecy.</w:t>
      </w:r>
    </w:p>
    <w:p w14:paraId="366D8183" w14:textId="5D434CC3" w:rsidR="000A4F59" w:rsidRPr="00876AD2" w:rsidRDefault="000A4F59" w:rsidP="000A4F59">
      <w:pPr>
        <w:pStyle w:val="ListParagraph"/>
        <w:numPr>
          <w:ilvl w:val="0"/>
          <w:numId w:val="7"/>
        </w:numPr>
        <w:rPr>
          <w:lang w:val="en-US"/>
        </w:rPr>
      </w:pPr>
      <w:r w:rsidRPr="00876AD2">
        <w:rPr>
          <w:b/>
          <w:bCs/>
          <w:lang w:val="en-US"/>
        </w:rPr>
        <w:t>Implementation flaws:</w:t>
      </w:r>
      <w:r w:rsidRPr="00876AD2">
        <w:rPr>
          <w:lang w:val="en-US"/>
        </w:rPr>
        <w:t xml:space="preserve"> Timing leaks, invalid-group values, or side-channel attacks can reveal private exponents.</w:t>
      </w:r>
    </w:p>
    <w:p w14:paraId="7A80C364" w14:textId="220E4327" w:rsidR="005A45C1" w:rsidRPr="000A4F59" w:rsidRDefault="005A45C1" w:rsidP="005A45C1">
      <w:pPr>
        <w:rPr>
          <w:lang w:val="en-US"/>
        </w:rPr>
      </w:pPr>
    </w:p>
    <w:p w14:paraId="7E76E5F3" w14:textId="50AED705" w:rsidR="005A45C1" w:rsidRPr="00344577" w:rsidRDefault="00344577" w:rsidP="005A45C1">
      <w:pPr>
        <w:pStyle w:val="Heading2"/>
        <w:rPr>
          <w:lang w:val="en-US"/>
        </w:rPr>
      </w:pPr>
      <w:r w:rsidRPr="00344577">
        <w:rPr>
          <w:lang w:val="en-US"/>
        </w:rPr>
        <w:t>What are the other methods to determine a common cryptographic</w:t>
      </w:r>
      <w:r>
        <w:rPr>
          <w:lang w:val="en-US"/>
        </w:rPr>
        <w:t xml:space="preserve"> </w:t>
      </w:r>
      <w:r w:rsidRPr="00344577">
        <w:rPr>
          <w:lang w:val="en-US"/>
        </w:rPr>
        <w:t>key?</w:t>
      </w:r>
    </w:p>
    <w:p w14:paraId="1C6DC0CA" w14:textId="51075E96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Public-key encryption (RSA) key transport</w:t>
      </w:r>
      <w:r w:rsidRPr="00CD6D7D">
        <w:rPr>
          <w:lang w:val="en-US"/>
        </w:rPr>
        <w:t xml:space="preserve"> </w:t>
      </w:r>
      <w:r w:rsidR="00C73F27">
        <w:rPr>
          <w:lang w:val="en-US"/>
        </w:rPr>
        <w:t>-&gt;</w:t>
      </w:r>
      <w:r w:rsidRPr="00CD6D7D">
        <w:rPr>
          <w:lang w:val="en-US"/>
        </w:rPr>
        <w:t xml:space="preserve"> sender encrypts a secret to receiver’s public key.</w:t>
      </w:r>
    </w:p>
    <w:p w14:paraId="3989C18D" w14:textId="66EEFC8A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Password-Authenticated Key Exchange (PAKE)</w:t>
      </w:r>
      <w:r w:rsidRPr="00CD6D7D">
        <w:rPr>
          <w:lang w:val="en-US"/>
        </w:rPr>
        <w:t xml:space="preserve"> </w:t>
      </w:r>
      <w:r w:rsidR="00C73F27">
        <w:rPr>
          <w:lang w:val="en-US"/>
        </w:rPr>
        <w:t>-&gt;</w:t>
      </w:r>
      <w:r w:rsidRPr="00CD6D7D">
        <w:rPr>
          <w:lang w:val="en-US"/>
        </w:rPr>
        <w:t xml:space="preserve"> SRP, J-PAKE, OPAQUE (secure password-based key agreement).</w:t>
      </w:r>
    </w:p>
    <w:p w14:paraId="74D31297" w14:textId="39E2BD8C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Key Distribution Center (KDC)</w:t>
      </w:r>
      <w:r w:rsidRPr="00CD6D7D">
        <w:rPr>
          <w:lang w:val="en-US"/>
        </w:rPr>
        <w:t xml:space="preserve"> protocols </w:t>
      </w:r>
      <w:r w:rsidR="00C73F27">
        <w:rPr>
          <w:lang w:val="en-US"/>
        </w:rPr>
        <w:t>-&gt;</w:t>
      </w:r>
      <w:r w:rsidRPr="00CD6D7D">
        <w:rPr>
          <w:lang w:val="en-US"/>
        </w:rPr>
        <w:t xml:space="preserve"> e.g. </w:t>
      </w:r>
      <w:r w:rsidRPr="00CD6D7D">
        <w:rPr>
          <w:b/>
          <w:bCs/>
          <w:lang w:val="en-US"/>
        </w:rPr>
        <w:t>Kerberos</w:t>
      </w:r>
      <w:r w:rsidRPr="00CD6D7D">
        <w:rPr>
          <w:lang w:val="en-US"/>
        </w:rPr>
        <w:t>.</w:t>
      </w:r>
    </w:p>
    <w:p w14:paraId="607D18EC" w14:textId="56429BAA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Pre-shared keys (PSK)</w:t>
      </w:r>
      <w:r w:rsidRPr="00CD6D7D">
        <w:rPr>
          <w:lang w:val="en-US"/>
        </w:rPr>
        <w:t xml:space="preserve"> </w:t>
      </w:r>
      <w:r w:rsidR="00C73F27">
        <w:rPr>
          <w:lang w:val="en-US"/>
        </w:rPr>
        <w:t>-&gt;</w:t>
      </w:r>
      <w:r w:rsidRPr="00CD6D7D">
        <w:rPr>
          <w:lang w:val="en-US"/>
        </w:rPr>
        <w:t xml:space="preserve"> manual or out-of-band distribution.</w:t>
      </w:r>
    </w:p>
    <w:p w14:paraId="3A320F7E" w14:textId="3780B233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Elliptic-curve variants of DH</w:t>
      </w:r>
      <w:r w:rsidRPr="00CD6D7D">
        <w:rPr>
          <w:lang w:val="en-US"/>
        </w:rPr>
        <w:t xml:space="preserve"> </w:t>
      </w:r>
      <w:r w:rsidR="00C73F27">
        <w:rPr>
          <w:lang w:val="en-US"/>
        </w:rPr>
        <w:t>-&gt;</w:t>
      </w:r>
      <w:r w:rsidRPr="00CD6D7D">
        <w:rPr>
          <w:lang w:val="en-US"/>
        </w:rPr>
        <w:t xml:space="preserve"> </w:t>
      </w:r>
      <w:r w:rsidRPr="00CD6D7D">
        <w:rPr>
          <w:b/>
          <w:bCs/>
          <w:lang w:val="en-US"/>
        </w:rPr>
        <w:t>ECDH</w:t>
      </w:r>
      <w:r w:rsidRPr="00CD6D7D">
        <w:rPr>
          <w:lang w:val="en-US"/>
        </w:rPr>
        <w:t xml:space="preserve">, </w:t>
      </w:r>
      <w:r w:rsidRPr="00CD6D7D">
        <w:rPr>
          <w:b/>
          <w:bCs/>
          <w:lang w:val="en-US"/>
        </w:rPr>
        <w:t>X25519</w:t>
      </w:r>
      <w:r w:rsidRPr="00CD6D7D">
        <w:rPr>
          <w:lang w:val="en-US"/>
        </w:rPr>
        <w:t xml:space="preserve"> (modern, efficient).</w:t>
      </w:r>
    </w:p>
    <w:p w14:paraId="2D8934FC" w14:textId="5F1B8DD3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Hybrid KEX (TLS style)</w:t>
      </w:r>
      <w:r w:rsidRPr="00CD6D7D">
        <w:rPr>
          <w:lang w:val="en-US"/>
        </w:rPr>
        <w:t xml:space="preserve"> </w:t>
      </w:r>
      <w:r w:rsidR="00C73F27">
        <w:rPr>
          <w:lang w:val="en-US"/>
        </w:rPr>
        <w:t>-&gt;</w:t>
      </w:r>
      <w:r w:rsidRPr="00CD6D7D">
        <w:rPr>
          <w:lang w:val="en-US"/>
        </w:rPr>
        <w:t xml:space="preserve"> combine public-key auth (certificates) + ephemeral DH for forward secrecy.</w:t>
      </w:r>
    </w:p>
    <w:p w14:paraId="03C263B8" w14:textId="4C82CD8D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Physical exchange</w:t>
      </w:r>
      <w:r w:rsidRPr="00CD6D7D">
        <w:rPr>
          <w:lang w:val="en-US"/>
        </w:rPr>
        <w:t xml:space="preserve"> (USB, QR, NFC) or </w:t>
      </w:r>
      <w:r w:rsidRPr="00CD6D7D">
        <w:rPr>
          <w:b/>
          <w:bCs/>
          <w:lang w:val="en-US"/>
        </w:rPr>
        <w:t>secure courier</w:t>
      </w:r>
      <w:r w:rsidRPr="00CD6D7D">
        <w:rPr>
          <w:lang w:val="en-US"/>
        </w:rPr>
        <w:t>.</w:t>
      </w:r>
    </w:p>
    <w:p w14:paraId="537837D9" w14:textId="12246D57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b/>
          <w:bCs/>
          <w:lang w:val="en-US"/>
        </w:rPr>
        <w:t>Quantum Key Distribution (QKD)</w:t>
      </w:r>
      <w:r w:rsidRPr="00CD6D7D">
        <w:rPr>
          <w:lang w:val="en-US"/>
        </w:rPr>
        <w:t xml:space="preserve"> (specialized hardware).</w:t>
      </w:r>
    </w:p>
    <w:p w14:paraId="46036DE7" w14:textId="39A7E303" w:rsidR="00CD6D7D" w:rsidRPr="00CD6D7D" w:rsidRDefault="00CD6D7D" w:rsidP="00CD6D7D">
      <w:pPr>
        <w:pStyle w:val="ListParagraph"/>
        <w:numPr>
          <w:ilvl w:val="0"/>
          <w:numId w:val="7"/>
        </w:numPr>
        <w:rPr>
          <w:lang w:val="en-US"/>
        </w:rPr>
      </w:pPr>
      <w:r w:rsidRPr="00CD6D7D">
        <w:rPr>
          <w:lang w:val="en-US"/>
        </w:rPr>
        <w:t xml:space="preserve">After a shared secret is derived, use a </w:t>
      </w:r>
      <w:r w:rsidRPr="00CD6D7D">
        <w:rPr>
          <w:b/>
          <w:bCs/>
          <w:lang w:val="en-US"/>
        </w:rPr>
        <w:t>KDF</w:t>
      </w:r>
      <w:r w:rsidRPr="00CD6D7D">
        <w:rPr>
          <w:lang w:val="en-US"/>
        </w:rPr>
        <w:t xml:space="preserve"> (HKDF etc.) to produce session keys.</w:t>
      </w:r>
    </w:p>
    <w:p w14:paraId="32608574" w14:textId="0C9C0A3E" w:rsidR="005A45C1" w:rsidRPr="00CD6D7D" w:rsidRDefault="005A45C1" w:rsidP="005A45C1">
      <w:pPr>
        <w:rPr>
          <w:lang w:val="en-US"/>
        </w:rPr>
      </w:pPr>
    </w:p>
    <w:p w14:paraId="5A8BAB47" w14:textId="2A20A0AA" w:rsidR="005A45C1" w:rsidRPr="00344577" w:rsidRDefault="00344577" w:rsidP="00344577">
      <w:pPr>
        <w:pStyle w:val="Heading2"/>
        <w:rPr>
          <w:lang w:val="en-US"/>
        </w:rPr>
      </w:pPr>
      <w:r w:rsidRPr="00344577">
        <w:rPr>
          <w:lang w:val="en-US"/>
        </w:rPr>
        <w:t>Which element of the DH protocol is not transferred between clients? How does this affect security issues?</w:t>
      </w:r>
    </w:p>
    <w:p w14:paraId="0C271ADF" w14:textId="3A90EE9B" w:rsidR="007556F8" w:rsidRPr="007556F8" w:rsidRDefault="007556F8" w:rsidP="007556F8">
      <w:pPr>
        <w:pStyle w:val="ListParagraph"/>
        <w:numPr>
          <w:ilvl w:val="0"/>
          <w:numId w:val="7"/>
        </w:numPr>
        <w:rPr>
          <w:lang w:val="en-US"/>
        </w:rPr>
      </w:pPr>
      <w:r w:rsidRPr="007556F8">
        <w:rPr>
          <w:b/>
          <w:bCs/>
          <w:lang w:val="en-US"/>
        </w:rPr>
        <w:t>Not transferred:</w:t>
      </w:r>
      <w:r w:rsidRPr="007556F8">
        <w:rPr>
          <w:lang w:val="en-US"/>
        </w:rPr>
        <w:t xml:space="preserve"> each party’s </w:t>
      </w:r>
      <w:r w:rsidRPr="007556F8">
        <w:rPr>
          <w:b/>
          <w:bCs/>
          <w:lang w:val="en-US"/>
        </w:rPr>
        <w:t>private exponent</w:t>
      </w:r>
      <w:r w:rsidRPr="007556F8">
        <w:rPr>
          <w:lang w:val="en-US"/>
        </w:rPr>
        <w:t xml:space="preserve"> (the secret </w:t>
      </w:r>
      <m:oMath>
        <m:r>
          <w:rPr>
            <w:rFonts w:ascii="Cambria Math" w:hAnsi="Cambria Math"/>
            <w:lang w:val="en-US"/>
          </w:rPr>
          <m:t>a</m:t>
        </m:r>
      </m:oMath>
      <w:r w:rsidRPr="007556F8">
        <w:rPr>
          <w:lang w:val="en-US"/>
        </w:rPr>
        <w:t xml:space="preserve"> or </w:t>
      </w:r>
      <m:oMath>
        <m:r>
          <w:rPr>
            <w:rFonts w:ascii="Cambria Math" w:hAnsi="Cambria Math"/>
            <w:lang w:val="en-US"/>
          </w:rPr>
          <m:t>b</m:t>
        </m:r>
      </m:oMath>
      <w:r w:rsidRPr="007556F8">
        <w:rPr>
          <w:lang w:val="en-US"/>
        </w:rPr>
        <w:t xml:space="preserve">) </w:t>
      </w:r>
      <w:r w:rsidRPr="00C30A8F">
        <w:rPr>
          <w:b/>
          <w:bCs/>
          <w:lang w:val="en-US"/>
        </w:rPr>
        <w:t>is never sent</w:t>
      </w:r>
      <w:r w:rsidRPr="007556F8">
        <w:rPr>
          <w:lang w:val="en-US"/>
        </w:rPr>
        <w:t>. Only the public values 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a</m:t>
            </m:r>
          </m:sup>
        </m:sSup>
        <m:r>
          <w:rPr>
            <w:rFonts w:ascii="Cambria Math" w:hAnsi="Cambria Math"/>
            <w:lang w:val="en-US"/>
          </w:rPr>
          <m:t>(mod p)</m:t>
        </m:r>
      </m:oMath>
      <w:r w:rsidRPr="007556F8">
        <w:rPr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b</m:t>
            </m:r>
          </m:sup>
        </m:sSup>
        <m:r>
          <w:rPr>
            <w:rFonts w:ascii="Cambria Math" w:hAnsi="Cambria Math"/>
            <w:lang w:val="en-US"/>
          </w:rPr>
          <m:t>(mod p)</m:t>
        </m:r>
      </m:oMath>
      <w:r w:rsidRPr="007556F8">
        <w:rPr>
          <w:lang w:val="en-US"/>
        </w:rPr>
        <w:t>) are exchanged.</w:t>
      </w:r>
    </w:p>
    <w:p w14:paraId="533EA338" w14:textId="15C1AB3F" w:rsidR="007556F8" w:rsidRPr="007556F8" w:rsidRDefault="007556F8" w:rsidP="007556F8">
      <w:pPr>
        <w:pStyle w:val="ListParagraph"/>
        <w:numPr>
          <w:ilvl w:val="0"/>
          <w:numId w:val="7"/>
        </w:numPr>
        <w:rPr>
          <w:lang w:val="en-US"/>
        </w:rPr>
      </w:pPr>
      <w:r w:rsidRPr="007556F8">
        <w:rPr>
          <w:b/>
          <w:bCs/>
          <w:lang w:val="en-US"/>
        </w:rPr>
        <w:t>Security effect:</w:t>
      </w:r>
      <w:r w:rsidRPr="007556F8">
        <w:rPr>
          <w:lang w:val="en-US"/>
        </w:rPr>
        <w:t xml:space="preserve"> keeping private exponents secret prevents any eavesdropper who only sees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a</m:t>
            </m:r>
          </m:sup>
        </m:sSup>
        <m:r>
          <w:rPr>
            <w:rFonts w:ascii="Cambria Math" w:hAnsi="Cambria Math"/>
            <w:lang w:val="en-US"/>
          </w:rPr>
          <m:t>(mod p)</m:t>
        </m:r>
      </m:oMath>
      <w:r w:rsidRPr="007556F8">
        <w:rPr>
          <w:lang w:val="en-US"/>
        </w:rPr>
        <w:t>/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b</m:t>
            </m:r>
          </m:sup>
        </m:sSup>
        <m:r>
          <w:rPr>
            <w:rFonts w:ascii="Cambria Math" w:hAnsi="Cambria Math"/>
            <w:lang w:val="en-US"/>
          </w:rPr>
          <m:t>(mod p)</m:t>
        </m:r>
      </m:oMath>
      <w:r w:rsidRPr="007556F8">
        <w:rPr>
          <w:lang w:val="en-US"/>
        </w:rPr>
        <w:t xml:space="preserve"> from computing the shared key (assuming discrete log is hard). If a private exponent leak</w:t>
      </w:r>
      <w:r>
        <w:rPr>
          <w:lang w:val="en-US"/>
        </w:rPr>
        <w:t>s</w:t>
      </w:r>
      <w:r w:rsidRPr="007556F8">
        <w:rPr>
          <w:lang w:val="en-US"/>
        </w:rPr>
        <w:t xml:space="preserve"> or is reused, the shared key(s) are compromised and forward secrecy is lost. Also means attackers can only break the protocol by solving the discrete log or by MitM / replacing public values.</w:t>
      </w:r>
    </w:p>
    <w:p w14:paraId="3B36B4E9" w14:textId="25087CC1" w:rsidR="005A45C1" w:rsidRPr="007556F8" w:rsidRDefault="005A45C1" w:rsidP="005A45C1">
      <w:pPr>
        <w:rPr>
          <w:lang w:val="en-US"/>
        </w:rPr>
      </w:pPr>
    </w:p>
    <w:p w14:paraId="06B85C77" w14:textId="51B869C5" w:rsidR="005A45C1" w:rsidRPr="00181C5B" w:rsidRDefault="00181C5B" w:rsidP="00181C5B">
      <w:pPr>
        <w:pStyle w:val="Heading2"/>
        <w:rPr>
          <w:lang w:val="en-US"/>
        </w:rPr>
      </w:pPr>
      <w:r w:rsidRPr="00181C5B">
        <w:rPr>
          <w:lang w:val="en-US"/>
        </w:rPr>
        <w:t>Check whether the last point has managed to establish the same key for both clients. Include the content of the agreed secret key in the report.</w:t>
      </w:r>
    </w:p>
    <w:p w14:paraId="61D5941F" w14:textId="77777777" w:rsidR="00627C8A" w:rsidRPr="00627C8A" w:rsidRDefault="00627C8A" w:rsidP="00627C8A">
      <w:pPr>
        <w:rPr>
          <w:lang w:val="en-US"/>
        </w:rPr>
      </w:pPr>
      <w:r>
        <w:rPr>
          <w:lang w:val="en-US"/>
        </w:rPr>
        <w:t>The shared private key is:</w:t>
      </w:r>
      <w:r>
        <w:rPr>
          <w:lang w:val="en-US"/>
        </w:rPr>
        <w:br/>
      </w:r>
      <w:r w:rsidRPr="00627C8A">
        <w:rPr>
          <w:lang w:val="en-US"/>
        </w:rPr>
        <w:t>7e82e1f080e6a613764c2f1c2b38b642006e6195c0912ee0bda298759955</w:t>
      </w:r>
    </w:p>
    <w:p w14:paraId="59A053BC" w14:textId="77777777" w:rsidR="00627C8A" w:rsidRPr="00627C8A" w:rsidRDefault="00627C8A" w:rsidP="00627C8A">
      <w:r w:rsidRPr="00627C8A">
        <w:t>17c00c3291ba85dbb59d8cbb385c6140c834e0799588a9f155984b75bce8</w:t>
      </w:r>
    </w:p>
    <w:p w14:paraId="76B93167" w14:textId="77777777" w:rsidR="00627C8A" w:rsidRPr="00627C8A" w:rsidRDefault="00627C8A" w:rsidP="00627C8A">
      <w:r w:rsidRPr="00627C8A">
        <w:t>b07cfd37724311e08ddf5e2087bbc394abd8e529a37996071618e1d59430</w:t>
      </w:r>
    </w:p>
    <w:p w14:paraId="39A94204" w14:textId="77777777" w:rsidR="00627C8A" w:rsidRPr="00627C8A" w:rsidRDefault="00627C8A" w:rsidP="00627C8A">
      <w:r w:rsidRPr="00627C8A">
        <w:t>adac76c78d4f33e0de6af34677749d5d00e96c7b2b100d38272a0e2ca65c</w:t>
      </w:r>
    </w:p>
    <w:p w14:paraId="2D566833" w14:textId="77777777" w:rsidR="00627C8A" w:rsidRPr="00627C8A" w:rsidRDefault="00627C8A" w:rsidP="00627C8A">
      <w:r w:rsidRPr="00627C8A">
        <w:t>e2983b972ff9efc14d2e3841beb0562c68d42d0c1744e0f6ea1898a9d447</w:t>
      </w:r>
    </w:p>
    <w:p w14:paraId="66E830B6" w14:textId="77777777" w:rsidR="00627C8A" w:rsidRPr="00627C8A" w:rsidRDefault="00627C8A" w:rsidP="00627C8A">
      <w:r w:rsidRPr="00627C8A">
        <w:t>9ff033ca6c9cea335757afc7649ee796064ac4e3c49d0ca4c75130215a1d</w:t>
      </w:r>
    </w:p>
    <w:p w14:paraId="74A19B31" w14:textId="77777777" w:rsidR="00627C8A" w:rsidRPr="00627C8A" w:rsidRDefault="00627C8A" w:rsidP="00627C8A">
      <w:r w:rsidRPr="00627C8A">
        <w:t>5eb01998c6b71ad605864d7d347386ca38626f9f7b37ae84ca97ac8adafe</w:t>
      </w:r>
    </w:p>
    <w:p w14:paraId="76CBA846" w14:textId="77777777" w:rsidR="00627C8A" w:rsidRPr="00627C8A" w:rsidRDefault="00627C8A" w:rsidP="00627C8A">
      <w:pPr>
        <w:rPr>
          <w:lang w:val="en-US"/>
        </w:rPr>
      </w:pPr>
      <w:r w:rsidRPr="00627C8A">
        <w:rPr>
          <w:lang w:val="en-US"/>
        </w:rPr>
        <w:t>3382cbd96013f06073bbb1a6a07781e1d6e420ede188d786a1fbb21026d5</w:t>
      </w:r>
    </w:p>
    <w:p w14:paraId="69BFF082" w14:textId="7E0380D5" w:rsidR="005A45C1" w:rsidRPr="00627C8A" w:rsidRDefault="00627C8A" w:rsidP="00627C8A">
      <w:pPr>
        <w:rPr>
          <w:lang w:val="en-US"/>
        </w:rPr>
      </w:pPr>
      <w:r w:rsidRPr="00627C8A">
        <w:rPr>
          <w:lang w:val="en-US"/>
        </w:rPr>
        <w:t>6de958cafeb70532fee52c50dc20c035</w:t>
      </w:r>
    </w:p>
    <w:p w14:paraId="711E4144" w14:textId="77777777" w:rsidR="00E52DEC" w:rsidRPr="005A45C1" w:rsidRDefault="00E52DEC" w:rsidP="00E52DEC">
      <w:pPr>
        <w:rPr>
          <w:lang w:val="en-US"/>
        </w:rPr>
      </w:pPr>
    </w:p>
    <w:sectPr w:rsidR="00E52DEC" w:rsidRPr="005A45C1">
      <w:headerReference w:type="default" r:id="rId40"/>
      <w:footerReference w:type="default" r:id="rId4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31C9" w14:textId="77777777" w:rsidR="002D5859" w:rsidRDefault="002D5859" w:rsidP="00A22D84">
      <w:pPr>
        <w:spacing w:after="0" w:line="240" w:lineRule="auto"/>
      </w:pPr>
      <w:r>
        <w:separator/>
      </w:r>
    </w:p>
  </w:endnote>
  <w:endnote w:type="continuationSeparator" w:id="0">
    <w:p w14:paraId="4BC560B0" w14:textId="77777777" w:rsidR="002D5859" w:rsidRDefault="002D5859" w:rsidP="00A22D84">
      <w:pPr>
        <w:spacing w:after="0" w:line="240" w:lineRule="auto"/>
      </w:pPr>
      <w:r>
        <w:continuationSeparator/>
      </w:r>
    </w:p>
  </w:endnote>
  <w:endnote w:type="continuationNotice" w:id="1">
    <w:p w14:paraId="21EF2B00" w14:textId="77777777" w:rsidR="002D5859" w:rsidRDefault="002D58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756063"/>
      <w:docPartObj>
        <w:docPartGallery w:val="Page Numbers (Bottom of Page)"/>
        <w:docPartUnique/>
      </w:docPartObj>
    </w:sdtPr>
    <w:sdtContent>
      <w:p w14:paraId="45C3A540" w14:textId="1B85D5D2" w:rsidR="00646CFD" w:rsidRDefault="00646C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2DCFE5" w14:textId="77777777" w:rsidR="00646CFD" w:rsidRDefault="00646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C2C20" w14:textId="77777777" w:rsidR="002D5859" w:rsidRDefault="002D5859" w:rsidP="00A22D84">
      <w:pPr>
        <w:spacing w:after="0" w:line="240" w:lineRule="auto"/>
      </w:pPr>
      <w:r>
        <w:separator/>
      </w:r>
    </w:p>
  </w:footnote>
  <w:footnote w:type="continuationSeparator" w:id="0">
    <w:p w14:paraId="79173992" w14:textId="77777777" w:rsidR="002D5859" w:rsidRDefault="002D5859" w:rsidP="00A22D84">
      <w:pPr>
        <w:spacing w:after="0" w:line="240" w:lineRule="auto"/>
      </w:pPr>
      <w:r>
        <w:continuationSeparator/>
      </w:r>
    </w:p>
  </w:footnote>
  <w:footnote w:type="continuationNotice" w:id="1">
    <w:p w14:paraId="60FD56ED" w14:textId="77777777" w:rsidR="002D5859" w:rsidRDefault="002D58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1873A3E1D0654186BA9CA0A7A7C49F9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3069098" w14:textId="17BC1972" w:rsidR="00585742" w:rsidRDefault="00585742">
        <w:pPr>
          <w:pStyle w:val="Header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 xml:space="preserve">Álvaro Puebla Ruisánchez </w:t>
        </w:r>
        <w:r w:rsidR="00E435D7">
          <w:rPr>
            <w:color w:val="4472C4" w:themeColor="accent1"/>
            <w:sz w:val="20"/>
            <w:szCs w:val="20"/>
          </w:rPr>
          <w:t>/</w:t>
        </w:r>
        <w:r>
          <w:rPr>
            <w:color w:val="4472C4" w:themeColor="accent1"/>
            <w:sz w:val="20"/>
            <w:szCs w:val="20"/>
          </w:rPr>
          <w:t xml:space="preserve"> Óscar </w:t>
        </w:r>
        <w:r w:rsidR="00002176">
          <w:rPr>
            <w:color w:val="4472C4" w:themeColor="accent1"/>
            <w:sz w:val="20"/>
            <w:szCs w:val="20"/>
          </w:rPr>
          <w:t>López García</w:t>
        </w:r>
      </w:p>
    </w:sdtContent>
  </w:sdt>
  <w:p w14:paraId="4DE5DAE1" w14:textId="760A26F8" w:rsidR="00585742" w:rsidRPr="00E442C5" w:rsidRDefault="00585742">
    <w:pPr>
      <w:pStyle w:val="Header"/>
      <w:jc w:val="center"/>
      <w:rPr>
        <w:b/>
        <w:bCs/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b/>
          <w:bCs/>
          <w:caps/>
          <w:color w:val="4472C4" w:themeColor="accent1"/>
          <w:sz w:val="36"/>
          <w:szCs w:val="36"/>
        </w:rPr>
        <w:alias w:val="Título"/>
        <w:tag w:val=""/>
        <w:id w:val="-1954942076"/>
        <w:placeholder>
          <w:docPart w:val="18904C5DF6D5408EBC65AA2DE99E045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02176" w:rsidRPr="00E442C5">
          <w:rPr>
            <w:b/>
            <w:bCs/>
            <w:caps/>
            <w:color w:val="4472C4" w:themeColor="accent1"/>
            <w:sz w:val="36"/>
            <w:szCs w:val="36"/>
          </w:rPr>
          <w:t xml:space="preserve">Cybersecurity Report </w:t>
        </w:r>
        <w:r w:rsidR="00646CFD" w:rsidRPr="00E442C5">
          <w:rPr>
            <w:b/>
            <w:bCs/>
            <w:caps/>
            <w:color w:val="4472C4" w:themeColor="accent1"/>
            <w:sz w:val="36"/>
            <w:szCs w:val="36"/>
          </w:rPr>
          <w:t>–</w:t>
        </w:r>
        <w:r w:rsidR="00002176" w:rsidRPr="00E442C5">
          <w:rPr>
            <w:b/>
            <w:bCs/>
            <w:caps/>
            <w:color w:val="4472C4" w:themeColor="accent1"/>
            <w:sz w:val="36"/>
            <w:szCs w:val="36"/>
          </w:rPr>
          <w:t xml:space="preserve"> LAB</w:t>
        </w:r>
        <w:r w:rsidR="00646CFD" w:rsidRPr="00E442C5">
          <w:rPr>
            <w:b/>
            <w:bCs/>
            <w:caps/>
            <w:color w:val="4472C4" w:themeColor="accent1"/>
            <w:sz w:val="36"/>
            <w:szCs w:val="36"/>
          </w:rPr>
          <w:t xml:space="preserve">oratory </w:t>
        </w:r>
        <w:r w:rsidR="001A4DB2">
          <w:rPr>
            <w:b/>
            <w:bCs/>
            <w:caps/>
            <w:color w:val="4472C4" w:themeColor="accent1"/>
            <w:sz w:val="36"/>
            <w:szCs w:val="36"/>
          </w:rPr>
          <w:t>6</w:t>
        </w:r>
      </w:sdtContent>
    </w:sdt>
  </w:p>
  <w:p w14:paraId="3EABAC39" w14:textId="37BE8524" w:rsidR="00A22D84" w:rsidRDefault="00A22D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62A"/>
    <w:multiLevelType w:val="hybridMultilevel"/>
    <w:tmpl w:val="3F3AF4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61AE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E979EA"/>
    <w:multiLevelType w:val="hybridMultilevel"/>
    <w:tmpl w:val="B57A8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B1077"/>
    <w:multiLevelType w:val="hybridMultilevel"/>
    <w:tmpl w:val="59603B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34671"/>
    <w:multiLevelType w:val="hybridMultilevel"/>
    <w:tmpl w:val="5AF253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D2C3E"/>
    <w:multiLevelType w:val="hybridMultilevel"/>
    <w:tmpl w:val="E230E8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63EBF"/>
    <w:multiLevelType w:val="hybridMultilevel"/>
    <w:tmpl w:val="C5BA08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62535"/>
    <w:multiLevelType w:val="hybridMultilevel"/>
    <w:tmpl w:val="F5B0049A"/>
    <w:lvl w:ilvl="0" w:tplc="F7D43FEE">
      <w:numFmt w:val="bullet"/>
      <w:lvlText w:val=""/>
      <w:lvlJc w:val="left"/>
      <w:pPr>
        <w:ind w:left="852" w:hanging="360"/>
      </w:pPr>
      <w:rPr>
        <w:rFonts w:ascii="Wingdings" w:eastAsiaTheme="minorEastAsia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8" w15:restartNumberingAfterBreak="0">
    <w:nsid w:val="5F74202F"/>
    <w:multiLevelType w:val="hybridMultilevel"/>
    <w:tmpl w:val="CA384E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634E8"/>
    <w:multiLevelType w:val="multilevel"/>
    <w:tmpl w:val="05ACE7FA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66D04BC"/>
    <w:multiLevelType w:val="multilevel"/>
    <w:tmpl w:val="8B62ACE4"/>
    <w:lvl w:ilvl="0">
      <w:start w:val="1"/>
      <w:numFmt w:val="decimal"/>
      <w:pStyle w:val="Heading1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76551047">
    <w:abstractNumId w:val="1"/>
  </w:num>
  <w:num w:numId="2" w16cid:durableId="985743302">
    <w:abstractNumId w:val="5"/>
  </w:num>
  <w:num w:numId="3" w16cid:durableId="1094713919">
    <w:abstractNumId w:val="9"/>
  </w:num>
  <w:num w:numId="4" w16cid:durableId="1618444232">
    <w:abstractNumId w:val="10"/>
  </w:num>
  <w:num w:numId="5" w16cid:durableId="1636333983">
    <w:abstractNumId w:val="7"/>
  </w:num>
  <w:num w:numId="6" w16cid:durableId="743143148">
    <w:abstractNumId w:val="6"/>
  </w:num>
  <w:num w:numId="7" w16cid:durableId="329725158">
    <w:abstractNumId w:val="4"/>
  </w:num>
  <w:num w:numId="8" w16cid:durableId="673647018">
    <w:abstractNumId w:val="8"/>
  </w:num>
  <w:num w:numId="9" w16cid:durableId="43530969">
    <w:abstractNumId w:val="2"/>
  </w:num>
  <w:num w:numId="10" w16cid:durableId="1155416185">
    <w:abstractNumId w:val="0"/>
  </w:num>
  <w:num w:numId="11" w16cid:durableId="899705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9FCD37"/>
    <w:rsid w:val="00002176"/>
    <w:rsid w:val="00021560"/>
    <w:rsid w:val="000346D6"/>
    <w:rsid w:val="00076C7C"/>
    <w:rsid w:val="000A4F59"/>
    <w:rsid w:val="000A502E"/>
    <w:rsid w:val="000C2D32"/>
    <w:rsid w:val="000C528D"/>
    <w:rsid w:val="000D4FF6"/>
    <w:rsid w:val="000E303A"/>
    <w:rsid w:val="0010018D"/>
    <w:rsid w:val="00103D83"/>
    <w:rsid w:val="001063E2"/>
    <w:rsid w:val="0010663A"/>
    <w:rsid w:val="001210DF"/>
    <w:rsid w:val="00133B2E"/>
    <w:rsid w:val="00140991"/>
    <w:rsid w:val="00143D8E"/>
    <w:rsid w:val="00161A88"/>
    <w:rsid w:val="00177DE8"/>
    <w:rsid w:val="00181C5B"/>
    <w:rsid w:val="0019463C"/>
    <w:rsid w:val="00194990"/>
    <w:rsid w:val="001A14BC"/>
    <w:rsid w:val="001A1AF6"/>
    <w:rsid w:val="001A4DB2"/>
    <w:rsid w:val="001E52E1"/>
    <w:rsid w:val="00223CD3"/>
    <w:rsid w:val="0022621D"/>
    <w:rsid w:val="002271C3"/>
    <w:rsid w:val="002350DA"/>
    <w:rsid w:val="002363ED"/>
    <w:rsid w:val="0024153B"/>
    <w:rsid w:val="0026754A"/>
    <w:rsid w:val="002770CB"/>
    <w:rsid w:val="00277B6A"/>
    <w:rsid w:val="00283B45"/>
    <w:rsid w:val="002A6E50"/>
    <w:rsid w:val="002B2980"/>
    <w:rsid w:val="002D0997"/>
    <w:rsid w:val="002D5859"/>
    <w:rsid w:val="002E642E"/>
    <w:rsid w:val="002E6801"/>
    <w:rsid w:val="002E6883"/>
    <w:rsid w:val="002F6820"/>
    <w:rsid w:val="002F76D0"/>
    <w:rsid w:val="003003A0"/>
    <w:rsid w:val="0030463B"/>
    <w:rsid w:val="003215F7"/>
    <w:rsid w:val="00325943"/>
    <w:rsid w:val="003414CE"/>
    <w:rsid w:val="00343CD4"/>
    <w:rsid w:val="00344577"/>
    <w:rsid w:val="003529DF"/>
    <w:rsid w:val="003648EC"/>
    <w:rsid w:val="00375C6D"/>
    <w:rsid w:val="00377C4E"/>
    <w:rsid w:val="00384415"/>
    <w:rsid w:val="00390D9B"/>
    <w:rsid w:val="003A453B"/>
    <w:rsid w:val="003C1227"/>
    <w:rsid w:val="003C27C1"/>
    <w:rsid w:val="003C2E68"/>
    <w:rsid w:val="003C36F0"/>
    <w:rsid w:val="003C7C4D"/>
    <w:rsid w:val="004269D9"/>
    <w:rsid w:val="004317B3"/>
    <w:rsid w:val="00437F29"/>
    <w:rsid w:val="00443608"/>
    <w:rsid w:val="00452852"/>
    <w:rsid w:val="0049158D"/>
    <w:rsid w:val="004939AB"/>
    <w:rsid w:val="004A5914"/>
    <w:rsid w:val="004B2220"/>
    <w:rsid w:val="004B2BFF"/>
    <w:rsid w:val="004C3F5E"/>
    <w:rsid w:val="004D2CD2"/>
    <w:rsid w:val="004F2B18"/>
    <w:rsid w:val="004F6AC4"/>
    <w:rsid w:val="004F720F"/>
    <w:rsid w:val="00506668"/>
    <w:rsid w:val="00532315"/>
    <w:rsid w:val="0054018E"/>
    <w:rsid w:val="00552B46"/>
    <w:rsid w:val="00563A13"/>
    <w:rsid w:val="0056561D"/>
    <w:rsid w:val="00585742"/>
    <w:rsid w:val="00590C8A"/>
    <w:rsid w:val="005A2CE5"/>
    <w:rsid w:val="005A45C1"/>
    <w:rsid w:val="005B557D"/>
    <w:rsid w:val="005C7CF2"/>
    <w:rsid w:val="005E0389"/>
    <w:rsid w:val="00607528"/>
    <w:rsid w:val="00611BF0"/>
    <w:rsid w:val="00613F1F"/>
    <w:rsid w:val="00627C8A"/>
    <w:rsid w:val="00637F6E"/>
    <w:rsid w:val="00646CFD"/>
    <w:rsid w:val="0065528C"/>
    <w:rsid w:val="00656DAA"/>
    <w:rsid w:val="006622C7"/>
    <w:rsid w:val="00663AE7"/>
    <w:rsid w:val="006671C4"/>
    <w:rsid w:val="00667C35"/>
    <w:rsid w:val="00686434"/>
    <w:rsid w:val="006A1C7A"/>
    <w:rsid w:val="006A61B8"/>
    <w:rsid w:val="006B317A"/>
    <w:rsid w:val="006C4D6F"/>
    <w:rsid w:val="006D588F"/>
    <w:rsid w:val="006F2E7C"/>
    <w:rsid w:val="00703B56"/>
    <w:rsid w:val="00745219"/>
    <w:rsid w:val="00750B8C"/>
    <w:rsid w:val="007556F8"/>
    <w:rsid w:val="00770B42"/>
    <w:rsid w:val="00775063"/>
    <w:rsid w:val="0078264B"/>
    <w:rsid w:val="00786195"/>
    <w:rsid w:val="007A0EBF"/>
    <w:rsid w:val="007A7A3A"/>
    <w:rsid w:val="007C3E57"/>
    <w:rsid w:val="007D17FA"/>
    <w:rsid w:val="007F307C"/>
    <w:rsid w:val="00803874"/>
    <w:rsid w:val="00830E87"/>
    <w:rsid w:val="0083168E"/>
    <w:rsid w:val="008353A5"/>
    <w:rsid w:val="00837604"/>
    <w:rsid w:val="00842E2B"/>
    <w:rsid w:val="00873979"/>
    <w:rsid w:val="00876AD2"/>
    <w:rsid w:val="00883502"/>
    <w:rsid w:val="00894989"/>
    <w:rsid w:val="00894C3B"/>
    <w:rsid w:val="008A1D5E"/>
    <w:rsid w:val="008B0C43"/>
    <w:rsid w:val="008C430C"/>
    <w:rsid w:val="008D7A6B"/>
    <w:rsid w:val="008E3D60"/>
    <w:rsid w:val="00901F3C"/>
    <w:rsid w:val="0093748B"/>
    <w:rsid w:val="00950C61"/>
    <w:rsid w:val="00960B68"/>
    <w:rsid w:val="009750E0"/>
    <w:rsid w:val="009A3902"/>
    <w:rsid w:val="009A4302"/>
    <w:rsid w:val="009A6C6F"/>
    <w:rsid w:val="009B08BA"/>
    <w:rsid w:val="009E0E4E"/>
    <w:rsid w:val="009E6137"/>
    <w:rsid w:val="009F1196"/>
    <w:rsid w:val="009F216B"/>
    <w:rsid w:val="009F3005"/>
    <w:rsid w:val="009F5429"/>
    <w:rsid w:val="00A160DC"/>
    <w:rsid w:val="00A22D84"/>
    <w:rsid w:val="00A3C784"/>
    <w:rsid w:val="00A4499E"/>
    <w:rsid w:val="00A54564"/>
    <w:rsid w:val="00A55EDC"/>
    <w:rsid w:val="00A64BA7"/>
    <w:rsid w:val="00A67F97"/>
    <w:rsid w:val="00A81B32"/>
    <w:rsid w:val="00A83142"/>
    <w:rsid w:val="00A91FFB"/>
    <w:rsid w:val="00A9330A"/>
    <w:rsid w:val="00A945E6"/>
    <w:rsid w:val="00AD1D9B"/>
    <w:rsid w:val="00AF003E"/>
    <w:rsid w:val="00B000C4"/>
    <w:rsid w:val="00B00DE5"/>
    <w:rsid w:val="00B01D64"/>
    <w:rsid w:val="00B104D7"/>
    <w:rsid w:val="00B25808"/>
    <w:rsid w:val="00B30C52"/>
    <w:rsid w:val="00B33AC7"/>
    <w:rsid w:val="00B34498"/>
    <w:rsid w:val="00B357AA"/>
    <w:rsid w:val="00B57159"/>
    <w:rsid w:val="00B71A0E"/>
    <w:rsid w:val="00B758DA"/>
    <w:rsid w:val="00B92E4E"/>
    <w:rsid w:val="00BD5530"/>
    <w:rsid w:val="00BE2323"/>
    <w:rsid w:val="00C17081"/>
    <w:rsid w:val="00C2770A"/>
    <w:rsid w:val="00C30A8F"/>
    <w:rsid w:val="00C30E8A"/>
    <w:rsid w:val="00C37074"/>
    <w:rsid w:val="00C64296"/>
    <w:rsid w:val="00C73F27"/>
    <w:rsid w:val="00C848E9"/>
    <w:rsid w:val="00C85B0B"/>
    <w:rsid w:val="00C87C4A"/>
    <w:rsid w:val="00CA0FA5"/>
    <w:rsid w:val="00CA6507"/>
    <w:rsid w:val="00CB7283"/>
    <w:rsid w:val="00CD0C10"/>
    <w:rsid w:val="00CD6D7D"/>
    <w:rsid w:val="00CE10F2"/>
    <w:rsid w:val="00D00787"/>
    <w:rsid w:val="00D15C18"/>
    <w:rsid w:val="00D26441"/>
    <w:rsid w:val="00D306CC"/>
    <w:rsid w:val="00D361DF"/>
    <w:rsid w:val="00D36502"/>
    <w:rsid w:val="00D415E5"/>
    <w:rsid w:val="00D42C5C"/>
    <w:rsid w:val="00D54B71"/>
    <w:rsid w:val="00D62BB5"/>
    <w:rsid w:val="00D73BB9"/>
    <w:rsid w:val="00D91FDD"/>
    <w:rsid w:val="00D942E6"/>
    <w:rsid w:val="00D944AE"/>
    <w:rsid w:val="00D95530"/>
    <w:rsid w:val="00DA23F2"/>
    <w:rsid w:val="00DB0C2A"/>
    <w:rsid w:val="00DC0868"/>
    <w:rsid w:val="00DC26FA"/>
    <w:rsid w:val="00DD54EC"/>
    <w:rsid w:val="00DD6596"/>
    <w:rsid w:val="00DE77EA"/>
    <w:rsid w:val="00E02F48"/>
    <w:rsid w:val="00E1335C"/>
    <w:rsid w:val="00E25F52"/>
    <w:rsid w:val="00E27049"/>
    <w:rsid w:val="00E41166"/>
    <w:rsid w:val="00E435D7"/>
    <w:rsid w:val="00E442C5"/>
    <w:rsid w:val="00E52DEC"/>
    <w:rsid w:val="00E62849"/>
    <w:rsid w:val="00E6791D"/>
    <w:rsid w:val="00E836B9"/>
    <w:rsid w:val="00E9580A"/>
    <w:rsid w:val="00EA1442"/>
    <w:rsid w:val="00EB1E93"/>
    <w:rsid w:val="00EC693D"/>
    <w:rsid w:val="00ED2081"/>
    <w:rsid w:val="00ED3E3D"/>
    <w:rsid w:val="00EE531C"/>
    <w:rsid w:val="00EE56D1"/>
    <w:rsid w:val="00F03B57"/>
    <w:rsid w:val="00F06E5C"/>
    <w:rsid w:val="00F1527B"/>
    <w:rsid w:val="00F35E99"/>
    <w:rsid w:val="00F41D86"/>
    <w:rsid w:val="00F45D1E"/>
    <w:rsid w:val="00F535DD"/>
    <w:rsid w:val="00F53BC2"/>
    <w:rsid w:val="00F66162"/>
    <w:rsid w:val="00F82DC0"/>
    <w:rsid w:val="00F830C0"/>
    <w:rsid w:val="00FA31E9"/>
    <w:rsid w:val="00FB7B3E"/>
    <w:rsid w:val="00FD030D"/>
    <w:rsid w:val="00FF4C24"/>
    <w:rsid w:val="01537564"/>
    <w:rsid w:val="05BC5724"/>
    <w:rsid w:val="06D10C21"/>
    <w:rsid w:val="0D747901"/>
    <w:rsid w:val="0DCE3897"/>
    <w:rsid w:val="0FA6F73B"/>
    <w:rsid w:val="12B68113"/>
    <w:rsid w:val="13B6FF6C"/>
    <w:rsid w:val="13F20FA6"/>
    <w:rsid w:val="14010415"/>
    <w:rsid w:val="17CB0842"/>
    <w:rsid w:val="18C9A71C"/>
    <w:rsid w:val="19E4079D"/>
    <w:rsid w:val="1A088F44"/>
    <w:rsid w:val="1A0CB741"/>
    <w:rsid w:val="1C4233F4"/>
    <w:rsid w:val="1DE851BD"/>
    <w:rsid w:val="1F5F7015"/>
    <w:rsid w:val="1F962DC0"/>
    <w:rsid w:val="24007327"/>
    <w:rsid w:val="2411AE5C"/>
    <w:rsid w:val="246581F1"/>
    <w:rsid w:val="24FA754D"/>
    <w:rsid w:val="25FE6B93"/>
    <w:rsid w:val="2744BC1F"/>
    <w:rsid w:val="279FCD37"/>
    <w:rsid w:val="27A8BEB3"/>
    <w:rsid w:val="29CFBAC3"/>
    <w:rsid w:val="306AF97A"/>
    <w:rsid w:val="3141B0B8"/>
    <w:rsid w:val="33E1D46B"/>
    <w:rsid w:val="353B382D"/>
    <w:rsid w:val="371518BF"/>
    <w:rsid w:val="384944C8"/>
    <w:rsid w:val="39BD4752"/>
    <w:rsid w:val="3A776448"/>
    <w:rsid w:val="3EFE6EA4"/>
    <w:rsid w:val="41DB65A6"/>
    <w:rsid w:val="41E0DF14"/>
    <w:rsid w:val="4253F4C6"/>
    <w:rsid w:val="42A8A4BF"/>
    <w:rsid w:val="42FC6CBF"/>
    <w:rsid w:val="4438A050"/>
    <w:rsid w:val="448E7A1E"/>
    <w:rsid w:val="44B34D6E"/>
    <w:rsid w:val="465063CF"/>
    <w:rsid w:val="46E4BF49"/>
    <w:rsid w:val="4A4AB41C"/>
    <w:rsid w:val="4B3CD03E"/>
    <w:rsid w:val="4C047015"/>
    <w:rsid w:val="4CB31118"/>
    <w:rsid w:val="4FEA7F5D"/>
    <w:rsid w:val="511375ED"/>
    <w:rsid w:val="5356DC3E"/>
    <w:rsid w:val="542A1CB3"/>
    <w:rsid w:val="560D64C2"/>
    <w:rsid w:val="57488C65"/>
    <w:rsid w:val="5A97BEE5"/>
    <w:rsid w:val="5A9E51CC"/>
    <w:rsid w:val="5B8330A7"/>
    <w:rsid w:val="5C2F8B20"/>
    <w:rsid w:val="5DAB796A"/>
    <w:rsid w:val="605F4D68"/>
    <w:rsid w:val="624683EE"/>
    <w:rsid w:val="627E1EAB"/>
    <w:rsid w:val="643A32D3"/>
    <w:rsid w:val="6728CBD2"/>
    <w:rsid w:val="694FB04D"/>
    <w:rsid w:val="6AFAFEAB"/>
    <w:rsid w:val="6FD9FC5E"/>
    <w:rsid w:val="72C679A8"/>
    <w:rsid w:val="73298A79"/>
    <w:rsid w:val="74C069CC"/>
    <w:rsid w:val="74D0341A"/>
    <w:rsid w:val="7541D35B"/>
    <w:rsid w:val="75AF7BEE"/>
    <w:rsid w:val="7755E21A"/>
    <w:rsid w:val="78C53990"/>
    <w:rsid w:val="79916BFF"/>
    <w:rsid w:val="7F45E854"/>
    <w:rsid w:val="7F5C8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FCD37"/>
  <w15:chartTrackingRefBased/>
  <w15:docId w15:val="{C591C0DA-5CA0-4058-A814-993345AA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DEC"/>
  </w:style>
  <w:style w:type="paragraph" w:styleId="Heading1">
    <w:name w:val="heading 1"/>
    <w:basedOn w:val="Normal"/>
    <w:next w:val="Normal"/>
    <w:link w:val="Heading1Char"/>
    <w:uiPriority w:val="9"/>
    <w:qFormat/>
    <w:rsid w:val="00E52DEC"/>
    <w:pPr>
      <w:keepNext/>
      <w:keepLines/>
      <w:numPr>
        <w:numId w:val="4"/>
      </w:numPr>
      <w:spacing w:before="320" w:after="80" w:line="240" w:lineRule="auto"/>
      <w:outlineLvl w:val="0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52DEC"/>
    <w:pPr>
      <w:numPr>
        <w:ilvl w:val="1"/>
        <w:numId w:val="4"/>
      </w:numPr>
      <w:outlineLvl w:val="1"/>
    </w:pPr>
    <w:rPr>
      <w:sz w:val="28"/>
      <w:szCs w:val="28"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6754A"/>
    <w:pPr>
      <w:numPr>
        <w:ilvl w:val="2"/>
      </w:numPr>
      <w:outlineLvl w:val="2"/>
    </w:pPr>
    <w:rPr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D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D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EC"/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2DEC"/>
    <w:rPr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6754A"/>
    <w:rPr>
      <w:sz w:val="28"/>
      <w:szCs w:val="28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D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D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D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D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D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D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3CD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43CD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3CD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D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D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43CD4"/>
    <w:rPr>
      <w:b/>
      <w:bCs/>
    </w:rPr>
  </w:style>
  <w:style w:type="character" w:styleId="Emphasis">
    <w:name w:val="Emphasis"/>
    <w:basedOn w:val="DefaultParagraphFont"/>
    <w:uiPriority w:val="20"/>
    <w:qFormat/>
    <w:rsid w:val="00343CD4"/>
    <w:rPr>
      <w:i/>
      <w:iCs/>
      <w:color w:val="000000" w:themeColor="text1"/>
    </w:rPr>
  </w:style>
  <w:style w:type="paragraph" w:styleId="NoSpacing">
    <w:name w:val="No Spacing"/>
    <w:uiPriority w:val="1"/>
    <w:qFormat/>
    <w:rsid w:val="00343CD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43CD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3CD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D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D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43CD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43CD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43CD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43CD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43CD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3CD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22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84"/>
  </w:style>
  <w:style w:type="paragraph" w:styleId="Footer">
    <w:name w:val="footer"/>
    <w:basedOn w:val="Normal"/>
    <w:link w:val="FooterChar"/>
    <w:uiPriority w:val="99"/>
    <w:unhideWhenUsed/>
    <w:rsid w:val="00A22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84"/>
  </w:style>
  <w:style w:type="paragraph" w:styleId="ListParagraph">
    <w:name w:val="List Paragraph"/>
    <w:basedOn w:val="Normal"/>
    <w:uiPriority w:val="34"/>
    <w:qFormat/>
    <w:rsid w:val="00E52D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9330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C4D6F"/>
    <w:rPr>
      <w:rFonts w:ascii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2350DA"/>
  </w:style>
  <w:style w:type="character" w:customStyle="1" w:styleId="s2">
    <w:name w:val="s2"/>
    <w:basedOn w:val="DefaultParagraphFont"/>
    <w:rsid w:val="002350DA"/>
  </w:style>
  <w:style w:type="table" w:styleId="TableGrid">
    <w:name w:val="Table Grid"/>
    <w:basedOn w:val="TableNormal"/>
    <w:uiPriority w:val="59"/>
    <w:rsid w:val="003C7C4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73A3E1D0654186BA9CA0A7A7C49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080A7-E2BE-439B-B3D7-1CF24C5D6CC3}"/>
      </w:docPartPr>
      <w:docPartBody>
        <w:p w:rsidR="00577961" w:rsidRDefault="00EF578F" w:rsidP="00EF578F">
          <w:pPr>
            <w:pStyle w:val="1873A3E1D0654186BA9CA0A7A7C49F93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18904C5DF6D5408EBC65AA2DE99E0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5DE91-EC0E-4D02-8005-0701F3E4F4D1}"/>
      </w:docPartPr>
      <w:docPartBody>
        <w:p w:rsidR="00577961" w:rsidRDefault="00EF578F" w:rsidP="00EF578F">
          <w:pPr>
            <w:pStyle w:val="18904C5DF6D5408EBC65AA2DE99E0456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F"/>
    <w:rsid w:val="00071465"/>
    <w:rsid w:val="00577961"/>
    <w:rsid w:val="005B3B1C"/>
    <w:rsid w:val="00801463"/>
    <w:rsid w:val="00EF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73A3E1D0654186BA9CA0A7A7C49F93">
    <w:name w:val="1873A3E1D0654186BA9CA0A7A7C49F93"/>
    <w:rsid w:val="00EF578F"/>
  </w:style>
  <w:style w:type="paragraph" w:customStyle="1" w:styleId="18904C5DF6D5408EBC65AA2DE99E0456">
    <w:name w:val="18904C5DF6D5408EBC65AA2DE99E0456"/>
    <w:rsid w:val="00EF578F"/>
  </w:style>
  <w:style w:type="character" w:styleId="PlaceholderText">
    <w:name w:val="Placeholder Text"/>
    <w:basedOn w:val="DefaultParagraphFont"/>
    <w:uiPriority w:val="99"/>
    <w:semiHidden/>
    <w:rsid w:val="0080146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4A1C5-0A96-4E21-A860-F6A0707B954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1266</Words>
  <Characters>7222</Characters>
  <Application>Microsoft Office Word</Application>
  <DocSecurity>4</DocSecurity>
  <Lines>60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Report – LABoratory 6</dc:title>
  <dc:subject/>
  <dc:creator>Álvaro Puebla Ruisánchez / Óscar López García</dc:creator>
  <cp:keywords/>
  <dc:description/>
  <cp:lastModifiedBy>Álvaro</cp:lastModifiedBy>
  <cp:revision>136</cp:revision>
  <dcterms:created xsi:type="dcterms:W3CDTF">2025-10-08T20:20:00Z</dcterms:created>
  <dcterms:modified xsi:type="dcterms:W3CDTF">2025-11-11T23:37:00Z</dcterms:modified>
</cp:coreProperties>
</file>