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1EB7D8" w14:textId="77777777" w:rsidR="009A488F" w:rsidRPr="004E1572" w:rsidRDefault="009A488F" w:rsidP="009A488F">
      <w:pPr>
        <w:widowControl w:val="0"/>
        <w:autoSpaceDE w:val="0"/>
        <w:autoSpaceDN w:val="0"/>
        <w:spacing w:before="40"/>
        <w:ind w:left="567" w:right="567"/>
        <w:jc w:val="center"/>
        <w:rPr>
          <w:rFonts w:ascii="Verdana" w:eastAsia="Verdana" w:hAnsi="Verdana" w:cs="Verdana"/>
          <w:b/>
          <w:color w:val="000000" w:themeColor="text1"/>
          <w:sz w:val="36"/>
          <w:szCs w:val="36"/>
          <w:lang w:val="en-GB"/>
        </w:rPr>
      </w:pPr>
      <w:r w:rsidRPr="004E1572">
        <w:rPr>
          <w:rFonts w:ascii="Verdana" w:eastAsia="Verdana" w:hAnsi="Verdana" w:cs="Verdana"/>
          <w:b/>
          <w:color w:val="000000" w:themeColor="text1"/>
          <w:w w:val="115"/>
          <w:sz w:val="36"/>
          <w:szCs w:val="36"/>
          <w:lang w:val="en-GB"/>
        </w:rPr>
        <w:t>University of Science and Technology</w:t>
      </w:r>
    </w:p>
    <w:p w14:paraId="127F8E39" w14:textId="77777777" w:rsidR="009A488F" w:rsidRPr="004E1572" w:rsidRDefault="009A488F" w:rsidP="009A488F">
      <w:pPr>
        <w:widowControl w:val="0"/>
        <w:autoSpaceDE w:val="0"/>
        <w:autoSpaceDN w:val="0"/>
        <w:spacing w:before="8"/>
        <w:ind w:left="1190" w:right="1185"/>
        <w:jc w:val="center"/>
        <w:rPr>
          <w:rFonts w:ascii="Verdana" w:eastAsia="Verdana" w:hAnsi="Verdana" w:cs="Verdana"/>
          <w:b/>
          <w:i/>
          <w:color w:val="000000" w:themeColor="text1"/>
          <w:sz w:val="36"/>
          <w:szCs w:val="36"/>
          <w:lang w:val="en-GB"/>
        </w:rPr>
      </w:pPr>
      <w:r w:rsidRPr="004E1572">
        <w:rPr>
          <w:rFonts w:ascii="Verdana" w:eastAsia="Verdana" w:hAnsi="Verdana" w:cs="Verdana"/>
          <w:b/>
          <w:i/>
          <w:color w:val="000000" w:themeColor="text1"/>
          <w:sz w:val="36"/>
          <w:szCs w:val="36"/>
          <w:lang w:val="en-GB"/>
        </w:rPr>
        <w:t>-</w:t>
      </w:r>
      <w:r w:rsidRPr="004E1572">
        <w:rPr>
          <w:color w:val="000000" w:themeColor="text1"/>
          <w:lang w:val="en-US"/>
        </w:rPr>
        <w:t xml:space="preserve"> </w:t>
      </w:r>
      <w:r w:rsidRPr="004E1572">
        <w:rPr>
          <w:rFonts w:ascii="Verdana" w:eastAsia="Verdana" w:hAnsi="Verdana" w:cs="Verdana"/>
          <w:b/>
          <w:i/>
          <w:color w:val="000000" w:themeColor="text1"/>
          <w:sz w:val="36"/>
          <w:szCs w:val="36"/>
          <w:lang w:val="en-GB"/>
        </w:rPr>
        <w:t>Wrocław-</w:t>
      </w:r>
    </w:p>
    <w:p w14:paraId="427FCF64" w14:textId="77777777" w:rsidR="009A488F" w:rsidRPr="004E1572" w:rsidRDefault="009A488F" w:rsidP="009A488F">
      <w:pPr>
        <w:widowControl w:val="0"/>
        <w:autoSpaceDE w:val="0"/>
        <w:autoSpaceDN w:val="0"/>
        <w:rPr>
          <w:rFonts w:ascii="Verdana" w:eastAsia="Verdana" w:hAnsi="Verdana" w:cs="Verdana"/>
          <w:b/>
          <w:i/>
          <w:color w:val="000000" w:themeColor="text1"/>
          <w:sz w:val="18"/>
          <w:szCs w:val="20"/>
          <w:lang w:val="en-GB"/>
        </w:rPr>
      </w:pPr>
    </w:p>
    <w:p w14:paraId="3C43F486" w14:textId="77777777" w:rsidR="009A488F" w:rsidRPr="004E1572" w:rsidRDefault="009A488F" w:rsidP="009A488F">
      <w:pPr>
        <w:widowControl w:val="0"/>
        <w:autoSpaceDE w:val="0"/>
        <w:autoSpaceDN w:val="0"/>
        <w:rPr>
          <w:rFonts w:ascii="Verdana" w:eastAsia="Verdana" w:hAnsi="Verdana" w:cs="Verdana"/>
          <w:b/>
          <w:i/>
          <w:color w:val="000000" w:themeColor="text1"/>
          <w:sz w:val="18"/>
          <w:szCs w:val="20"/>
          <w:lang w:val="en-GB"/>
        </w:rPr>
      </w:pPr>
    </w:p>
    <w:p w14:paraId="16089BE3" w14:textId="77777777" w:rsidR="009A488F" w:rsidRPr="004E1572" w:rsidRDefault="009A488F" w:rsidP="009A488F">
      <w:pPr>
        <w:widowControl w:val="0"/>
        <w:autoSpaceDE w:val="0"/>
        <w:autoSpaceDN w:val="0"/>
        <w:spacing w:before="3"/>
        <w:rPr>
          <w:rFonts w:ascii="Verdana" w:eastAsia="Verdana" w:hAnsi="Verdana" w:cs="Verdana"/>
          <w:b/>
          <w:i/>
          <w:color w:val="000000" w:themeColor="text1"/>
          <w:sz w:val="12"/>
          <w:szCs w:val="20"/>
          <w:lang w:val="en-GB"/>
        </w:rPr>
      </w:pPr>
      <w:r w:rsidRPr="004E1572">
        <w:rPr>
          <w:noProof/>
          <w:color w:val="000000" w:themeColor="text1"/>
        </w:rPr>
        <w:drawing>
          <wp:anchor distT="0" distB="0" distL="114300" distR="114300" simplePos="0" relativeHeight="251659264" behindDoc="0" locked="0" layoutInCell="1" allowOverlap="1" wp14:anchorId="14EF3F0A" wp14:editId="395214D6">
            <wp:simplePos x="0" y="0"/>
            <wp:positionH relativeFrom="margin">
              <wp:align>center</wp:align>
            </wp:positionH>
            <wp:positionV relativeFrom="paragraph">
              <wp:posOffset>7196</wp:posOffset>
            </wp:positionV>
            <wp:extent cx="3141345" cy="3107055"/>
            <wp:effectExtent l="0" t="0" r="1905" b="0"/>
            <wp:wrapNone/>
            <wp:docPr id="1675778911"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141345" cy="3107055"/>
                    </a:xfrm>
                    <a:prstGeom prst="rect">
                      <a:avLst/>
                    </a:prstGeom>
                    <a:noFill/>
                    <a:ln>
                      <a:noFill/>
                    </a:ln>
                  </pic:spPr>
                </pic:pic>
              </a:graphicData>
            </a:graphic>
          </wp:anchor>
        </w:drawing>
      </w:r>
    </w:p>
    <w:p w14:paraId="635119D2" w14:textId="77777777" w:rsidR="009A488F" w:rsidRPr="004E1572" w:rsidRDefault="009A488F" w:rsidP="009A488F">
      <w:pPr>
        <w:widowControl w:val="0"/>
        <w:autoSpaceDE w:val="0"/>
        <w:autoSpaceDN w:val="0"/>
        <w:spacing w:before="3"/>
        <w:rPr>
          <w:rFonts w:ascii="Verdana" w:eastAsia="Verdana" w:hAnsi="Verdana" w:cs="Verdana"/>
          <w:b/>
          <w:i/>
          <w:color w:val="000000" w:themeColor="text1"/>
          <w:sz w:val="12"/>
          <w:szCs w:val="20"/>
          <w:lang w:val="en-GB"/>
        </w:rPr>
      </w:pPr>
    </w:p>
    <w:p w14:paraId="39587CA2" w14:textId="77777777" w:rsidR="009A488F" w:rsidRPr="004E1572" w:rsidRDefault="009A488F" w:rsidP="009A488F">
      <w:pPr>
        <w:widowControl w:val="0"/>
        <w:autoSpaceDE w:val="0"/>
        <w:autoSpaceDN w:val="0"/>
        <w:spacing w:before="3"/>
        <w:rPr>
          <w:rFonts w:ascii="Verdana" w:eastAsia="Verdana" w:hAnsi="Verdana" w:cs="Verdana"/>
          <w:b/>
          <w:i/>
          <w:color w:val="000000" w:themeColor="text1"/>
          <w:sz w:val="12"/>
          <w:szCs w:val="20"/>
          <w:lang w:val="en-GB"/>
        </w:rPr>
      </w:pPr>
    </w:p>
    <w:p w14:paraId="12B2298C" w14:textId="77777777" w:rsidR="009A488F" w:rsidRPr="004E1572" w:rsidRDefault="009A488F" w:rsidP="009A488F">
      <w:pPr>
        <w:widowControl w:val="0"/>
        <w:autoSpaceDE w:val="0"/>
        <w:autoSpaceDN w:val="0"/>
        <w:spacing w:before="3"/>
        <w:rPr>
          <w:rFonts w:ascii="Verdana" w:eastAsia="Verdana" w:hAnsi="Verdana" w:cs="Verdana"/>
          <w:b/>
          <w:i/>
          <w:color w:val="000000" w:themeColor="text1"/>
          <w:sz w:val="12"/>
          <w:szCs w:val="20"/>
          <w:lang w:val="en-GB"/>
        </w:rPr>
      </w:pPr>
    </w:p>
    <w:p w14:paraId="57F09967" w14:textId="77777777" w:rsidR="009A488F" w:rsidRPr="004E1572" w:rsidRDefault="009A488F" w:rsidP="009A488F">
      <w:pPr>
        <w:widowControl w:val="0"/>
        <w:autoSpaceDE w:val="0"/>
        <w:autoSpaceDN w:val="0"/>
        <w:spacing w:before="3"/>
        <w:rPr>
          <w:rFonts w:ascii="Verdana" w:eastAsia="Verdana" w:hAnsi="Verdana" w:cs="Verdana"/>
          <w:b/>
          <w:i/>
          <w:color w:val="000000" w:themeColor="text1"/>
          <w:sz w:val="12"/>
          <w:szCs w:val="20"/>
          <w:lang w:val="en-GB"/>
        </w:rPr>
      </w:pPr>
    </w:p>
    <w:p w14:paraId="4439F170" w14:textId="77777777" w:rsidR="009A488F" w:rsidRPr="004E1572" w:rsidRDefault="009A488F" w:rsidP="009A488F">
      <w:pPr>
        <w:widowControl w:val="0"/>
        <w:autoSpaceDE w:val="0"/>
        <w:autoSpaceDN w:val="0"/>
        <w:spacing w:before="3"/>
        <w:rPr>
          <w:rFonts w:ascii="Verdana" w:eastAsia="Verdana" w:hAnsi="Verdana" w:cs="Verdana"/>
          <w:b/>
          <w:i/>
          <w:color w:val="000000" w:themeColor="text1"/>
          <w:sz w:val="12"/>
          <w:szCs w:val="20"/>
          <w:lang w:val="en-GB"/>
        </w:rPr>
      </w:pPr>
    </w:p>
    <w:p w14:paraId="7DF03A8A" w14:textId="77777777" w:rsidR="009A488F" w:rsidRPr="004E1572" w:rsidRDefault="009A488F" w:rsidP="009A488F">
      <w:pPr>
        <w:widowControl w:val="0"/>
        <w:autoSpaceDE w:val="0"/>
        <w:autoSpaceDN w:val="0"/>
        <w:spacing w:before="3"/>
        <w:rPr>
          <w:rFonts w:ascii="Verdana" w:eastAsia="Verdana" w:hAnsi="Verdana" w:cs="Verdana"/>
          <w:b/>
          <w:i/>
          <w:color w:val="000000" w:themeColor="text1"/>
          <w:sz w:val="12"/>
          <w:szCs w:val="20"/>
          <w:lang w:val="en-GB"/>
        </w:rPr>
      </w:pPr>
    </w:p>
    <w:p w14:paraId="0402ACB5" w14:textId="77777777" w:rsidR="009A488F" w:rsidRPr="004E1572" w:rsidRDefault="009A488F" w:rsidP="009A488F">
      <w:pPr>
        <w:widowControl w:val="0"/>
        <w:autoSpaceDE w:val="0"/>
        <w:autoSpaceDN w:val="0"/>
        <w:spacing w:before="3"/>
        <w:rPr>
          <w:rFonts w:ascii="Verdana" w:eastAsia="Verdana" w:hAnsi="Verdana" w:cs="Verdana"/>
          <w:b/>
          <w:i/>
          <w:color w:val="000000" w:themeColor="text1"/>
          <w:sz w:val="12"/>
          <w:szCs w:val="20"/>
          <w:lang w:val="en-GB"/>
        </w:rPr>
      </w:pPr>
    </w:p>
    <w:p w14:paraId="75A856DF" w14:textId="77777777" w:rsidR="009A488F" w:rsidRPr="004E1572" w:rsidRDefault="009A488F" w:rsidP="009A488F">
      <w:pPr>
        <w:widowControl w:val="0"/>
        <w:autoSpaceDE w:val="0"/>
        <w:autoSpaceDN w:val="0"/>
        <w:spacing w:before="3"/>
        <w:rPr>
          <w:rFonts w:ascii="Verdana" w:eastAsia="Verdana" w:hAnsi="Verdana" w:cs="Verdana"/>
          <w:b/>
          <w:i/>
          <w:color w:val="000000" w:themeColor="text1"/>
          <w:sz w:val="12"/>
          <w:szCs w:val="20"/>
          <w:lang w:val="en-GB"/>
        </w:rPr>
      </w:pPr>
    </w:p>
    <w:p w14:paraId="56198EEA" w14:textId="77777777" w:rsidR="009A488F" w:rsidRPr="004E1572" w:rsidRDefault="009A488F" w:rsidP="009A488F">
      <w:pPr>
        <w:widowControl w:val="0"/>
        <w:autoSpaceDE w:val="0"/>
        <w:autoSpaceDN w:val="0"/>
        <w:spacing w:before="3"/>
        <w:rPr>
          <w:rFonts w:ascii="Verdana" w:eastAsia="Verdana" w:hAnsi="Verdana" w:cs="Verdana"/>
          <w:b/>
          <w:i/>
          <w:color w:val="000000" w:themeColor="text1"/>
          <w:sz w:val="12"/>
          <w:szCs w:val="20"/>
          <w:lang w:val="en-GB"/>
        </w:rPr>
      </w:pPr>
    </w:p>
    <w:p w14:paraId="2D8C820C" w14:textId="77777777" w:rsidR="009A488F" w:rsidRPr="004E1572" w:rsidRDefault="009A488F" w:rsidP="009A488F">
      <w:pPr>
        <w:widowControl w:val="0"/>
        <w:autoSpaceDE w:val="0"/>
        <w:autoSpaceDN w:val="0"/>
        <w:spacing w:before="3"/>
        <w:rPr>
          <w:rFonts w:ascii="Verdana" w:eastAsia="Verdana" w:hAnsi="Verdana" w:cs="Verdana"/>
          <w:b/>
          <w:i/>
          <w:color w:val="000000" w:themeColor="text1"/>
          <w:sz w:val="12"/>
          <w:szCs w:val="20"/>
          <w:lang w:val="en-GB"/>
        </w:rPr>
      </w:pPr>
    </w:p>
    <w:p w14:paraId="0265D470" w14:textId="77777777" w:rsidR="009A488F" w:rsidRPr="004E1572" w:rsidRDefault="009A488F" w:rsidP="009A488F">
      <w:pPr>
        <w:widowControl w:val="0"/>
        <w:autoSpaceDE w:val="0"/>
        <w:autoSpaceDN w:val="0"/>
        <w:spacing w:before="3"/>
        <w:rPr>
          <w:rFonts w:ascii="Verdana" w:eastAsia="Verdana" w:hAnsi="Verdana" w:cs="Verdana"/>
          <w:b/>
          <w:i/>
          <w:color w:val="000000" w:themeColor="text1"/>
          <w:sz w:val="12"/>
          <w:szCs w:val="20"/>
          <w:lang w:val="en-GB"/>
        </w:rPr>
      </w:pPr>
    </w:p>
    <w:p w14:paraId="17938A82" w14:textId="77777777" w:rsidR="009A488F" w:rsidRPr="004E1572" w:rsidRDefault="009A488F" w:rsidP="009A488F">
      <w:pPr>
        <w:widowControl w:val="0"/>
        <w:autoSpaceDE w:val="0"/>
        <w:autoSpaceDN w:val="0"/>
        <w:spacing w:before="3"/>
        <w:rPr>
          <w:rFonts w:ascii="Verdana" w:eastAsia="Verdana" w:hAnsi="Verdana" w:cs="Verdana"/>
          <w:b/>
          <w:i/>
          <w:color w:val="000000" w:themeColor="text1"/>
          <w:sz w:val="12"/>
          <w:szCs w:val="20"/>
          <w:lang w:val="en-GB"/>
        </w:rPr>
      </w:pPr>
    </w:p>
    <w:p w14:paraId="12354B17" w14:textId="77777777" w:rsidR="009A488F" w:rsidRPr="004E1572" w:rsidRDefault="009A488F" w:rsidP="009A488F">
      <w:pPr>
        <w:widowControl w:val="0"/>
        <w:autoSpaceDE w:val="0"/>
        <w:autoSpaceDN w:val="0"/>
        <w:rPr>
          <w:rFonts w:ascii="Verdana" w:eastAsia="Verdana" w:hAnsi="Verdana" w:cs="Verdana"/>
          <w:b/>
          <w:i/>
          <w:color w:val="000000" w:themeColor="text1"/>
          <w:sz w:val="44"/>
          <w:szCs w:val="20"/>
          <w:lang w:val="en-GB"/>
        </w:rPr>
      </w:pPr>
    </w:p>
    <w:p w14:paraId="218E5BC4" w14:textId="77777777" w:rsidR="009A488F" w:rsidRPr="004E1572" w:rsidRDefault="009A488F" w:rsidP="009A488F">
      <w:pPr>
        <w:widowControl w:val="0"/>
        <w:autoSpaceDE w:val="0"/>
        <w:autoSpaceDN w:val="0"/>
        <w:rPr>
          <w:rFonts w:ascii="Verdana" w:eastAsia="Verdana" w:hAnsi="Verdana" w:cs="Verdana"/>
          <w:b/>
          <w:i/>
          <w:color w:val="000000" w:themeColor="text1"/>
          <w:sz w:val="44"/>
          <w:szCs w:val="20"/>
          <w:lang w:val="en-GB"/>
        </w:rPr>
      </w:pPr>
    </w:p>
    <w:p w14:paraId="6D6340B2" w14:textId="77777777" w:rsidR="009A488F" w:rsidRPr="004E1572" w:rsidRDefault="009A488F" w:rsidP="009A488F">
      <w:pPr>
        <w:widowControl w:val="0"/>
        <w:autoSpaceDE w:val="0"/>
        <w:autoSpaceDN w:val="0"/>
        <w:rPr>
          <w:rFonts w:ascii="Verdana" w:eastAsia="Verdana" w:hAnsi="Verdana" w:cs="Verdana"/>
          <w:b/>
          <w:i/>
          <w:color w:val="000000" w:themeColor="text1"/>
          <w:sz w:val="44"/>
          <w:szCs w:val="20"/>
          <w:lang w:val="en-GB"/>
        </w:rPr>
      </w:pPr>
    </w:p>
    <w:p w14:paraId="13B5EC58" w14:textId="77777777" w:rsidR="009A488F" w:rsidRPr="004E1572" w:rsidRDefault="009A488F" w:rsidP="009A488F">
      <w:pPr>
        <w:widowControl w:val="0"/>
        <w:autoSpaceDE w:val="0"/>
        <w:autoSpaceDN w:val="0"/>
        <w:rPr>
          <w:rFonts w:ascii="Verdana" w:eastAsia="Verdana" w:hAnsi="Verdana" w:cs="Verdana"/>
          <w:b/>
          <w:i/>
          <w:color w:val="000000" w:themeColor="text1"/>
          <w:sz w:val="44"/>
          <w:szCs w:val="20"/>
          <w:lang w:val="en-GB"/>
        </w:rPr>
      </w:pPr>
    </w:p>
    <w:p w14:paraId="4538B33A" w14:textId="77777777" w:rsidR="009A488F" w:rsidRPr="004E1572" w:rsidRDefault="009A488F" w:rsidP="009A488F">
      <w:pPr>
        <w:widowControl w:val="0"/>
        <w:autoSpaceDE w:val="0"/>
        <w:autoSpaceDN w:val="0"/>
        <w:rPr>
          <w:rFonts w:ascii="Verdana" w:eastAsia="Verdana" w:hAnsi="Verdana" w:cs="Verdana"/>
          <w:b/>
          <w:i/>
          <w:color w:val="000000" w:themeColor="text1"/>
          <w:sz w:val="44"/>
          <w:szCs w:val="20"/>
          <w:lang w:val="en-GB"/>
        </w:rPr>
      </w:pPr>
    </w:p>
    <w:p w14:paraId="2B4087F2" w14:textId="77777777" w:rsidR="009A488F" w:rsidRPr="004E1572" w:rsidRDefault="009A488F" w:rsidP="009A488F">
      <w:pPr>
        <w:widowControl w:val="0"/>
        <w:autoSpaceDE w:val="0"/>
        <w:autoSpaceDN w:val="0"/>
        <w:rPr>
          <w:rFonts w:ascii="Verdana" w:eastAsia="Verdana" w:hAnsi="Verdana" w:cs="Verdana"/>
          <w:b/>
          <w:i/>
          <w:color w:val="000000" w:themeColor="text1"/>
          <w:sz w:val="44"/>
          <w:szCs w:val="20"/>
          <w:lang w:val="en-GB"/>
        </w:rPr>
      </w:pPr>
    </w:p>
    <w:p w14:paraId="65AC1A84" w14:textId="77777777" w:rsidR="009A488F" w:rsidRPr="004E1572" w:rsidRDefault="009A488F" w:rsidP="009A488F">
      <w:pPr>
        <w:widowControl w:val="0"/>
        <w:autoSpaceDE w:val="0"/>
        <w:autoSpaceDN w:val="0"/>
        <w:rPr>
          <w:rFonts w:ascii="Verdana" w:eastAsia="Verdana" w:hAnsi="Verdana" w:cs="Verdana"/>
          <w:b/>
          <w:i/>
          <w:color w:val="000000" w:themeColor="text1"/>
          <w:sz w:val="44"/>
          <w:szCs w:val="20"/>
          <w:lang w:val="en-GB"/>
        </w:rPr>
      </w:pPr>
    </w:p>
    <w:p w14:paraId="16821E5C" w14:textId="77777777" w:rsidR="009A488F" w:rsidRPr="004E1572" w:rsidRDefault="009A488F" w:rsidP="009A488F">
      <w:pPr>
        <w:widowControl w:val="0"/>
        <w:autoSpaceDE w:val="0"/>
        <w:autoSpaceDN w:val="0"/>
        <w:rPr>
          <w:rFonts w:ascii="Verdana" w:eastAsia="Verdana" w:hAnsi="Verdana" w:cs="Verdana"/>
          <w:b/>
          <w:i/>
          <w:color w:val="000000" w:themeColor="text1"/>
          <w:sz w:val="44"/>
          <w:szCs w:val="20"/>
          <w:lang w:val="en-GB"/>
        </w:rPr>
      </w:pPr>
    </w:p>
    <w:p w14:paraId="18D37230" w14:textId="452467EA" w:rsidR="009A488F" w:rsidRPr="003D061F" w:rsidRDefault="009A488F" w:rsidP="009A488F">
      <w:pPr>
        <w:widowControl w:val="0"/>
        <w:autoSpaceDE w:val="0"/>
        <w:autoSpaceDN w:val="0"/>
        <w:jc w:val="center"/>
        <w:rPr>
          <w:rFonts w:ascii="Verdana" w:eastAsia="Trebuchet MS" w:hAnsi="Verdana" w:cs="Trebuchet MS"/>
          <w:b/>
          <w:color w:val="000000" w:themeColor="text1"/>
          <w:w w:val="110"/>
          <w:sz w:val="36"/>
          <w:szCs w:val="36"/>
          <w:lang w:val="en-US"/>
        </w:rPr>
      </w:pPr>
      <w:r w:rsidRPr="004E1572">
        <w:rPr>
          <w:rFonts w:ascii="Verdana" w:eastAsia="Trebuchet MS" w:hAnsi="Verdana" w:cs="Trebuchet MS"/>
          <w:b/>
          <w:color w:val="000000" w:themeColor="text1"/>
          <w:w w:val="110"/>
          <w:sz w:val="36"/>
          <w:szCs w:val="36"/>
          <w:lang w:val="en-GB"/>
        </w:rPr>
        <w:t xml:space="preserve"> LABORATORY </w:t>
      </w:r>
      <w:r w:rsidR="003D061F">
        <w:rPr>
          <w:rFonts w:ascii="Verdana" w:eastAsia="Trebuchet MS" w:hAnsi="Verdana" w:cs="Trebuchet MS"/>
          <w:b/>
          <w:color w:val="000000" w:themeColor="text1"/>
          <w:w w:val="110"/>
          <w:sz w:val="36"/>
          <w:szCs w:val="36"/>
          <w:lang w:val="en-GB"/>
        </w:rPr>
        <w:t>4</w:t>
      </w:r>
      <w:r w:rsidRPr="004E1572">
        <w:rPr>
          <w:rFonts w:ascii="Verdana" w:eastAsia="Trebuchet MS" w:hAnsi="Verdana" w:cs="Trebuchet MS"/>
          <w:b/>
          <w:color w:val="000000" w:themeColor="text1"/>
          <w:w w:val="110"/>
          <w:sz w:val="36"/>
          <w:szCs w:val="36"/>
          <w:lang w:val="en-GB"/>
        </w:rPr>
        <w:t xml:space="preserve">: </w:t>
      </w:r>
      <w:r w:rsidR="003D061F" w:rsidRPr="003D061F">
        <w:rPr>
          <w:rFonts w:ascii="Verdana" w:eastAsia="Trebuchet MS" w:hAnsi="Verdana" w:cs="Trebuchet MS"/>
          <w:b/>
          <w:color w:val="000000" w:themeColor="text1"/>
          <w:w w:val="110"/>
          <w:sz w:val="36"/>
          <w:szCs w:val="36"/>
          <w:lang w:val="en-US"/>
        </w:rPr>
        <w:t>UTILIZING SOFTWARE FOR SYSTEM MODELLING</w:t>
      </w:r>
    </w:p>
    <w:p w14:paraId="02D048D9" w14:textId="77777777" w:rsidR="009A488F" w:rsidRPr="004E1572" w:rsidRDefault="009A488F" w:rsidP="009A488F">
      <w:pPr>
        <w:widowControl w:val="0"/>
        <w:autoSpaceDE w:val="0"/>
        <w:autoSpaceDN w:val="0"/>
        <w:rPr>
          <w:rFonts w:ascii="Verdana" w:eastAsia="Verdana" w:hAnsi="Verdana" w:cs="Verdana"/>
          <w:b/>
          <w:color w:val="000000" w:themeColor="text1"/>
          <w:sz w:val="48"/>
          <w:szCs w:val="20"/>
          <w:lang w:val="en-US"/>
        </w:rPr>
      </w:pPr>
    </w:p>
    <w:p w14:paraId="0B876329" w14:textId="77777777" w:rsidR="009A488F" w:rsidRPr="004E1572" w:rsidRDefault="009A488F" w:rsidP="009A488F">
      <w:pPr>
        <w:widowControl w:val="0"/>
        <w:autoSpaceDE w:val="0"/>
        <w:autoSpaceDN w:val="0"/>
        <w:rPr>
          <w:rFonts w:ascii="Verdana" w:eastAsia="Verdana" w:hAnsi="Verdana" w:cs="Verdana"/>
          <w:b/>
          <w:color w:val="000000" w:themeColor="text1"/>
          <w:sz w:val="48"/>
          <w:szCs w:val="20"/>
          <w:lang w:val="en-US"/>
        </w:rPr>
      </w:pPr>
    </w:p>
    <w:p w14:paraId="63F3C375" w14:textId="77777777" w:rsidR="009A488F" w:rsidRPr="004E1572" w:rsidRDefault="009A488F" w:rsidP="009A488F">
      <w:pPr>
        <w:widowControl w:val="0"/>
        <w:autoSpaceDE w:val="0"/>
        <w:autoSpaceDN w:val="0"/>
        <w:rPr>
          <w:rFonts w:ascii="Verdana" w:eastAsia="Verdana" w:hAnsi="Verdana" w:cs="Verdana"/>
          <w:b/>
          <w:color w:val="000000" w:themeColor="text1"/>
          <w:sz w:val="48"/>
          <w:szCs w:val="20"/>
          <w:lang w:val="en-US"/>
        </w:rPr>
      </w:pPr>
    </w:p>
    <w:p w14:paraId="199E4CBE" w14:textId="77777777" w:rsidR="009A488F" w:rsidRPr="004E1572" w:rsidRDefault="009A488F" w:rsidP="009A488F">
      <w:pPr>
        <w:widowControl w:val="0"/>
        <w:autoSpaceDE w:val="0"/>
        <w:autoSpaceDN w:val="0"/>
        <w:rPr>
          <w:rFonts w:ascii="Verdana" w:eastAsia="Verdana" w:hAnsi="Verdana" w:cs="Verdana"/>
          <w:b/>
          <w:color w:val="000000" w:themeColor="text1"/>
          <w:sz w:val="48"/>
          <w:szCs w:val="20"/>
          <w:lang w:val="en-US"/>
        </w:rPr>
      </w:pPr>
    </w:p>
    <w:p w14:paraId="68F2D922" w14:textId="77777777" w:rsidR="009A488F" w:rsidRPr="004E1572" w:rsidRDefault="009A488F" w:rsidP="00533508">
      <w:pPr>
        <w:widowControl w:val="0"/>
        <w:autoSpaceDE w:val="0"/>
        <w:autoSpaceDN w:val="0"/>
        <w:jc w:val="right"/>
        <w:rPr>
          <w:rFonts w:ascii="Verdana" w:eastAsia="Verdana" w:hAnsi="Verdana" w:cs="Verdana"/>
          <w:b/>
          <w:color w:val="000000" w:themeColor="text1"/>
          <w:sz w:val="48"/>
          <w:szCs w:val="20"/>
          <w:lang w:val="en-GB"/>
        </w:rPr>
      </w:pPr>
    </w:p>
    <w:p w14:paraId="4780CB76" w14:textId="77777777" w:rsidR="009A488F" w:rsidRPr="004E1572" w:rsidRDefault="009A488F" w:rsidP="009A488F">
      <w:pPr>
        <w:widowControl w:val="0"/>
        <w:autoSpaceDE w:val="0"/>
        <w:autoSpaceDN w:val="0"/>
        <w:rPr>
          <w:rFonts w:ascii="Verdana" w:eastAsia="Verdana" w:hAnsi="Verdana" w:cs="Verdana"/>
          <w:b/>
          <w:color w:val="000000" w:themeColor="text1"/>
          <w:sz w:val="48"/>
          <w:szCs w:val="20"/>
          <w:lang w:val="en-GB"/>
        </w:rPr>
      </w:pPr>
    </w:p>
    <w:p w14:paraId="330A4D1A" w14:textId="6F49AB39" w:rsidR="009A488F" w:rsidRPr="004E1572" w:rsidRDefault="009A488F" w:rsidP="004E1572">
      <w:pPr>
        <w:widowControl w:val="0"/>
        <w:autoSpaceDE w:val="0"/>
        <w:autoSpaceDN w:val="0"/>
        <w:spacing w:before="5"/>
        <w:ind w:right="222"/>
        <w:jc w:val="center"/>
        <w:rPr>
          <w:rFonts w:ascii="Verdana" w:eastAsia="Verdana" w:hAnsi="Verdana" w:cs="Verdana"/>
          <w:b/>
          <w:color w:val="000000" w:themeColor="text1"/>
          <w:w w:val="110"/>
          <w:sz w:val="28"/>
          <w:szCs w:val="28"/>
          <w:lang w:val="en-GB"/>
        </w:rPr>
      </w:pPr>
      <w:r w:rsidRPr="004E1572">
        <w:rPr>
          <w:rFonts w:ascii="Verdana" w:eastAsia="Verdana" w:hAnsi="Verdana" w:cs="Verdana"/>
          <w:b/>
          <w:color w:val="000000" w:themeColor="text1"/>
          <w:w w:val="110"/>
          <w:sz w:val="28"/>
          <w:szCs w:val="28"/>
          <w:lang w:val="en-GB"/>
        </w:rPr>
        <w:t>SUPPORT FOR IT PROJECT MANAGEMENT</w:t>
      </w:r>
    </w:p>
    <w:p w14:paraId="2D3CB31E" w14:textId="77777777" w:rsidR="009A488F" w:rsidRPr="002979AF" w:rsidRDefault="009A488F" w:rsidP="004E1572">
      <w:pPr>
        <w:widowControl w:val="0"/>
        <w:autoSpaceDE w:val="0"/>
        <w:autoSpaceDN w:val="0"/>
        <w:spacing w:before="5"/>
        <w:ind w:right="222"/>
        <w:jc w:val="center"/>
        <w:rPr>
          <w:rFonts w:ascii="Verdana" w:eastAsia="Verdana" w:hAnsi="Verdana" w:cs="Verdana"/>
          <w:b/>
          <w:i/>
          <w:color w:val="000000" w:themeColor="text1"/>
          <w:w w:val="105"/>
          <w:sz w:val="28"/>
          <w:szCs w:val="28"/>
          <w:lang w:val="en-US"/>
        </w:rPr>
      </w:pPr>
      <w:r w:rsidRPr="002979AF">
        <w:rPr>
          <w:rFonts w:ascii="Verdana" w:eastAsia="Verdana" w:hAnsi="Verdana" w:cs="Verdana"/>
          <w:b/>
          <w:i/>
          <w:color w:val="000000" w:themeColor="text1"/>
          <w:w w:val="105"/>
          <w:sz w:val="28"/>
          <w:szCs w:val="28"/>
          <w:lang w:val="en-US"/>
        </w:rPr>
        <w:t>2025/2026</w:t>
      </w:r>
    </w:p>
    <w:p w14:paraId="0CB0431E" w14:textId="77777777" w:rsidR="009A488F" w:rsidRPr="004838DA" w:rsidRDefault="009A488F" w:rsidP="004E1572">
      <w:pPr>
        <w:widowControl w:val="0"/>
        <w:autoSpaceDE w:val="0"/>
        <w:autoSpaceDN w:val="0"/>
        <w:spacing w:before="5"/>
        <w:ind w:right="222"/>
        <w:jc w:val="center"/>
        <w:rPr>
          <w:rFonts w:ascii="Verdana" w:eastAsia="Verdana" w:hAnsi="Verdana" w:cs="Verdana"/>
          <w:b/>
          <w:color w:val="000000" w:themeColor="text1"/>
          <w:w w:val="110"/>
          <w:sz w:val="28"/>
          <w:szCs w:val="28"/>
          <w:u w:val="thick"/>
        </w:rPr>
      </w:pPr>
      <w:r w:rsidRPr="004838DA">
        <w:rPr>
          <w:rFonts w:ascii="Verdana" w:eastAsia="Verdana" w:hAnsi="Verdana" w:cs="Verdana"/>
          <w:b/>
          <w:color w:val="000000" w:themeColor="text1"/>
          <w:w w:val="110"/>
          <w:sz w:val="28"/>
          <w:szCs w:val="28"/>
        </w:rPr>
        <w:t>Teacher:</w:t>
      </w:r>
      <w:r w:rsidRPr="004838DA">
        <w:rPr>
          <w:rFonts w:ascii="Verdana" w:eastAsia="Verdana" w:hAnsi="Verdana" w:cs="Verdana"/>
          <w:b/>
          <w:color w:val="000000" w:themeColor="text1"/>
          <w:sz w:val="28"/>
          <w:szCs w:val="28"/>
        </w:rPr>
        <w:t xml:space="preserve"> Piotr Zabawa</w:t>
      </w:r>
    </w:p>
    <w:p w14:paraId="0637C057" w14:textId="610B98BC" w:rsidR="002D1BB0" w:rsidRPr="004838DA" w:rsidRDefault="009A488F" w:rsidP="004E1572">
      <w:pPr>
        <w:jc w:val="center"/>
        <w:rPr>
          <w:color w:val="000000" w:themeColor="text1"/>
        </w:rPr>
      </w:pPr>
      <w:r w:rsidRPr="004838DA">
        <w:rPr>
          <w:rFonts w:ascii="Verdana" w:eastAsia="Verdana" w:hAnsi="Verdana" w:cs="Verdana"/>
          <w:b/>
          <w:color w:val="000000" w:themeColor="text1"/>
          <w:w w:val="110"/>
          <w:sz w:val="28"/>
          <w:szCs w:val="28"/>
        </w:rPr>
        <w:t>Student: Álvaro Puebla Ruisánchez 293867</w:t>
      </w:r>
      <w:r w:rsidRPr="004838DA">
        <w:rPr>
          <w:color w:val="000000" w:themeColor="text1"/>
        </w:rPr>
        <w:br w:type="page"/>
      </w:r>
    </w:p>
    <w:p w14:paraId="23DA77FD" w14:textId="77777777" w:rsidR="002D1BB0" w:rsidRPr="002979AF" w:rsidRDefault="00000000">
      <w:pPr>
        <w:pStyle w:val="Ttulo1"/>
        <w:rPr>
          <w:color w:val="000000" w:themeColor="text1"/>
          <w:lang w:val="en-US"/>
        </w:rPr>
      </w:pPr>
      <w:bookmarkStart w:id="0" w:name="_Toc225240978"/>
      <w:r w:rsidRPr="002979AF">
        <w:rPr>
          <w:color w:val="000000" w:themeColor="text1"/>
          <w:lang w:val="en-US"/>
        </w:rPr>
        <w:lastRenderedPageBreak/>
        <w:t>Table of Contents</w:t>
      </w:r>
      <w:bookmarkEnd w:id="0"/>
    </w:p>
    <w:sdt>
      <w:sdtPr>
        <w:rPr>
          <w:color w:val="000000" w:themeColor="text1"/>
        </w:rPr>
        <w:alias w:val="Table of Contents"/>
        <w:id w:val="-453940768"/>
      </w:sdtPr>
      <w:sdtContent>
        <w:p w14:paraId="1AFE443C" w14:textId="29F16F53" w:rsidR="005914BC" w:rsidRDefault="00000000">
          <w:pPr>
            <w:pStyle w:val="TDC1"/>
            <w:tabs>
              <w:tab w:val="right" w:leader="dot" w:pos="9016"/>
            </w:tabs>
            <w:rPr>
              <w:rFonts w:asciiTheme="minorHAnsi" w:eastAsiaTheme="minorEastAsia" w:hAnsiTheme="minorHAnsi" w:cstheme="minorBidi"/>
              <w:noProof/>
              <w:kern w:val="2"/>
              <w14:ligatures w14:val="standardContextual"/>
            </w:rPr>
          </w:pPr>
          <w:r w:rsidRPr="004E1572">
            <w:rPr>
              <w:color w:val="000000" w:themeColor="text1"/>
            </w:rPr>
            <w:fldChar w:fldCharType="begin"/>
          </w:r>
          <w:r w:rsidRPr="004E1572">
            <w:rPr>
              <w:color w:val="000000" w:themeColor="text1"/>
            </w:rPr>
            <w:instrText>TOC \h \o "1-3"</w:instrText>
          </w:r>
          <w:r w:rsidRPr="004E1572">
            <w:rPr>
              <w:color w:val="000000" w:themeColor="text1"/>
            </w:rPr>
            <w:fldChar w:fldCharType="separate"/>
          </w:r>
          <w:hyperlink w:anchor="_Toc225240978" w:history="1">
            <w:r w:rsidR="005914BC" w:rsidRPr="00C81AFA">
              <w:rPr>
                <w:rStyle w:val="Hipervnculo"/>
                <w:noProof/>
                <w:lang w:val="en-US"/>
              </w:rPr>
              <w:t>Table of Contents</w:t>
            </w:r>
            <w:r w:rsidR="005914BC">
              <w:rPr>
                <w:noProof/>
              </w:rPr>
              <w:tab/>
            </w:r>
            <w:r w:rsidR="005914BC">
              <w:rPr>
                <w:noProof/>
              </w:rPr>
              <w:fldChar w:fldCharType="begin"/>
            </w:r>
            <w:r w:rsidR="005914BC">
              <w:rPr>
                <w:noProof/>
              </w:rPr>
              <w:instrText xml:space="preserve"> PAGEREF _Toc225240978 \h </w:instrText>
            </w:r>
            <w:r w:rsidR="005914BC">
              <w:rPr>
                <w:noProof/>
              </w:rPr>
            </w:r>
            <w:r w:rsidR="005914BC">
              <w:rPr>
                <w:noProof/>
              </w:rPr>
              <w:fldChar w:fldCharType="separate"/>
            </w:r>
            <w:r w:rsidR="005914BC">
              <w:rPr>
                <w:noProof/>
              </w:rPr>
              <w:t>2</w:t>
            </w:r>
            <w:r w:rsidR="005914BC">
              <w:rPr>
                <w:noProof/>
              </w:rPr>
              <w:fldChar w:fldCharType="end"/>
            </w:r>
          </w:hyperlink>
        </w:p>
        <w:p w14:paraId="278C7D3E" w14:textId="2E26C2B6" w:rsidR="005914BC" w:rsidRDefault="005914BC">
          <w:pPr>
            <w:pStyle w:val="TDC1"/>
            <w:tabs>
              <w:tab w:val="right" w:leader="dot" w:pos="9016"/>
            </w:tabs>
            <w:rPr>
              <w:rFonts w:asciiTheme="minorHAnsi" w:eastAsiaTheme="minorEastAsia" w:hAnsiTheme="minorHAnsi" w:cstheme="minorBidi"/>
              <w:noProof/>
              <w:kern w:val="2"/>
              <w14:ligatures w14:val="standardContextual"/>
            </w:rPr>
          </w:pPr>
          <w:hyperlink w:anchor="_Toc225240979" w:history="1">
            <w:r w:rsidRPr="00C81AFA">
              <w:rPr>
                <w:rStyle w:val="Hipervnculo"/>
                <w:noProof/>
                <w:lang w:val="en-US"/>
              </w:rPr>
              <w:t>1. Software Overview</w:t>
            </w:r>
            <w:r>
              <w:rPr>
                <w:noProof/>
              </w:rPr>
              <w:tab/>
            </w:r>
            <w:r>
              <w:rPr>
                <w:noProof/>
              </w:rPr>
              <w:fldChar w:fldCharType="begin"/>
            </w:r>
            <w:r>
              <w:rPr>
                <w:noProof/>
              </w:rPr>
              <w:instrText xml:space="preserve"> PAGEREF _Toc225240979 \h </w:instrText>
            </w:r>
            <w:r>
              <w:rPr>
                <w:noProof/>
              </w:rPr>
            </w:r>
            <w:r>
              <w:rPr>
                <w:noProof/>
              </w:rPr>
              <w:fldChar w:fldCharType="separate"/>
            </w:r>
            <w:r>
              <w:rPr>
                <w:noProof/>
              </w:rPr>
              <w:t>3</w:t>
            </w:r>
            <w:r>
              <w:rPr>
                <w:noProof/>
              </w:rPr>
              <w:fldChar w:fldCharType="end"/>
            </w:r>
          </w:hyperlink>
        </w:p>
        <w:p w14:paraId="53AD7ABE" w14:textId="03F8E9D6" w:rsidR="005914BC" w:rsidRDefault="005914BC">
          <w:pPr>
            <w:pStyle w:val="TDC2"/>
            <w:tabs>
              <w:tab w:val="right" w:leader="dot" w:pos="9016"/>
            </w:tabs>
            <w:rPr>
              <w:rFonts w:asciiTheme="minorHAnsi" w:eastAsiaTheme="minorEastAsia" w:hAnsiTheme="minorHAnsi" w:cstheme="minorBidi"/>
              <w:noProof/>
              <w:kern w:val="2"/>
              <w14:ligatures w14:val="standardContextual"/>
            </w:rPr>
          </w:pPr>
          <w:hyperlink w:anchor="_Toc225240980" w:history="1">
            <w:r w:rsidRPr="00C81AFA">
              <w:rPr>
                <w:rStyle w:val="Hipervnculo"/>
                <w:noProof/>
                <w:lang w:val="en-US"/>
              </w:rPr>
              <w:t>1.1 Name and Purpose</w:t>
            </w:r>
            <w:r>
              <w:rPr>
                <w:noProof/>
              </w:rPr>
              <w:tab/>
            </w:r>
            <w:r>
              <w:rPr>
                <w:noProof/>
              </w:rPr>
              <w:fldChar w:fldCharType="begin"/>
            </w:r>
            <w:r>
              <w:rPr>
                <w:noProof/>
              </w:rPr>
              <w:instrText xml:space="preserve"> PAGEREF _Toc225240980 \h </w:instrText>
            </w:r>
            <w:r>
              <w:rPr>
                <w:noProof/>
              </w:rPr>
            </w:r>
            <w:r>
              <w:rPr>
                <w:noProof/>
              </w:rPr>
              <w:fldChar w:fldCharType="separate"/>
            </w:r>
            <w:r>
              <w:rPr>
                <w:noProof/>
              </w:rPr>
              <w:t>3</w:t>
            </w:r>
            <w:r>
              <w:rPr>
                <w:noProof/>
              </w:rPr>
              <w:fldChar w:fldCharType="end"/>
            </w:r>
          </w:hyperlink>
        </w:p>
        <w:p w14:paraId="414AAA98" w14:textId="59893253" w:rsidR="005914BC" w:rsidRDefault="005914BC">
          <w:pPr>
            <w:pStyle w:val="TDC2"/>
            <w:tabs>
              <w:tab w:val="right" w:leader="dot" w:pos="9016"/>
            </w:tabs>
            <w:rPr>
              <w:rFonts w:asciiTheme="minorHAnsi" w:eastAsiaTheme="minorEastAsia" w:hAnsiTheme="minorHAnsi" w:cstheme="minorBidi"/>
              <w:noProof/>
              <w:kern w:val="2"/>
              <w14:ligatures w14:val="standardContextual"/>
            </w:rPr>
          </w:pPr>
          <w:hyperlink w:anchor="_Toc225240981" w:history="1">
            <w:r w:rsidRPr="00C81AFA">
              <w:rPr>
                <w:rStyle w:val="Hipervnculo"/>
                <w:noProof/>
                <w:lang w:val="en-US"/>
              </w:rPr>
              <w:t>1.2 Key Functionality</w:t>
            </w:r>
            <w:r>
              <w:rPr>
                <w:noProof/>
              </w:rPr>
              <w:tab/>
            </w:r>
            <w:r>
              <w:rPr>
                <w:noProof/>
              </w:rPr>
              <w:fldChar w:fldCharType="begin"/>
            </w:r>
            <w:r>
              <w:rPr>
                <w:noProof/>
              </w:rPr>
              <w:instrText xml:space="preserve"> PAGEREF _Toc225240981 \h </w:instrText>
            </w:r>
            <w:r>
              <w:rPr>
                <w:noProof/>
              </w:rPr>
            </w:r>
            <w:r>
              <w:rPr>
                <w:noProof/>
              </w:rPr>
              <w:fldChar w:fldCharType="separate"/>
            </w:r>
            <w:r>
              <w:rPr>
                <w:noProof/>
              </w:rPr>
              <w:t>3</w:t>
            </w:r>
            <w:r>
              <w:rPr>
                <w:noProof/>
              </w:rPr>
              <w:fldChar w:fldCharType="end"/>
            </w:r>
          </w:hyperlink>
        </w:p>
        <w:p w14:paraId="687F6A06" w14:textId="1A61975C" w:rsidR="005914BC" w:rsidRDefault="005914BC">
          <w:pPr>
            <w:pStyle w:val="TDC2"/>
            <w:tabs>
              <w:tab w:val="right" w:leader="dot" w:pos="9016"/>
            </w:tabs>
            <w:rPr>
              <w:rFonts w:asciiTheme="minorHAnsi" w:eastAsiaTheme="minorEastAsia" w:hAnsiTheme="minorHAnsi" w:cstheme="minorBidi"/>
              <w:noProof/>
              <w:kern w:val="2"/>
              <w14:ligatures w14:val="standardContextual"/>
            </w:rPr>
          </w:pPr>
          <w:hyperlink w:anchor="_Toc225240982" w:history="1">
            <w:r w:rsidRPr="00C81AFA">
              <w:rPr>
                <w:rStyle w:val="Hipervnculo"/>
                <w:noProof/>
                <w:lang w:val="en-US"/>
              </w:rPr>
              <w:t>1.3 Why Lucidchart Was Selected</w:t>
            </w:r>
            <w:r>
              <w:rPr>
                <w:noProof/>
              </w:rPr>
              <w:tab/>
            </w:r>
            <w:r>
              <w:rPr>
                <w:noProof/>
              </w:rPr>
              <w:fldChar w:fldCharType="begin"/>
            </w:r>
            <w:r>
              <w:rPr>
                <w:noProof/>
              </w:rPr>
              <w:instrText xml:space="preserve"> PAGEREF _Toc225240982 \h </w:instrText>
            </w:r>
            <w:r>
              <w:rPr>
                <w:noProof/>
              </w:rPr>
            </w:r>
            <w:r>
              <w:rPr>
                <w:noProof/>
              </w:rPr>
              <w:fldChar w:fldCharType="separate"/>
            </w:r>
            <w:r>
              <w:rPr>
                <w:noProof/>
              </w:rPr>
              <w:t>3</w:t>
            </w:r>
            <w:r>
              <w:rPr>
                <w:noProof/>
              </w:rPr>
              <w:fldChar w:fldCharType="end"/>
            </w:r>
          </w:hyperlink>
        </w:p>
        <w:p w14:paraId="7B135C17" w14:textId="50844AE1" w:rsidR="005914BC" w:rsidRDefault="005914BC">
          <w:pPr>
            <w:pStyle w:val="TDC1"/>
            <w:tabs>
              <w:tab w:val="right" w:leader="dot" w:pos="9016"/>
            </w:tabs>
            <w:rPr>
              <w:rFonts w:asciiTheme="minorHAnsi" w:eastAsiaTheme="minorEastAsia" w:hAnsiTheme="minorHAnsi" w:cstheme="minorBidi"/>
              <w:noProof/>
              <w:kern w:val="2"/>
              <w14:ligatures w14:val="standardContextual"/>
            </w:rPr>
          </w:pPr>
          <w:hyperlink w:anchor="_Toc225240983" w:history="1">
            <w:r w:rsidRPr="00C81AFA">
              <w:rPr>
                <w:rStyle w:val="Hipervnculo"/>
                <w:noProof/>
                <w:lang w:val="en-US"/>
              </w:rPr>
              <w:t>2. Performed Tasks</w:t>
            </w:r>
            <w:r>
              <w:rPr>
                <w:noProof/>
              </w:rPr>
              <w:tab/>
            </w:r>
            <w:r>
              <w:rPr>
                <w:noProof/>
              </w:rPr>
              <w:fldChar w:fldCharType="begin"/>
            </w:r>
            <w:r>
              <w:rPr>
                <w:noProof/>
              </w:rPr>
              <w:instrText xml:space="preserve"> PAGEREF _Toc225240983 \h </w:instrText>
            </w:r>
            <w:r>
              <w:rPr>
                <w:noProof/>
              </w:rPr>
            </w:r>
            <w:r>
              <w:rPr>
                <w:noProof/>
              </w:rPr>
              <w:fldChar w:fldCharType="separate"/>
            </w:r>
            <w:r>
              <w:rPr>
                <w:noProof/>
              </w:rPr>
              <w:t>4</w:t>
            </w:r>
            <w:r>
              <w:rPr>
                <w:noProof/>
              </w:rPr>
              <w:fldChar w:fldCharType="end"/>
            </w:r>
          </w:hyperlink>
        </w:p>
        <w:p w14:paraId="30C0DE7C" w14:textId="7CB20AD5" w:rsidR="005914BC" w:rsidRDefault="005914BC">
          <w:pPr>
            <w:pStyle w:val="TDC2"/>
            <w:tabs>
              <w:tab w:val="right" w:leader="dot" w:pos="9016"/>
            </w:tabs>
            <w:rPr>
              <w:rFonts w:asciiTheme="minorHAnsi" w:eastAsiaTheme="minorEastAsia" w:hAnsiTheme="minorHAnsi" w:cstheme="minorBidi"/>
              <w:noProof/>
              <w:kern w:val="2"/>
              <w14:ligatures w14:val="standardContextual"/>
            </w:rPr>
          </w:pPr>
          <w:hyperlink w:anchor="_Toc225240984" w:history="1">
            <w:r w:rsidRPr="00C81AFA">
              <w:rPr>
                <w:rStyle w:val="Hipervnculo"/>
                <w:noProof/>
                <w:lang w:val="en-US"/>
              </w:rPr>
              <w:t xml:space="preserve">2.1 Task 1 - </w:t>
            </w:r>
            <w:r w:rsidRPr="00C81AFA">
              <w:rPr>
                <w:rStyle w:val="Hipervnculo"/>
                <w:noProof/>
              </w:rPr>
              <w:t>Basic Structure &amp; Actors</w:t>
            </w:r>
            <w:r>
              <w:rPr>
                <w:noProof/>
              </w:rPr>
              <w:tab/>
            </w:r>
            <w:r>
              <w:rPr>
                <w:noProof/>
              </w:rPr>
              <w:fldChar w:fldCharType="begin"/>
            </w:r>
            <w:r>
              <w:rPr>
                <w:noProof/>
              </w:rPr>
              <w:instrText xml:space="preserve"> PAGEREF _Toc225240984 \h </w:instrText>
            </w:r>
            <w:r>
              <w:rPr>
                <w:noProof/>
              </w:rPr>
            </w:r>
            <w:r>
              <w:rPr>
                <w:noProof/>
              </w:rPr>
              <w:fldChar w:fldCharType="separate"/>
            </w:r>
            <w:r>
              <w:rPr>
                <w:noProof/>
              </w:rPr>
              <w:t>4</w:t>
            </w:r>
            <w:r>
              <w:rPr>
                <w:noProof/>
              </w:rPr>
              <w:fldChar w:fldCharType="end"/>
            </w:r>
          </w:hyperlink>
        </w:p>
        <w:p w14:paraId="722405E6" w14:textId="727176AB" w:rsidR="005914BC" w:rsidRDefault="005914BC">
          <w:pPr>
            <w:pStyle w:val="TDC2"/>
            <w:tabs>
              <w:tab w:val="right" w:leader="dot" w:pos="9016"/>
            </w:tabs>
            <w:rPr>
              <w:rFonts w:asciiTheme="minorHAnsi" w:eastAsiaTheme="minorEastAsia" w:hAnsiTheme="minorHAnsi" w:cstheme="minorBidi"/>
              <w:noProof/>
              <w:kern w:val="2"/>
              <w14:ligatures w14:val="standardContextual"/>
            </w:rPr>
          </w:pPr>
          <w:hyperlink w:anchor="_Toc225240985" w:history="1">
            <w:r w:rsidRPr="00C81AFA">
              <w:rPr>
                <w:rStyle w:val="Hipervnculo"/>
                <w:noProof/>
                <w:lang w:val="en-US"/>
              </w:rPr>
              <w:t>2.2 Task 2 - Connections &amp; Formatting</w:t>
            </w:r>
            <w:r>
              <w:rPr>
                <w:noProof/>
              </w:rPr>
              <w:tab/>
            </w:r>
            <w:r>
              <w:rPr>
                <w:noProof/>
              </w:rPr>
              <w:fldChar w:fldCharType="begin"/>
            </w:r>
            <w:r>
              <w:rPr>
                <w:noProof/>
              </w:rPr>
              <w:instrText xml:space="preserve"> PAGEREF _Toc225240985 \h </w:instrText>
            </w:r>
            <w:r>
              <w:rPr>
                <w:noProof/>
              </w:rPr>
            </w:r>
            <w:r>
              <w:rPr>
                <w:noProof/>
              </w:rPr>
              <w:fldChar w:fldCharType="separate"/>
            </w:r>
            <w:r>
              <w:rPr>
                <w:noProof/>
              </w:rPr>
              <w:t>5</w:t>
            </w:r>
            <w:r>
              <w:rPr>
                <w:noProof/>
              </w:rPr>
              <w:fldChar w:fldCharType="end"/>
            </w:r>
          </w:hyperlink>
        </w:p>
        <w:p w14:paraId="6B033400" w14:textId="5CB62C3E" w:rsidR="005914BC" w:rsidRDefault="005914BC">
          <w:pPr>
            <w:pStyle w:val="TDC2"/>
            <w:tabs>
              <w:tab w:val="right" w:leader="dot" w:pos="9016"/>
            </w:tabs>
            <w:rPr>
              <w:rFonts w:asciiTheme="minorHAnsi" w:eastAsiaTheme="minorEastAsia" w:hAnsiTheme="minorHAnsi" w:cstheme="minorBidi"/>
              <w:noProof/>
              <w:kern w:val="2"/>
              <w14:ligatures w14:val="standardContextual"/>
            </w:rPr>
          </w:pPr>
          <w:hyperlink w:anchor="_Toc225240986" w:history="1">
            <w:r w:rsidRPr="00C81AFA">
              <w:rPr>
                <w:rStyle w:val="Hipervnculo"/>
                <w:noProof/>
                <w:lang w:val="en-US"/>
              </w:rPr>
              <w:t>2.3 Task 3 - Your own system modelling</w:t>
            </w:r>
            <w:r>
              <w:rPr>
                <w:noProof/>
              </w:rPr>
              <w:tab/>
            </w:r>
            <w:r>
              <w:rPr>
                <w:noProof/>
              </w:rPr>
              <w:fldChar w:fldCharType="begin"/>
            </w:r>
            <w:r>
              <w:rPr>
                <w:noProof/>
              </w:rPr>
              <w:instrText xml:space="preserve"> PAGEREF _Toc225240986 \h </w:instrText>
            </w:r>
            <w:r>
              <w:rPr>
                <w:noProof/>
              </w:rPr>
            </w:r>
            <w:r>
              <w:rPr>
                <w:noProof/>
              </w:rPr>
              <w:fldChar w:fldCharType="separate"/>
            </w:r>
            <w:r>
              <w:rPr>
                <w:noProof/>
              </w:rPr>
              <w:t>6</w:t>
            </w:r>
            <w:r>
              <w:rPr>
                <w:noProof/>
              </w:rPr>
              <w:fldChar w:fldCharType="end"/>
            </w:r>
          </w:hyperlink>
        </w:p>
        <w:p w14:paraId="74EED01E" w14:textId="586A084F" w:rsidR="005914BC" w:rsidRDefault="005914BC">
          <w:pPr>
            <w:pStyle w:val="TDC1"/>
            <w:tabs>
              <w:tab w:val="right" w:leader="dot" w:pos="9016"/>
            </w:tabs>
            <w:rPr>
              <w:rFonts w:asciiTheme="minorHAnsi" w:eastAsiaTheme="minorEastAsia" w:hAnsiTheme="minorHAnsi" w:cstheme="minorBidi"/>
              <w:noProof/>
              <w:kern w:val="2"/>
              <w14:ligatures w14:val="standardContextual"/>
            </w:rPr>
          </w:pPr>
          <w:hyperlink w:anchor="_Toc225240987" w:history="1">
            <w:r w:rsidRPr="00C81AFA">
              <w:rPr>
                <w:rStyle w:val="Hipervnculo"/>
                <w:noProof/>
                <w:lang w:val="en-US"/>
              </w:rPr>
              <w:t>3. Summary</w:t>
            </w:r>
            <w:r>
              <w:rPr>
                <w:noProof/>
              </w:rPr>
              <w:tab/>
            </w:r>
            <w:r>
              <w:rPr>
                <w:noProof/>
              </w:rPr>
              <w:fldChar w:fldCharType="begin"/>
            </w:r>
            <w:r>
              <w:rPr>
                <w:noProof/>
              </w:rPr>
              <w:instrText xml:space="preserve"> PAGEREF _Toc225240987 \h </w:instrText>
            </w:r>
            <w:r>
              <w:rPr>
                <w:noProof/>
              </w:rPr>
            </w:r>
            <w:r>
              <w:rPr>
                <w:noProof/>
              </w:rPr>
              <w:fldChar w:fldCharType="separate"/>
            </w:r>
            <w:r>
              <w:rPr>
                <w:noProof/>
              </w:rPr>
              <w:t>7</w:t>
            </w:r>
            <w:r>
              <w:rPr>
                <w:noProof/>
              </w:rPr>
              <w:fldChar w:fldCharType="end"/>
            </w:r>
          </w:hyperlink>
        </w:p>
        <w:p w14:paraId="08B3134D" w14:textId="4C4CEAAB" w:rsidR="005914BC" w:rsidRDefault="005914BC">
          <w:pPr>
            <w:pStyle w:val="TDC2"/>
            <w:tabs>
              <w:tab w:val="right" w:leader="dot" w:pos="9016"/>
            </w:tabs>
            <w:rPr>
              <w:rFonts w:asciiTheme="minorHAnsi" w:eastAsiaTheme="minorEastAsia" w:hAnsiTheme="minorHAnsi" w:cstheme="minorBidi"/>
              <w:noProof/>
              <w:kern w:val="2"/>
              <w14:ligatures w14:val="standardContextual"/>
            </w:rPr>
          </w:pPr>
          <w:hyperlink w:anchor="_Toc225240988" w:history="1">
            <w:r w:rsidRPr="00C81AFA">
              <w:rPr>
                <w:rStyle w:val="Hipervnculo"/>
                <w:noProof/>
                <w:lang w:val="en-US"/>
              </w:rPr>
              <w:t>3.1 Software Suitability Assessment</w:t>
            </w:r>
            <w:r>
              <w:rPr>
                <w:noProof/>
              </w:rPr>
              <w:tab/>
            </w:r>
            <w:r>
              <w:rPr>
                <w:noProof/>
              </w:rPr>
              <w:fldChar w:fldCharType="begin"/>
            </w:r>
            <w:r>
              <w:rPr>
                <w:noProof/>
              </w:rPr>
              <w:instrText xml:space="preserve"> PAGEREF _Toc225240988 \h </w:instrText>
            </w:r>
            <w:r>
              <w:rPr>
                <w:noProof/>
              </w:rPr>
            </w:r>
            <w:r>
              <w:rPr>
                <w:noProof/>
              </w:rPr>
              <w:fldChar w:fldCharType="separate"/>
            </w:r>
            <w:r>
              <w:rPr>
                <w:noProof/>
              </w:rPr>
              <w:t>7</w:t>
            </w:r>
            <w:r>
              <w:rPr>
                <w:noProof/>
              </w:rPr>
              <w:fldChar w:fldCharType="end"/>
            </w:r>
          </w:hyperlink>
        </w:p>
        <w:p w14:paraId="58F822F3" w14:textId="78273CEE" w:rsidR="005914BC" w:rsidRDefault="005914BC">
          <w:pPr>
            <w:pStyle w:val="TDC2"/>
            <w:tabs>
              <w:tab w:val="right" w:leader="dot" w:pos="9016"/>
            </w:tabs>
            <w:rPr>
              <w:rFonts w:asciiTheme="minorHAnsi" w:eastAsiaTheme="minorEastAsia" w:hAnsiTheme="minorHAnsi" w:cstheme="minorBidi"/>
              <w:noProof/>
              <w:kern w:val="2"/>
              <w14:ligatures w14:val="standardContextual"/>
            </w:rPr>
          </w:pPr>
          <w:hyperlink w:anchor="_Toc225240989" w:history="1">
            <w:r w:rsidRPr="00C81AFA">
              <w:rPr>
                <w:rStyle w:val="Hipervnculo"/>
                <w:noProof/>
                <w:lang w:val="en-US"/>
              </w:rPr>
              <w:t>3.2 Evaluation of Software Functionality</w:t>
            </w:r>
            <w:r>
              <w:rPr>
                <w:noProof/>
              </w:rPr>
              <w:tab/>
            </w:r>
            <w:r>
              <w:rPr>
                <w:noProof/>
              </w:rPr>
              <w:fldChar w:fldCharType="begin"/>
            </w:r>
            <w:r>
              <w:rPr>
                <w:noProof/>
              </w:rPr>
              <w:instrText xml:space="preserve"> PAGEREF _Toc225240989 \h </w:instrText>
            </w:r>
            <w:r>
              <w:rPr>
                <w:noProof/>
              </w:rPr>
            </w:r>
            <w:r>
              <w:rPr>
                <w:noProof/>
              </w:rPr>
              <w:fldChar w:fldCharType="separate"/>
            </w:r>
            <w:r>
              <w:rPr>
                <w:noProof/>
              </w:rPr>
              <w:t>7</w:t>
            </w:r>
            <w:r>
              <w:rPr>
                <w:noProof/>
              </w:rPr>
              <w:fldChar w:fldCharType="end"/>
            </w:r>
          </w:hyperlink>
        </w:p>
        <w:p w14:paraId="4261A409" w14:textId="44390B63" w:rsidR="005914BC" w:rsidRDefault="005914BC">
          <w:pPr>
            <w:pStyle w:val="TDC2"/>
            <w:tabs>
              <w:tab w:val="right" w:leader="dot" w:pos="9016"/>
            </w:tabs>
            <w:rPr>
              <w:rFonts w:asciiTheme="minorHAnsi" w:eastAsiaTheme="minorEastAsia" w:hAnsiTheme="minorHAnsi" w:cstheme="minorBidi"/>
              <w:noProof/>
              <w:kern w:val="2"/>
              <w14:ligatures w14:val="standardContextual"/>
            </w:rPr>
          </w:pPr>
          <w:hyperlink w:anchor="_Toc225240990" w:history="1">
            <w:r w:rsidRPr="00C81AFA">
              <w:rPr>
                <w:rStyle w:val="Hipervnculo"/>
                <w:noProof/>
                <w:lang w:val="en-US"/>
              </w:rPr>
              <w:t>3.3 User Interface Evaluation</w:t>
            </w:r>
            <w:r>
              <w:rPr>
                <w:noProof/>
              </w:rPr>
              <w:tab/>
            </w:r>
            <w:r>
              <w:rPr>
                <w:noProof/>
              </w:rPr>
              <w:fldChar w:fldCharType="begin"/>
            </w:r>
            <w:r>
              <w:rPr>
                <w:noProof/>
              </w:rPr>
              <w:instrText xml:space="preserve"> PAGEREF _Toc225240990 \h </w:instrText>
            </w:r>
            <w:r>
              <w:rPr>
                <w:noProof/>
              </w:rPr>
            </w:r>
            <w:r>
              <w:rPr>
                <w:noProof/>
              </w:rPr>
              <w:fldChar w:fldCharType="separate"/>
            </w:r>
            <w:r>
              <w:rPr>
                <w:noProof/>
              </w:rPr>
              <w:t>7</w:t>
            </w:r>
            <w:r>
              <w:rPr>
                <w:noProof/>
              </w:rPr>
              <w:fldChar w:fldCharType="end"/>
            </w:r>
          </w:hyperlink>
        </w:p>
        <w:p w14:paraId="36DECC5B" w14:textId="74EBB1AF" w:rsidR="005914BC" w:rsidRDefault="005914BC">
          <w:pPr>
            <w:pStyle w:val="TDC2"/>
            <w:tabs>
              <w:tab w:val="right" w:leader="dot" w:pos="9016"/>
            </w:tabs>
            <w:rPr>
              <w:rFonts w:asciiTheme="minorHAnsi" w:eastAsiaTheme="minorEastAsia" w:hAnsiTheme="minorHAnsi" w:cstheme="minorBidi"/>
              <w:noProof/>
              <w:kern w:val="2"/>
              <w14:ligatures w14:val="standardContextual"/>
            </w:rPr>
          </w:pPr>
          <w:hyperlink w:anchor="_Toc225240991" w:history="1">
            <w:r w:rsidRPr="00C81AFA">
              <w:rPr>
                <w:rStyle w:val="Hipervnculo"/>
                <w:noProof/>
                <w:lang w:val="en-US"/>
              </w:rPr>
              <w:t>3.4 Evaluation of Other Software Attributes</w:t>
            </w:r>
            <w:r>
              <w:rPr>
                <w:noProof/>
              </w:rPr>
              <w:tab/>
            </w:r>
            <w:r>
              <w:rPr>
                <w:noProof/>
              </w:rPr>
              <w:fldChar w:fldCharType="begin"/>
            </w:r>
            <w:r>
              <w:rPr>
                <w:noProof/>
              </w:rPr>
              <w:instrText xml:space="preserve"> PAGEREF _Toc225240991 \h </w:instrText>
            </w:r>
            <w:r>
              <w:rPr>
                <w:noProof/>
              </w:rPr>
            </w:r>
            <w:r>
              <w:rPr>
                <w:noProof/>
              </w:rPr>
              <w:fldChar w:fldCharType="separate"/>
            </w:r>
            <w:r>
              <w:rPr>
                <w:noProof/>
              </w:rPr>
              <w:t>8</w:t>
            </w:r>
            <w:r>
              <w:rPr>
                <w:noProof/>
              </w:rPr>
              <w:fldChar w:fldCharType="end"/>
            </w:r>
          </w:hyperlink>
        </w:p>
        <w:p w14:paraId="12B2BB29" w14:textId="1C5285CB" w:rsidR="002D1BB0" w:rsidRPr="004E1572" w:rsidRDefault="00000000">
          <w:pPr>
            <w:rPr>
              <w:color w:val="000000" w:themeColor="text1"/>
            </w:rPr>
          </w:pPr>
          <w:r w:rsidRPr="004E1572">
            <w:rPr>
              <w:color w:val="000000" w:themeColor="text1"/>
            </w:rPr>
            <w:fldChar w:fldCharType="end"/>
          </w:r>
        </w:p>
      </w:sdtContent>
    </w:sdt>
    <w:p w14:paraId="6DC2CBDD" w14:textId="77777777" w:rsidR="002D1BB0" w:rsidRPr="004E1572" w:rsidRDefault="00000000">
      <w:pPr>
        <w:rPr>
          <w:color w:val="000000" w:themeColor="text1"/>
        </w:rPr>
      </w:pPr>
      <w:r w:rsidRPr="004E1572">
        <w:rPr>
          <w:color w:val="000000" w:themeColor="text1"/>
        </w:rPr>
        <w:br w:type="page"/>
      </w:r>
    </w:p>
    <w:p w14:paraId="6513D16C" w14:textId="77777777" w:rsidR="002D1BB0" w:rsidRPr="004E1572" w:rsidRDefault="00000000">
      <w:pPr>
        <w:pStyle w:val="Ttulo1"/>
        <w:rPr>
          <w:color w:val="000000" w:themeColor="text1"/>
          <w:lang w:val="en-US"/>
        </w:rPr>
      </w:pPr>
      <w:bookmarkStart w:id="1" w:name="_Toc225240979"/>
      <w:r w:rsidRPr="004E1572">
        <w:rPr>
          <w:color w:val="000000" w:themeColor="text1"/>
          <w:lang w:val="en-US"/>
        </w:rPr>
        <w:lastRenderedPageBreak/>
        <w:t>1. Software Overview</w:t>
      </w:r>
      <w:bookmarkEnd w:id="1"/>
    </w:p>
    <w:p w14:paraId="44560B0E" w14:textId="77777777" w:rsidR="002D1BB0" w:rsidRPr="004E1572" w:rsidRDefault="00000000">
      <w:pPr>
        <w:pStyle w:val="Ttulo2"/>
        <w:rPr>
          <w:color w:val="000000" w:themeColor="text1"/>
          <w:lang w:val="en-US"/>
        </w:rPr>
      </w:pPr>
      <w:bookmarkStart w:id="2" w:name="_Toc225240980"/>
      <w:r w:rsidRPr="004E1572">
        <w:rPr>
          <w:color w:val="000000" w:themeColor="text1"/>
          <w:lang w:val="en-US"/>
        </w:rPr>
        <w:t>1.1 Name and Purpose</w:t>
      </w:r>
      <w:bookmarkEnd w:id="2"/>
    </w:p>
    <w:p w14:paraId="33F2E45D" w14:textId="0C6221A6" w:rsidR="002D1BB0" w:rsidRDefault="00CF477C">
      <w:pPr>
        <w:spacing w:before="120" w:after="120"/>
        <w:rPr>
          <w:color w:val="000000" w:themeColor="text1"/>
          <w:lang w:val="en-US"/>
        </w:rPr>
      </w:pPr>
      <w:r w:rsidRPr="00CF477C">
        <w:rPr>
          <w:color w:val="000000" w:themeColor="text1"/>
          <w:lang w:val="en-US"/>
        </w:rPr>
        <w:t xml:space="preserve">The software selected for this laboratory session is </w:t>
      </w:r>
      <w:proofErr w:type="spellStart"/>
      <w:r w:rsidRPr="00CF477C">
        <w:rPr>
          <w:b/>
          <w:bCs/>
          <w:color w:val="000000" w:themeColor="text1"/>
          <w:lang w:val="en-US"/>
        </w:rPr>
        <w:t>Lucidchart</w:t>
      </w:r>
      <w:proofErr w:type="spellEnd"/>
      <w:r w:rsidRPr="00CF477C">
        <w:rPr>
          <w:color w:val="000000" w:themeColor="text1"/>
          <w:lang w:val="en-US"/>
        </w:rPr>
        <w:t xml:space="preserve">, a web-based diagramming and visual communication application developed by Lucid Software Inc. Its primary purpose is to enable users to create, share, and collaborate on professional diagrams, including UML models, flowcharts, entity-relationship diagrams, and system architecture blueprints. In the context of IT project management, </w:t>
      </w:r>
      <w:proofErr w:type="spellStart"/>
      <w:r w:rsidRPr="00CF477C">
        <w:rPr>
          <w:color w:val="000000" w:themeColor="text1"/>
          <w:lang w:val="en-US"/>
        </w:rPr>
        <w:t>Lucidchart</w:t>
      </w:r>
      <w:proofErr w:type="spellEnd"/>
      <w:r w:rsidRPr="00CF477C">
        <w:rPr>
          <w:color w:val="000000" w:themeColor="text1"/>
          <w:lang w:val="en-US"/>
        </w:rPr>
        <w:t xml:space="preserve"> serves as a requirements modelling tool that translates complex system specifications into clear visual representations, facilitating communication between technical and non-technical stakeholders throughout the software development lifecycle</w:t>
      </w:r>
      <w:r w:rsidR="00000000" w:rsidRPr="004E1572">
        <w:rPr>
          <w:color w:val="000000" w:themeColor="text1"/>
          <w:lang w:val="en-US"/>
        </w:rPr>
        <w:t>.</w:t>
      </w:r>
    </w:p>
    <w:p w14:paraId="3C15409F" w14:textId="77777777" w:rsidR="002A4C12" w:rsidRPr="004E1572" w:rsidRDefault="002A4C12">
      <w:pPr>
        <w:spacing w:before="120" w:after="120"/>
        <w:rPr>
          <w:color w:val="000000" w:themeColor="text1"/>
          <w:lang w:val="en-US"/>
        </w:rPr>
      </w:pPr>
    </w:p>
    <w:p w14:paraId="082F9A2E" w14:textId="77777777" w:rsidR="002D1BB0" w:rsidRPr="004E1572" w:rsidRDefault="00000000">
      <w:pPr>
        <w:pStyle w:val="Ttulo2"/>
        <w:rPr>
          <w:color w:val="000000" w:themeColor="text1"/>
          <w:lang w:val="en-US"/>
        </w:rPr>
      </w:pPr>
      <w:bookmarkStart w:id="3" w:name="_Toc225240981"/>
      <w:r w:rsidRPr="004E1572">
        <w:rPr>
          <w:color w:val="000000" w:themeColor="text1"/>
          <w:lang w:val="en-US"/>
        </w:rPr>
        <w:t>1.2 Key Functionality</w:t>
      </w:r>
      <w:bookmarkEnd w:id="3"/>
    </w:p>
    <w:p w14:paraId="0CEA9B81" w14:textId="67BEB31B" w:rsidR="002D1BB0" w:rsidRPr="00173C15" w:rsidRDefault="00CF477C" w:rsidP="00173C15">
      <w:pPr>
        <w:spacing w:before="60" w:after="60"/>
        <w:rPr>
          <w:color w:val="000000" w:themeColor="text1"/>
          <w:lang w:val="en-US"/>
        </w:rPr>
      </w:pPr>
      <w:proofErr w:type="spellStart"/>
      <w:r w:rsidRPr="00CF477C">
        <w:rPr>
          <w:color w:val="000000" w:themeColor="text1"/>
          <w:lang w:val="en-US"/>
        </w:rPr>
        <w:t>Lucidchart</w:t>
      </w:r>
      <w:proofErr w:type="spellEnd"/>
      <w:r w:rsidRPr="00CF477C">
        <w:rPr>
          <w:color w:val="000000" w:themeColor="text1"/>
          <w:lang w:val="en-US"/>
        </w:rPr>
        <w:t xml:space="preserve"> provides a comprehensive set of features oriented towards system modelling and collaborative documentation. Its core functionalities include a </w:t>
      </w:r>
      <w:proofErr w:type="spellStart"/>
      <w:r w:rsidRPr="00CF477C">
        <w:rPr>
          <w:color w:val="000000" w:themeColor="text1"/>
          <w:lang w:val="en-US"/>
        </w:rPr>
        <w:t>standardised</w:t>
      </w:r>
      <w:proofErr w:type="spellEnd"/>
      <w:r w:rsidRPr="00CF477C">
        <w:rPr>
          <w:color w:val="000000" w:themeColor="text1"/>
          <w:lang w:val="en-US"/>
        </w:rPr>
        <w:t xml:space="preserve"> UML shape library compliant with UML 2.5, which ensures that all diagrams follow industry-standard notation. The tool features intelligent relationship anchoring, whereby connector lines between elements remain logically attached when components are repositioned on the canvas, preserving the integrity of the model. Real-time co-authoring allows multiple users to edit the same document simultaneously, with changes reflected live across all sessions. Additionally, </w:t>
      </w:r>
      <w:proofErr w:type="spellStart"/>
      <w:r w:rsidRPr="00CF477C">
        <w:rPr>
          <w:color w:val="000000" w:themeColor="text1"/>
          <w:lang w:val="en-US"/>
        </w:rPr>
        <w:t>Lucidchart</w:t>
      </w:r>
      <w:proofErr w:type="spellEnd"/>
      <w:r w:rsidRPr="00CF477C">
        <w:rPr>
          <w:color w:val="000000" w:themeColor="text1"/>
          <w:lang w:val="en-US"/>
        </w:rPr>
        <w:t xml:space="preserve"> supports multi-format export (PDF, PNG, SVG), cloud storage </w:t>
      </w:r>
      <w:proofErr w:type="spellStart"/>
      <w:r w:rsidRPr="00CF477C">
        <w:rPr>
          <w:color w:val="000000" w:themeColor="text1"/>
          <w:lang w:val="en-US"/>
        </w:rPr>
        <w:t>synchronisation</w:t>
      </w:r>
      <w:proofErr w:type="spellEnd"/>
      <w:r w:rsidRPr="00CF477C">
        <w:rPr>
          <w:color w:val="000000" w:themeColor="text1"/>
          <w:lang w:val="en-US"/>
        </w:rPr>
        <w:t xml:space="preserve"> via Google Drive and OneDrive, a contextual commenting system for in-diagram feedback, and an extensive library of pre-built templates covering UML, network infrastructure, and process engineering diagrams</w:t>
      </w:r>
      <w:r w:rsidR="00000000" w:rsidRPr="00173C15">
        <w:rPr>
          <w:color w:val="000000" w:themeColor="text1"/>
          <w:lang w:val="en-US"/>
        </w:rPr>
        <w:t>.</w:t>
      </w:r>
    </w:p>
    <w:p w14:paraId="2F441CB1" w14:textId="77777777" w:rsidR="002A4C12" w:rsidRPr="002A4C12" w:rsidRDefault="002A4C12" w:rsidP="00117C0F">
      <w:pPr>
        <w:spacing w:before="60" w:after="120"/>
        <w:rPr>
          <w:color w:val="000000" w:themeColor="text1"/>
          <w:lang w:val="en-US"/>
        </w:rPr>
      </w:pPr>
    </w:p>
    <w:p w14:paraId="331CA6F6" w14:textId="06CEA922" w:rsidR="002D1BB0" w:rsidRPr="004E1572" w:rsidRDefault="00000000">
      <w:pPr>
        <w:pStyle w:val="Ttulo2"/>
        <w:rPr>
          <w:color w:val="000000" w:themeColor="text1"/>
          <w:lang w:val="en-US"/>
        </w:rPr>
      </w:pPr>
      <w:bookmarkStart w:id="4" w:name="_Toc225240982"/>
      <w:r w:rsidRPr="004E1572">
        <w:rPr>
          <w:color w:val="000000" w:themeColor="text1"/>
          <w:lang w:val="en-US"/>
        </w:rPr>
        <w:t xml:space="preserve">1.3 Why </w:t>
      </w:r>
      <w:proofErr w:type="spellStart"/>
      <w:r w:rsidR="00CF477C" w:rsidRPr="00CF477C">
        <w:rPr>
          <w:color w:val="000000" w:themeColor="text1"/>
          <w:lang w:val="en-US"/>
        </w:rPr>
        <w:t>Lucidchart</w:t>
      </w:r>
      <w:proofErr w:type="spellEnd"/>
      <w:r w:rsidR="00CF477C" w:rsidRPr="00CF477C">
        <w:rPr>
          <w:color w:val="000000" w:themeColor="text1"/>
          <w:lang w:val="en-US"/>
        </w:rPr>
        <w:t xml:space="preserve"> </w:t>
      </w:r>
      <w:r w:rsidRPr="004E1572">
        <w:rPr>
          <w:color w:val="000000" w:themeColor="text1"/>
          <w:lang w:val="en-US"/>
        </w:rPr>
        <w:t>Was Selected</w:t>
      </w:r>
      <w:bookmarkEnd w:id="4"/>
    </w:p>
    <w:p w14:paraId="6D3DFF49" w14:textId="217DCBDE" w:rsidR="002D1BB0" w:rsidRPr="004E1572" w:rsidRDefault="00CF477C">
      <w:pPr>
        <w:spacing w:before="120" w:after="120"/>
        <w:rPr>
          <w:color w:val="000000" w:themeColor="text1"/>
          <w:lang w:val="en-US"/>
        </w:rPr>
      </w:pPr>
      <w:r w:rsidRPr="00CF477C">
        <w:rPr>
          <w:color w:val="000000" w:themeColor="text1"/>
          <w:lang w:val="en-US"/>
        </w:rPr>
        <w:t xml:space="preserve">The selection of </w:t>
      </w:r>
      <w:proofErr w:type="spellStart"/>
      <w:r w:rsidRPr="00CF477C">
        <w:rPr>
          <w:color w:val="000000" w:themeColor="text1"/>
          <w:lang w:val="en-US"/>
        </w:rPr>
        <w:t>Lucidchart</w:t>
      </w:r>
      <w:proofErr w:type="spellEnd"/>
      <w:r w:rsidRPr="00CF477C">
        <w:rPr>
          <w:color w:val="000000" w:themeColor="text1"/>
          <w:lang w:val="en-US"/>
        </w:rPr>
        <w:t xml:space="preserve"> followed a structured market analysis comparing four candidate tools: Enterprise Architect (</w:t>
      </w:r>
      <w:proofErr w:type="spellStart"/>
      <w:r w:rsidRPr="00CF477C">
        <w:rPr>
          <w:color w:val="000000" w:themeColor="text1"/>
          <w:lang w:val="en-US"/>
        </w:rPr>
        <w:t>Sparx</w:t>
      </w:r>
      <w:proofErr w:type="spellEnd"/>
      <w:r w:rsidRPr="00CF477C">
        <w:rPr>
          <w:color w:val="000000" w:themeColor="text1"/>
          <w:lang w:val="en-US"/>
        </w:rPr>
        <w:t xml:space="preserve"> Systems), Visual Paradigm, Draw.io, and </w:t>
      </w:r>
      <w:proofErr w:type="spellStart"/>
      <w:r w:rsidRPr="00CF477C">
        <w:rPr>
          <w:color w:val="000000" w:themeColor="text1"/>
          <w:lang w:val="en-US"/>
        </w:rPr>
        <w:t>Lucidchart</w:t>
      </w:r>
      <w:proofErr w:type="spellEnd"/>
      <w:r w:rsidRPr="00CF477C">
        <w:rPr>
          <w:color w:val="000000" w:themeColor="text1"/>
          <w:lang w:val="en-US"/>
        </w:rPr>
        <w:t xml:space="preserve">. The evaluation was driven by a set of defined project requirements: cloud-based accessibility, real-time collaboration, an intuitive drag-and-drop interface, export capabilities, and budget constraints. Enterprise Architect was ruled out due to its high cost ($245 one-time </w:t>
      </w:r>
      <w:proofErr w:type="spellStart"/>
      <w:r w:rsidRPr="00CF477C">
        <w:rPr>
          <w:color w:val="000000" w:themeColor="text1"/>
          <w:lang w:val="en-US"/>
        </w:rPr>
        <w:t>licence</w:t>
      </w:r>
      <w:proofErr w:type="spellEnd"/>
      <w:r w:rsidRPr="00CF477C">
        <w:rPr>
          <w:color w:val="000000" w:themeColor="text1"/>
          <w:lang w:val="en-US"/>
        </w:rPr>
        <w:t xml:space="preserve">) and complexity, which exceeded the needs of an agile academic team. Visual Paradigm, while feature-rich, presented a cluttered interface that posed usability challenges for beginners. Draw.io, although fully free and open-source, lacked robust team management features and exhibited instability in its real-time collaboration functionality. </w:t>
      </w:r>
      <w:proofErr w:type="spellStart"/>
      <w:r w:rsidRPr="00CF477C">
        <w:rPr>
          <w:color w:val="000000" w:themeColor="text1"/>
          <w:lang w:val="en-US"/>
        </w:rPr>
        <w:t>Lucidchart</w:t>
      </w:r>
      <w:proofErr w:type="spellEnd"/>
      <w:r w:rsidRPr="00CF477C">
        <w:rPr>
          <w:color w:val="000000" w:themeColor="text1"/>
          <w:lang w:val="en-US"/>
        </w:rPr>
        <w:t>, offering a free tier with up to three editable documents, a highly polished interface, seamless real-time collaboration, and a vast template library, was determined to provide the best balance of functionality and cost for the immediate project needs</w:t>
      </w:r>
      <w:r w:rsidR="00000000" w:rsidRPr="004E1572">
        <w:rPr>
          <w:color w:val="000000" w:themeColor="text1"/>
          <w:lang w:val="en-US"/>
        </w:rPr>
        <w:t>.</w:t>
      </w:r>
    </w:p>
    <w:p w14:paraId="7E777E24" w14:textId="77777777" w:rsidR="002D1BB0" w:rsidRPr="004E1572" w:rsidRDefault="00000000">
      <w:pPr>
        <w:rPr>
          <w:color w:val="000000" w:themeColor="text1"/>
          <w:lang w:val="en-US"/>
        </w:rPr>
      </w:pPr>
      <w:r w:rsidRPr="004E1572">
        <w:rPr>
          <w:color w:val="000000" w:themeColor="text1"/>
          <w:lang w:val="en-US"/>
        </w:rPr>
        <w:br w:type="page"/>
      </w:r>
    </w:p>
    <w:p w14:paraId="492F1733" w14:textId="77777777" w:rsidR="002D1BB0" w:rsidRPr="004E1572" w:rsidRDefault="00000000">
      <w:pPr>
        <w:pStyle w:val="Ttulo1"/>
        <w:rPr>
          <w:color w:val="000000" w:themeColor="text1"/>
          <w:lang w:val="en-US"/>
        </w:rPr>
      </w:pPr>
      <w:bookmarkStart w:id="5" w:name="_Toc225240983"/>
      <w:r w:rsidRPr="004E1572">
        <w:rPr>
          <w:color w:val="000000" w:themeColor="text1"/>
          <w:lang w:val="en-US"/>
        </w:rPr>
        <w:lastRenderedPageBreak/>
        <w:t>2. Performed Tasks</w:t>
      </w:r>
      <w:bookmarkEnd w:id="5"/>
    </w:p>
    <w:p w14:paraId="2E99DD90" w14:textId="3F235660" w:rsidR="002D1BB0" w:rsidRPr="00173C15" w:rsidRDefault="00000000">
      <w:pPr>
        <w:pStyle w:val="Ttulo2"/>
        <w:rPr>
          <w:color w:val="000000" w:themeColor="text1"/>
          <w:lang w:val="en-US"/>
        </w:rPr>
      </w:pPr>
      <w:bookmarkStart w:id="6" w:name="_Toc225240984"/>
      <w:r w:rsidRPr="004E1572">
        <w:rPr>
          <w:color w:val="000000" w:themeColor="text1"/>
          <w:lang w:val="en-US"/>
        </w:rPr>
        <w:t xml:space="preserve">2.1 Task 1 - </w:t>
      </w:r>
      <w:r w:rsidR="003D061F" w:rsidRPr="003D061F">
        <w:rPr>
          <w:color w:val="000000" w:themeColor="text1"/>
        </w:rPr>
        <w:t xml:space="preserve">Basic </w:t>
      </w:r>
      <w:proofErr w:type="spellStart"/>
      <w:r w:rsidR="003D061F" w:rsidRPr="003D061F">
        <w:rPr>
          <w:color w:val="000000" w:themeColor="text1"/>
        </w:rPr>
        <w:t>Structure</w:t>
      </w:r>
      <w:proofErr w:type="spellEnd"/>
      <w:r w:rsidR="003D061F" w:rsidRPr="003D061F">
        <w:rPr>
          <w:color w:val="000000" w:themeColor="text1"/>
        </w:rPr>
        <w:t xml:space="preserve"> &amp; </w:t>
      </w:r>
      <w:proofErr w:type="spellStart"/>
      <w:r w:rsidR="003D061F" w:rsidRPr="003D061F">
        <w:rPr>
          <w:color w:val="000000" w:themeColor="text1"/>
        </w:rPr>
        <w:t>Actors</w:t>
      </w:r>
      <w:bookmarkEnd w:id="6"/>
      <w:proofErr w:type="spellEnd"/>
    </w:p>
    <w:p w14:paraId="5FD5B594" w14:textId="4445F997" w:rsidR="00173C15" w:rsidRPr="004838DA" w:rsidRDefault="00000000" w:rsidP="00173C15">
      <w:pPr>
        <w:spacing w:before="120" w:after="120"/>
        <w:rPr>
          <w:color w:val="000000" w:themeColor="text1"/>
          <w:lang w:val="en-US"/>
        </w:rPr>
      </w:pPr>
      <w:r w:rsidRPr="004E1572">
        <w:rPr>
          <w:color w:val="000000" w:themeColor="text1"/>
          <w:lang w:val="en-US"/>
        </w:rPr>
        <w:t>Task description:</w:t>
      </w:r>
    </w:p>
    <w:p w14:paraId="2E975395" w14:textId="7F9334A7" w:rsidR="00396E45" w:rsidRPr="00396E45" w:rsidRDefault="00396E45" w:rsidP="00396E45">
      <w:pPr>
        <w:spacing w:before="60" w:after="120"/>
        <w:rPr>
          <w:color w:val="000000" w:themeColor="text1"/>
          <w:lang w:val="en-US"/>
        </w:rPr>
      </w:pPr>
      <w:r w:rsidRPr="00396E45">
        <w:rPr>
          <w:color w:val="000000" w:themeColor="text1"/>
          <w:lang w:val="en-US"/>
        </w:rPr>
        <w:t xml:space="preserve">The first task consisted of constructing the foundational structural elements of a UML Use Case Diagram for a Library Management System using </w:t>
      </w:r>
      <w:proofErr w:type="spellStart"/>
      <w:r w:rsidRPr="00396E45">
        <w:rPr>
          <w:color w:val="000000" w:themeColor="text1"/>
          <w:lang w:val="en-US"/>
        </w:rPr>
        <w:t>Lucidchart</w:t>
      </w:r>
      <w:proofErr w:type="spellEnd"/>
      <w:r w:rsidRPr="00396E45">
        <w:rPr>
          <w:color w:val="000000" w:themeColor="text1"/>
          <w:lang w:val="en-US"/>
        </w:rPr>
        <w:t>. The process began by navigating to www.lucidchart.com, signing up for a free account, and creating a new blank document via the "+ New" &gt; "</w:t>
      </w:r>
      <w:proofErr w:type="spellStart"/>
      <w:r w:rsidRPr="00396E45">
        <w:rPr>
          <w:color w:val="000000" w:themeColor="text1"/>
          <w:lang w:val="en-US"/>
        </w:rPr>
        <w:t>Lucidchart</w:t>
      </w:r>
      <w:proofErr w:type="spellEnd"/>
      <w:r w:rsidRPr="00396E45">
        <w:rPr>
          <w:color w:val="000000" w:themeColor="text1"/>
          <w:lang w:val="en-US"/>
        </w:rPr>
        <w:t>" &gt; "Blank Document" pathway. Once on the editing canvas, a UML System Boundary rectangle was inserted from the shape library and labelled "Library Management System." This boundary box visually delimits the scope of the system under analysis.</w:t>
      </w:r>
    </w:p>
    <w:p w14:paraId="24A3C78F" w14:textId="68C76697" w:rsidR="002D1BB0" w:rsidRDefault="00396E45">
      <w:pPr>
        <w:spacing w:before="60" w:after="120"/>
        <w:rPr>
          <w:color w:val="000000" w:themeColor="text1"/>
          <w:lang w:val="en-US"/>
        </w:rPr>
      </w:pPr>
      <w:r w:rsidRPr="00396E45">
        <w:rPr>
          <w:color w:val="000000" w:themeColor="text1"/>
          <w:lang w:val="en-US"/>
        </w:rPr>
        <w:t xml:space="preserve">Subsequently, three Actor elements </w:t>
      </w:r>
      <w:r w:rsidR="00C75000">
        <w:rPr>
          <w:color w:val="000000" w:themeColor="text1"/>
          <w:lang w:val="en-US"/>
        </w:rPr>
        <w:t>-</w:t>
      </w:r>
      <w:r w:rsidRPr="00396E45">
        <w:rPr>
          <w:color w:val="000000" w:themeColor="text1"/>
          <w:lang w:val="en-US"/>
        </w:rPr>
        <w:t xml:space="preserve"> represented by stick figures </w:t>
      </w:r>
      <w:r w:rsidR="00C75000">
        <w:rPr>
          <w:color w:val="000000" w:themeColor="text1"/>
          <w:lang w:val="en-US"/>
        </w:rPr>
        <w:t>-</w:t>
      </w:r>
      <w:r w:rsidRPr="00396E45">
        <w:rPr>
          <w:color w:val="000000" w:themeColor="text1"/>
          <w:lang w:val="en-US"/>
        </w:rPr>
        <w:t xml:space="preserve"> were placed outside the system boundary: "Student" on the left side, and "Librarian" and "DB System" on the right side. These actors represent the external entities that interact with the system. Inside the boundary, four Use Case elements (oval shapes) were added and labelled: "Search Book," "Borrow Book," "Return Book," and "Update Catalog." At this stage, no connections were drawn between actors and use cases; the focus was exclusively on placing and naming all structural components correctly.</w:t>
      </w:r>
    </w:p>
    <w:p w14:paraId="1C738B89" w14:textId="46A710DE" w:rsidR="00A80B2A" w:rsidRDefault="00A80B2A">
      <w:pPr>
        <w:spacing w:before="60" w:after="120"/>
        <w:rPr>
          <w:color w:val="000000" w:themeColor="text1"/>
          <w:lang w:val="en-US"/>
        </w:rPr>
      </w:pPr>
      <w:r w:rsidRPr="00750438">
        <w:rPr>
          <w:color w:val="000000" w:themeColor="text1"/>
        </w:rPr>
        <w:drawing>
          <wp:anchor distT="0" distB="0" distL="114300" distR="114300" simplePos="0" relativeHeight="251660288" behindDoc="0" locked="0" layoutInCell="1" allowOverlap="1" wp14:anchorId="179F92B5" wp14:editId="2870681B">
            <wp:simplePos x="0" y="0"/>
            <wp:positionH relativeFrom="margin">
              <wp:posOffset>-652145</wp:posOffset>
            </wp:positionH>
            <wp:positionV relativeFrom="paragraph">
              <wp:posOffset>294005</wp:posOffset>
            </wp:positionV>
            <wp:extent cx="7035800" cy="4545330"/>
            <wp:effectExtent l="0" t="0" r="0" b="7620"/>
            <wp:wrapSquare wrapText="bothSides"/>
            <wp:docPr id="148035139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035800" cy="454533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051F92D" w14:textId="13C906E6" w:rsidR="00F10CFC" w:rsidRDefault="00000000" w:rsidP="00BF45DF">
      <w:pPr>
        <w:spacing w:before="40" w:after="240"/>
        <w:jc w:val="center"/>
        <w:rPr>
          <w:i/>
          <w:iCs/>
          <w:color w:val="000000" w:themeColor="text1"/>
          <w:sz w:val="20"/>
          <w:szCs w:val="20"/>
          <w:lang w:val="en-US"/>
        </w:rPr>
      </w:pPr>
      <w:r w:rsidRPr="004E1572">
        <w:rPr>
          <w:i/>
          <w:iCs/>
          <w:color w:val="000000" w:themeColor="text1"/>
          <w:sz w:val="20"/>
          <w:szCs w:val="20"/>
          <w:lang w:val="en-US"/>
        </w:rPr>
        <w:t xml:space="preserve">Figure </w:t>
      </w:r>
      <w:r w:rsidR="00BF45DF">
        <w:rPr>
          <w:i/>
          <w:iCs/>
          <w:color w:val="000000" w:themeColor="text1"/>
          <w:sz w:val="20"/>
          <w:szCs w:val="20"/>
          <w:lang w:val="en-US"/>
        </w:rPr>
        <w:t>1</w:t>
      </w:r>
      <w:r w:rsidRPr="004E1572">
        <w:rPr>
          <w:i/>
          <w:iCs/>
          <w:color w:val="000000" w:themeColor="text1"/>
          <w:sz w:val="20"/>
          <w:szCs w:val="20"/>
          <w:lang w:val="en-US"/>
        </w:rPr>
        <w:t xml:space="preserve">. </w:t>
      </w:r>
      <w:r w:rsidR="00A80B2A" w:rsidRPr="00A80B2A">
        <w:rPr>
          <w:i/>
          <w:iCs/>
          <w:color w:val="000000" w:themeColor="text1"/>
          <w:sz w:val="20"/>
          <w:szCs w:val="20"/>
          <w:lang w:val="en-US"/>
        </w:rPr>
        <w:t xml:space="preserve">Basic structure of the Library Management System Use Case Diagram, showing the system boundary, actors, and unconnected use cases as created in </w:t>
      </w:r>
      <w:proofErr w:type="spellStart"/>
      <w:r w:rsidR="00A80B2A" w:rsidRPr="00A80B2A">
        <w:rPr>
          <w:i/>
          <w:iCs/>
          <w:color w:val="000000" w:themeColor="text1"/>
          <w:sz w:val="20"/>
          <w:szCs w:val="20"/>
          <w:lang w:val="en-US"/>
        </w:rPr>
        <w:t>Lucidchart</w:t>
      </w:r>
      <w:proofErr w:type="spellEnd"/>
      <w:r w:rsidR="00A80B2A">
        <w:rPr>
          <w:i/>
          <w:iCs/>
          <w:color w:val="000000" w:themeColor="text1"/>
          <w:sz w:val="20"/>
          <w:szCs w:val="20"/>
          <w:lang w:val="en-US"/>
        </w:rPr>
        <w:t>.</w:t>
      </w:r>
      <w:r w:rsidR="00F10CFC">
        <w:rPr>
          <w:i/>
          <w:iCs/>
          <w:color w:val="000000" w:themeColor="text1"/>
          <w:sz w:val="20"/>
          <w:szCs w:val="20"/>
          <w:lang w:val="en-US"/>
        </w:rPr>
        <w:br w:type="page"/>
      </w:r>
    </w:p>
    <w:p w14:paraId="6FADDBC9" w14:textId="2C6C58C6" w:rsidR="002D1BB0" w:rsidRPr="00173C15" w:rsidRDefault="00000000">
      <w:pPr>
        <w:pStyle w:val="Ttulo2"/>
        <w:rPr>
          <w:color w:val="000000" w:themeColor="text1"/>
          <w:lang w:val="en-US"/>
        </w:rPr>
      </w:pPr>
      <w:bookmarkStart w:id="7" w:name="_Toc225240985"/>
      <w:r w:rsidRPr="004E1572">
        <w:rPr>
          <w:color w:val="000000" w:themeColor="text1"/>
          <w:lang w:val="en-US"/>
        </w:rPr>
        <w:lastRenderedPageBreak/>
        <w:t xml:space="preserve">2.2 Task 2 - </w:t>
      </w:r>
      <w:r w:rsidR="003D061F" w:rsidRPr="00396E45">
        <w:rPr>
          <w:color w:val="000000" w:themeColor="text1"/>
          <w:lang w:val="en-US"/>
        </w:rPr>
        <w:t>Connections &amp; Formatting</w:t>
      </w:r>
      <w:bookmarkEnd w:id="7"/>
    </w:p>
    <w:p w14:paraId="7BD5AB12" w14:textId="594AB720" w:rsidR="00173C15" w:rsidRPr="003D061F" w:rsidRDefault="00000000" w:rsidP="00173C15">
      <w:pPr>
        <w:spacing w:before="120" w:after="120"/>
        <w:rPr>
          <w:color w:val="000000" w:themeColor="text1"/>
          <w:lang w:val="en-US"/>
        </w:rPr>
      </w:pPr>
      <w:r w:rsidRPr="004E1572">
        <w:rPr>
          <w:color w:val="000000" w:themeColor="text1"/>
          <w:lang w:val="en-US"/>
        </w:rPr>
        <w:t>Task description:</w:t>
      </w:r>
    </w:p>
    <w:p w14:paraId="60954236" w14:textId="14592E3B" w:rsidR="00A80B2A" w:rsidRPr="00A80B2A" w:rsidRDefault="00A80B2A" w:rsidP="00A80B2A">
      <w:pPr>
        <w:spacing w:before="60" w:after="120"/>
        <w:rPr>
          <w:color w:val="000000" w:themeColor="text1"/>
          <w:lang w:val="en-US"/>
        </w:rPr>
      </w:pPr>
      <w:r w:rsidRPr="00A80B2A">
        <w:rPr>
          <w:color w:val="000000" w:themeColor="text1"/>
          <w:lang w:val="en-US"/>
        </w:rPr>
        <w:t xml:space="preserve">Building upon the structure established in Task 1, the second task focused on adding association lines between actors and use </w:t>
      </w:r>
      <w:proofErr w:type="gramStart"/>
      <w:r w:rsidRPr="00A80B2A">
        <w:rPr>
          <w:color w:val="000000" w:themeColor="text1"/>
          <w:lang w:val="en-US"/>
        </w:rPr>
        <w:t>cases, and</w:t>
      </w:r>
      <w:proofErr w:type="gramEnd"/>
      <w:r w:rsidRPr="00A80B2A">
        <w:rPr>
          <w:color w:val="000000" w:themeColor="text1"/>
          <w:lang w:val="en-US"/>
        </w:rPr>
        <w:t xml:space="preserve"> applying visual formatting to improve the diagram's clarity and readability. Association lines (solid lines representing actor-to-use-case interactions) were drawn as follows: the "Student" actor was connected to "Search Book," "Borrow Book," and "Return Book," reflecting the three primary operations available to library users. The "Librarian" actor was connected to "Update Catalog," representing the administrative function exclusive to that role. All </w:t>
      </w:r>
      <w:proofErr w:type="gramStart"/>
      <w:r w:rsidRPr="00A80B2A">
        <w:rPr>
          <w:color w:val="000000" w:themeColor="text1"/>
          <w:lang w:val="en-US"/>
        </w:rPr>
        <w:t>four use</w:t>
      </w:r>
      <w:proofErr w:type="gramEnd"/>
      <w:r w:rsidRPr="00A80B2A">
        <w:rPr>
          <w:color w:val="000000" w:themeColor="text1"/>
          <w:lang w:val="en-US"/>
        </w:rPr>
        <w:t xml:space="preserve"> cases </w:t>
      </w:r>
      <w:r w:rsidR="00C75000">
        <w:rPr>
          <w:color w:val="000000" w:themeColor="text1"/>
          <w:lang w:val="en-US"/>
        </w:rPr>
        <w:t>-</w:t>
      </w:r>
      <w:r w:rsidRPr="00A80B2A">
        <w:rPr>
          <w:color w:val="000000" w:themeColor="text1"/>
          <w:lang w:val="en-US"/>
        </w:rPr>
        <w:t xml:space="preserve"> "Search Book," "Borrow Book," "Return Book," and "Update Catalog" </w:t>
      </w:r>
      <w:r w:rsidR="00C75000">
        <w:rPr>
          <w:color w:val="000000" w:themeColor="text1"/>
          <w:lang w:val="en-US"/>
        </w:rPr>
        <w:t>-</w:t>
      </w:r>
      <w:r w:rsidRPr="00A80B2A">
        <w:rPr>
          <w:color w:val="000000" w:themeColor="text1"/>
          <w:lang w:val="en-US"/>
        </w:rPr>
        <w:t xml:space="preserve"> were connected to the "DB System" actor, indicating that every operation involves interaction with the underlying database system.</w:t>
      </w:r>
    </w:p>
    <w:p w14:paraId="4F10D7E3" w14:textId="022135A3" w:rsidR="002D1BB0" w:rsidRDefault="00C75000">
      <w:pPr>
        <w:spacing w:before="60" w:after="120"/>
        <w:rPr>
          <w:color w:val="000000" w:themeColor="text1"/>
          <w:lang w:val="en-US"/>
        </w:rPr>
      </w:pPr>
      <w:r w:rsidRPr="003E67F5">
        <w:rPr>
          <w:color w:val="000000" w:themeColor="text1"/>
        </w:rPr>
        <w:drawing>
          <wp:anchor distT="0" distB="0" distL="114300" distR="114300" simplePos="0" relativeHeight="251661312" behindDoc="0" locked="0" layoutInCell="1" allowOverlap="1" wp14:anchorId="7E9675A5" wp14:editId="248CD828">
            <wp:simplePos x="0" y="0"/>
            <wp:positionH relativeFrom="margin">
              <wp:align>center</wp:align>
            </wp:positionH>
            <wp:positionV relativeFrom="paragraph">
              <wp:posOffset>904875</wp:posOffset>
            </wp:positionV>
            <wp:extent cx="7120255" cy="4600575"/>
            <wp:effectExtent l="0" t="0" r="4445" b="9525"/>
            <wp:wrapSquare wrapText="bothSides"/>
            <wp:docPr id="164448821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7120255" cy="46005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80B2A" w:rsidRPr="00A80B2A">
        <w:rPr>
          <w:color w:val="000000" w:themeColor="text1"/>
          <w:lang w:val="en-US"/>
        </w:rPr>
        <w:t xml:space="preserve">Following the connection phase, visual formatting was applied. All Actor figures were </w:t>
      </w:r>
      <w:proofErr w:type="spellStart"/>
      <w:r w:rsidR="00A80B2A" w:rsidRPr="00A80B2A">
        <w:rPr>
          <w:color w:val="000000" w:themeColor="text1"/>
          <w:lang w:val="en-US"/>
        </w:rPr>
        <w:t>recoloured</w:t>
      </w:r>
      <w:proofErr w:type="spellEnd"/>
      <w:r w:rsidR="00A80B2A" w:rsidRPr="00A80B2A">
        <w:rPr>
          <w:color w:val="000000" w:themeColor="text1"/>
          <w:lang w:val="en-US"/>
        </w:rPr>
        <w:t xml:space="preserve"> to blue, and all Use Case oval shapes were filled with yellow. This </w:t>
      </w:r>
      <w:proofErr w:type="spellStart"/>
      <w:r w:rsidR="00A80B2A" w:rsidRPr="00A80B2A">
        <w:rPr>
          <w:color w:val="000000" w:themeColor="text1"/>
          <w:lang w:val="en-US"/>
        </w:rPr>
        <w:t>colour</w:t>
      </w:r>
      <w:proofErr w:type="spellEnd"/>
      <w:r w:rsidR="00A80B2A" w:rsidRPr="00A80B2A">
        <w:rPr>
          <w:color w:val="000000" w:themeColor="text1"/>
          <w:lang w:val="en-US"/>
        </w:rPr>
        <w:t xml:space="preserve"> coding enhances diagram legibility by allowing readers to instantly distinguish between actor types and system actions at a glance.</w:t>
      </w:r>
    </w:p>
    <w:p w14:paraId="488F2707" w14:textId="395161C9" w:rsidR="00F10CFC" w:rsidRDefault="00000000" w:rsidP="00BF45DF">
      <w:pPr>
        <w:spacing w:before="40" w:after="240"/>
        <w:jc w:val="center"/>
        <w:rPr>
          <w:i/>
          <w:iCs/>
          <w:color w:val="000000" w:themeColor="text1"/>
          <w:sz w:val="20"/>
          <w:szCs w:val="20"/>
          <w:lang w:val="en-US"/>
        </w:rPr>
      </w:pPr>
      <w:r w:rsidRPr="004E1572">
        <w:rPr>
          <w:i/>
          <w:iCs/>
          <w:color w:val="000000" w:themeColor="text1"/>
          <w:sz w:val="20"/>
          <w:szCs w:val="20"/>
          <w:lang w:val="en-US"/>
        </w:rPr>
        <w:t xml:space="preserve">Figure </w:t>
      </w:r>
      <w:r w:rsidR="00BF45DF">
        <w:rPr>
          <w:i/>
          <w:iCs/>
          <w:color w:val="000000" w:themeColor="text1"/>
          <w:sz w:val="20"/>
          <w:szCs w:val="20"/>
          <w:lang w:val="en-US"/>
        </w:rPr>
        <w:t>2</w:t>
      </w:r>
      <w:r w:rsidRPr="004E1572">
        <w:rPr>
          <w:i/>
          <w:iCs/>
          <w:color w:val="000000" w:themeColor="text1"/>
          <w:sz w:val="20"/>
          <w:szCs w:val="20"/>
          <w:lang w:val="en-US"/>
        </w:rPr>
        <w:t xml:space="preserve">. </w:t>
      </w:r>
      <w:r w:rsidR="00C75000" w:rsidRPr="00C75000">
        <w:rPr>
          <w:i/>
          <w:iCs/>
          <w:color w:val="000000" w:themeColor="text1"/>
          <w:sz w:val="20"/>
          <w:szCs w:val="20"/>
          <w:lang w:val="en-US"/>
        </w:rPr>
        <w:t xml:space="preserve">Completed Library Management System Use Case Diagram with all actor-to-use-case associations drawn and </w:t>
      </w:r>
      <w:proofErr w:type="spellStart"/>
      <w:r w:rsidR="00C75000" w:rsidRPr="00C75000">
        <w:rPr>
          <w:i/>
          <w:iCs/>
          <w:color w:val="000000" w:themeColor="text1"/>
          <w:sz w:val="20"/>
          <w:szCs w:val="20"/>
          <w:lang w:val="en-US"/>
        </w:rPr>
        <w:t>colour</w:t>
      </w:r>
      <w:proofErr w:type="spellEnd"/>
      <w:r w:rsidR="00C75000" w:rsidRPr="00C75000">
        <w:rPr>
          <w:i/>
          <w:iCs/>
          <w:color w:val="000000" w:themeColor="text1"/>
          <w:sz w:val="20"/>
          <w:szCs w:val="20"/>
          <w:lang w:val="en-US"/>
        </w:rPr>
        <w:t xml:space="preserve"> formatting applied (blue actors, yellow use cases).</w:t>
      </w:r>
      <w:r w:rsidR="00F10CFC">
        <w:rPr>
          <w:i/>
          <w:iCs/>
          <w:color w:val="000000" w:themeColor="text1"/>
          <w:sz w:val="20"/>
          <w:szCs w:val="20"/>
          <w:lang w:val="en-US"/>
        </w:rPr>
        <w:br w:type="page"/>
      </w:r>
    </w:p>
    <w:p w14:paraId="49AFDED4" w14:textId="44E84B33" w:rsidR="002D1BB0" w:rsidRPr="00173C15" w:rsidRDefault="00000000">
      <w:pPr>
        <w:pStyle w:val="Ttulo2"/>
        <w:rPr>
          <w:color w:val="000000" w:themeColor="text1"/>
          <w:lang w:val="en-US"/>
        </w:rPr>
      </w:pPr>
      <w:bookmarkStart w:id="8" w:name="_Toc225240986"/>
      <w:r w:rsidRPr="004E1572">
        <w:rPr>
          <w:color w:val="000000" w:themeColor="text1"/>
          <w:lang w:val="en-US"/>
        </w:rPr>
        <w:lastRenderedPageBreak/>
        <w:t xml:space="preserve">2.3 Task 3 - </w:t>
      </w:r>
      <w:r w:rsidR="003D061F" w:rsidRPr="00BF45DF">
        <w:rPr>
          <w:color w:val="000000" w:themeColor="text1"/>
          <w:lang w:val="en-US"/>
        </w:rPr>
        <w:t>Your own system modelling</w:t>
      </w:r>
      <w:bookmarkEnd w:id="8"/>
    </w:p>
    <w:p w14:paraId="7B044946" w14:textId="08545738" w:rsidR="00173C15" w:rsidRPr="004E1572" w:rsidRDefault="00000000" w:rsidP="00173C15">
      <w:pPr>
        <w:spacing w:before="120" w:after="120"/>
        <w:rPr>
          <w:color w:val="000000" w:themeColor="text1"/>
          <w:lang w:val="en-US"/>
        </w:rPr>
      </w:pPr>
      <w:r w:rsidRPr="004E1572">
        <w:rPr>
          <w:color w:val="000000" w:themeColor="text1"/>
          <w:lang w:val="en-US"/>
        </w:rPr>
        <w:t>Task description:</w:t>
      </w:r>
    </w:p>
    <w:p w14:paraId="244D7582" w14:textId="4B4B5058" w:rsidR="00C75000" w:rsidRPr="00C75000" w:rsidRDefault="00C75000" w:rsidP="00C75000">
      <w:pPr>
        <w:spacing w:before="60" w:after="120"/>
        <w:rPr>
          <w:color w:val="000000" w:themeColor="text1"/>
          <w:lang w:val="en-US"/>
        </w:rPr>
      </w:pPr>
      <w:r w:rsidRPr="00C75000">
        <w:rPr>
          <w:color w:val="000000" w:themeColor="text1"/>
          <w:lang w:val="en-US"/>
        </w:rPr>
        <w:t xml:space="preserve">For the third task, an original UML Use Case Diagram was designed from scratch, modelling a </w:t>
      </w:r>
      <w:r w:rsidRPr="00C75000">
        <w:rPr>
          <w:b/>
          <w:bCs/>
          <w:color w:val="000000" w:themeColor="text1"/>
          <w:lang w:val="en-US"/>
        </w:rPr>
        <w:t>Resource Management System</w:t>
      </w:r>
      <w:r w:rsidRPr="00C75000">
        <w:rPr>
          <w:color w:val="000000" w:themeColor="text1"/>
          <w:lang w:val="en-US"/>
        </w:rPr>
        <w:t xml:space="preserve"> </w:t>
      </w:r>
      <w:r>
        <w:rPr>
          <w:color w:val="000000" w:themeColor="text1"/>
          <w:lang w:val="en-US"/>
        </w:rPr>
        <w:t>-</w:t>
      </w:r>
      <w:r w:rsidRPr="00C75000">
        <w:rPr>
          <w:color w:val="000000" w:themeColor="text1"/>
          <w:lang w:val="en-US"/>
        </w:rPr>
        <w:t xml:space="preserve"> a system representative of tools used in academic or institutional environments for booking and managing shared physical resources such as lab equipment, study rooms, or library materials.</w:t>
      </w:r>
    </w:p>
    <w:p w14:paraId="4AA1BBD7" w14:textId="77777777" w:rsidR="00C75000" w:rsidRPr="00C75000" w:rsidRDefault="00C75000" w:rsidP="00C75000">
      <w:pPr>
        <w:spacing w:before="60" w:after="120"/>
        <w:rPr>
          <w:color w:val="000000" w:themeColor="text1"/>
          <w:lang w:val="en-US"/>
        </w:rPr>
      </w:pPr>
      <w:r w:rsidRPr="00C75000">
        <w:rPr>
          <w:color w:val="000000" w:themeColor="text1"/>
          <w:lang w:val="en-US"/>
        </w:rPr>
        <w:t xml:space="preserve">The diagram defines a "Reservation System" as the system boundary. Two actors are identified: "Student," positioned on the left as the primary user, and "Researcher," positioned at the lower left as a </w:t>
      </w:r>
      <w:proofErr w:type="spellStart"/>
      <w:r w:rsidRPr="00C75000">
        <w:rPr>
          <w:color w:val="000000" w:themeColor="text1"/>
          <w:lang w:val="en-US"/>
        </w:rPr>
        <w:t>specialised</w:t>
      </w:r>
      <w:proofErr w:type="spellEnd"/>
      <w:r w:rsidRPr="00C75000">
        <w:rPr>
          <w:color w:val="000000" w:themeColor="text1"/>
          <w:lang w:val="en-US"/>
        </w:rPr>
        <w:t xml:space="preserve"> user with an inheritance relationship to Student (denoted by a </w:t>
      </w:r>
      <w:proofErr w:type="spellStart"/>
      <w:r w:rsidRPr="00C75000">
        <w:rPr>
          <w:color w:val="000000" w:themeColor="text1"/>
          <w:lang w:val="en-US"/>
        </w:rPr>
        <w:t>generalisation</w:t>
      </w:r>
      <w:proofErr w:type="spellEnd"/>
      <w:r w:rsidRPr="00C75000">
        <w:rPr>
          <w:color w:val="000000" w:themeColor="text1"/>
          <w:lang w:val="en-US"/>
        </w:rPr>
        <w:t xml:space="preserve"> arrow). Inside the system boundary, six use cases are defined: "Search Resources," "Make Reservation," "Scan QR," "View Availability," "Return Resource," and "Check Out Resource." The </w:t>
      </w:r>
      <w:proofErr w:type="gramStart"/>
      <w:r w:rsidRPr="00C75000">
        <w:rPr>
          <w:color w:val="000000" w:themeColor="text1"/>
          <w:lang w:val="en-US"/>
        </w:rPr>
        <w:t>Student</w:t>
      </w:r>
      <w:proofErr w:type="gramEnd"/>
      <w:r w:rsidRPr="00C75000">
        <w:rPr>
          <w:color w:val="000000" w:themeColor="text1"/>
          <w:lang w:val="en-US"/>
        </w:rPr>
        <w:t xml:space="preserve"> actor is connected to "Search Resources," "Make Reservation," "Scan QR," and "View Availability." The Researcher actor is connected to "Schedule Recurring Reservation," and inherits the </w:t>
      </w:r>
      <w:proofErr w:type="gramStart"/>
      <w:r w:rsidRPr="00C75000">
        <w:rPr>
          <w:color w:val="000000" w:themeColor="text1"/>
          <w:lang w:val="en-US"/>
        </w:rPr>
        <w:t>Student's</w:t>
      </w:r>
      <w:proofErr w:type="gramEnd"/>
      <w:r w:rsidRPr="00C75000">
        <w:rPr>
          <w:color w:val="000000" w:themeColor="text1"/>
          <w:lang w:val="en-US"/>
        </w:rPr>
        <w:t xml:space="preserve"> connections through the </w:t>
      </w:r>
      <w:proofErr w:type="spellStart"/>
      <w:r w:rsidRPr="00C75000">
        <w:rPr>
          <w:color w:val="000000" w:themeColor="text1"/>
          <w:lang w:val="en-US"/>
        </w:rPr>
        <w:t>generalisation</w:t>
      </w:r>
      <w:proofErr w:type="spellEnd"/>
      <w:r w:rsidRPr="00C75000">
        <w:rPr>
          <w:color w:val="000000" w:themeColor="text1"/>
          <w:lang w:val="en-US"/>
        </w:rPr>
        <w:t xml:space="preserve"> relationship.</w:t>
      </w:r>
    </w:p>
    <w:p w14:paraId="6E7BEF99" w14:textId="4304C3A6" w:rsidR="002D1BB0" w:rsidRPr="00C75000" w:rsidRDefault="00C75000">
      <w:pPr>
        <w:spacing w:before="60" w:after="120"/>
        <w:rPr>
          <w:color w:val="000000" w:themeColor="text1"/>
          <w:lang w:val="en-US"/>
        </w:rPr>
      </w:pPr>
      <w:r w:rsidRPr="001D2CFA">
        <w:rPr>
          <w:color w:val="000000" w:themeColor="text1"/>
        </w:rPr>
        <w:drawing>
          <wp:anchor distT="0" distB="0" distL="114300" distR="114300" simplePos="0" relativeHeight="251662336" behindDoc="0" locked="0" layoutInCell="1" allowOverlap="1" wp14:anchorId="15D54463" wp14:editId="3CF00252">
            <wp:simplePos x="0" y="0"/>
            <wp:positionH relativeFrom="margin">
              <wp:align>center</wp:align>
            </wp:positionH>
            <wp:positionV relativeFrom="paragraph">
              <wp:posOffset>1099185</wp:posOffset>
            </wp:positionV>
            <wp:extent cx="4733925" cy="4173220"/>
            <wp:effectExtent l="0" t="0" r="9525" b="0"/>
            <wp:wrapTopAndBottom/>
            <wp:docPr id="184845351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733925" cy="41732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C75000">
        <w:rPr>
          <w:color w:val="000000" w:themeColor="text1"/>
          <w:lang w:val="en-US"/>
        </w:rPr>
        <w:t xml:space="preserve">Two extend relationships are modelled using dashed arrows: "Return Resource" extends "Scan QR," and "Check Out Resource" also extends "Scan QR," indicating that scanning a QR code is the base interaction that can optionally trigger either a resource checkout or return action. The </w:t>
      </w:r>
      <w:proofErr w:type="spellStart"/>
      <w:r w:rsidRPr="00C75000">
        <w:rPr>
          <w:color w:val="000000" w:themeColor="text1"/>
          <w:lang w:val="en-US"/>
        </w:rPr>
        <w:t>colour</w:t>
      </w:r>
      <w:proofErr w:type="spellEnd"/>
      <w:r w:rsidRPr="00C75000">
        <w:rPr>
          <w:color w:val="000000" w:themeColor="text1"/>
          <w:lang w:val="en-US"/>
        </w:rPr>
        <w:t xml:space="preserve"> scheme follows the convention established in Task 2: actors are rendered in blue and </w:t>
      </w:r>
      <w:proofErr w:type="gramStart"/>
      <w:r w:rsidRPr="00C75000">
        <w:rPr>
          <w:color w:val="000000" w:themeColor="text1"/>
          <w:lang w:val="en-US"/>
        </w:rPr>
        <w:t>use case</w:t>
      </w:r>
      <w:proofErr w:type="gramEnd"/>
      <w:r w:rsidRPr="00C75000">
        <w:rPr>
          <w:color w:val="000000" w:themeColor="text1"/>
          <w:lang w:val="en-US"/>
        </w:rPr>
        <w:t xml:space="preserve"> ovals in yellow, ensuring visual consistency.</w:t>
      </w:r>
      <w:r w:rsidRPr="00C75000">
        <w:rPr>
          <w:color w:val="000000" w:themeColor="text1"/>
          <w:lang w:val="en-US"/>
        </w:rPr>
        <w:t xml:space="preserve"> </w:t>
      </w:r>
    </w:p>
    <w:p w14:paraId="4CBF8F06" w14:textId="350D6661" w:rsidR="002D1BB0" w:rsidRPr="004E1572" w:rsidRDefault="00000000" w:rsidP="00BF45DF">
      <w:pPr>
        <w:spacing w:before="40" w:after="240"/>
        <w:jc w:val="center"/>
        <w:rPr>
          <w:color w:val="000000" w:themeColor="text1"/>
          <w:lang w:val="en-US"/>
        </w:rPr>
      </w:pPr>
      <w:r w:rsidRPr="004E1572">
        <w:rPr>
          <w:i/>
          <w:iCs/>
          <w:color w:val="000000" w:themeColor="text1"/>
          <w:sz w:val="20"/>
          <w:szCs w:val="20"/>
          <w:lang w:val="en-US"/>
        </w:rPr>
        <w:t xml:space="preserve">Figure </w:t>
      </w:r>
      <w:r w:rsidR="00BF45DF">
        <w:rPr>
          <w:i/>
          <w:iCs/>
          <w:color w:val="000000" w:themeColor="text1"/>
          <w:sz w:val="20"/>
          <w:szCs w:val="20"/>
          <w:lang w:val="en-US"/>
        </w:rPr>
        <w:t>3</w:t>
      </w:r>
      <w:r w:rsidRPr="004E1572">
        <w:rPr>
          <w:i/>
          <w:iCs/>
          <w:color w:val="000000" w:themeColor="text1"/>
          <w:sz w:val="20"/>
          <w:szCs w:val="20"/>
          <w:lang w:val="en-US"/>
        </w:rPr>
        <w:t xml:space="preserve">. </w:t>
      </w:r>
      <w:r w:rsidR="00C75000" w:rsidRPr="00C75000">
        <w:rPr>
          <w:i/>
          <w:iCs/>
          <w:color w:val="000000" w:themeColor="text1"/>
          <w:sz w:val="20"/>
          <w:szCs w:val="20"/>
          <w:lang w:val="en-US"/>
        </w:rPr>
        <w:t xml:space="preserve">Resource Management System Use Case Diagram, modelled independently, featuring two actors, six use cases, </w:t>
      </w:r>
      <w:proofErr w:type="spellStart"/>
      <w:r w:rsidR="00C75000" w:rsidRPr="00C75000">
        <w:rPr>
          <w:i/>
          <w:iCs/>
          <w:color w:val="000000" w:themeColor="text1"/>
          <w:sz w:val="20"/>
          <w:szCs w:val="20"/>
          <w:lang w:val="en-US"/>
        </w:rPr>
        <w:t>generalisation</w:t>
      </w:r>
      <w:proofErr w:type="spellEnd"/>
      <w:r w:rsidR="00C75000" w:rsidRPr="00C75000">
        <w:rPr>
          <w:i/>
          <w:iCs/>
          <w:color w:val="000000" w:themeColor="text1"/>
          <w:sz w:val="20"/>
          <w:szCs w:val="20"/>
          <w:lang w:val="en-US"/>
        </w:rPr>
        <w:t xml:space="preserve"> and extend relationships, and </w:t>
      </w:r>
      <w:proofErr w:type="spellStart"/>
      <w:r w:rsidR="00C75000" w:rsidRPr="00C75000">
        <w:rPr>
          <w:i/>
          <w:iCs/>
          <w:color w:val="000000" w:themeColor="text1"/>
          <w:sz w:val="20"/>
          <w:szCs w:val="20"/>
          <w:lang w:val="en-US"/>
        </w:rPr>
        <w:t>colour</w:t>
      </w:r>
      <w:proofErr w:type="spellEnd"/>
      <w:r w:rsidR="00C75000" w:rsidRPr="00C75000">
        <w:rPr>
          <w:i/>
          <w:iCs/>
          <w:color w:val="000000" w:themeColor="text1"/>
          <w:sz w:val="20"/>
          <w:szCs w:val="20"/>
          <w:lang w:val="en-US"/>
        </w:rPr>
        <w:t>-coded formatting</w:t>
      </w:r>
      <w:r w:rsidR="00C75000">
        <w:rPr>
          <w:i/>
          <w:iCs/>
          <w:color w:val="000000" w:themeColor="text1"/>
          <w:sz w:val="20"/>
          <w:szCs w:val="20"/>
          <w:lang w:val="en-US"/>
        </w:rPr>
        <w:t>.</w:t>
      </w:r>
      <w:r w:rsidRPr="004E1572">
        <w:rPr>
          <w:color w:val="000000" w:themeColor="text1"/>
          <w:lang w:val="en-US"/>
        </w:rPr>
        <w:br w:type="page"/>
      </w:r>
    </w:p>
    <w:p w14:paraId="6BDEAD52" w14:textId="77777777" w:rsidR="002D1BB0" w:rsidRPr="004E1572" w:rsidRDefault="00000000">
      <w:pPr>
        <w:pStyle w:val="Ttulo1"/>
        <w:rPr>
          <w:color w:val="000000" w:themeColor="text1"/>
          <w:lang w:val="en-US"/>
        </w:rPr>
      </w:pPr>
      <w:bookmarkStart w:id="9" w:name="_Toc225240987"/>
      <w:r w:rsidRPr="004E1572">
        <w:rPr>
          <w:color w:val="000000" w:themeColor="text1"/>
          <w:lang w:val="en-US"/>
        </w:rPr>
        <w:lastRenderedPageBreak/>
        <w:t>3. Summary</w:t>
      </w:r>
      <w:bookmarkEnd w:id="9"/>
    </w:p>
    <w:p w14:paraId="58AC2251" w14:textId="77777777" w:rsidR="002D1BB0" w:rsidRPr="004E1572" w:rsidRDefault="00000000">
      <w:pPr>
        <w:pStyle w:val="Ttulo2"/>
        <w:rPr>
          <w:color w:val="000000" w:themeColor="text1"/>
          <w:lang w:val="en-US"/>
        </w:rPr>
      </w:pPr>
      <w:bookmarkStart w:id="10" w:name="_Toc225240988"/>
      <w:r w:rsidRPr="004E1572">
        <w:rPr>
          <w:color w:val="000000" w:themeColor="text1"/>
          <w:lang w:val="en-US"/>
        </w:rPr>
        <w:t>3.1 Software Suitability Assessment</w:t>
      </w:r>
      <w:bookmarkEnd w:id="10"/>
    </w:p>
    <w:p w14:paraId="5EAD5D42" w14:textId="37CFD11E" w:rsidR="002D1BB0" w:rsidRDefault="00C75000">
      <w:pPr>
        <w:spacing w:before="120" w:after="120"/>
        <w:rPr>
          <w:color w:val="000000" w:themeColor="text1"/>
          <w:lang w:val="en-US"/>
        </w:rPr>
      </w:pPr>
      <w:proofErr w:type="spellStart"/>
      <w:r w:rsidRPr="00C75000">
        <w:rPr>
          <w:color w:val="000000" w:themeColor="text1"/>
          <w:lang w:val="en-US"/>
        </w:rPr>
        <w:t>Lucidchart</w:t>
      </w:r>
      <w:proofErr w:type="spellEnd"/>
      <w:r w:rsidRPr="00C75000">
        <w:rPr>
          <w:color w:val="000000" w:themeColor="text1"/>
          <w:lang w:val="en-US"/>
        </w:rPr>
        <w:t xml:space="preserve"> demonstrates a high degree of suitability for requirements management and system modelling tasks in the context of IT project management. Its support for </w:t>
      </w:r>
      <w:proofErr w:type="spellStart"/>
      <w:r w:rsidRPr="00C75000">
        <w:rPr>
          <w:color w:val="000000" w:themeColor="text1"/>
          <w:lang w:val="en-US"/>
        </w:rPr>
        <w:t>standardised</w:t>
      </w:r>
      <w:proofErr w:type="spellEnd"/>
      <w:r w:rsidRPr="00C75000">
        <w:rPr>
          <w:color w:val="000000" w:themeColor="text1"/>
          <w:lang w:val="en-US"/>
        </w:rPr>
        <w:t xml:space="preserve"> UML notation ensures that diagrams produced are compatible with widely accepted industry practices, facilitating communication between project managers, software architects, and clients. The tool's real-time collaboration capability directly addresses one of the most common bottlenecks in distributed project teams </w:t>
      </w:r>
      <w:r>
        <w:rPr>
          <w:color w:val="000000" w:themeColor="text1"/>
          <w:lang w:val="en-US"/>
        </w:rPr>
        <w:t>-</w:t>
      </w:r>
      <w:r w:rsidRPr="00C75000">
        <w:rPr>
          <w:color w:val="000000" w:themeColor="text1"/>
          <w:lang w:val="en-US"/>
        </w:rPr>
        <w:t xml:space="preserve"> the </w:t>
      </w:r>
      <w:proofErr w:type="spellStart"/>
      <w:r w:rsidRPr="00C75000">
        <w:rPr>
          <w:color w:val="000000" w:themeColor="text1"/>
          <w:lang w:val="en-US"/>
        </w:rPr>
        <w:t>synchronisation</w:t>
      </w:r>
      <w:proofErr w:type="spellEnd"/>
      <w:r w:rsidRPr="00C75000">
        <w:rPr>
          <w:color w:val="000000" w:themeColor="text1"/>
          <w:lang w:val="en-US"/>
        </w:rPr>
        <w:t xml:space="preserve"> of design decisions. Furthermore, its cloud-native architecture eliminates the friction associated with version management of locally stored files. For the specific tasks performed in this laboratory </w:t>
      </w:r>
      <w:r>
        <w:rPr>
          <w:color w:val="000000" w:themeColor="text1"/>
          <w:lang w:val="en-US"/>
        </w:rPr>
        <w:t>-</w:t>
      </w:r>
      <w:r w:rsidRPr="00C75000">
        <w:rPr>
          <w:color w:val="000000" w:themeColor="text1"/>
          <w:lang w:val="en-US"/>
        </w:rPr>
        <w:t xml:space="preserve"> constructing, refining, and independently designing UML Use Case Diagrams </w:t>
      </w:r>
      <w:r>
        <w:rPr>
          <w:color w:val="000000" w:themeColor="text1"/>
          <w:lang w:val="en-US"/>
        </w:rPr>
        <w:t>-</w:t>
      </w:r>
      <w:r w:rsidRPr="00C75000">
        <w:rPr>
          <w:color w:val="000000" w:themeColor="text1"/>
          <w:lang w:val="en-US"/>
        </w:rPr>
        <w:t xml:space="preserve"> </w:t>
      </w:r>
      <w:proofErr w:type="spellStart"/>
      <w:r w:rsidRPr="00C75000">
        <w:rPr>
          <w:color w:val="000000" w:themeColor="text1"/>
          <w:lang w:val="en-US"/>
        </w:rPr>
        <w:t>Lucidchart</w:t>
      </w:r>
      <w:proofErr w:type="spellEnd"/>
      <w:r w:rsidRPr="00C75000">
        <w:rPr>
          <w:color w:val="000000" w:themeColor="text1"/>
          <w:lang w:val="en-US"/>
        </w:rPr>
        <w:t xml:space="preserve"> proved entirely adequate, covering all required modelling primitives (system boundaries, actors, use cases, associations, extend relationships, and </w:t>
      </w:r>
      <w:proofErr w:type="spellStart"/>
      <w:r w:rsidRPr="00C75000">
        <w:rPr>
          <w:color w:val="000000" w:themeColor="text1"/>
          <w:lang w:val="en-US"/>
        </w:rPr>
        <w:t>generalisation</w:t>
      </w:r>
      <w:proofErr w:type="spellEnd"/>
      <w:r w:rsidRPr="00C75000">
        <w:rPr>
          <w:color w:val="000000" w:themeColor="text1"/>
          <w:lang w:val="en-US"/>
        </w:rPr>
        <w:t>) without requiring any premium features</w:t>
      </w:r>
      <w:r w:rsidR="00000000" w:rsidRPr="004E1572">
        <w:rPr>
          <w:color w:val="000000" w:themeColor="text1"/>
          <w:lang w:val="en-US"/>
        </w:rPr>
        <w:t>.</w:t>
      </w:r>
    </w:p>
    <w:p w14:paraId="2337BE71" w14:textId="77777777" w:rsidR="002A4C12" w:rsidRPr="004E1572" w:rsidRDefault="002A4C12">
      <w:pPr>
        <w:spacing w:before="120" w:after="120"/>
        <w:rPr>
          <w:color w:val="000000" w:themeColor="text1"/>
          <w:lang w:val="en-US"/>
        </w:rPr>
      </w:pPr>
    </w:p>
    <w:p w14:paraId="3BDF9308" w14:textId="77777777" w:rsidR="002D1BB0" w:rsidRPr="004E1572" w:rsidRDefault="00000000">
      <w:pPr>
        <w:pStyle w:val="Ttulo2"/>
        <w:rPr>
          <w:color w:val="000000" w:themeColor="text1"/>
          <w:lang w:val="en-US"/>
        </w:rPr>
      </w:pPr>
      <w:bookmarkStart w:id="11" w:name="_Toc225240989"/>
      <w:r w:rsidRPr="004E1572">
        <w:rPr>
          <w:color w:val="000000" w:themeColor="text1"/>
          <w:lang w:val="en-US"/>
        </w:rPr>
        <w:t>3.2 Evaluation of Software Functionality</w:t>
      </w:r>
      <w:bookmarkEnd w:id="11"/>
    </w:p>
    <w:p w14:paraId="0B185C85" w14:textId="2A290863" w:rsidR="002D1BB0" w:rsidRDefault="00C75000">
      <w:pPr>
        <w:spacing w:before="120" w:after="120"/>
        <w:rPr>
          <w:color w:val="000000" w:themeColor="text1"/>
          <w:lang w:val="en-US"/>
        </w:rPr>
      </w:pPr>
      <w:r w:rsidRPr="00C75000">
        <w:rPr>
          <w:color w:val="000000" w:themeColor="text1"/>
          <w:lang w:val="en-US"/>
        </w:rPr>
        <w:t xml:space="preserve">The functionality offered by </w:t>
      </w:r>
      <w:proofErr w:type="spellStart"/>
      <w:r w:rsidRPr="00C75000">
        <w:rPr>
          <w:color w:val="000000" w:themeColor="text1"/>
          <w:lang w:val="en-US"/>
        </w:rPr>
        <w:t>Lucidchart</w:t>
      </w:r>
      <w:proofErr w:type="spellEnd"/>
      <w:r w:rsidRPr="00C75000">
        <w:rPr>
          <w:color w:val="000000" w:themeColor="text1"/>
          <w:lang w:val="en-US"/>
        </w:rPr>
        <w:t xml:space="preserve"> is both broad and well-integrated. The UML shape library is comprehensive, providing all standard UML 2.5 elements within an easily searchable panel. The intelligent anchoring of connector lines significantly reduces the effort required to maintain diagram consistency when elements are </w:t>
      </w:r>
      <w:proofErr w:type="spellStart"/>
      <w:r w:rsidRPr="00C75000">
        <w:rPr>
          <w:color w:val="000000" w:themeColor="text1"/>
          <w:lang w:val="en-US"/>
        </w:rPr>
        <w:t>reorganised</w:t>
      </w:r>
      <w:proofErr w:type="spellEnd"/>
      <w:r w:rsidRPr="00C75000">
        <w:rPr>
          <w:color w:val="000000" w:themeColor="text1"/>
          <w:lang w:val="en-US"/>
        </w:rPr>
        <w:t xml:space="preserve">. The ability to apply custom </w:t>
      </w:r>
      <w:proofErr w:type="spellStart"/>
      <w:r w:rsidRPr="00C75000">
        <w:rPr>
          <w:color w:val="000000" w:themeColor="text1"/>
          <w:lang w:val="en-US"/>
        </w:rPr>
        <w:t>colours</w:t>
      </w:r>
      <w:proofErr w:type="spellEnd"/>
      <w:r w:rsidRPr="00C75000">
        <w:rPr>
          <w:color w:val="000000" w:themeColor="text1"/>
          <w:lang w:val="en-US"/>
        </w:rPr>
        <w:t xml:space="preserve"> to individual shapes, as exercised during the formatting task, is straightforward and immediate. The export functionality performed reliably, producing high-resolution PNG outputs suitable for academic documentation. One notable limitation of the free tier is the restriction to a maximum of three editable documents, which may constrain productivity in larger or longer-running projects without a paid subscription. The absence of version history on the free plan is also a limitation, as it prevents users from reverting to earlier diagram states in case of errors</w:t>
      </w:r>
      <w:r w:rsidR="00000000" w:rsidRPr="004E1572">
        <w:rPr>
          <w:color w:val="000000" w:themeColor="text1"/>
          <w:lang w:val="en-US"/>
        </w:rPr>
        <w:t>.</w:t>
      </w:r>
    </w:p>
    <w:p w14:paraId="5DF0EE64" w14:textId="77777777" w:rsidR="002A4C12" w:rsidRPr="004E1572" w:rsidRDefault="002A4C12">
      <w:pPr>
        <w:spacing w:before="120" w:after="120"/>
        <w:rPr>
          <w:color w:val="000000" w:themeColor="text1"/>
          <w:lang w:val="en-US"/>
        </w:rPr>
      </w:pPr>
    </w:p>
    <w:p w14:paraId="40A22026" w14:textId="77777777" w:rsidR="002D1BB0" w:rsidRPr="004E1572" w:rsidRDefault="00000000">
      <w:pPr>
        <w:pStyle w:val="Ttulo2"/>
        <w:rPr>
          <w:color w:val="000000" w:themeColor="text1"/>
          <w:lang w:val="en-US"/>
        </w:rPr>
      </w:pPr>
      <w:bookmarkStart w:id="12" w:name="_Toc225240990"/>
      <w:r w:rsidRPr="004E1572">
        <w:rPr>
          <w:color w:val="000000" w:themeColor="text1"/>
          <w:lang w:val="en-US"/>
        </w:rPr>
        <w:t>3.3 User Interface Evaluation</w:t>
      </w:r>
      <w:bookmarkEnd w:id="12"/>
    </w:p>
    <w:p w14:paraId="26B836BC" w14:textId="03C575B7" w:rsidR="002D1BB0" w:rsidRDefault="00C75000">
      <w:pPr>
        <w:spacing w:before="120" w:after="120"/>
        <w:rPr>
          <w:color w:val="000000" w:themeColor="text1"/>
          <w:lang w:val="en-US"/>
        </w:rPr>
      </w:pPr>
      <w:proofErr w:type="spellStart"/>
      <w:r w:rsidRPr="00C75000">
        <w:rPr>
          <w:color w:val="000000" w:themeColor="text1"/>
          <w:lang w:val="en-US"/>
        </w:rPr>
        <w:t>Lucidchart's</w:t>
      </w:r>
      <w:proofErr w:type="spellEnd"/>
      <w:r w:rsidRPr="00C75000">
        <w:rPr>
          <w:color w:val="000000" w:themeColor="text1"/>
          <w:lang w:val="en-US"/>
        </w:rPr>
        <w:t xml:space="preserve"> user interface is clean, modern, and well-</w:t>
      </w:r>
      <w:proofErr w:type="spellStart"/>
      <w:r w:rsidRPr="00C75000">
        <w:rPr>
          <w:color w:val="000000" w:themeColor="text1"/>
          <w:lang w:val="en-US"/>
        </w:rPr>
        <w:t>organised</w:t>
      </w:r>
      <w:proofErr w:type="spellEnd"/>
      <w:r w:rsidRPr="00C75000">
        <w:rPr>
          <w:color w:val="000000" w:themeColor="text1"/>
          <w:lang w:val="en-US"/>
        </w:rPr>
        <w:t xml:space="preserve">. The left-side shape panel, top formatting toolbar, and central canvas follow a layout pattern consistent with contemporary productivity tools, reducing the initial learning curve for new users. Drag-and-drop interaction is responsive, and snap-to-grid alignment assists in producing well-structured diagrams with minimal manual adjustment. Labels can be edited by double-clicking directly on shapes, which is intuitive. The contextual formatting options that appear upon element selection </w:t>
      </w:r>
      <w:r>
        <w:rPr>
          <w:color w:val="000000" w:themeColor="text1"/>
          <w:lang w:val="en-US"/>
        </w:rPr>
        <w:t>-</w:t>
      </w:r>
      <w:r w:rsidRPr="00C75000">
        <w:rPr>
          <w:color w:val="000000" w:themeColor="text1"/>
          <w:lang w:val="en-US"/>
        </w:rPr>
        <w:t xml:space="preserve"> covering fill </w:t>
      </w:r>
      <w:proofErr w:type="spellStart"/>
      <w:r w:rsidRPr="00C75000">
        <w:rPr>
          <w:color w:val="000000" w:themeColor="text1"/>
          <w:lang w:val="en-US"/>
        </w:rPr>
        <w:t>colour</w:t>
      </w:r>
      <w:proofErr w:type="spellEnd"/>
      <w:r w:rsidRPr="00C75000">
        <w:rPr>
          <w:color w:val="000000" w:themeColor="text1"/>
          <w:lang w:val="en-US"/>
        </w:rPr>
        <w:t xml:space="preserve">, border style, font, and line type </w:t>
      </w:r>
      <w:r>
        <w:rPr>
          <w:color w:val="000000" w:themeColor="text1"/>
          <w:lang w:val="en-US"/>
        </w:rPr>
        <w:t>-</w:t>
      </w:r>
      <w:r w:rsidRPr="00C75000">
        <w:rPr>
          <w:color w:val="000000" w:themeColor="text1"/>
          <w:lang w:val="en-US"/>
        </w:rPr>
        <w:t xml:space="preserve"> are logically positioned and accessible without navigating nested menus. Overall, the interface strikes an effective balance between simplicity for occasional users and depth of options for experienced </w:t>
      </w:r>
      <w:proofErr w:type="spellStart"/>
      <w:r w:rsidRPr="00C75000">
        <w:rPr>
          <w:color w:val="000000" w:themeColor="text1"/>
          <w:lang w:val="en-US"/>
        </w:rPr>
        <w:t>modellers</w:t>
      </w:r>
      <w:proofErr w:type="spellEnd"/>
      <w:r w:rsidR="00000000" w:rsidRPr="004E1572">
        <w:rPr>
          <w:color w:val="000000" w:themeColor="text1"/>
          <w:lang w:val="en-US"/>
        </w:rPr>
        <w:t>.</w:t>
      </w:r>
    </w:p>
    <w:p w14:paraId="3B115E1F" w14:textId="77777777" w:rsidR="002A4C12" w:rsidRPr="004E1572" w:rsidRDefault="002A4C12">
      <w:pPr>
        <w:spacing w:before="120" w:after="120"/>
        <w:rPr>
          <w:color w:val="000000" w:themeColor="text1"/>
          <w:lang w:val="en-US"/>
        </w:rPr>
      </w:pPr>
    </w:p>
    <w:p w14:paraId="0418977A" w14:textId="77777777" w:rsidR="002D1BB0" w:rsidRPr="004E1572" w:rsidRDefault="00000000">
      <w:pPr>
        <w:pStyle w:val="Ttulo2"/>
        <w:rPr>
          <w:color w:val="000000" w:themeColor="text1"/>
          <w:lang w:val="en-US"/>
        </w:rPr>
      </w:pPr>
      <w:bookmarkStart w:id="13" w:name="_Toc225240991"/>
      <w:r w:rsidRPr="004E1572">
        <w:rPr>
          <w:color w:val="000000" w:themeColor="text1"/>
          <w:lang w:val="en-US"/>
        </w:rPr>
        <w:lastRenderedPageBreak/>
        <w:t>3.4 Evaluation of Other Software Attributes</w:t>
      </w:r>
      <w:bookmarkEnd w:id="13"/>
    </w:p>
    <w:p w14:paraId="69C34945" w14:textId="50D58F43" w:rsidR="002D1BB0" w:rsidRPr="00C75000" w:rsidRDefault="00C75000">
      <w:pPr>
        <w:spacing w:before="240" w:after="120"/>
        <w:rPr>
          <w:color w:val="000000" w:themeColor="text1"/>
          <w:lang w:val="en-US"/>
        </w:rPr>
      </w:pPr>
      <w:r w:rsidRPr="00C75000">
        <w:rPr>
          <w:color w:val="000000" w:themeColor="text1"/>
          <w:lang w:val="en-US"/>
        </w:rPr>
        <w:t xml:space="preserve">From a performance perspective, </w:t>
      </w:r>
      <w:proofErr w:type="spellStart"/>
      <w:r w:rsidRPr="00C75000">
        <w:rPr>
          <w:color w:val="000000" w:themeColor="text1"/>
          <w:lang w:val="en-US"/>
        </w:rPr>
        <w:t>Lucidchart</w:t>
      </w:r>
      <w:proofErr w:type="spellEnd"/>
      <w:r w:rsidRPr="00C75000">
        <w:rPr>
          <w:color w:val="000000" w:themeColor="text1"/>
          <w:lang w:val="en-US"/>
        </w:rPr>
        <w:t xml:space="preserve"> operates with low latency on standard hardware and a stable internet connection, with no observable lag during shape manipulation or diagram rendering throughout the session. Accessibility is a notable strength: as a web application, </w:t>
      </w:r>
      <w:proofErr w:type="spellStart"/>
      <w:r w:rsidRPr="00C75000">
        <w:rPr>
          <w:color w:val="000000" w:themeColor="text1"/>
          <w:lang w:val="en-US"/>
        </w:rPr>
        <w:t>Lucidchart</w:t>
      </w:r>
      <w:proofErr w:type="spellEnd"/>
      <w:r w:rsidRPr="00C75000">
        <w:rPr>
          <w:color w:val="000000" w:themeColor="text1"/>
          <w:lang w:val="en-US"/>
        </w:rPr>
        <w:t xml:space="preserve"> requires no installation and is accessible from any modern browser on any operating system, making it particularly well-suited for cross-platform academic environments. The platform's integration with Google Drive and Microsoft OneDrive further enhances accessibility by enabling seamless document retrieval across devices. In terms of scalability, while the free tier is sufficient for introductory tasks, the pricing model ($7.95/month for Individual Premium) is reasonable for professional or extended academic use. One constraint worth noting is that offline usage is not supported, meaning an active internet connection is mandatory </w:t>
      </w:r>
      <w:r>
        <w:rPr>
          <w:color w:val="000000" w:themeColor="text1"/>
          <w:lang w:val="en-US"/>
        </w:rPr>
        <w:t>-</w:t>
      </w:r>
      <w:r w:rsidRPr="00C75000">
        <w:rPr>
          <w:color w:val="000000" w:themeColor="text1"/>
          <w:lang w:val="en-US"/>
        </w:rPr>
        <w:t xml:space="preserve"> a potential limitation in environments with unreliable connectivity.</w:t>
      </w:r>
    </w:p>
    <w:sectPr w:rsidR="002D1BB0" w:rsidRPr="00C75000" w:rsidSect="009A488F">
      <w:headerReference w:type="default" r:id="rId11"/>
      <w:footerReference w:type="default" r:id="rId12"/>
      <w:pgSz w:w="11906" w:h="16838"/>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2E2253" w14:textId="77777777" w:rsidR="00141E6D" w:rsidRDefault="00141E6D" w:rsidP="009A488F">
      <w:r>
        <w:separator/>
      </w:r>
    </w:p>
  </w:endnote>
  <w:endnote w:type="continuationSeparator" w:id="0">
    <w:p w14:paraId="5EEFDFED" w14:textId="77777777" w:rsidR="00141E6D" w:rsidRDefault="00141E6D" w:rsidP="009A48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rebuchet MS">
    <w:altName w:val="Trebuchet MS"/>
    <w:panose1 w:val="020B0603020202020204"/>
    <w:charset w:val="00"/>
    <w:family w:val="swiss"/>
    <w:pitch w:val="variable"/>
    <w:sig w:usb0="00000687" w:usb1="00000000" w:usb2="00000000" w:usb3="00000000" w:csb0="0000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4341840"/>
      <w:docPartObj>
        <w:docPartGallery w:val="Page Numbers (Bottom of Page)"/>
        <w:docPartUnique/>
      </w:docPartObj>
    </w:sdtPr>
    <w:sdtEndPr>
      <w:rPr>
        <w:sz w:val="21"/>
        <w:szCs w:val="21"/>
      </w:rPr>
    </w:sdtEndPr>
    <w:sdtContent>
      <w:p w14:paraId="0D6CB43D" w14:textId="0BAD0C83" w:rsidR="009A488F" w:rsidRDefault="009A488F">
        <w:pPr>
          <w:pStyle w:val="Piedepgina"/>
          <w:jc w:val="center"/>
        </w:pPr>
        <w:r w:rsidRPr="009A488F">
          <w:rPr>
            <w:rFonts w:ascii="Calibri" w:hAnsi="Calibri" w:cs="Calibri"/>
            <w:sz w:val="20"/>
            <w:szCs w:val="20"/>
          </w:rPr>
          <w:fldChar w:fldCharType="begin"/>
        </w:r>
        <w:r w:rsidRPr="009A488F">
          <w:rPr>
            <w:rFonts w:ascii="Calibri" w:hAnsi="Calibri" w:cs="Calibri"/>
            <w:sz w:val="20"/>
            <w:szCs w:val="20"/>
          </w:rPr>
          <w:instrText>PAGE   \* MERGEFORMAT</w:instrText>
        </w:r>
        <w:r w:rsidRPr="009A488F">
          <w:rPr>
            <w:rFonts w:ascii="Calibri" w:hAnsi="Calibri" w:cs="Calibri"/>
            <w:sz w:val="20"/>
            <w:szCs w:val="20"/>
          </w:rPr>
          <w:fldChar w:fldCharType="separate"/>
        </w:r>
        <w:r w:rsidRPr="009A488F">
          <w:rPr>
            <w:rFonts w:ascii="Calibri" w:hAnsi="Calibri" w:cs="Calibri"/>
            <w:sz w:val="20"/>
            <w:szCs w:val="20"/>
          </w:rPr>
          <w:t>2</w:t>
        </w:r>
        <w:r w:rsidRPr="009A488F">
          <w:rPr>
            <w:rFonts w:ascii="Calibri" w:hAnsi="Calibri" w:cs="Calibri"/>
            <w:sz w:val="20"/>
            <w:szCs w:val="20"/>
          </w:rPr>
          <w:fldChar w:fldCharType="end"/>
        </w:r>
      </w:p>
    </w:sdtContent>
  </w:sdt>
  <w:p w14:paraId="2CC07D8A" w14:textId="77777777" w:rsidR="009A488F" w:rsidRDefault="009A488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E5ED6F" w14:textId="77777777" w:rsidR="00141E6D" w:rsidRDefault="00141E6D" w:rsidP="009A488F">
      <w:r>
        <w:separator/>
      </w:r>
    </w:p>
  </w:footnote>
  <w:footnote w:type="continuationSeparator" w:id="0">
    <w:p w14:paraId="46127701" w14:textId="77777777" w:rsidR="00141E6D" w:rsidRDefault="00141E6D" w:rsidP="009A488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Calibri" w:eastAsiaTheme="minorEastAsia" w:hAnsi="Calibri" w:cs="Calibri"/>
        <w:color w:val="156082" w:themeColor="accent1"/>
        <w:sz w:val="20"/>
        <w:szCs w:val="20"/>
        <w:lang w:val="en-US" w:eastAsia="en-US"/>
      </w:rPr>
      <w:alias w:val="Autor"/>
      <w:tag w:val=""/>
      <w:id w:val="-952397527"/>
      <w:placeholder>
        <w:docPart w:val="13377E31BB7643938AAD5C76E1F0546F"/>
      </w:placeholder>
      <w:dataBinding w:prefixMappings="xmlns:ns0='http://purl.org/dc/elements/1.1/' xmlns:ns1='http://schemas.openxmlformats.org/package/2006/metadata/core-properties' " w:xpath="/ns1:coreProperties[1]/ns0:creator[1]" w:storeItemID="{6C3C8BC8-F283-45AE-878A-BAB7291924A1}"/>
      <w:text/>
    </w:sdtPr>
    <w:sdtContent>
      <w:p w14:paraId="72C7AC59" w14:textId="58EBAD2D" w:rsidR="009A488F" w:rsidRPr="009A488F" w:rsidRDefault="009A488F" w:rsidP="009A488F">
        <w:pPr>
          <w:pStyle w:val="Encabezado"/>
          <w:jc w:val="center"/>
          <w:rPr>
            <w:rFonts w:ascii="Calibri" w:hAnsi="Calibri" w:cs="Calibri"/>
            <w:color w:val="156082" w:themeColor="accent1"/>
            <w:sz w:val="20"/>
            <w:lang w:val="en-US"/>
          </w:rPr>
        </w:pPr>
        <w:r w:rsidRPr="009A488F">
          <w:rPr>
            <w:rFonts w:ascii="Calibri" w:eastAsiaTheme="minorEastAsia" w:hAnsi="Calibri" w:cs="Calibri"/>
            <w:color w:val="156082" w:themeColor="accent1"/>
            <w:sz w:val="20"/>
            <w:szCs w:val="20"/>
            <w:lang w:val="en-US" w:eastAsia="en-US"/>
          </w:rPr>
          <w:t xml:space="preserve">Álvaro Puebla </w:t>
        </w:r>
        <w:proofErr w:type="spellStart"/>
        <w:r w:rsidRPr="009A488F">
          <w:rPr>
            <w:rFonts w:ascii="Calibri" w:eastAsiaTheme="minorEastAsia" w:hAnsi="Calibri" w:cs="Calibri"/>
            <w:color w:val="156082" w:themeColor="accent1"/>
            <w:sz w:val="20"/>
            <w:szCs w:val="20"/>
            <w:lang w:val="en-US" w:eastAsia="en-US"/>
          </w:rPr>
          <w:t>Ruisánchez</w:t>
        </w:r>
        <w:proofErr w:type="spellEnd"/>
      </w:p>
    </w:sdtContent>
  </w:sdt>
  <w:p w14:paraId="48A115D6" w14:textId="09C7E5AD" w:rsidR="009A488F" w:rsidRDefault="009A488F" w:rsidP="009A488F">
    <w:pPr>
      <w:pStyle w:val="Encabezado"/>
      <w:jc w:val="center"/>
      <w:rPr>
        <w:rFonts w:ascii="Calibri" w:hAnsi="Calibri" w:cs="Calibri"/>
        <w:b/>
        <w:bCs/>
        <w:caps/>
        <w:color w:val="156082" w:themeColor="accent1"/>
        <w:sz w:val="36"/>
        <w:szCs w:val="36"/>
        <w:lang w:val="en-US"/>
      </w:rPr>
    </w:pPr>
    <w:r w:rsidRPr="009A488F">
      <w:rPr>
        <w:rFonts w:ascii="Calibri" w:hAnsi="Calibri" w:cs="Calibri"/>
        <w:caps/>
        <w:color w:val="156082" w:themeColor="accent1"/>
        <w:lang w:val="en-US"/>
      </w:rPr>
      <w:t xml:space="preserve"> </w:t>
    </w:r>
    <w:sdt>
      <w:sdtPr>
        <w:rPr>
          <w:rFonts w:ascii="Calibri" w:hAnsi="Calibri" w:cs="Calibri"/>
          <w:b/>
          <w:bCs/>
          <w:caps/>
          <w:color w:val="156082" w:themeColor="accent1"/>
          <w:sz w:val="36"/>
          <w:szCs w:val="36"/>
          <w:lang w:val="en-US"/>
        </w:rPr>
        <w:alias w:val="Título"/>
        <w:tag w:val=""/>
        <w:id w:val="-1954942076"/>
        <w:placeholder>
          <w:docPart w:val="ED049222D7D94633B61D1CF26AD1F0E1"/>
        </w:placeholder>
        <w:dataBinding w:prefixMappings="xmlns:ns0='http://purl.org/dc/elements/1.1/' xmlns:ns1='http://schemas.openxmlformats.org/package/2006/metadata/core-properties' " w:xpath="/ns1:coreProperties[1]/ns0:title[1]" w:storeItemID="{6C3C8BC8-F283-45AE-878A-BAB7291924A1}"/>
        <w:text/>
      </w:sdtPr>
      <w:sdtContent>
        <w:r w:rsidRPr="009A488F">
          <w:rPr>
            <w:rFonts w:ascii="Calibri" w:hAnsi="Calibri" w:cs="Calibri"/>
            <w:b/>
            <w:bCs/>
            <w:caps/>
            <w:color w:val="156082" w:themeColor="accent1"/>
            <w:sz w:val="36"/>
            <w:szCs w:val="36"/>
            <w:lang w:val="en-US"/>
          </w:rPr>
          <w:t>SUPPORT FOR IT PROJECT MANAGEMENT REPORT</w:t>
        </w:r>
      </w:sdtContent>
    </w:sdt>
  </w:p>
  <w:p w14:paraId="221FCEBB" w14:textId="77777777" w:rsidR="009A488F" w:rsidRPr="009A488F" w:rsidRDefault="009A488F" w:rsidP="009A488F">
    <w:pPr>
      <w:pStyle w:val="Encabezado"/>
      <w:jc w:val="center"/>
      <w:rPr>
        <w:rFonts w:ascii="Calibri" w:hAnsi="Calibri" w:cs="Calibri"/>
        <w:b/>
        <w:bCs/>
        <w:caps/>
        <w:color w:val="156082" w:themeColor="accent1"/>
        <w:sz w:val="14"/>
        <w:szCs w:val="14"/>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497A71"/>
    <w:multiLevelType w:val="hybridMultilevel"/>
    <w:tmpl w:val="4698C4D2"/>
    <w:lvl w:ilvl="0" w:tplc="2DDEF366">
      <w:start w:val="1"/>
      <w:numFmt w:val="bullet"/>
      <w:lvlText w:val="•"/>
      <w:lvlJc w:val="left"/>
      <w:pPr>
        <w:ind w:left="720" w:hanging="360"/>
      </w:pPr>
    </w:lvl>
    <w:lvl w:ilvl="1" w:tplc="211223D4">
      <w:numFmt w:val="decimal"/>
      <w:lvlText w:val=""/>
      <w:lvlJc w:val="left"/>
    </w:lvl>
    <w:lvl w:ilvl="2" w:tplc="E662E7DE">
      <w:numFmt w:val="decimal"/>
      <w:lvlText w:val=""/>
      <w:lvlJc w:val="left"/>
    </w:lvl>
    <w:lvl w:ilvl="3" w:tplc="E96203BA">
      <w:numFmt w:val="decimal"/>
      <w:lvlText w:val=""/>
      <w:lvlJc w:val="left"/>
    </w:lvl>
    <w:lvl w:ilvl="4" w:tplc="6D8AA464">
      <w:numFmt w:val="decimal"/>
      <w:lvlText w:val=""/>
      <w:lvlJc w:val="left"/>
    </w:lvl>
    <w:lvl w:ilvl="5" w:tplc="167003A6">
      <w:numFmt w:val="decimal"/>
      <w:lvlText w:val=""/>
      <w:lvlJc w:val="left"/>
    </w:lvl>
    <w:lvl w:ilvl="6" w:tplc="3A1A5FAA">
      <w:numFmt w:val="decimal"/>
      <w:lvlText w:val=""/>
      <w:lvlJc w:val="left"/>
    </w:lvl>
    <w:lvl w:ilvl="7" w:tplc="88A0E5F6">
      <w:numFmt w:val="decimal"/>
      <w:lvlText w:val=""/>
      <w:lvlJc w:val="left"/>
    </w:lvl>
    <w:lvl w:ilvl="8" w:tplc="C2166FD2">
      <w:numFmt w:val="decimal"/>
      <w:lvlText w:val=""/>
      <w:lvlJc w:val="left"/>
    </w:lvl>
  </w:abstractNum>
  <w:abstractNum w:abstractNumId="1" w15:restartNumberingAfterBreak="0">
    <w:nsid w:val="767E2340"/>
    <w:multiLevelType w:val="hybridMultilevel"/>
    <w:tmpl w:val="167AA542"/>
    <w:lvl w:ilvl="0" w:tplc="6ABAFC0E">
      <w:start w:val="1"/>
      <w:numFmt w:val="bullet"/>
      <w:lvlText w:val="●"/>
      <w:lvlJc w:val="left"/>
      <w:pPr>
        <w:ind w:left="720" w:hanging="360"/>
      </w:pPr>
    </w:lvl>
    <w:lvl w:ilvl="1" w:tplc="60FABFE2">
      <w:start w:val="1"/>
      <w:numFmt w:val="bullet"/>
      <w:lvlText w:val="○"/>
      <w:lvlJc w:val="left"/>
      <w:pPr>
        <w:ind w:left="1440" w:hanging="360"/>
      </w:pPr>
    </w:lvl>
    <w:lvl w:ilvl="2" w:tplc="DAB04B06">
      <w:start w:val="1"/>
      <w:numFmt w:val="bullet"/>
      <w:lvlText w:val="■"/>
      <w:lvlJc w:val="left"/>
      <w:pPr>
        <w:ind w:left="2160" w:hanging="360"/>
      </w:pPr>
    </w:lvl>
    <w:lvl w:ilvl="3" w:tplc="7F1A666C">
      <w:start w:val="1"/>
      <w:numFmt w:val="bullet"/>
      <w:lvlText w:val="●"/>
      <w:lvlJc w:val="left"/>
      <w:pPr>
        <w:ind w:left="2880" w:hanging="360"/>
      </w:pPr>
    </w:lvl>
    <w:lvl w:ilvl="4" w:tplc="D5501E88">
      <w:start w:val="1"/>
      <w:numFmt w:val="bullet"/>
      <w:lvlText w:val="○"/>
      <w:lvlJc w:val="left"/>
      <w:pPr>
        <w:ind w:left="3600" w:hanging="360"/>
      </w:pPr>
    </w:lvl>
    <w:lvl w:ilvl="5" w:tplc="BA56E622">
      <w:start w:val="1"/>
      <w:numFmt w:val="bullet"/>
      <w:lvlText w:val="■"/>
      <w:lvlJc w:val="left"/>
      <w:pPr>
        <w:ind w:left="4320" w:hanging="360"/>
      </w:pPr>
    </w:lvl>
    <w:lvl w:ilvl="6" w:tplc="4AFCF94E">
      <w:start w:val="1"/>
      <w:numFmt w:val="bullet"/>
      <w:lvlText w:val="●"/>
      <w:lvlJc w:val="left"/>
      <w:pPr>
        <w:ind w:left="5040" w:hanging="360"/>
      </w:pPr>
    </w:lvl>
    <w:lvl w:ilvl="7" w:tplc="AD145342">
      <w:start w:val="1"/>
      <w:numFmt w:val="bullet"/>
      <w:lvlText w:val="●"/>
      <w:lvlJc w:val="left"/>
      <w:pPr>
        <w:ind w:left="5760" w:hanging="360"/>
      </w:pPr>
    </w:lvl>
    <w:lvl w:ilvl="8" w:tplc="90ACBF50">
      <w:start w:val="1"/>
      <w:numFmt w:val="bullet"/>
      <w:lvlText w:val="●"/>
      <w:lvlJc w:val="left"/>
      <w:pPr>
        <w:ind w:left="6480" w:hanging="360"/>
      </w:pPr>
    </w:lvl>
  </w:abstractNum>
  <w:num w:numId="1" w16cid:durableId="1720741114">
    <w:abstractNumId w:val="1"/>
    <w:lvlOverride w:ilvl="0">
      <w:startOverride w:val="1"/>
    </w:lvlOverride>
  </w:num>
  <w:num w:numId="2" w16cid:durableId="32952262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1BB0"/>
    <w:rsid w:val="00117C0F"/>
    <w:rsid w:val="00125EF0"/>
    <w:rsid w:val="00141E6D"/>
    <w:rsid w:val="00173C15"/>
    <w:rsid w:val="001D2CFA"/>
    <w:rsid w:val="001F3055"/>
    <w:rsid w:val="002979AF"/>
    <w:rsid w:val="002A4C12"/>
    <w:rsid w:val="002D1BB0"/>
    <w:rsid w:val="00312221"/>
    <w:rsid w:val="00352286"/>
    <w:rsid w:val="0038746A"/>
    <w:rsid w:val="00396E45"/>
    <w:rsid w:val="003D061F"/>
    <w:rsid w:val="003E67F5"/>
    <w:rsid w:val="003F0EE0"/>
    <w:rsid w:val="00405579"/>
    <w:rsid w:val="004838DA"/>
    <w:rsid w:val="00483D89"/>
    <w:rsid w:val="004E1572"/>
    <w:rsid w:val="00500EE8"/>
    <w:rsid w:val="0051509D"/>
    <w:rsid w:val="00533508"/>
    <w:rsid w:val="005914BC"/>
    <w:rsid w:val="006D12FA"/>
    <w:rsid w:val="00750438"/>
    <w:rsid w:val="007C1F56"/>
    <w:rsid w:val="00881603"/>
    <w:rsid w:val="008E307D"/>
    <w:rsid w:val="009A488F"/>
    <w:rsid w:val="00A444AC"/>
    <w:rsid w:val="00A80B2A"/>
    <w:rsid w:val="00B00DDC"/>
    <w:rsid w:val="00BF45DF"/>
    <w:rsid w:val="00C353BF"/>
    <w:rsid w:val="00C63B68"/>
    <w:rsid w:val="00C75000"/>
    <w:rsid w:val="00CF477C"/>
    <w:rsid w:val="00D31500"/>
    <w:rsid w:val="00E06DF9"/>
    <w:rsid w:val="00E477AC"/>
    <w:rsid w:val="00E952C2"/>
    <w:rsid w:val="00ED7F0F"/>
    <w:rsid w:val="00F10CFC"/>
    <w:rsid w:val="00F6213F"/>
    <w:rsid w:val="00F7303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33281B"/>
  <w15:docId w15:val="{160E51C1-D197-4E8A-AB53-031FB643ED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pBdr>
        <w:bottom w:val="single" w:sz="6" w:space="1" w:color="1F3864"/>
      </w:pBdr>
      <w:spacing w:before="360" w:after="180"/>
      <w:outlineLvl w:val="0"/>
    </w:pPr>
    <w:rPr>
      <w:b/>
      <w:bCs/>
      <w:color w:val="1F3864"/>
      <w:sz w:val="32"/>
      <w:szCs w:val="32"/>
    </w:rPr>
  </w:style>
  <w:style w:type="paragraph" w:styleId="Ttulo2">
    <w:name w:val="heading 2"/>
    <w:uiPriority w:val="9"/>
    <w:unhideWhenUsed/>
    <w:qFormat/>
    <w:pPr>
      <w:spacing w:before="240" w:after="120"/>
      <w:outlineLvl w:val="1"/>
    </w:pPr>
    <w:rPr>
      <w:b/>
      <w:bCs/>
      <w:color w:val="2E74B5"/>
      <w:sz w:val="28"/>
      <w:szCs w:val="28"/>
    </w:rPr>
  </w:style>
  <w:style w:type="paragraph" w:styleId="Ttulo3">
    <w:name w:val="heading 3"/>
    <w:uiPriority w:val="9"/>
    <w:semiHidden/>
    <w:unhideWhenUsed/>
    <w:qFormat/>
    <w:pPr>
      <w:spacing w:before="180" w:after="80"/>
      <w:outlineLvl w:val="2"/>
    </w:pPr>
    <w:rPr>
      <w:b/>
      <w:bCs/>
      <w:color w:val="2E74B5"/>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9A488F"/>
    <w:pPr>
      <w:spacing w:after="100"/>
    </w:pPr>
  </w:style>
  <w:style w:type="paragraph" w:styleId="TDC2">
    <w:name w:val="toc 2"/>
    <w:basedOn w:val="Normal"/>
    <w:next w:val="Normal"/>
    <w:autoRedefine/>
    <w:uiPriority w:val="39"/>
    <w:unhideWhenUsed/>
    <w:rsid w:val="009A488F"/>
    <w:pPr>
      <w:spacing w:after="100"/>
      <w:ind w:left="240"/>
    </w:pPr>
  </w:style>
  <w:style w:type="paragraph" w:styleId="Encabezado">
    <w:name w:val="header"/>
    <w:basedOn w:val="Normal"/>
    <w:link w:val="EncabezadoCar"/>
    <w:uiPriority w:val="99"/>
    <w:unhideWhenUsed/>
    <w:rsid w:val="009A488F"/>
    <w:pPr>
      <w:tabs>
        <w:tab w:val="center" w:pos="4252"/>
        <w:tab w:val="right" w:pos="8504"/>
      </w:tabs>
    </w:pPr>
  </w:style>
  <w:style w:type="character" w:customStyle="1" w:styleId="EncabezadoCar">
    <w:name w:val="Encabezado Car"/>
    <w:basedOn w:val="Fuentedeprrafopredeter"/>
    <w:link w:val="Encabezado"/>
    <w:uiPriority w:val="99"/>
    <w:rsid w:val="009A488F"/>
  </w:style>
  <w:style w:type="paragraph" w:styleId="Piedepgina">
    <w:name w:val="footer"/>
    <w:basedOn w:val="Normal"/>
    <w:link w:val="PiedepginaCar"/>
    <w:uiPriority w:val="99"/>
    <w:unhideWhenUsed/>
    <w:rsid w:val="009A488F"/>
    <w:pPr>
      <w:tabs>
        <w:tab w:val="center" w:pos="4252"/>
        <w:tab w:val="right" w:pos="8504"/>
      </w:tabs>
    </w:pPr>
  </w:style>
  <w:style w:type="character" w:customStyle="1" w:styleId="PiedepginaCar">
    <w:name w:val="Pie de página Car"/>
    <w:basedOn w:val="Fuentedeprrafopredeter"/>
    <w:link w:val="Piedepgina"/>
    <w:uiPriority w:val="99"/>
    <w:rsid w:val="009A488F"/>
  </w:style>
  <w:style w:type="character" w:styleId="Mencinsinresolver">
    <w:name w:val="Unresolved Mention"/>
    <w:basedOn w:val="Fuentedeprrafopredeter"/>
    <w:uiPriority w:val="99"/>
    <w:semiHidden/>
    <w:unhideWhenUsed/>
    <w:rsid w:val="00396E4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3377E31BB7643938AAD5C76E1F0546F"/>
        <w:category>
          <w:name w:val="General"/>
          <w:gallery w:val="placeholder"/>
        </w:category>
        <w:types>
          <w:type w:val="bbPlcHdr"/>
        </w:types>
        <w:behaviors>
          <w:behavior w:val="content"/>
        </w:behaviors>
        <w:guid w:val="{60A89E6B-496F-42F9-862D-BBE12D72A29E}"/>
      </w:docPartPr>
      <w:docPartBody>
        <w:p w:rsidR="00FD14B8" w:rsidRDefault="00897346" w:rsidP="00897346">
          <w:pPr>
            <w:pStyle w:val="13377E31BB7643938AAD5C76E1F0546F"/>
          </w:pPr>
          <w:r>
            <w:rPr>
              <w:color w:val="156082" w:themeColor="accent1"/>
              <w:sz w:val="20"/>
              <w:szCs w:val="20"/>
            </w:rPr>
            <w:t>[Nombre del autor]</w:t>
          </w:r>
        </w:p>
      </w:docPartBody>
    </w:docPart>
    <w:docPart>
      <w:docPartPr>
        <w:name w:val="ED049222D7D94633B61D1CF26AD1F0E1"/>
        <w:category>
          <w:name w:val="General"/>
          <w:gallery w:val="placeholder"/>
        </w:category>
        <w:types>
          <w:type w:val="bbPlcHdr"/>
        </w:types>
        <w:behaviors>
          <w:behavior w:val="content"/>
        </w:behaviors>
        <w:guid w:val="{3D783A60-CF88-46CA-9510-6A733551E557}"/>
      </w:docPartPr>
      <w:docPartBody>
        <w:p w:rsidR="00FD14B8" w:rsidRDefault="00897346" w:rsidP="00897346">
          <w:pPr>
            <w:pStyle w:val="ED049222D7D94633B61D1CF26AD1F0E1"/>
          </w:pPr>
          <w:r>
            <w:rPr>
              <w:caps/>
              <w:color w:val="156082" w:themeColor="accent1"/>
            </w:rPr>
            <w:t>[Título del documento]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rebuchet MS">
    <w:altName w:val="Trebuchet MS"/>
    <w:panose1 w:val="020B0603020202020204"/>
    <w:charset w:val="00"/>
    <w:family w:val="swiss"/>
    <w:pitch w:val="variable"/>
    <w:sig w:usb0="00000687" w:usb1="00000000" w:usb2="00000000" w:usb3="00000000" w:csb0="0000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7346"/>
    <w:rsid w:val="003F0EE0"/>
    <w:rsid w:val="004E1245"/>
    <w:rsid w:val="00500EE8"/>
    <w:rsid w:val="0051509D"/>
    <w:rsid w:val="005D0B33"/>
    <w:rsid w:val="00874247"/>
    <w:rsid w:val="00881603"/>
    <w:rsid w:val="00897346"/>
    <w:rsid w:val="008E307D"/>
    <w:rsid w:val="00BC18C1"/>
    <w:rsid w:val="00EC267C"/>
    <w:rsid w:val="00FD14B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S" w:eastAsia="es-E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13377E31BB7643938AAD5C76E1F0546F">
    <w:name w:val="13377E31BB7643938AAD5C76E1F0546F"/>
    <w:rsid w:val="00897346"/>
  </w:style>
  <w:style w:type="paragraph" w:customStyle="1" w:styleId="ED049222D7D94633B61D1CF26AD1F0E1">
    <w:name w:val="ED049222D7D94633B61D1CF26AD1F0E1"/>
    <w:rsid w:val="0089734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47</TotalTime>
  <Pages>8</Pages>
  <Words>1958</Words>
  <Characters>10769</Characters>
  <Application>Microsoft Office Word</Application>
  <DocSecurity>0</DocSecurity>
  <Lines>89</Lines>
  <Paragraphs>25</Paragraphs>
  <ScaleCrop>false</ScaleCrop>
  <HeadingPairs>
    <vt:vector size="2" baseType="variant">
      <vt:variant>
        <vt:lpstr>Título</vt:lpstr>
      </vt:variant>
      <vt:variant>
        <vt:i4>1</vt:i4>
      </vt:variant>
    </vt:vector>
  </HeadingPairs>
  <TitlesOfParts>
    <vt:vector size="1" baseType="lpstr">
      <vt:lpstr>SUPPORT FOR IT PROJECT MANAGEMENT REPORT</vt:lpstr>
    </vt:vector>
  </TitlesOfParts>
  <Company/>
  <LinksUpToDate>false</LinksUpToDate>
  <CharactersWithSpaces>12702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SUPPORT FOR IT PROJECT MANAGEMENT REPORT</dc:title>
  <dc:creator>Álvaro Puebla Ruisánchez</dc:creator>
  <cp:lastModifiedBy>Alvaro Puebla Ruisanchez (293867)</cp:lastModifiedBy>
  <cp:revision>20</cp:revision>
  <cp:lastPrinted>2026-03-10T19:05:00Z</cp:lastPrinted>
  <dcterms:created xsi:type="dcterms:W3CDTF">2026-03-10T19:03:00Z</dcterms:created>
  <dcterms:modified xsi:type="dcterms:W3CDTF">2026-03-24T09:37:00Z</dcterms:modified>
</cp:coreProperties>
</file>