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tbl>
      <w:tblPr>
        <w:tblW w:type="dxa" w:w="20784"/>
        <w:tblCellSpacing w:type="dxa" w:w="0"/>
        <w:tblCellMar>
          <w:left w:type="dxa" w:w="0"/>
          <w:right w:type="dxa" w:w="0"/>
        </w:tblCellMar>
        <w:tblLook w:val="04A0"/>
      </w:tblPr>
      <w:tblGrid>
        <w:gridCol w:w="75"/>
        <w:gridCol w:w="20709"/>
      </w:tblGrid>
      <w:tr>
        <w:trPr>
          <w:tblCellSpacing w:type="dxa" w:w="0"/>
        </w:trPr>
        <w:tc>
          <w:tcPr>
            <w:tcW w:type="dxa" w:w="75"/>
            <w:tcMar>
              <w:top w:type="dxa" w:w="75"/>
              <w:left w:type="dxa" w:w="0"/>
              <w:bottom w:type="dxa" w:w="75"/>
              <w:right w:type="dxa" w:w="0"/>
            </w:tcMar>
          </w:tcPr>
          <w:p>
            <w:pPr>
              <w:spacing w:after="0" w:line="319" w:lineRule="atLeast"/>
              <w:rPr>
                <w:sz w:val="18"/>
                <w:szCs w:val="18"/>
                <w:lang w:bidi="ar_SA" w:eastAsia="en_US" w:val="es_AR"/>
              </w:rPr>
            </w:pPr>
            <w:bookmarkStart w:id="0" w:name="_GoBack"/>
            <w:bookmarkEnd w:id="0"/>
          </w:p>
        </w:tc>
        <w:tc>
          <w:tcPr>
            <w:tcW w:type="dxa" w:w="20709"/>
            <w:tcMar>
              <w:top w:type="dxa" w:w="15"/>
              <w:left w:type="dxa" w:w="60"/>
              <w:bottom w:type="dxa" w:w="15"/>
              <w:right w:type="dxa" w:w="60"/>
            </w:tcMar>
          </w:tcPr>
          <w:p>
            <w:pPr>
              <w:pStyle w:val="Ttulo3"/>
              <w:spacing w:before="0"/>
              <w:jc w:val="both"/>
              <w:rPr>
                <w:rStyle w:val="Normal"/>
                <w:rFonts w:ascii="Palatino Linotype" w:hAnsi="Palatino Linotype"/>
                <w:b w:val="0"/>
                <w:bCs w:val="0"/>
                <w:color w:val="24355D"/>
                <w:sz w:val="43"/>
                <w:szCs w:val="43"/>
                <w:lang w:bidi="ar_SA" w:eastAsia="en_US" w:val="es_AR"/>
              </w:rPr>
            </w:pPr>
            <w:r>
              <w:rPr>
                <w:rFonts w:ascii="Palatino Linotype" w:hAnsi="Palatino Linotype"/>
                <w:b w:val="0"/>
                <w:bCs w:val="0"/>
                <w:color w:val="24355D"/>
                <w:sz w:val="43"/>
                <w:szCs w:val="43"/>
              </w:rPr>
              <w:t>El prisma óptico. Dispersión.</w:t>
            </w:r>
          </w:p>
          <w:tbl>
            <w:tblPr>
              <w:tblW w:type="dxa" w:w="16845"/>
              <w:tblCellSpacing w:type="dxa" w:w="0"/>
              <w:tblCellMar>
                <w:top w:type="dxa" w:w="15"/>
                <w:left w:type="dxa" w:w="15"/>
                <w:bottom w:type="dxa" w:w="15"/>
                <w:right w:type="dxa" w:w="15"/>
              </w:tblCellMar>
              <w:tblLook w:val="04A0"/>
            </w:tblPr>
            <w:tblGrid>
              <w:gridCol w:w="16845"/>
            </w:tblGrid>
            <w:tr>
              <w:trPr>
                <w:tblCellSpacing w:type="dxa" w:w="0"/>
              </w:trPr>
              <w:tc>
                <w:tcPr>
                  <w:tcW w:type="auto" w:w="0"/>
                  <w:tcMar>
                    <w:top w:type="dxa" w:w="150"/>
                    <w:left w:type="dxa" w:w="150"/>
                    <w:bottom w:type="dxa" w:w="150"/>
                    <w:right w:type="dxa" w:w="150"/>
                  </w:tcMar>
                </w:tcPr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b w:val="1"/>
                      <w:bCs w:val="1"/>
                      <w:color w:val="660000"/>
                      <w:u w:val="single"/>
                    </w:rPr>
                    <w:t>El prisma óptico. Dispersión</w:t>
                  </w:r>
                </w:p>
                <w:p>
                  <w:pPr>
                    <w:pStyle w:val="NormalWeb"/>
                    <w:ind w:firstLine="708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b w:val="1"/>
                      <w:bCs w:val="1"/>
                      <w:noProof w:val="1"/>
                      <w:color w:val="666666"/>
                    </w:rPr>
                    <w:drawing>
                      <wp:inline distB="0" distL="0" distR="0" distT="0">
                        <wp:extent cx="2733675" cy="1333500"/>
                        <wp:effectExtent b="0" l="0" r="9525" t="0"/>
                        <wp:docPr id="25" name="Imagen 25" descr="https://sites.google.com/site/geometricaoptica/_/rsrc/1331652241528/home/Dispersi%C3%B3n%20de%20un%20prisma%20%C3%B3ptico.JPG">
                          <a:hlinkClick r:id="rId1"/>
                        </wp:docPr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descr="https://sites.google.com/site/geometricaoptica/_/rsrc/1331652241528/home/Dispersi%C3%B3n%20de%20un%20prisma%20%C3%B3ptico.JPG" id="0" name="Picture 22">
                                  <a:hlinkClick r:id="rId1"/>
                                </pic:cNvPr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36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60000"/>
                    </w:rPr>
                    <w:t xml:space="preserve">Cuando un haz de luz blanca incide sobre un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prisma</w:t>
                  </w:r>
                  <w:r>
                    <w:rPr>
                      <w:color w:val="660000"/>
                    </w:rPr>
                    <w:t xml:space="preserve"> de vidrio, como se indica en la figura adjunta, la luz se descompone en un conjunto de colores o espectro.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 xml:space="preserve">Esta descomposición en colores se </w:t>
                  </w:r>
                  <w:r>
                    <w:rPr>
                      <w:rStyle w:val="Normal"/>
                      <w:rFonts w:ascii="Times New Roman" w:hAnsi="Times New Roman"/>
                      <w:b w:val="0"/>
                      <w:i w:val="0"/>
                      <w:strike w:val="0"/>
                      <w:vanish w:val="0"/>
                      <w:color w:val="660000"/>
                      <w:sz w:val="24"/>
                      <w:szCs w:val="24"/>
                      <w:u w:val="none"/>
                      <w:rtl w:val="0"/>
                      <w:lang w:val="en-US"/>
                    </w:rPr>
                    <w:t>No</w:t>
                  </w:r>
                  <w:r>
                    <w:rPr>
                      <w:color w:val="660000"/>
                    </w:rPr>
                    <w:t xml:space="preserve"> dispersión. La luz violeta es la que más se desvía, mientras que la roja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es</w:t>
                  </w:r>
                  <w:r>
                    <w:rPr>
                      <w:color w:val="660000"/>
                    </w:rPr>
                    <w:t xml:space="preserve"> la que menos se desvía. El cambio en la dirección de la luz es mayor cuanto mayor es el índice de refracción.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 xml:space="preserve">Por lo tanto  el prisma de vidrio no tiene un índice de refracción único, es mayor para la luz violeta que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para</w:t>
                  </w:r>
                  <w:r>
                    <w:rPr>
                      <w:color w:val="660000"/>
                    </w:rPr>
                    <w:t xml:space="preserve"> la roja. La dependencia del índice de refracción de una sustancia con la longitud de onda se denomina </w:t>
                  </w:r>
                  <w:r>
                    <w:rPr>
                      <w:b w:val="1"/>
                      <w:bCs w:val="1"/>
                      <w:color w:val="660000"/>
                    </w:rPr>
                    <w:t>dispersión</w:t>
                  </w:r>
                  <w:r>
                    <w:rPr>
                      <w:color w:val="660000"/>
                    </w:rPr>
                    <w:t>.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En la tabla inferior se puede ver la variación del índice de refracción del vidrio “</w:t>
                  </w:r>
                  <w:r>
                    <w:rPr>
                      <w:color w:val="660000"/>
                    </w:rPr>
                    <w:t>crown</w:t>
                  </w:r>
                  <w:r>
                    <w:rPr>
                      <w:color w:val="660000"/>
                    </w:rPr>
                    <w:t xml:space="preserve">”, un tipo de vidrio con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especial poder dispersivo </w:t>
                  </w:r>
                  <w:r>
                    <w:rPr>
                      <w:rFonts w:ascii="Symbol" w:hAnsi="Symbol"/>
                      <w:color w:val="660000"/>
                    </w:rPr>
                    <w:t></w:t>
                  </w:r>
                  <w:r>
                    <w:rPr>
                      <w:color w:val="660000"/>
                    </w:rPr>
                    <w:t>, que se defina: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 xml:space="preserve">donde </w:t>
                  </w:r>
                  <w:r>
                    <w:rPr>
                      <w:color w:val="660000"/>
                    </w:rPr>
                    <w:t>n</w:t>
                  </w:r>
                  <w:r>
                    <w:rPr>
                      <w:color w:val="660000"/>
                      <w:vertAlign w:val="subscript"/>
                    </w:rPr>
                    <w:t>F</w:t>
                  </w:r>
                  <w:r>
                    <w:rPr>
                      <w:color w:val="660000"/>
                    </w:rPr>
                    <w:t xml:space="preserve"> , </w:t>
                  </w:r>
                  <w:r>
                    <w:rPr>
                      <w:color w:val="660000"/>
                    </w:rPr>
                    <w:t>n</w:t>
                  </w:r>
                  <w:r>
                    <w:rPr>
                      <w:color w:val="660000"/>
                      <w:vertAlign w:val="subscript"/>
                    </w:rPr>
                    <w:t>C</w:t>
                  </w:r>
                  <w:r>
                    <w:rPr>
                      <w:color w:val="660000"/>
                      <w:vertAlign w:val="subscript"/>
                    </w:rPr>
                    <w:t> </w:t>
                  </w:r>
                  <w:r>
                    <w:rPr>
                      <w:color w:val="660000"/>
                    </w:rPr>
                    <w:t xml:space="preserve">y </w:t>
                  </w:r>
                  <w:r>
                    <w:rPr>
                      <w:color w:val="660000"/>
                    </w:rPr>
                    <w:t>n</w:t>
                  </w:r>
                  <w:r>
                    <w:rPr>
                      <w:color w:val="660000"/>
                      <w:vertAlign w:val="subscript"/>
                    </w:rPr>
                    <w:t>D</w:t>
                  </w:r>
                  <w:r>
                    <w:rPr>
                      <w:color w:val="660000"/>
                    </w:rPr>
                    <w:t> son los índices de refracción de una sustancia para las radiaciones de longitudes de onda</w:t>
                  </w:r>
                </w:p>
                <w:p>
                  <w:pPr>
                    <w:jc w:val="both"/>
                    <w:rPr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b w:val="1"/>
                      <w:bCs w:val="1"/>
                      <w:noProof w:val="1"/>
                      <w:color w:val="666666"/>
                      <w:lang w:eastAsia="es-AR"/>
                    </w:rPr>
                    <w:drawing>
                      <wp:inline distB="0" distL="0" distR="0" distT="0">
                        <wp:extent cx="2714625" cy="257175"/>
                        <wp:effectExtent b="9525" l="0" r="9525" t="0"/>
                        <wp:docPr id="24" name="Imagen 24" descr="https://sites.google.com/site/geometricaoptica/_/rsrc/1331652449135/home/longitudes%20de%20onda.JPG">
                          <a:hlinkClick r:id="rId3"/>
                        </wp:docPr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descr="https://sites.google.com/site/geometricaoptica/_/rsrc/1331652449135/home/longitudes%20de%20onda.JPG" id="0" name="Picture 23">
                                  <a:hlinkClick r:id="rId3"/>
                                </pic:cNvPr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46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both"/>
                    <w:rPr>
                      <w:sz w:val="22"/>
                      <w:szCs w:val="22"/>
                      <w:lang w:bidi="ar_SA" w:eastAsia="en_US" w:val="es_AR"/>
                    </w:rPr>
                  </w:pPr>
                  <w:r>
                    <w:t>que</w:t>
                  </w:r>
                  <w:r>
                    <w:t xml:space="preserve"> corresponden al espectro del hidrógeno. Para el vidrio </w:t>
                  </w:r>
                  <w:r>
                    <w:rPr>
                      <w:i w:val="1"/>
                      <w:iCs w:val="1"/>
                    </w:rPr>
                    <w:t>crown</w:t>
                  </w:r>
                  <w:r>
                    <w:t> </w:t>
                  </w:r>
                  <w:r>
                    <w:rPr>
                      <w:rFonts w:ascii="Symbol" w:hAnsi="Symbol"/>
                    </w:rPr>
                    <w:t></w:t>
                  </w:r>
                  <w:r>
                    <w:t>=0,016</w:t>
                  </w:r>
                </w:p>
                <w:tbl>
                  <w:tblPr>
                    <w:tblW w:type="auto" w:w="0"/>
                    <w:tblCellMar>
                      <w:left w:type="dxa" w:w="0"/>
                      <w:right w:type="dxa" w:w="0"/>
                    </w:tblCellMar>
                    <w:tblLook w:val="04A0"/>
                  </w:tblPr>
                  <w:tblGrid>
                    <w:gridCol w:w="13480"/>
                  </w:tblGrid>
                  <w:tr>
                    <w:trPr>
                      <w:trHeight w:hRule="atLeast" w:val="690"/>
                    </w:trPr>
                    <w:tc>
                      <w:tcPr>
                        <w:tcW w:type="dxa" w:w="13480"/>
                        <w:tcBorders>
                          <w:top w:color="000000" w:sz="0" w:val="single"/>
                          <w:left w:color="000000" w:sz="0" w:val="single"/>
                          <w:bottom w:color="000000" w:sz="8" w:val="single"/>
                          <w:right w:color="000000" w:sz="0" w:val="single"/>
                        </w:tcBorders>
                        <w:tcMar>
                          <w:top w:type="dxa" w:w="0"/>
                          <w:left w:type="dxa" w:w="70"/>
                          <w:bottom w:type="dxa" w:w="0"/>
                          <w:right w:type="dxa" w:w="70"/>
                        </w:tcMar>
                      </w:tcPr>
                      <w:p>
                        <w:pPr>
                          <w:pStyle w:val="NormalWeb"/>
                          <w:jc w:val="both"/>
                          <w:rPr>
                            <w:rStyle w:val="Normal"/>
                            <w:rFonts w:ascii="Times New Roman" w:hAnsi="Times New Roman"/>
                            <w:color w:val="660000"/>
                            <w:sz w:val="24"/>
                            <w:szCs w:val="24"/>
                            <w:lang w:bidi="ar_SA" w:eastAsia="en_US" w:val="es_AR"/>
                          </w:rPr>
                        </w:pPr>
                        <w:r>
                          <w:rPr>
                            <w:color w:val="660000"/>
                          </w:rPr>
                          <w:t>Índice de refracción para el vidrio “</w:t>
                        </w:r>
                        <w:r>
                          <w:rPr>
                            <w:color w:val="660000"/>
                          </w:rPr>
                          <w:t>crown</w:t>
                        </w:r>
                        <w:r>
                          <w:rPr>
                            <w:color w:val="660000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hRule="atLeast" w:val="960"/>
                    </w:trPr>
                    <w:tc>
                      <w:tcPr>
                        <w:tcW w:type="dxa" w:w="13480"/>
                        <w:tcBorders>
                          <w:top w:color="000000" w:sz="0" w:val="single"/>
                          <w:left w:color="000000" w:sz="0" w:val="single"/>
                          <w:bottom w:color="000000" w:sz="8" w:val="single"/>
                          <w:right w:color="000000" w:sz="0" w:val="single"/>
                        </w:tcBorders>
                        <w:tcMar>
                          <w:top w:type="dxa" w:w="0"/>
                          <w:left w:type="dxa" w:w="70"/>
                          <w:bottom w:type="dxa" w:w="0"/>
                          <w:right w:type="dxa" w:w="70"/>
                        </w:tcMar>
                      </w:tcPr>
                      <w:p>
                        <w:pPr>
                          <w:pStyle w:val="NormalWeb"/>
                          <w:jc w:val="both"/>
                          <w:rPr>
                            <w:rStyle w:val="Normal"/>
                            <w:rFonts w:ascii="Times New Roman" w:hAnsi="Times New Roman"/>
                            <w:color w:val="660000"/>
                            <w:sz w:val="24"/>
                            <w:szCs w:val="24"/>
                            <w:lang w:bidi="ar_SA" w:eastAsia="en_US" w:val="es_AR"/>
                          </w:rPr>
                        </w:pPr>
                        <w:r>
                          <w:rPr>
                            <w:color w:val="660000"/>
                          </w:rPr>
                          <w:t>COLOR:                             Violeta               Azul           Verde          Amarillo         Naranja      Añil</w:t>
                        </w:r>
                      </w:p>
                    </w:tc>
                  </w:tr>
                  <w:tr>
                    <w:trPr>
                      <w:trHeight w:hRule="atLeast" w:val="960"/>
                    </w:trPr>
                    <w:tc>
                      <w:tcPr>
                        <w:tcW w:type="dxa" w:w="13480"/>
                        <w:tcBorders>
                          <w:top w:color="000000" w:sz="0" w:val="single"/>
                          <w:left w:color="000000" w:sz="0" w:val="single"/>
                          <w:bottom w:color="000000" w:sz="8" w:val="single"/>
                          <w:right w:color="000000" w:sz="0" w:val="single"/>
                        </w:tcBorders>
                        <w:tcMar>
                          <w:top w:type="dxa" w:w="0"/>
                          <w:left w:type="dxa" w:w="70"/>
                          <w:bottom w:type="dxa" w:w="0"/>
                          <w:right w:type="dxa" w:w="70"/>
                        </w:tcMar>
                      </w:tcPr>
                      <w:p>
                        <w:pPr>
                          <w:pStyle w:val="NormalWeb"/>
                          <w:jc w:val="both"/>
                          <w:rPr>
                            <w:rStyle w:val="Normal"/>
                            <w:rFonts w:ascii="Times New Roman" w:hAnsi="Times New Roman"/>
                            <w:color w:val="660000"/>
                            <w:sz w:val="24"/>
                            <w:szCs w:val="24"/>
                            <w:lang w:bidi="ar_SA" w:eastAsia="en_US" w:val="es_AR"/>
                          </w:rPr>
                        </w:pPr>
                        <w:r>
                          <w:rPr>
                            <w:color w:val="660000"/>
                          </w:rPr>
                          <w:t>Índice de refracción:                1,532                1,528            1,519           1,517             1,514         1,513</w:t>
                        </w:r>
                      </w:p>
                    </w:tc>
                  </w:tr>
                </w:tbl>
                <w:p>
                  <w:pPr>
                    <w:jc w:val="both"/>
                    <w:rPr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b w:val="1"/>
                      <w:bCs w:val="1"/>
                      <w:noProof w:val="1"/>
                      <w:color w:val="666666"/>
                      <w:lang w:eastAsia="es-AR"/>
                    </w:rPr>
                    <w:drawing>
                      <wp:inline distB="0" distL="0" distR="0" distT="0">
                        <wp:extent cx="4010025" cy="2000250"/>
                        <wp:effectExtent b="0" l="0" r="9525" t="0"/>
                        <wp:docPr id="23" name="Imagen 23" descr="https://sites.google.com/site/geometricaoptica/_/rsrc/1331652688787/home/Prisma%20%C3%B3ptico.JPG">
                          <a:hlinkClick r:id="rId5"/>
                        </wp:docPr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descr="https://sites.google.com/site/geometricaoptica/_/rsrc/1331652688787/home/Prisma%20%C3%B3ptico.JPG" id="0" name="Picture 24">
                                  <a:hlinkClick r:id="rId5"/>
                                </pic:cNvPr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0025" cy="2000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both"/>
                    <w:rPr>
                      <w:color w:val="660000"/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En la figura adjunta se muestra un prisma de un material transparente de índice de refracción n</w:t>
                  </w:r>
                  <w:r>
                    <w:rPr>
                      <w:color w:val="660000"/>
                      <w:vertAlign w:val="subscript"/>
                    </w:rPr>
                    <w:t>1</w:t>
                  </w:r>
                  <w:r>
                    <w:rPr>
                      <w:color w:val="660000"/>
                    </w:rPr>
                    <w:t xml:space="preserve">=n inmerso en el aire, </w:t>
                  </w:r>
                </w:p>
                <w:p>
                  <w:pPr>
                    <w:jc w:val="both"/>
                    <w:rPr>
                      <w:color w:val="660000"/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de</w:t>
                  </w:r>
                  <w:r>
                    <w:rPr>
                      <w:color w:val="660000"/>
                    </w:rPr>
                    <w:t xml:space="preserve"> índice de refracción n</w:t>
                  </w:r>
                  <w:r>
                    <w:rPr>
                      <w:color w:val="660000"/>
                      <w:vertAlign w:val="subscript"/>
                    </w:rPr>
                    <w:t>o</w:t>
                  </w:r>
                  <w:r>
                    <w:rPr>
                      <w:color w:val="660000"/>
                    </w:rPr>
                    <w:t xml:space="preserve">=1. Si un rayo incide con un ángulo i con la normal en la cara izquierda del prisma, </w:t>
                  </w:r>
                </w:p>
                <w:p>
                  <w:pPr>
                    <w:jc w:val="both"/>
                    <w:rPr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¿</w:t>
                  </w:r>
                  <w:r>
                    <w:rPr>
                      <w:color w:val="660000"/>
                    </w:rPr>
                    <w:t>cuál</w:t>
                  </w:r>
                  <w:r>
                    <w:rPr>
                      <w:color w:val="660000"/>
                    </w:rPr>
                    <w:t xml:space="preserve"> será el ángulo de desviación δ que tendrá el rayo?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 xml:space="preserve">Las ecuaciones que permiten hallar el ángulo i’ a partir del ángulo de incidencia i, del ángulo del prisma φ 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y del índice de refracción n del prisma, suponiendo que está en el aire, son: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 xml:space="preserve">1·seno i = </w:t>
                  </w:r>
                  <w:r>
                    <w:rPr>
                      <w:color w:val="660000"/>
                    </w:rPr>
                    <w:t>n·seno</w:t>
                  </w:r>
                  <w:r>
                    <w:rPr>
                      <w:color w:val="660000"/>
                    </w:rPr>
                    <w:t xml:space="preserve"> r ;  φ= r + r’ ; </w:t>
                  </w:r>
                  <w:r>
                    <w:rPr>
                      <w:color w:val="660000"/>
                    </w:rPr>
                    <w:t>n·seno</w:t>
                  </w:r>
                  <w:r>
                    <w:rPr>
                      <w:color w:val="660000"/>
                    </w:rPr>
                    <w:t xml:space="preserve"> r’ = 1·seno i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El ángulo de desviación del prisma es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660000"/>
                    </w:rPr>
                    <w:t>δ</w:t>
                  </w:r>
                  <w:r>
                    <w:rPr>
                      <w:color w:val="660000"/>
                      <w:lang w:val="en-GB"/>
                    </w:rPr>
                    <w:t> = </w:t>
                  </w:r>
                  <w:r>
                    <w:rPr>
                      <w:color w:val="660000"/>
                    </w:rPr>
                    <w:t>α</w:t>
                  </w:r>
                  <w:r>
                    <w:rPr>
                      <w:color w:val="660000"/>
                      <w:lang w:val="en-GB"/>
                    </w:rPr>
                    <w:t> + </w:t>
                  </w:r>
                  <w:r>
                    <w:rPr>
                      <w:color w:val="660000"/>
                    </w:rPr>
                    <w:t>β</w:t>
                  </w:r>
                  <w:r>
                    <w:rPr>
                      <w:color w:val="660000"/>
                      <w:lang w:val="en-GB"/>
                    </w:rPr>
                    <w:t> = i – r + i’ - r’ = i + i’ –(r + r’)= i + i’ – </w:t>
                  </w:r>
                  <w:r>
                    <w:rPr>
                      <w:color w:val="660000"/>
                    </w:rPr>
                    <w:t>φ</w:t>
                  </w:r>
                </w:p>
                <w:p>
                  <w:pPr>
                    <w:jc w:val="both"/>
                    <w:rPr>
                      <w:color w:val="660000"/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 xml:space="preserve">Aplicación: sobre un prisma de vidrio de ángulo φ=40º se hace incidir un rayo monocromático sobre una de sus caras </w:t>
                  </w:r>
                </w:p>
                <w:p>
                  <w:pPr>
                    <w:jc w:val="both"/>
                    <w:rPr>
                      <w:color w:val="660000"/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con</w:t>
                  </w:r>
                  <w:r>
                    <w:rPr>
                      <w:color w:val="660000"/>
                    </w:rPr>
                    <w:t xml:space="preserve"> un ángulo de incidencia i=30º. Para dicho rayo monocromático el índice de refracción es n=1,55. </w:t>
                  </w:r>
                </w:p>
                <w:p>
                  <w:pPr>
                    <w:jc w:val="both"/>
                    <w:rPr>
                      <w:sz w:val="22"/>
                      <w:szCs w:val="22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Calcular la desviación que tiene el rayo saliente respecto del incidente.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1º) En la primera refracción se aplica la ley de Snell: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1·seno 30º=1,55·seno r;  r=arco seno (0,50/1,55)=18,8 º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2º) El ángulo de incidencia r’ en la segunda refracción se halla mediante la ecuación: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φ =r + r’ ; r’ = φ – r = 40 – 18,8º = 21,2º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3º) Se vuelve a aplicar la ley de Snell para la segunda refracción: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1,55·seno 21,2º = 1·seno i’ ; i’ = arco seno (0,68)= 34,09º</w:t>
                  </w:r>
                </w:p>
                <w:p>
                  <w:pPr>
                    <w:pStyle w:val="NormalWeb"/>
                    <w:jc w:val="both"/>
                    <w:rPr>
                      <w:rStyle w:val="Normal"/>
                      <w:rFonts w:ascii="Times New Roman" w:hAnsi="Times New Roman"/>
                      <w:color w:val="660000"/>
                      <w:sz w:val="24"/>
                      <w:szCs w:val="24"/>
                      <w:lang w:bidi="ar_SA" w:eastAsia="en_US" w:val="es_AR"/>
                    </w:rPr>
                  </w:pPr>
                  <w:r>
                    <w:rPr>
                      <w:color w:val="660000"/>
                    </w:rPr>
                    <w:t>4º) Se calcula la desviación  δ=α+β=i–</w:t>
                  </w:r>
                  <w:r>
                    <w:rPr>
                      <w:color w:val="660000"/>
                    </w:rPr>
                    <w:t>r+i</w:t>
                  </w:r>
                  <w:r>
                    <w:rPr>
                      <w:color w:val="660000"/>
                    </w:rPr>
                    <w:t xml:space="preserve">’-r’ = </w:t>
                  </w:r>
                  <w:r>
                    <w:rPr>
                      <w:color w:val="660000"/>
                    </w:rPr>
                    <w:t>i+i</w:t>
                  </w:r>
                  <w:r>
                    <w:rPr>
                      <w:color w:val="660000"/>
                    </w:rPr>
                    <w:t>’–(</w:t>
                  </w:r>
                  <w:r>
                    <w:rPr>
                      <w:color w:val="660000"/>
                    </w:rPr>
                    <w:t>r+r</w:t>
                  </w:r>
                  <w:r>
                    <w:rPr>
                      <w:color w:val="660000"/>
                    </w:rPr>
                    <w:t>’)=</w:t>
                  </w:r>
                  <w:r>
                    <w:rPr>
                      <w:color w:val="660000"/>
                    </w:rPr>
                    <w:t>i+i</w:t>
                  </w:r>
                  <w:r>
                    <w:rPr>
                      <w:color w:val="660000"/>
                    </w:rPr>
                    <w:t>’-φ=30º+34,09º-40º=24,1º</w:t>
                  </w:r>
                </w:p>
                <w:p>
                  <w:pPr>
                    <w:jc w:val="both"/>
                    <w:rPr>
                      <w:sz w:val="24"/>
                      <w:szCs w:val="24"/>
                      <w:lang w:bidi="ar_SA" w:eastAsia="en_US" w:val="es_AR"/>
                    </w:rPr>
                  </w:pPr>
                </w:p>
              </w:tc>
            </w:tr>
          </w:tbl>
          <w:p>
            <w:pPr>
              <w:spacing w:before="100"/>
              <w:jc w:val="both"/>
              <w:rPr>
                <w:rFonts w:ascii="Trebuchet MS" w:hAnsi="Trebuchet MS"/>
                <w:b w:val="1"/>
                <w:bCs w:val="1"/>
                <w:color w:val="000000"/>
                <w:sz w:val="26"/>
                <w:szCs w:val="26"/>
                <w:lang w:bidi="ar_SA" w:eastAsia="en_US" w:val="es_AR"/>
              </w:rPr>
            </w:pPr>
            <w:bookmarkStart w:id="1" w:name="page-comments"/>
            <w:bookmarkEnd w:id="1"/>
          </w:p>
        </w:tc>
      </w:tr>
    </w:tbl>
    <w:p>
      <w:pPr>
        <w:spacing w:after="100" w:line="240" w:lineRule="auto"/>
        <w:rPr>
          <w:rFonts w:ascii="inherit" w:hAnsi="inherit"/>
          <w:kern w:val="36"/>
          <w:sz w:val="48"/>
          <w:szCs w:val="48"/>
          <w:lang w:eastAsia="es-AR"/>
        </w:rPr>
      </w:pPr>
      <w:r>
        <w:rPr>
          <w:rFonts w:ascii="inherit" w:hAnsi="inherit"/>
          <w:kern w:val="36"/>
          <w:sz w:val="48"/>
          <w:szCs w:val="48"/>
          <w:lang w:eastAsia="es-AR"/>
        </w:rPr>
        <w:t>Ángulo de desviación mínima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La desviación del rayo a su paso por el prisma óptico será mínima cuando su trayectoria sea 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paralela a la base</w:t>
      </w:r>
      <w:r>
        <w:rPr>
          <w:rFonts w:ascii="Times New Roman" w:hAnsi="Times New Roman"/>
          <w:sz w:val="24"/>
          <w:szCs w:val="24"/>
          <w:lang w:eastAsia="es-AR"/>
        </w:rPr>
        <w:t> como puedes comprobar en la figura siguiente: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3990975" cy="2514600"/>
            <wp:effectExtent b="0" l="0" r="9525" t="0"/>
            <wp:docPr id="22" name="Imagen 22" descr="optica">
              <a:hlinkClick r:id="rId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1">
                      <a:hlinkClick r:id="rId7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Ves que la trayectoria del rayo de luz dentro del prisma es paralela a la base.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Esta circunstancia implica que los ángulos de incidencia (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i</w:t>
      </w:r>
      <w:r>
        <w:rPr>
          <w:rFonts w:ascii="Times New Roman" w:hAnsi="Times New Roman"/>
          <w:sz w:val="24"/>
          <w:szCs w:val="24"/>
          <w:lang w:eastAsia="es-AR"/>
        </w:rPr>
        <w:t>) y de emergencia (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e</w:t>
      </w:r>
      <w:r>
        <w:rPr>
          <w:rFonts w:ascii="Times New Roman" w:hAnsi="Times New Roman"/>
          <w:sz w:val="24"/>
          <w:szCs w:val="24"/>
          <w:lang w:eastAsia="es-AR"/>
        </w:rPr>
        <w:t>) son iguales.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Si son iguales estos dos ángulos significa que las refracciones del rayo en el interior del prisma son iguales, es decir: 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r = r’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i w:val="1"/>
          <w:iCs w:val="1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4191000" cy="2590800"/>
            <wp:effectExtent b="0" l="0" r="0" t="0"/>
            <wp:docPr id="21" name="Imagen 21" descr="optica">
              <a:hlinkClick r:id="rId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2">
                      <a:hlinkClick r:id="rId9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Fíjate en el triángulo azul, la suma de los ángulos interiores: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r + r’</w:t>
      </w:r>
      <w:r>
        <w:rPr>
          <w:rFonts w:ascii="Times New Roman" w:hAnsi="Times New Roman"/>
          <w:sz w:val="24"/>
          <w:szCs w:val="24"/>
          <w:lang w:eastAsia="es-AR"/>
        </w:rPr>
        <w:t> es igual al exterior no adyacente. Estos dos ángulos son iguales, luego, 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r + r = 2r </w:t>
      </w:r>
      <w:r>
        <w:rPr>
          <w:rFonts w:ascii="Times New Roman" w:hAnsi="Times New Roman"/>
          <w:sz w:val="24"/>
          <w:szCs w:val="24"/>
          <w:lang w:eastAsia="es-AR"/>
        </w:rPr>
        <w:t xml:space="preserve">lo que significa </w:t>
      </w:r>
      <w:r>
        <w:rPr>
          <w:rFonts w:ascii="Times New Roman" w:hAnsi="Times New Roman"/>
          <w:sz w:val="24"/>
          <w:szCs w:val="24"/>
          <w:lang w:eastAsia="es-AR"/>
        </w:rPr>
        <w:t>que </w:t>
      </w: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533400" cy="514350"/>
            <wp:effectExtent b="0" l="0" r="0" t="0"/>
            <wp:docPr id="20" name="Imagen 20" descr="optica">
              <a:hlinkClick r:id="rId1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3">
                      <a:hlinkClick r:id="rId11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Tenemos que calcular un ángulo de incidencia (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i</w:t>
      </w:r>
      <w:r>
        <w:rPr>
          <w:rFonts w:ascii="Times New Roman" w:hAnsi="Times New Roman"/>
          <w:sz w:val="24"/>
          <w:szCs w:val="24"/>
          <w:lang w:eastAsia="es-AR"/>
        </w:rPr>
        <w:t>) para que el rayo en el interior del prisma óptico permanezca en la misma trayectoria.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El problema es el de calcular el ángulo de incidencia para que se produzca el que 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r </w:t>
      </w:r>
      <w:r>
        <w:rPr>
          <w:rFonts w:ascii="Times New Roman" w:hAnsi="Times New Roman"/>
          <w:sz w:val="24"/>
          <w:szCs w:val="24"/>
          <w:lang w:eastAsia="es-AR"/>
        </w:rPr>
        <w:t>y 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r’</w:t>
      </w:r>
      <w:r>
        <w:rPr>
          <w:rFonts w:ascii="Times New Roman" w:hAnsi="Times New Roman"/>
          <w:sz w:val="24"/>
          <w:szCs w:val="24"/>
          <w:lang w:eastAsia="es-AR"/>
        </w:rPr>
        <w:t> sean iguales.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Nos servimos de: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1743075" cy="295275"/>
            <wp:effectExtent b="9525" l="0" r="9525" t="0"/>
            <wp:docPr id="19" name="Imagen 19" descr="optica">
              <a:hlinkClick r:id="rId1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4">
                      <a:hlinkClick r:id="rId13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Verdana" w:hAnsi="Verdana"/>
          <w:color w:val="000000"/>
          <w:sz w:val="24"/>
          <w:szCs w:val="24"/>
          <w:lang w:eastAsia="es-AR"/>
        </w:rPr>
        <w:t>Sustituimos valores: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Verdana" w:hAnsi="Verdana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1638300" cy="485775"/>
            <wp:effectExtent b="9525" l="0" r="0" t="0"/>
            <wp:docPr id="18" name="Imagen 18" descr="optica">
              <a:hlinkClick r:id="rId15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5">
                      <a:hlinkClick r:id="rId15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Nos interesa conocer el valor de 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i: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2152650" cy="1238250"/>
            <wp:effectExtent b="0" l="0" r="0" t="0"/>
            <wp:docPr id="17" name="Imagen 17" descr="optica">
              <a:hlinkClick r:id="rId1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6">
                      <a:hlinkClick r:id="rId17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5.45 </w:t>
      </w:r>
      <w:r>
        <w:rPr>
          <w:rFonts w:ascii="Times New Roman" w:hAnsi="Times New Roman"/>
          <w:sz w:val="24"/>
          <w:szCs w:val="24"/>
          <w:lang w:eastAsia="es-AR"/>
        </w:rPr>
        <w:t>En una de las caras laterales de un prisma óptico de 70º incide un rayo de luz.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¿Cuál es su ángulo de 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desviación mínima</w:t>
      </w:r>
      <w:r>
        <w:rPr>
          <w:rFonts w:ascii="Times New Roman" w:hAnsi="Times New Roman"/>
          <w:sz w:val="24"/>
          <w:szCs w:val="24"/>
          <w:lang w:eastAsia="es-AR"/>
        </w:rPr>
        <w:t> si el índice de refracción de este prisma es 1,6?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Respuesta: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 66,59º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Aplicamos la fórmula que acabamos de obtener, sustituimos valores y hacemos uso de la Trigonometría: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4295775" cy="1428750"/>
            <wp:effectExtent b="0" l="0" r="9525" t="0"/>
            <wp:docPr id="16" name="Imagen 16" descr="optica">
              <a:hlinkClick r:id="rId1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7">
                      <a:hlinkClick r:id="rId19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 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 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Escribimos los decimales para que veas en la comprobación que efectivamente hemos hecho bien los cálculos: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Comprobación</w:t>
      </w:r>
      <w:r>
        <w:rPr>
          <w:rFonts w:ascii="Times New Roman" w:hAnsi="Times New Roman"/>
          <w:sz w:val="24"/>
          <w:szCs w:val="24"/>
          <w:lang w:eastAsia="es-AR"/>
        </w:rPr>
        <w:t>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4162425" cy="2733675"/>
            <wp:effectExtent b="9525" l="0" r="9525" t="0"/>
            <wp:docPr id="15" name="Imagen 15" descr="optica">
              <a:hlinkClick r:id="rId2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8">
                      <a:hlinkClick r:id="rId21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Para que el resultado esté bien realizado ha de suceder que: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Comenzando por la fórmula: </w:t>
      </w: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1524000" cy="257175"/>
            <wp:effectExtent b="9525" l="0" r="0" t="0"/>
            <wp:docPr id="14" name="Imagen 14" descr="optica">
              <a:hlinkClick r:id="rId2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9">
                      <a:hlinkClick r:id="rId23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Hacemos sustituciones: </w:t>
      </w: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2514600" cy="257175"/>
            <wp:effectExtent b="9525" l="0" r="0" t="0"/>
            <wp:docPr id="13" name="Imagen 13" descr="optica">
              <a:hlinkClick r:id="rId25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10">
                      <a:hlinkClick r:id="rId25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Despejamos 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>sen</w:t>
      </w:r>
      <w:r>
        <w:rPr>
          <w:rFonts w:ascii="Times New Roman" w:hAnsi="Times New Roman"/>
          <w:i w:val="1"/>
          <w:iCs w:val="1"/>
          <w:sz w:val="24"/>
          <w:szCs w:val="24"/>
          <w:lang w:eastAsia="es-AR"/>
        </w:rPr>
        <w:t xml:space="preserve"> r </w:t>
      </w:r>
      <w:r>
        <w:rPr>
          <w:rFonts w:ascii="Times New Roman" w:hAnsi="Times New Roman"/>
          <w:sz w:val="24"/>
          <w:szCs w:val="24"/>
          <w:lang w:eastAsia="es-AR"/>
        </w:rPr>
        <w:t>y hacemos operaciones: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 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3552825" cy="809625"/>
            <wp:effectExtent b="9525" l="0" r="9525" t="0"/>
            <wp:docPr id="12" name="Imagen 12" descr="optica">
              <a:hlinkClick r:id="rId2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11">
                      <a:hlinkClick r:id="rId27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 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Comprobamos que efectivamente con un ángulo incidente de 66,5953366º se produce un ángulo refracción de 35º, en las condiciones del problema, que se mantiene en su trayectoria interna del prisma.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 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5.46 </w:t>
      </w:r>
      <w:r>
        <w:rPr>
          <w:rFonts w:ascii="Times New Roman" w:hAnsi="Times New Roman"/>
          <w:sz w:val="24"/>
          <w:szCs w:val="24"/>
          <w:lang w:eastAsia="es-AR"/>
        </w:rPr>
        <w:t>Calcula el ángulo de desviación mínima sabiendo que el prisma tiene un ángulo de 60º y un índice de refracción de 1,3.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Tampoco se muestra su solución por ser semejante al anterior.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Respuesta: 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40,54º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5.47 </w:t>
      </w:r>
      <w:r>
        <w:rPr>
          <w:rFonts w:ascii="Times New Roman" w:hAnsi="Times New Roman"/>
          <w:sz w:val="24"/>
          <w:szCs w:val="24"/>
          <w:lang w:eastAsia="es-AR"/>
        </w:rPr>
        <w:t>Un rayo incide sobre una cara lateral de un prisma óptico de 60º formando con la normal un ángulo de 43º.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Sabemos que la trayectoria del rayo en el interior del prisma es paralela a la base horizontal.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¿Cuánto vale el índice de refracción de este prisma óptico?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b w:val="1"/>
          <w:bCs w:val="1"/>
          <w:sz w:val="24"/>
          <w:szCs w:val="24"/>
          <w:lang w:eastAsia="es-AR"/>
        </w:rPr>
        <w:t>Respuesta: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 n</w:t>
      </w:r>
      <w:r>
        <w:rPr>
          <w:rFonts w:ascii="Times New Roman" w:hAnsi="Times New Roman"/>
          <w:b w:val="1"/>
          <w:bCs w:val="1"/>
          <w:i w:val="1"/>
          <w:iCs w:val="1"/>
          <w:sz w:val="18"/>
          <w:szCs w:val="18"/>
          <w:vertAlign w:val="subscript"/>
          <w:lang w:eastAsia="es-AR"/>
        </w:rPr>
        <w:t>2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eastAsia="es-AR"/>
        </w:rPr>
        <w:t> = 1,36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Siempre que puedas es mejor que hagas un dibujo aunque sea muy sencillo: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3705225" cy="1924050"/>
            <wp:effectExtent b="0" l="0" r="9525" t="0"/>
            <wp:docPr id="11" name="Imagen 11" descr="optica">
              <a:hlinkClick r:id="rId2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12">
                      <a:hlinkClick r:id="rId29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Por lo que nos dice el problema vemos que se trata de un prisma cuya sección es un triángulo equilátero (60º cada ángulo).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Por lo últimamente estudiado a simple vista vemos que el ángulo refracción es de 30º en toda la trayectoria interna del rayo.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La suma de los ángulos interiores es igual a la del exterior no adyacente: 60º = 30º + 30º.</w:t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Aplicamos lo de tantas veces: </w:t>
      </w: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1600200" cy="257175"/>
            <wp:effectExtent b="9525" l="0" r="0" t="0"/>
            <wp:docPr id="10" name="Imagen 10" descr="optica">
              <a:hlinkClick r:id="rId3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13">
                      <a:hlinkClick r:id="rId31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line="240" w:lineRule="auto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sz w:val="24"/>
          <w:szCs w:val="24"/>
          <w:lang w:eastAsia="es-AR"/>
        </w:rPr>
        <w:t>Sustituyendo valores y haciendo operaciones:</w:t>
      </w:r>
    </w:p>
    <w:p>
      <w:pPr>
        <w:spacing w:after="100" w:line="240" w:lineRule="auto"/>
        <w:jc w:val="center"/>
        <w:rPr>
          <w:rFonts w:ascii="Times New Roman" w:hAnsi="Times New Roman"/>
          <w:sz w:val="24"/>
          <w:szCs w:val="24"/>
          <w:lang w:eastAsia="es-AR"/>
        </w:rPr>
      </w:pPr>
      <w:r>
        <w:rPr>
          <w:rFonts w:ascii="Times New Roman" w:hAnsi="Times New Roman"/>
          <w:noProof w:val="1"/>
          <w:color w:val="007BFF"/>
          <w:sz w:val="24"/>
          <w:szCs w:val="24"/>
          <w:lang w:eastAsia="es-AR"/>
        </w:rPr>
        <w:drawing>
          <wp:inline distB="0" distL="0" distR="0" distT="0">
            <wp:extent cx="5295900" cy="542925"/>
            <wp:effectExtent b="9525" l="0" r="0" t="0"/>
            <wp:docPr id="9" name="Imagen 9" descr="optica">
              <a:hlinkClick r:id="rId3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optica" id="0" name="Picture 14">
                      <a:hlinkClick r:id="rId33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bidi="ar_SA" w:eastAsia="en_US" w:val="es_AR"/>
        </w:rPr>
      </w:pPr>
    </w:p>
    <w:sectPr>
      <w:pgSz w:h="15840" w:w="12240"/>
      <w:pgMar w:bottom="1418" w:footer="709" w:gutter="0" w:header="709" w:left="482" w:right="1701" w:top="141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multilevel"/>
    <w:tmpl w:val="F74A7464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">
    <w:multiLevelType w:val="multilevel"/>
    <w:tmpl w:val="564AE62C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2">
    <w:multiLevelType w:val="multilevel"/>
    <w:tmpl w:val="62641212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3">
    <w:multiLevelType w:val="multilevel"/>
    <w:tmpl w:val="63DA26B6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4">
    <w:multiLevelType w:val="multilevel"/>
    <w:tmpl w:val="0F3CEF90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5">
    <w:multiLevelType w:val="multilevel"/>
    <w:tmpl w:val="CE30C6FC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6">
    <w:multiLevelType w:val="multilevel"/>
    <w:tmpl w:val="9BF216F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7">
    <w:multiLevelType w:val="multilevel"/>
    <w:tmpl w:val="F3AE0EB4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360" w:val="num"/>
        </w:tabs>
        <w:ind w:hanging="360" w:left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9F"/>
    <w:rsid w:val="003105AA"/>
    <w:rsid w:val="00690CB4"/>
    <w:rsid w:val="00752A59"/>
    <w:rsid w:val="007A6E9F"/>
    <w:rsid w:val="00E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0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A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C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69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90CB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90CB4"/>
    <w:rPr>
      <w:b/>
      <w:bCs/>
    </w:rPr>
  </w:style>
  <w:style w:type="character" w:customStyle="1" w:styleId="d-none">
    <w:name w:val="d-none"/>
    <w:basedOn w:val="Fuentedeprrafopredeter"/>
    <w:rsid w:val="00690CB4"/>
  </w:style>
  <w:style w:type="character" w:customStyle="1" w:styleId="flecha">
    <w:name w:val="flecha"/>
    <w:basedOn w:val="Fuentedeprrafopredeter"/>
    <w:rsid w:val="00690CB4"/>
  </w:style>
  <w:style w:type="character" w:customStyle="1" w:styleId="sr-only">
    <w:name w:val="sr-only"/>
    <w:basedOn w:val="Fuentedeprrafopredeter"/>
    <w:rsid w:val="00690CB4"/>
  </w:style>
  <w:style w:type="character" w:customStyle="1" w:styleId="page-link">
    <w:name w:val="page-link"/>
    <w:basedOn w:val="Fuentedeprrafopredeter"/>
    <w:rsid w:val="00690CB4"/>
  </w:style>
  <w:style w:type="character" w:customStyle="1" w:styleId="titulo">
    <w:name w:val="titulo"/>
    <w:basedOn w:val="Fuentedeprrafopredeter"/>
    <w:rsid w:val="00690CB4"/>
  </w:style>
  <w:style w:type="character" w:customStyle="1" w:styleId="titular">
    <w:name w:val="titular"/>
    <w:basedOn w:val="Fuentedeprrafopredeter"/>
    <w:rsid w:val="00690CB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90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90CB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90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90CB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CB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A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A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0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A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C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69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90CB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90CB4"/>
    <w:rPr>
      <w:b/>
      <w:bCs/>
    </w:rPr>
  </w:style>
  <w:style w:type="character" w:customStyle="1" w:styleId="d-none">
    <w:name w:val="d-none"/>
    <w:basedOn w:val="Fuentedeprrafopredeter"/>
    <w:rsid w:val="00690CB4"/>
  </w:style>
  <w:style w:type="character" w:customStyle="1" w:styleId="flecha">
    <w:name w:val="flecha"/>
    <w:basedOn w:val="Fuentedeprrafopredeter"/>
    <w:rsid w:val="00690CB4"/>
  </w:style>
  <w:style w:type="character" w:customStyle="1" w:styleId="sr-only">
    <w:name w:val="sr-only"/>
    <w:basedOn w:val="Fuentedeprrafopredeter"/>
    <w:rsid w:val="00690CB4"/>
  </w:style>
  <w:style w:type="character" w:customStyle="1" w:styleId="page-link">
    <w:name w:val="page-link"/>
    <w:basedOn w:val="Fuentedeprrafopredeter"/>
    <w:rsid w:val="00690CB4"/>
  </w:style>
  <w:style w:type="character" w:customStyle="1" w:styleId="titulo">
    <w:name w:val="titulo"/>
    <w:basedOn w:val="Fuentedeprrafopredeter"/>
    <w:rsid w:val="00690CB4"/>
  </w:style>
  <w:style w:type="character" w:customStyle="1" w:styleId="titular">
    <w:name w:val="titular"/>
    <w:basedOn w:val="Fuentedeprrafopredeter"/>
    <w:rsid w:val="00690CB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90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90CB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90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90CB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CB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A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A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21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49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31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7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175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72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171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0684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07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5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6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  <w:div w:id="15427437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83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81070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0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https://sites.google.com/site/geometricaoptica/home/Dispersi%C3%B3n%20de%20un%20prisma%20%C3%B3ptico.JPG?attredirects=0" TargetMode="External" Type="http://schemas.openxmlformats.org/officeDocument/2006/relationships/hyperlink"></Relationship><Relationship Id="rId2" Target="media/image1.jpeg" Type="http://schemas.openxmlformats.org/officeDocument/2006/relationships/image"></Relationship><Relationship Id="rId3" Target="https://sites.google.com/site/geometricaoptica/home/longitudes%20de%20onda.JPG?attredirects=0" TargetMode="External" Type="http://schemas.openxmlformats.org/officeDocument/2006/relationships/hyperlink"></Relationship><Relationship Id="rId4" Target="media/image2.jpeg" Type="http://schemas.openxmlformats.org/officeDocument/2006/relationships/image"></Relationship><Relationship Id="rId5" Target="https://sites.google.com/site/geometricaoptica/home/Prisma%20%C3%B3ptico.JPG?attredirects=0" TargetMode="External" Type="http://schemas.openxmlformats.org/officeDocument/2006/relationships/hyperlink"></Relationship><Relationship Id="rId6" Target="media/image3.jpeg" Type="http://schemas.openxmlformats.org/officeDocument/2006/relationships/image"></Relationship><Relationship Id="rId7" Target="https://www.aulafacil.com/uploads/cursos/4439/editor/optica378.es.png" TargetMode="External" Type="http://schemas.openxmlformats.org/officeDocument/2006/relationships/hyperlink"></Relationship><Relationship Id="rId8" Target="media/image4.png" Type="http://schemas.openxmlformats.org/officeDocument/2006/relationships/image"></Relationship><Relationship Id="rId9" Target="https://www.aulafacil.com/uploads/cursos/4439/editor/optica380.es.png" TargetMode="External" Type="http://schemas.openxmlformats.org/officeDocument/2006/relationships/hyperlink"></Relationship><Relationship Id="rId10" Target="media/image5.png" Type="http://schemas.openxmlformats.org/officeDocument/2006/relationships/image"></Relationship><Relationship Id="rId11" Target="https://www.aulafacil.com/uploads/cursos/4439/editor/optica381.png" TargetMode="External" Type="http://schemas.openxmlformats.org/officeDocument/2006/relationships/hyperlink"></Relationship><Relationship Id="rId12" Target="media/image6.png" Type="http://schemas.openxmlformats.org/officeDocument/2006/relationships/image"></Relationship><Relationship Id="rId13" Target="https://www.aulafacil.com/uploads/cursos/4439/editor/optica382.png" TargetMode="External" Type="http://schemas.openxmlformats.org/officeDocument/2006/relationships/hyperlink"></Relationship><Relationship Id="rId14" Target="media/image7.png" Type="http://schemas.openxmlformats.org/officeDocument/2006/relationships/image"></Relationship><Relationship Id="rId15" Target="https://www.aulafacil.com/uploads/cursos/4439/editor/optica383.png" TargetMode="External" Type="http://schemas.openxmlformats.org/officeDocument/2006/relationships/hyperlink"></Relationship><Relationship Id="rId16" Target="media/image8.png" Type="http://schemas.openxmlformats.org/officeDocument/2006/relationships/image"></Relationship><Relationship Id="rId17" Target="https://www.aulafacil.com/uploads/cursos/4439/editor/optica384.png" TargetMode="External" Type="http://schemas.openxmlformats.org/officeDocument/2006/relationships/hyperlink"></Relationship><Relationship Id="rId18" Target="media/image9.png" Type="http://schemas.openxmlformats.org/officeDocument/2006/relationships/image"></Relationship><Relationship Id="rId19" Target="https://www.aulafacil.com/uploads/cursos/4439/editor/optica385.png" TargetMode="External" Type="http://schemas.openxmlformats.org/officeDocument/2006/relationships/hyperlink"></Relationship><Relationship Id="rId20" Target="media/image10.png" Type="http://schemas.openxmlformats.org/officeDocument/2006/relationships/image"></Relationship><Relationship Id="rId21" Target="https://www.aulafacil.com/uploads/cursos/4439/editor/optica386.es.png" TargetMode="External" Type="http://schemas.openxmlformats.org/officeDocument/2006/relationships/hyperlink"></Relationship><Relationship Id="rId22" Target="media/image11.png" Type="http://schemas.openxmlformats.org/officeDocument/2006/relationships/image"></Relationship><Relationship Id="rId23" Target="https://www.aulafacil.com/uploads/cursos/4439/editor/optica387.png" TargetMode="External" Type="http://schemas.openxmlformats.org/officeDocument/2006/relationships/hyperlink"></Relationship><Relationship Id="rId24" Target="media/image12.png" Type="http://schemas.openxmlformats.org/officeDocument/2006/relationships/image"></Relationship><Relationship Id="rId25" Target="https://www.aulafacil.com/uploads/cursos/4439/editor/optica388.png" TargetMode="External" Type="http://schemas.openxmlformats.org/officeDocument/2006/relationships/hyperlink"></Relationship><Relationship Id="rId26" Target="media/image13.png" Type="http://schemas.openxmlformats.org/officeDocument/2006/relationships/image"></Relationship><Relationship Id="rId27" Target="https://www.aulafacil.com/uploads/cursos/4439/editor/optica389.png" TargetMode="External" Type="http://schemas.openxmlformats.org/officeDocument/2006/relationships/hyperlink"></Relationship><Relationship Id="rId28" Target="media/image14.png" Type="http://schemas.openxmlformats.org/officeDocument/2006/relationships/image"></Relationship><Relationship Id="rId29" Target="https://www.aulafacil.com/uploads/cursos/4439/editor/optica390.png" TargetMode="External" Type="http://schemas.openxmlformats.org/officeDocument/2006/relationships/hyperlink"></Relationship><Relationship Id="rId30" Target="media/image15.png" Type="http://schemas.openxmlformats.org/officeDocument/2006/relationships/image"></Relationship><Relationship Id="rId31" Target="https://www.aulafacil.com/uploads/cursos/4439/editor/optica391.png" TargetMode="External" Type="http://schemas.openxmlformats.org/officeDocument/2006/relationships/hyperlink"></Relationship><Relationship Id="rId32" Target="media/image16.png" Type="http://schemas.openxmlformats.org/officeDocument/2006/relationships/image"></Relationship><Relationship Id="rId33" Target="https://www.aulafacil.com/uploads/cursos/4439/editor/optica392.png" TargetMode="External" Type="http://schemas.openxmlformats.org/officeDocument/2006/relationships/hyperlink"></Relationship><Relationship Id="rId34" Target="media/image17.png" Type="http://schemas.openxmlformats.org/officeDocument/2006/relationships/image"></Relationship><Relationship Id="rId35" Target="settings.xml" Type="http://schemas.openxmlformats.org/officeDocument/2006/relationships/settings"></Relationship><Relationship Id="rId36" Target="numbering.xml" Type="http://schemas.openxmlformats.org/officeDocument/2006/relationships/numbering"></Relationship><Relationship Id="rId37" Target="fontTable.xml" Type="http://schemas.openxmlformats.org/officeDocument/2006/relationships/fontTable"></Relationship><Relationship Id="rId38" Target="webSettings.xml" Type="http://schemas.openxmlformats.org/officeDocument/2006/relationships/webSettings"></Relationship><Relationship Id="rId39" Target="styles.xml" Type="http://schemas.openxmlformats.org/officeDocument/2006/relationships/styles"></Relationship><Relationship Id="rId40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7</Pages>
  <Words>840</Words>
  <Characters>4318</Characters>
  <Lines>38</Lines>
  <Paragraphs>10</Paragraphs>
  <TotalTime>10</TotalTime>
  <ScaleCrop>0</ScaleCrop>
  <LinksUpToDate>0</LinksUpToDate>
  <CharactersWithSpaces>5364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2020-07-07T17:49:00Z</dcterms:created>
  <dcterms:modified xsi:type="dcterms:W3CDTF">2020-07-07T18:03:00Z</dcterms:modified>
</cp:coreProperties>
</file>