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E8706" w14:textId="77777777" w:rsidR="0032298A" w:rsidRDefault="00742EDB">
      <w:pPr>
        <w:rPr>
          <w:rFonts w:ascii="Algerian" w:hAnsi="Algerian"/>
          <w:sz w:val="72"/>
          <w:szCs w:val="72"/>
          <w:u w:val="single"/>
        </w:rPr>
      </w:pPr>
      <w:r w:rsidRPr="00742EDB">
        <w:rPr>
          <w:rFonts w:ascii="Algerian" w:hAnsi="Algerian"/>
          <w:sz w:val="72"/>
          <w:szCs w:val="72"/>
          <w:u w:val="single"/>
        </w:rPr>
        <w:t xml:space="preserve">ELECTROMAGNETIC </w:t>
      </w:r>
      <w:r>
        <w:rPr>
          <w:rFonts w:ascii="Algerian" w:hAnsi="Algerian"/>
          <w:sz w:val="72"/>
          <w:szCs w:val="72"/>
          <w:u w:val="single"/>
        </w:rPr>
        <w:t>WAVES</w:t>
      </w:r>
    </w:p>
    <w:p w14:paraId="5AEEAC99" w14:textId="77777777" w:rsidR="00742EDB" w:rsidRPr="00742EDB" w:rsidRDefault="00742EDB" w:rsidP="00742EDB">
      <w:pPr>
        <w:pStyle w:val="ListParagraph"/>
        <w:numPr>
          <w:ilvl w:val="0"/>
          <w:numId w:val="1"/>
        </w:numPr>
        <w:rPr>
          <w:rFonts w:cstheme="minorHAnsi"/>
          <w:sz w:val="48"/>
          <w:szCs w:val="48"/>
          <w:u w:val="single"/>
        </w:rPr>
      </w:pPr>
      <w:r>
        <w:rPr>
          <w:rFonts w:ascii="Poppins" w:hAnsi="Poppins" w:cs="Poppins"/>
          <w:color w:val="444444"/>
          <w:shd w:val="clear" w:color="auto" w:fill="FFFFFF"/>
        </w:rPr>
        <w:t>Electromagnetic radiations are composed of electromagnetic waves that are produced when an electric field comes in contact with the magnetic field. It can also be said that electromagnetic waves are the composition of oscillating electric and magnetic fields.</w:t>
      </w:r>
    </w:p>
    <w:p w14:paraId="116044FF" w14:textId="77777777" w:rsidR="00742EDB" w:rsidRPr="00742EDB" w:rsidRDefault="00742EDB" w:rsidP="00742EDB">
      <w:pPr>
        <w:pStyle w:val="ListParagraph"/>
        <w:numPr>
          <w:ilvl w:val="0"/>
          <w:numId w:val="1"/>
        </w:numPr>
        <w:rPr>
          <w:rFonts w:cstheme="minorHAnsi"/>
          <w:sz w:val="48"/>
          <w:szCs w:val="48"/>
          <w:u w:val="single"/>
        </w:rPr>
      </w:pPr>
      <w:r>
        <w:rPr>
          <w:rFonts w:ascii="Poppins" w:hAnsi="Poppins" w:cs="Poppins"/>
          <w:color w:val="444444"/>
          <w:shd w:val="clear" w:color="auto" w:fill="FFFFFF"/>
        </w:rPr>
        <w:t> It consists of time-varying electric and magnetic fields which are perpendicular to each other and are also perpendicular to the direction of </w:t>
      </w:r>
      <w:hyperlink r:id="rId5" w:history="1">
        <w:r>
          <w:rPr>
            <w:rStyle w:val="Hyperlink"/>
            <w:rFonts w:ascii="Poppins" w:hAnsi="Poppins" w:cs="Poppins"/>
            <w:color w:val="8C69FF"/>
            <w:u w:val="none"/>
            <w:shd w:val="clear" w:color="auto" w:fill="FFFFFF"/>
          </w:rPr>
          <w:t>propagation of waves</w:t>
        </w:r>
      </w:hyperlink>
      <w:r>
        <w:rPr>
          <w:rFonts w:ascii="Poppins" w:hAnsi="Poppins" w:cs="Poppins"/>
          <w:color w:val="444444"/>
          <w:shd w:val="clear" w:color="auto" w:fill="FFFFFF"/>
        </w:rPr>
        <w:t>. Electromagnetic waves are transverse in nature. The highest point of the wave is known as the crest while the lowest point is known as a trough. In vacuum, the waves travel at a constant velocity of 3 x 10</w:t>
      </w:r>
      <w:r>
        <w:rPr>
          <w:rFonts w:ascii="Poppins" w:hAnsi="Poppins" w:cs="Poppins"/>
          <w:color w:val="444444"/>
          <w:sz w:val="18"/>
          <w:szCs w:val="18"/>
          <w:shd w:val="clear" w:color="auto" w:fill="FFFFFF"/>
          <w:vertAlign w:val="superscript"/>
        </w:rPr>
        <w:t>8</w:t>
      </w:r>
      <w:r>
        <w:rPr>
          <w:rFonts w:ascii="Poppins" w:hAnsi="Poppins" w:cs="Poppins"/>
          <w:color w:val="444444"/>
          <w:shd w:val="clear" w:color="auto" w:fill="FFFFFF"/>
        </w:rPr>
        <w:t> m.s</w:t>
      </w:r>
      <w:r>
        <w:rPr>
          <w:rFonts w:ascii="Poppins" w:hAnsi="Poppins" w:cs="Poppins"/>
          <w:color w:val="444444"/>
          <w:sz w:val="18"/>
          <w:szCs w:val="18"/>
          <w:shd w:val="clear" w:color="auto" w:fill="FFFFFF"/>
          <w:vertAlign w:val="superscript"/>
        </w:rPr>
        <w:t>-1</w:t>
      </w:r>
      <w:r>
        <w:rPr>
          <w:rFonts w:ascii="Poppins" w:hAnsi="Poppins" w:cs="Poppins"/>
          <w:color w:val="444444"/>
          <w:shd w:val="clear" w:color="auto" w:fill="FFFFFF"/>
        </w:rPr>
        <w:t>.</w:t>
      </w:r>
    </w:p>
    <w:p w14:paraId="3543B531" w14:textId="77777777" w:rsidR="00742EDB" w:rsidRDefault="00742EDB" w:rsidP="00742EDB">
      <w:pPr>
        <w:pStyle w:val="NormalWeb"/>
        <w:shd w:val="clear" w:color="auto" w:fill="FFFFFF"/>
        <w:spacing w:before="0" w:beforeAutospacing="0" w:after="150" w:afterAutospacing="0" w:line="360" w:lineRule="atLeast"/>
        <w:ind w:left="720"/>
        <w:rPr>
          <w:rFonts w:ascii="Poppins" w:hAnsi="Poppins" w:cs="Poppins"/>
          <w:color w:val="444444"/>
        </w:rPr>
      </w:pPr>
      <w:r>
        <w:rPr>
          <w:rFonts w:ascii="Poppins" w:hAnsi="Poppins" w:cs="Poppins"/>
          <w:color w:val="444444"/>
        </w:rPr>
        <w:t>A plane Electromagnetic wave travelling in the x-direction is of the form</w:t>
      </w:r>
      <w:r>
        <w:rPr>
          <w:rFonts w:ascii="Poppins" w:hAnsi="Poppins" w:cs="Poppins"/>
          <w:color w:val="444444"/>
        </w:rPr>
        <w:t>-</w:t>
      </w:r>
    </w:p>
    <w:p w14:paraId="018AE861" w14:textId="77777777" w:rsidR="00742EDB" w:rsidRPr="00742EDB" w:rsidRDefault="00742EDB" w:rsidP="00742EDB">
      <w:pPr>
        <w:pStyle w:val="NormalWeb"/>
        <w:shd w:val="clear" w:color="auto" w:fill="FFFFFF"/>
        <w:spacing w:before="0" w:beforeAutospacing="0" w:after="150" w:afterAutospacing="0" w:line="360" w:lineRule="atLeast"/>
        <w:ind w:left="720"/>
        <w:rPr>
          <w:rFonts w:ascii="Poppins" w:hAnsi="Poppins" w:cs="Poppins"/>
          <w:color w:val="444444"/>
        </w:rPr>
      </w:pPr>
      <m:oMathPara>
        <m:oMath>
          <m:r>
            <w:rPr>
              <w:rFonts w:ascii="Cambria Math" w:hAnsi="Cambria Math" w:cs="Poppins"/>
              <w:color w:val="444444"/>
            </w:rPr>
            <m:t>E</m:t>
          </m:r>
          <m:d>
            <m:dPr>
              <m:ctrlPr>
                <w:rPr>
                  <w:rFonts w:ascii="Cambria Math" w:hAnsi="Cambria Math" w:cs="Poppins"/>
                  <w:i/>
                  <w:color w:val="444444"/>
                </w:rPr>
              </m:ctrlPr>
            </m:dPr>
            <m:e>
              <m:r>
                <w:rPr>
                  <w:rFonts w:ascii="Cambria Math" w:hAnsi="Cambria Math" w:cs="Poppins"/>
                  <w:color w:val="444444"/>
                </w:rPr>
                <m:t>x,t</m:t>
              </m:r>
            </m:e>
          </m:d>
          <m:r>
            <w:rPr>
              <w:rFonts w:ascii="Cambria Math" w:hAnsi="Cambria Math" w:cs="Poppins"/>
              <w:color w:val="444444"/>
            </w:rPr>
            <m:t xml:space="preserve">=Emax </m:t>
          </m:r>
          <m:r>
            <m:rPr>
              <m:sty m:val="p"/>
            </m:rPr>
            <w:rPr>
              <w:rFonts w:ascii="Cambria Math" w:hAnsi="Cambria Math" w:cs="Poppins"/>
              <w:color w:val="444444"/>
            </w:rPr>
            <m:t>cos⁡</m:t>
          </m:r>
          <m:r>
            <w:rPr>
              <w:rFonts w:ascii="Cambria Math" w:hAnsi="Cambria Math" w:cs="Poppins"/>
              <w:color w:val="444444"/>
            </w:rPr>
            <m:t>(kx-ωt+∅)</m:t>
          </m:r>
        </m:oMath>
      </m:oMathPara>
    </w:p>
    <w:p w14:paraId="490180F8" w14:textId="77777777" w:rsidR="00742EDB" w:rsidRPr="00742EDB" w:rsidRDefault="00742EDB" w:rsidP="00742EDB">
      <w:pPr>
        <w:pStyle w:val="NormalWeb"/>
        <w:shd w:val="clear" w:color="auto" w:fill="FFFFFF"/>
        <w:spacing w:before="0" w:beforeAutospacing="0" w:after="150" w:afterAutospacing="0" w:line="360" w:lineRule="atLeast"/>
        <w:ind w:left="720"/>
        <w:rPr>
          <w:rFonts w:ascii="Cambria Math" w:hAnsi="Cambria Math" w:cs="Poppins"/>
          <w:i/>
          <w:color w:val="444444"/>
        </w:rPr>
      </w:pPr>
      <w:r>
        <w:rPr>
          <w:rFonts w:ascii="Poppins" w:hAnsi="Poppins" w:cs="Poppins"/>
          <w:color w:val="444444"/>
        </w:rPr>
        <w:t xml:space="preserve">                                     </w:t>
      </w:r>
      <w:r w:rsidRPr="00742EDB">
        <w:rPr>
          <w:rFonts w:ascii="Cambria Math" w:hAnsi="Cambria Math" w:cs="Poppins"/>
          <w:i/>
          <w:color w:val="444444"/>
        </w:rPr>
        <w:br/>
      </w:r>
      <m:oMathPara>
        <m:oMath>
          <m:r>
            <w:rPr>
              <w:rFonts w:ascii="Cambria Math" w:hAnsi="Cambria Math" w:cs="Poppins"/>
              <w:color w:val="444444"/>
            </w:rPr>
            <m:t>B</m:t>
          </m:r>
          <m:d>
            <m:dPr>
              <m:ctrlPr>
                <w:rPr>
                  <w:rFonts w:ascii="Cambria Math" w:hAnsi="Cambria Math" w:cs="Poppins"/>
                  <w:i/>
                  <w:color w:val="444444"/>
                </w:rPr>
              </m:ctrlPr>
            </m:dPr>
            <m:e>
              <m:r>
                <w:rPr>
                  <w:rFonts w:ascii="Cambria Math" w:hAnsi="Cambria Math" w:cs="Poppins"/>
                  <w:color w:val="444444"/>
                </w:rPr>
                <m:t>x,t</m:t>
              </m:r>
            </m:e>
          </m:d>
          <m:r>
            <w:rPr>
              <w:rFonts w:ascii="Cambria Math" w:hAnsi="Cambria Math" w:cs="Poppins"/>
              <w:color w:val="444444"/>
            </w:rPr>
            <m:t>=</m:t>
          </m:r>
          <m:r>
            <w:rPr>
              <w:rFonts w:ascii="Cambria Math" w:hAnsi="Cambria Math" w:cs="Poppins"/>
              <w:color w:val="444444"/>
            </w:rPr>
            <m:t>B</m:t>
          </m:r>
          <m:r>
            <w:rPr>
              <w:rFonts w:ascii="Cambria Math" w:hAnsi="Cambria Math" w:cs="Poppins"/>
              <w:color w:val="444444"/>
            </w:rPr>
            <m:t xml:space="preserve">max </m:t>
          </m:r>
          <m:r>
            <m:rPr>
              <m:sty m:val="p"/>
            </m:rPr>
            <w:rPr>
              <w:rFonts w:ascii="Cambria Math" w:hAnsi="Cambria Math" w:cs="Poppins"/>
              <w:color w:val="444444"/>
            </w:rPr>
            <m:t>cos⁡</m:t>
          </m:r>
          <m:r>
            <w:rPr>
              <w:rFonts w:ascii="Cambria Math" w:hAnsi="Cambria Math" w:cs="Poppins"/>
              <w:color w:val="444444"/>
            </w:rPr>
            <m:t>(kx-ωt+∅)</m:t>
          </m:r>
        </m:oMath>
      </m:oMathPara>
    </w:p>
    <w:p w14:paraId="59BD789E" w14:textId="77777777" w:rsidR="00742EDB" w:rsidRPr="00742EDB" w:rsidRDefault="00742EDB" w:rsidP="00742EDB">
      <w:pPr>
        <w:pStyle w:val="NormalWeb"/>
        <w:numPr>
          <w:ilvl w:val="0"/>
          <w:numId w:val="1"/>
        </w:numPr>
        <w:shd w:val="clear" w:color="auto" w:fill="FFFFFF"/>
        <w:spacing w:before="0" w:beforeAutospacing="0" w:after="150" w:afterAutospacing="0" w:line="360" w:lineRule="atLeast"/>
        <w:rPr>
          <w:rFonts w:ascii="Cambria Math" w:hAnsi="Cambria Math" w:cs="Poppins"/>
          <w:i/>
          <w:color w:val="444444"/>
        </w:rPr>
      </w:pPr>
      <m:oMath>
        <m:r>
          <w:rPr>
            <w:rFonts w:ascii="Cambria Math" w:hAnsi="Cambria Math" w:cs="Poppins"/>
            <w:color w:val="444444"/>
          </w:rPr>
          <m:t>where</m:t>
        </m:r>
        <m:r>
          <m:rPr>
            <m:sty m:val="p"/>
          </m:rPr>
          <w:rPr>
            <w:rFonts w:ascii="Cambria Math" w:hAnsi="Cambria Math" w:cs="Poppins"/>
            <w:color w:val="444444"/>
            <w:shd w:val="clear" w:color="auto" w:fill="FFFFFF"/>
          </w:rPr>
          <m:t> E is the electric field vector and B is the magnetic field vector.</m:t>
        </m:r>
      </m:oMath>
    </w:p>
    <w:p w14:paraId="54C9387D" w14:textId="77777777" w:rsidR="00742EDB" w:rsidRPr="00742EDB" w:rsidRDefault="00742EDB" w:rsidP="00742EDB">
      <w:pPr>
        <w:pStyle w:val="NormalWeb"/>
        <w:numPr>
          <w:ilvl w:val="0"/>
          <w:numId w:val="1"/>
        </w:numPr>
        <w:shd w:val="clear" w:color="auto" w:fill="FFFFFF"/>
        <w:spacing w:before="0" w:beforeAutospacing="0" w:after="150" w:afterAutospacing="0" w:line="360" w:lineRule="atLeast"/>
        <w:rPr>
          <w:rFonts w:ascii="Algerian" w:hAnsi="Algerian" w:cs="Poppins"/>
          <w:i/>
          <w:color w:val="444444"/>
        </w:rPr>
      </w:pPr>
      <w:r w:rsidRPr="00742EDB">
        <w:rPr>
          <w:rFonts w:ascii="Algerian" w:hAnsi="Algerian" w:cs="Poppins"/>
          <w:i/>
          <w:noProof/>
          <w:color w:val="444444"/>
          <w14:ligatures w14:val="standardContextual"/>
        </w:rPr>
        <w:drawing>
          <wp:inline distT="0" distB="0" distL="0" distR="0" wp14:anchorId="147B801A" wp14:editId="60EE1C4B">
            <wp:extent cx="3901477" cy="2916382"/>
            <wp:effectExtent l="0" t="0" r="3810" b="0"/>
            <wp:docPr id="475312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12159" name="Picture 475312159"/>
                    <pic:cNvPicPr/>
                  </pic:nvPicPr>
                  <pic:blipFill>
                    <a:blip r:embed="rId6">
                      <a:extLst>
                        <a:ext uri="{28A0092B-C50C-407E-A947-70E740481C1C}">
                          <a14:useLocalDpi xmlns:a14="http://schemas.microsoft.com/office/drawing/2010/main" val="0"/>
                        </a:ext>
                      </a:extLst>
                    </a:blip>
                    <a:stretch>
                      <a:fillRect/>
                    </a:stretch>
                  </pic:blipFill>
                  <pic:spPr>
                    <a:xfrm>
                      <a:off x="0" y="0"/>
                      <a:ext cx="3910364" cy="2923025"/>
                    </a:xfrm>
                    <a:prstGeom prst="rect">
                      <a:avLst/>
                    </a:prstGeom>
                  </pic:spPr>
                </pic:pic>
              </a:graphicData>
            </a:graphic>
          </wp:inline>
        </w:drawing>
      </w:r>
    </w:p>
    <w:p w14:paraId="4688ED40" w14:textId="77777777" w:rsidR="00742EDB" w:rsidRDefault="00742EDB" w:rsidP="00742EDB">
      <w:pPr>
        <w:pStyle w:val="NormalWeb"/>
        <w:shd w:val="clear" w:color="auto" w:fill="FFFFFF"/>
        <w:spacing w:before="0" w:beforeAutospacing="0" w:after="150" w:afterAutospacing="0" w:line="360" w:lineRule="atLeast"/>
        <w:ind w:left="720"/>
        <w:rPr>
          <w:rFonts w:ascii="Algerian" w:hAnsi="Algerian" w:cs="Poppins"/>
          <w:color w:val="444444"/>
          <w:sz w:val="72"/>
          <w:szCs w:val="72"/>
          <w:u w:val="single"/>
        </w:rPr>
      </w:pPr>
      <w:r>
        <w:rPr>
          <w:rFonts w:ascii="Algerian" w:hAnsi="Algerian" w:cs="Poppins"/>
          <w:color w:val="444444"/>
          <w:sz w:val="72"/>
          <w:szCs w:val="72"/>
          <w:u w:val="single"/>
        </w:rPr>
        <w:lastRenderedPageBreak/>
        <w:t>ELECTROMAGNETIC SPECTRUM-</w:t>
      </w:r>
    </w:p>
    <w:p w14:paraId="0E0281ED" w14:textId="77777777" w:rsidR="00742EDB" w:rsidRPr="00661820" w:rsidRDefault="00661820" w:rsidP="00742EDB">
      <w:pPr>
        <w:pStyle w:val="NormalWeb"/>
        <w:numPr>
          <w:ilvl w:val="0"/>
          <w:numId w:val="1"/>
        </w:numPr>
        <w:shd w:val="clear" w:color="auto" w:fill="FFFFFF"/>
        <w:spacing w:before="0" w:beforeAutospacing="0" w:after="150" w:afterAutospacing="0" w:line="360" w:lineRule="atLeast"/>
        <w:rPr>
          <w:rFonts w:asciiTheme="minorHAnsi" w:hAnsiTheme="minorHAnsi" w:cstheme="minorHAnsi"/>
          <w:color w:val="444444"/>
          <w:sz w:val="40"/>
          <w:szCs w:val="40"/>
          <w:u w:val="single"/>
        </w:rPr>
      </w:pPr>
      <w:r>
        <w:rPr>
          <w:rFonts w:ascii="Helvetica" w:hAnsi="Helvetica"/>
          <w:color w:val="000000"/>
          <w:sz w:val="27"/>
          <w:szCs w:val="27"/>
          <w:shd w:val="clear" w:color="auto" w:fill="FFFFFF"/>
        </w:rPr>
        <w:t>The electromagnetic (EM) </w:t>
      </w:r>
      <w:hyperlink r:id="rId7" w:anchor="spectrum" w:history="1">
        <w:r>
          <w:rPr>
            <w:rStyle w:val="Hyperlink"/>
            <w:rFonts w:ascii="Arial" w:hAnsi="Arial" w:cs="Arial"/>
            <w:color w:val="1C6EB7"/>
            <w:sz w:val="27"/>
            <w:szCs w:val="27"/>
            <w:u w:val="none"/>
            <w:shd w:val="clear" w:color="auto" w:fill="E3EFFA"/>
          </w:rPr>
          <w:t>spectrum</w:t>
        </w:r>
      </w:hyperlink>
      <w:r>
        <w:rPr>
          <w:rFonts w:ascii="Helvetica" w:hAnsi="Helvetica"/>
          <w:color w:val="000000"/>
          <w:sz w:val="27"/>
          <w:szCs w:val="27"/>
          <w:shd w:val="clear" w:color="auto" w:fill="FFFFFF"/>
        </w:rPr>
        <w:t> is the range of all types of EM </w:t>
      </w:r>
      <w:hyperlink r:id="rId8" w:anchor="radiation" w:history="1">
        <w:r>
          <w:rPr>
            <w:rStyle w:val="Hyperlink"/>
            <w:rFonts w:ascii="Arial" w:hAnsi="Arial" w:cs="Arial"/>
            <w:color w:val="1C6EB7"/>
            <w:sz w:val="27"/>
            <w:szCs w:val="27"/>
            <w:u w:val="none"/>
            <w:shd w:val="clear" w:color="auto" w:fill="E3EFFA"/>
          </w:rPr>
          <w:t>radiation</w:t>
        </w:r>
      </w:hyperlink>
      <w:r>
        <w:rPr>
          <w:rFonts w:ascii="Helvetica" w:hAnsi="Helvetica"/>
          <w:color w:val="000000"/>
          <w:sz w:val="27"/>
          <w:szCs w:val="27"/>
          <w:shd w:val="clear" w:color="auto" w:fill="FFFFFF"/>
        </w:rPr>
        <w:t>. Radiation is energy that travels and spreads out as it goes</w:t>
      </w:r>
      <w:r>
        <w:rPr>
          <w:rFonts w:ascii="Helvetica" w:hAnsi="Helvetica"/>
          <w:color w:val="000000"/>
          <w:sz w:val="27"/>
          <w:szCs w:val="27"/>
          <w:shd w:val="clear" w:color="auto" w:fill="FFFFFF"/>
        </w:rPr>
        <w:t>.</w:t>
      </w:r>
    </w:p>
    <w:p w14:paraId="113F1421" w14:textId="77777777" w:rsidR="00661820" w:rsidRPr="00661820" w:rsidRDefault="00661820" w:rsidP="00742EDB">
      <w:pPr>
        <w:pStyle w:val="NormalWeb"/>
        <w:numPr>
          <w:ilvl w:val="0"/>
          <w:numId w:val="1"/>
        </w:numPr>
        <w:shd w:val="clear" w:color="auto" w:fill="FFFFFF"/>
        <w:spacing w:before="0" w:beforeAutospacing="0" w:after="150" w:afterAutospacing="0" w:line="360" w:lineRule="atLeast"/>
        <w:rPr>
          <w:rFonts w:asciiTheme="minorHAnsi" w:hAnsiTheme="minorHAnsi" w:cstheme="minorHAnsi"/>
          <w:color w:val="444444"/>
          <w:sz w:val="32"/>
          <w:szCs w:val="32"/>
          <w:u w:val="single"/>
        </w:rPr>
      </w:pPr>
      <w:r>
        <w:rPr>
          <w:rFonts w:ascii="Arial" w:hAnsi="Arial" w:cs="Arial"/>
          <w:color w:val="4D5156"/>
          <w:sz w:val="32"/>
          <w:szCs w:val="32"/>
          <w:shd w:val="clear" w:color="auto" w:fill="FFFFFF"/>
        </w:rPr>
        <w:t xml:space="preserve">It </w:t>
      </w:r>
      <w:r w:rsidRPr="00661820">
        <w:rPr>
          <w:rFonts w:ascii="Arial" w:hAnsi="Arial" w:cs="Arial"/>
          <w:color w:val="4D5156"/>
          <w:sz w:val="32"/>
          <w:szCs w:val="32"/>
          <w:shd w:val="clear" w:color="auto" w:fill="FFFFFF"/>
        </w:rPr>
        <w:t>is the full range of electromagnetic radiation, organized by frequency or wavelength. The spectrum is divided into separate bands, with different names for the electromagnetic waves within each band.</w:t>
      </w:r>
    </w:p>
    <w:p w14:paraId="3BF3DDDA" w14:textId="77777777" w:rsidR="00661820" w:rsidRPr="00661820" w:rsidRDefault="00661820" w:rsidP="00742EDB">
      <w:pPr>
        <w:pStyle w:val="NormalWeb"/>
        <w:numPr>
          <w:ilvl w:val="0"/>
          <w:numId w:val="1"/>
        </w:numPr>
        <w:shd w:val="clear" w:color="auto" w:fill="FFFFFF"/>
        <w:spacing w:before="0" w:beforeAutospacing="0" w:after="150" w:afterAutospacing="0" w:line="360" w:lineRule="atLeast"/>
        <w:rPr>
          <w:rFonts w:asciiTheme="minorHAnsi" w:hAnsiTheme="minorHAnsi" w:cstheme="minorHAnsi"/>
          <w:color w:val="444444"/>
          <w:sz w:val="32"/>
          <w:szCs w:val="32"/>
          <w:u w:val="single"/>
        </w:rPr>
      </w:pPr>
      <w:r>
        <w:rPr>
          <w:rFonts w:asciiTheme="minorHAnsi" w:hAnsiTheme="minorHAnsi" w:cstheme="minorHAnsi"/>
          <w:noProof/>
          <w:color w:val="444444"/>
          <w:sz w:val="32"/>
          <w:szCs w:val="32"/>
          <w:u w:val="single"/>
          <w14:ligatures w14:val="standardContextual"/>
        </w:rPr>
        <w:drawing>
          <wp:inline distT="0" distB="0" distL="0" distR="0" wp14:anchorId="446263A8" wp14:editId="0D95F9AD">
            <wp:extent cx="4831472" cy="3068782"/>
            <wp:effectExtent l="0" t="0" r="7620" b="0"/>
            <wp:docPr id="1264109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09284" name="Picture 1264109284"/>
                    <pic:cNvPicPr/>
                  </pic:nvPicPr>
                  <pic:blipFill>
                    <a:blip r:embed="rId9">
                      <a:extLst>
                        <a:ext uri="{28A0092B-C50C-407E-A947-70E740481C1C}">
                          <a14:useLocalDpi xmlns:a14="http://schemas.microsoft.com/office/drawing/2010/main" val="0"/>
                        </a:ext>
                      </a:extLst>
                    </a:blip>
                    <a:stretch>
                      <a:fillRect/>
                    </a:stretch>
                  </pic:blipFill>
                  <pic:spPr>
                    <a:xfrm>
                      <a:off x="0" y="0"/>
                      <a:ext cx="4858784" cy="3086130"/>
                    </a:xfrm>
                    <a:prstGeom prst="rect">
                      <a:avLst/>
                    </a:prstGeom>
                  </pic:spPr>
                </pic:pic>
              </a:graphicData>
            </a:graphic>
          </wp:inline>
        </w:drawing>
      </w:r>
    </w:p>
    <w:p w14:paraId="1592BFF3" w14:textId="77777777" w:rsidR="00742EDB" w:rsidRPr="00742EDB" w:rsidRDefault="00742EDB" w:rsidP="00742EDB">
      <w:pPr>
        <w:pStyle w:val="ListParagraph"/>
        <w:rPr>
          <w:rFonts w:cstheme="minorHAnsi"/>
          <w:sz w:val="48"/>
          <w:szCs w:val="48"/>
          <w:u w:val="single"/>
        </w:rPr>
      </w:pPr>
    </w:p>
    <w:sectPr w:rsidR="00742EDB" w:rsidRPr="00742EDB" w:rsidSect="00742EDB">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35486F"/>
    <w:multiLevelType w:val="hybridMultilevel"/>
    <w:tmpl w:val="D65E5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432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EDB"/>
    <w:rsid w:val="0032298A"/>
    <w:rsid w:val="00661820"/>
    <w:rsid w:val="00742EDB"/>
    <w:rsid w:val="00944A71"/>
    <w:rsid w:val="00A35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376F9"/>
  <w15:chartTrackingRefBased/>
  <w15:docId w15:val="{A86BF2B2-D26A-4BE3-A06B-DCBE8862C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EDB"/>
    <w:pPr>
      <w:ind w:left="720"/>
      <w:contextualSpacing/>
    </w:pPr>
  </w:style>
  <w:style w:type="character" w:styleId="Hyperlink">
    <w:name w:val="Hyperlink"/>
    <w:basedOn w:val="DefaultParagraphFont"/>
    <w:uiPriority w:val="99"/>
    <w:semiHidden/>
    <w:unhideWhenUsed/>
    <w:rsid w:val="00742EDB"/>
    <w:rPr>
      <w:color w:val="0000FF"/>
      <w:u w:val="single"/>
    </w:rPr>
  </w:style>
  <w:style w:type="paragraph" w:styleId="NormalWeb">
    <w:name w:val="Normal (Web)"/>
    <w:basedOn w:val="Normal"/>
    <w:uiPriority w:val="99"/>
    <w:semiHidden/>
    <w:unhideWhenUsed/>
    <w:rsid w:val="00742E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PlaceholderText">
    <w:name w:val="Placeholder Text"/>
    <w:basedOn w:val="DefaultParagraphFont"/>
    <w:uiPriority w:val="99"/>
    <w:semiHidden/>
    <w:rsid w:val="00742ED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18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ine.gsfc.nasa.gov/resources/dict_qz.html" TargetMode="External"/><Relationship Id="rId3" Type="http://schemas.openxmlformats.org/officeDocument/2006/relationships/settings" Target="settings.xml"/><Relationship Id="rId7" Type="http://schemas.openxmlformats.org/officeDocument/2006/relationships/hyperlink" Target="https://imagine.gsfc.nasa.gov/resources/dict_qz.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byjus.com/physics/wav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APURBA MOHANTY</dc:creator>
  <cp:keywords/>
  <dc:description/>
  <cp:lastModifiedBy>APURBA MOHANTY</cp:lastModifiedBy>
  <cp:revision>1</cp:revision>
  <dcterms:created xsi:type="dcterms:W3CDTF">2024-07-10T10:29:00Z</dcterms:created>
  <dcterms:modified xsi:type="dcterms:W3CDTF">2024-07-10T10:43:00Z</dcterms:modified>
</cp:coreProperties>
</file>