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D60" w:rsidRDefault="00182D60" w:rsidP="00182D60">
      <w:pPr>
        <w:pStyle w:val="Heading1"/>
        <w:shd w:val="clear" w:color="auto" w:fill="FFFFFF"/>
        <w:spacing w:before="225" w:after="225"/>
        <w:rPr>
          <w:rFonts w:ascii="Helvetica" w:hAnsi="Helvetica" w:cs="Helvetica"/>
          <w:color w:val="666666"/>
          <w:sz w:val="60"/>
          <w:szCs w:val="60"/>
        </w:rPr>
      </w:pPr>
      <w:r>
        <w:rPr>
          <w:rFonts w:ascii="Helvetica" w:hAnsi="Helvetica" w:cs="Helvetica"/>
          <w:b/>
          <w:bCs/>
          <w:color w:val="666666"/>
          <w:sz w:val="60"/>
          <w:szCs w:val="60"/>
        </w:rPr>
        <w:t>Problem Description</w:t>
      </w:r>
    </w:p>
    <w:p w:rsidR="00E95A99" w:rsidRPr="00785A0E" w:rsidRDefault="00552244" w:rsidP="00E95A99">
      <w:pPr>
        <w:jc w:val="both"/>
        <w:rPr>
          <w:color w:val="444444"/>
          <w:sz w:val="21"/>
          <w:szCs w:val="21"/>
          <w:shd w:val="clear" w:color="auto" w:fill="FFFFFF"/>
        </w:rPr>
      </w:pPr>
      <w:r w:rsidRPr="00785A0E">
        <w:rPr>
          <w:color w:val="444444"/>
          <w:sz w:val="21"/>
          <w:szCs w:val="21"/>
          <w:shd w:val="clear" w:color="auto" w:fill="FFFFFF"/>
        </w:rPr>
        <w:t>In this project, we are going to look at customer survey data for an airline company “</w:t>
      </w:r>
      <w:proofErr w:type="spellStart"/>
      <w:r w:rsidRPr="00785A0E">
        <w:rPr>
          <w:color w:val="444444"/>
          <w:sz w:val="21"/>
          <w:szCs w:val="21"/>
          <w:shd w:val="clear" w:color="auto" w:fill="FFFFFF"/>
        </w:rPr>
        <w:t>Uni</w:t>
      </w:r>
      <w:proofErr w:type="spellEnd"/>
      <w:r w:rsidRPr="00785A0E">
        <w:rPr>
          <w:color w:val="444444"/>
          <w:sz w:val="21"/>
          <w:szCs w:val="21"/>
          <w:shd w:val="clear" w:color="auto" w:fill="FFFFFF"/>
        </w:rPr>
        <w:t xml:space="preserve">-Global Airlines”. </w:t>
      </w:r>
      <w:r w:rsidR="00BA60B3" w:rsidRPr="00785A0E">
        <w:rPr>
          <w:color w:val="444444"/>
          <w:sz w:val="21"/>
          <w:szCs w:val="21"/>
          <w:shd w:val="clear" w:color="auto" w:fill="FFFFFF"/>
        </w:rPr>
        <w:t>In</w:t>
      </w:r>
      <w:r w:rsidRPr="00785A0E">
        <w:rPr>
          <w:color w:val="444444"/>
          <w:sz w:val="21"/>
          <w:szCs w:val="21"/>
          <w:shd w:val="clear" w:color="auto" w:fill="FFFFFF"/>
        </w:rPr>
        <w:t xml:space="preserve"> order to improve their customer satisfaction</w:t>
      </w:r>
      <w:r w:rsidR="00BA60B3" w:rsidRPr="00785A0E">
        <w:rPr>
          <w:color w:val="444444"/>
          <w:sz w:val="21"/>
          <w:szCs w:val="21"/>
          <w:shd w:val="clear" w:color="auto" w:fill="FFFFFF"/>
        </w:rPr>
        <w:t>, they want to understand which all the parameters may help in delighting their customers</w:t>
      </w:r>
      <w:r w:rsidRPr="00785A0E">
        <w:rPr>
          <w:color w:val="444444"/>
          <w:sz w:val="21"/>
          <w:szCs w:val="21"/>
          <w:shd w:val="clear" w:color="auto" w:fill="FFFFFF"/>
        </w:rPr>
        <w:t xml:space="preserve">. The data contains all the touch points which can impact a customer’s experience with the airlines such as Check-in Services, Seat comfort, Departure/Arrival time etc. </w:t>
      </w:r>
      <w:r w:rsidR="00E95A99" w:rsidRPr="00785A0E">
        <w:rPr>
          <w:color w:val="444444"/>
          <w:sz w:val="21"/>
          <w:szCs w:val="21"/>
          <w:shd w:val="clear" w:color="auto" w:fill="FFFFFF"/>
        </w:rPr>
        <w:t xml:space="preserve">You </w:t>
      </w:r>
      <w:r w:rsidR="00C67CB3" w:rsidRPr="00785A0E">
        <w:rPr>
          <w:color w:val="444444"/>
          <w:sz w:val="21"/>
          <w:szCs w:val="21"/>
          <w:shd w:val="clear" w:color="auto" w:fill="FFFFFF"/>
        </w:rPr>
        <w:t>are</w:t>
      </w:r>
      <w:r w:rsidR="00E95A99" w:rsidRPr="00785A0E">
        <w:rPr>
          <w:color w:val="444444"/>
          <w:sz w:val="21"/>
          <w:szCs w:val="21"/>
          <w:shd w:val="clear" w:color="auto" w:fill="FFFFFF"/>
        </w:rPr>
        <w:t xml:space="preserve"> pr</w:t>
      </w:r>
      <w:r w:rsidR="00785A0E" w:rsidRPr="00785A0E">
        <w:rPr>
          <w:color w:val="444444"/>
          <w:sz w:val="21"/>
          <w:szCs w:val="21"/>
          <w:shd w:val="clear" w:color="auto" w:fill="FFFFFF"/>
        </w:rPr>
        <w:t>ovided with customer survey data (</w:t>
      </w:r>
      <w:r w:rsidR="00785A0E" w:rsidRPr="00785A0E">
        <w:rPr>
          <w:b/>
          <w:color w:val="444444"/>
          <w:sz w:val="21"/>
          <w:szCs w:val="21"/>
          <w:shd w:val="clear" w:color="auto" w:fill="FFFFFF"/>
        </w:rPr>
        <w:t>SurveryData.xlsx</w:t>
      </w:r>
      <w:r w:rsidR="00785A0E" w:rsidRPr="00785A0E">
        <w:rPr>
          <w:color w:val="444444"/>
          <w:sz w:val="21"/>
          <w:szCs w:val="21"/>
          <w:shd w:val="clear" w:color="auto" w:fill="FFFFFF"/>
        </w:rPr>
        <w:t>)</w:t>
      </w:r>
      <w:r w:rsidR="00E95A99" w:rsidRPr="00785A0E">
        <w:rPr>
          <w:color w:val="444444"/>
          <w:sz w:val="21"/>
          <w:szCs w:val="21"/>
          <w:shd w:val="clear" w:color="auto" w:fill="FFFFFF"/>
        </w:rPr>
        <w:t xml:space="preserve"> taken post flight where customers have expressed their </w:t>
      </w:r>
      <w:r w:rsidR="00785A0E" w:rsidRPr="00785A0E">
        <w:rPr>
          <w:color w:val="444444"/>
          <w:sz w:val="21"/>
          <w:szCs w:val="21"/>
          <w:shd w:val="clear" w:color="auto" w:fill="FFFFFF"/>
        </w:rPr>
        <w:t>satisfaction levels explicitly. Along with it all the relevant passenger information such as age, customer type, Class</w:t>
      </w:r>
      <w:r w:rsidR="00785A0E">
        <w:rPr>
          <w:color w:val="444444"/>
          <w:sz w:val="21"/>
          <w:szCs w:val="21"/>
          <w:shd w:val="clear" w:color="auto" w:fill="FFFFFF"/>
        </w:rPr>
        <w:t>, flight distance</w:t>
      </w:r>
      <w:r w:rsidR="00785A0E" w:rsidRPr="00785A0E">
        <w:rPr>
          <w:color w:val="444444"/>
          <w:sz w:val="21"/>
          <w:szCs w:val="21"/>
          <w:shd w:val="clear" w:color="auto" w:fill="FFFFFF"/>
        </w:rPr>
        <w:t xml:space="preserve"> etc. is also provided (FlightData.xlsx)</w:t>
      </w:r>
      <w:r w:rsidR="00785A0E">
        <w:rPr>
          <w:color w:val="444444"/>
          <w:sz w:val="21"/>
          <w:szCs w:val="21"/>
          <w:shd w:val="clear" w:color="auto" w:fill="FFFFFF"/>
        </w:rPr>
        <w:t xml:space="preserve"> seperately</w:t>
      </w:r>
      <w:bookmarkStart w:id="0" w:name="_GoBack"/>
      <w:bookmarkEnd w:id="0"/>
      <w:r w:rsidR="00785A0E" w:rsidRPr="00785A0E">
        <w:rPr>
          <w:color w:val="444444"/>
          <w:sz w:val="21"/>
          <w:szCs w:val="21"/>
          <w:shd w:val="clear" w:color="auto" w:fill="FFFFFF"/>
        </w:rPr>
        <w:t xml:space="preserve"> .</w:t>
      </w:r>
      <w:r w:rsidR="00E95A99" w:rsidRPr="00785A0E">
        <w:rPr>
          <w:color w:val="444444"/>
          <w:sz w:val="21"/>
          <w:szCs w:val="21"/>
          <w:shd w:val="clear" w:color="auto" w:fill="FFFFFF"/>
        </w:rPr>
        <w:t>The aim is to determine the relative importance of each parameter with regards to their contribution to passenger’s satisfaction.</w:t>
      </w:r>
    </w:p>
    <w:p w:rsidR="00552244" w:rsidRPr="00785A0E" w:rsidRDefault="00552244" w:rsidP="00E95A99">
      <w:pPr>
        <w:jc w:val="both"/>
        <w:rPr>
          <w:color w:val="444444"/>
          <w:sz w:val="21"/>
          <w:szCs w:val="21"/>
          <w:shd w:val="clear" w:color="auto" w:fill="FFFFFF"/>
        </w:rPr>
      </w:pPr>
    </w:p>
    <w:p w:rsidR="00E95A99" w:rsidRPr="00785A0E" w:rsidRDefault="00E95A99" w:rsidP="00E95A99">
      <w:pPr>
        <w:jc w:val="both"/>
        <w:rPr>
          <w:color w:val="444444"/>
          <w:sz w:val="21"/>
          <w:szCs w:val="21"/>
          <w:shd w:val="clear" w:color="auto" w:fill="FFFFFF"/>
        </w:rPr>
      </w:pPr>
      <w:r w:rsidRPr="00785A0E">
        <w:rPr>
          <w:color w:val="444444"/>
          <w:sz w:val="21"/>
          <w:szCs w:val="21"/>
          <w:shd w:val="clear" w:color="auto" w:fill="FFFFFF"/>
        </w:rPr>
        <w:t>Deliverable:</w:t>
      </w:r>
    </w:p>
    <w:p w:rsidR="00E95A99" w:rsidRPr="00785A0E" w:rsidRDefault="00E95A99" w:rsidP="00E95A99">
      <w:pPr>
        <w:pStyle w:val="ListParagraph"/>
        <w:numPr>
          <w:ilvl w:val="0"/>
          <w:numId w:val="5"/>
        </w:numPr>
        <w:jc w:val="both"/>
        <w:rPr>
          <w:color w:val="444444"/>
          <w:sz w:val="21"/>
          <w:szCs w:val="21"/>
          <w:shd w:val="clear" w:color="auto" w:fill="FFFFFF"/>
        </w:rPr>
      </w:pPr>
      <w:r w:rsidRPr="00785A0E">
        <w:rPr>
          <w:color w:val="444444"/>
          <w:sz w:val="21"/>
          <w:szCs w:val="21"/>
          <w:shd w:val="clear" w:color="auto" w:fill="FFFFFF"/>
        </w:rPr>
        <w:t>Create an excel report that contains the descriptive information of the data provided using appropriate plots for all the variables</w:t>
      </w:r>
      <w:r w:rsidR="002E4AC8" w:rsidRPr="00785A0E">
        <w:rPr>
          <w:color w:val="444444"/>
          <w:sz w:val="21"/>
          <w:szCs w:val="21"/>
          <w:shd w:val="clear" w:color="auto" w:fill="FFFFFF"/>
        </w:rPr>
        <w:t xml:space="preserve"> along with the insights </w:t>
      </w:r>
    </w:p>
    <w:p w:rsidR="00C67CB3" w:rsidRPr="00785A0E" w:rsidRDefault="00C67CB3" w:rsidP="00E95A99">
      <w:pPr>
        <w:pStyle w:val="ListParagraph"/>
        <w:numPr>
          <w:ilvl w:val="0"/>
          <w:numId w:val="5"/>
        </w:numPr>
        <w:jc w:val="both"/>
        <w:rPr>
          <w:color w:val="444444"/>
          <w:sz w:val="21"/>
          <w:szCs w:val="21"/>
          <w:shd w:val="clear" w:color="auto" w:fill="FFFFFF"/>
        </w:rPr>
      </w:pPr>
      <w:r w:rsidRPr="00785A0E">
        <w:rPr>
          <w:color w:val="444444"/>
          <w:sz w:val="21"/>
          <w:szCs w:val="21"/>
          <w:shd w:val="clear" w:color="auto" w:fill="FFFFFF"/>
        </w:rPr>
        <w:t>Understand the data from the aspect of gender, class, customer type and travel type.</w:t>
      </w:r>
    </w:p>
    <w:p w:rsidR="00E95A99" w:rsidRPr="00785A0E" w:rsidRDefault="00BA60B3" w:rsidP="00E95A99">
      <w:pPr>
        <w:pStyle w:val="ListParagraph"/>
        <w:numPr>
          <w:ilvl w:val="0"/>
          <w:numId w:val="5"/>
        </w:numPr>
        <w:jc w:val="both"/>
        <w:rPr>
          <w:color w:val="444444"/>
          <w:sz w:val="21"/>
          <w:szCs w:val="21"/>
          <w:shd w:val="clear" w:color="auto" w:fill="FFFFFF"/>
        </w:rPr>
      </w:pPr>
      <w:r w:rsidRPr="00785A0E">
        <w:rPr>
          <w:color w:val="444444"/>
          <w:sz w:val="21"/>
          <w:szCs w:val="21"/>
          <w:shd w:val="clear" w:color="auto" w:fill="FFFFFF"/>
        </w:rPr>
        <w:t>Create at least 3 different hypothesis and validate them using the given information</w:t>
      </w:r>
    </w:p>
    <w:p w:rsidR="00C67CB3" w:rsidRPr="00785A0E" w:rsidRDefault="00C67CB3" w:rsidP="0044288F">
      <w:pPr>
        <w:pStyle w:val="ListParagraph"/>
        <w:numPr>
          <w:ilvl w:val="0"/>
          <w:numId w:val="5"/>
        </w:numPr>
        <w:jc w:val="both"/>
        <w:rPr>
          <w:color w:val="444444"/>
          <w:sz w:val="21"/>
          <w:szCs w:val="21"/>
          <w:shd w:val="clear" w:color="auto" w:fill="FFFFFF"/>
        </w:rPr>
      </w:pPr>
      <w:r w:rsidRPr="00785A0E">
        <w:rPr>
          <w:color w:val="444444"/>
          <w:sz w:val="21"/>
          <w:szCs w:val="21"/>
          <w:shd w:val="clear" w:color="auto" w:fill="FFFFFF"/>
        </w:rPr>
        <w:t xml:space="preserve">Based on the EDA, report parameters that contribute to the satisfaction levels of passengers. </w:t>
      </w:r>
    </w:p>
    <w:sectPr w:rsidR="00C67CB3" w:rsidRPr="00785A0E">
      <w:head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A8" w:rsidRDefault="00825CA8">
      <w:pPr>
        <w:spacing w:line="240" w:lineRule="auto"/>
      </w:pPr>
      <w:r>
        <w:separator/>
      </w:r>
    </w:p>
  </w:endnote>
  <w:endnote w:type="continuationSeparator" w:id="0">
    <w:p w:rsidR="00825CA8" w:rsidRDefault="00825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A8" w:rsidRDefault="00825CA8">
      <w:pPr>
        <w:spacing w:line="240" w:lineRule="auto"/>
      </w:pPr>
      <w:r>
        <w:separator/>
      </w:r>
    </w:p>
  </w:footnote>
  <w:footnote w:type="continuationSeparator" w:id="0">
    <w:p w:rsidR="00825CA8" w:rsidRDefault="00825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532" w:rsidRDefault="00A57FE3">
    <w:pPr>
      <w:ind w:right="-990"/>
      <w:jc w:val="right"/>
    </w:pPr>
    <w:r>
      <w:rPr>
        <w:noProof/>
        <w:lang w:val="en-US" w:eastAsia="en-US"/>
      </w:rPr>
      <w:drawing>
        <wp:inline distT="0" distB="0" distL="0" distR="0" wp14:anchorId="1E0012C3" wp14:editId="03DC7A37">
          <wp:extent cx="1746504" cy="356616"/>
          <wp:effectExtent l="0" t="0" r="635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atlearning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504" cy="35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D56CA"/>
    <w:multiLevelType w:val="multilevel"/>
    <w:tmpl w:val="B62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DE6B95"/>
    <w:multiLevelType w:val="multilevel"/>
    <w:tmpl w:val="8B90BC14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A454F57"/>
    <w:multiLevelType w:val="hybridMultilevel"/>
    <w:tmpl w:val="FD0A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D7210"/>
    <w:multiLevelType w:val="multilevel"/>
    <w:tmpl w:val="5F0A6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9B5A8B"/>
    <w:multiLevelType w:val="multilevel"/>
    <w:tmpl w:val="0968226A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32"/>
    <w:rsid w:val="0000410F"/>
    <w:rsid w:val="00055EE9"/>
    <w:rsid w:val="00070DBF"/>
    <w:rsid w:val="00147307"/>
    <w:rsid w:val="00176685"/>
    <w:rsid w:val="00182D60"/>
    <w:rsid w:val="002A49AF"/>
    <w:rsid w:val="002E4AC8"/>
    <w:rsid w:val="00354307"/>
    <w:rsid w:val="00480795"/>
    <w:rsid w:val="00486302"/>
    <w:rsid w:val="004E6D40"/>
    <w:rsid w:val="00552244"/>
    <w:rsid w:val="00615D54"/>
    <w:rsid w:val="006B06CF"/>
    <w:rsid w:val="006F7EBB"/>
    <w:rsid w:val="0075406D"/>
    <w:rsid w:val="00785A0E"/>
    <w:rsid w:val="00825CA8"/>
    <w:rsid w:val="008445CE"/>
    <w:rsid w:val="008C45C3"/>
    <w:rsid w:val="00966DDB"/>
    <w:rsid w:val="009A3391"/>
    <w:rsid w:val="00A57FE3"/>
    <w:rsid w:val="00A66532"/>
    <w:rsid w:val="00AC1997"/>
    <w:rsid w:val="00AC5010"/>
    <w:rsid w:val="00BA60B3"/>
    <w:rsid w:val="00BD3B04"/>
    <w:rsid w:val="00C34B57"/>
    <w:rsid w:val="00C67CB3"/>
    <w:rsid w:val="00D14F57"/>
    <w:rsid w:val="00E95A99"/>
    <w:rsid w:val="00EF421B"/>
    <w:rsid w:val="00F0198A"/>
    <w:rsid w:val="00FE31DC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F8C54-AD1B-4535-A1CB-E1ECB9F9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E3"/>
  </w:style>
  <w:style w:type="paragraph" w:styleId="Footer">
    <w:name w:val="footer"/>
    <w:basedOn w:val="Normal"/>
    <w:link w:val="Foot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E3"/>
  </w:style>
  <w:style w:type="paragraph" w:styleId="BalloonText">
    <w:name w:val="Balloon Text"/>
    <w:basedOn w:val="Normal"/>
    <w:link w:val="BalloonTextChar"/>
    <w:uiPriority w:val="99"/>
    <w:semiHidden/>
    <w:unhideWhenUsed/>
    <w:rsid w:val="00EF4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1B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BD3B04"/>
  </w:style>
  <w:style w:type="character" w:customStyle="1" w:styleId="questionpointsholder">
    <w:name w:val="question_points_holder"/>
    <w:basedOn w:val="DefaultParagraphFont"/>
    <w:rsid w:val="00BD3B04"/>
  </w:style>
  <w:style w:type="character" w:customStyle="1" w:styleId="points">
    <w:name w:val="points"/>
    <w:basedOn w:val="DefaultParagraphFont"/>
    <w:rsid w:val="00BD3B04"/>
  </w:style>
  <w:style w:type="character" w:customStyle="1" w:styleId="screenreader-only">
    <w:name w:val="screenreader-only"/>
    <w:basedOn w:val="DefaultParagraphFont"/>
    <w:rsid w:val="00BD3B04"/>
  </w:style>
  <w:style w:type="paragraph" w:styleId="NormalWeb">
    <w:name w:val="Normal (Web)"/>
    <w:basedOn w:val="Normal"/>
    <w:uiPriority w:val="99"/>
    <w:semiHidden/>
    <w:unhideWhenUsed/>
    <w:rsid w:val="00BD3B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nswerarrow">
    <w:name w:val="answer_arrow"/>
    <w:basedOn w:val="DefaultParagraphFont"/>
    <w:rsid w:val="00BD3B04"/>
  </w:style>
  <w:style w:type="character" w:styleId="Strong">
    <w:name w:val="Strong"/>
    <w:basedOn w:val="DefaultParagraphFont"/>
    <w:uiPriority w:val="22"/>
    <w:qFormat/>
    <w:rsid w:val="00BD3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B04"/>
    <w:rPr>
      <w:color w:val="0000FF"/>
      <w:u w:val="single"/>
    </w:rPr>
  </w:style>
  <w:style w:type="character" w:customStyle="1" w:styleId="instructurefilelinkholder">
    <w:name w:val="instructure_file_link_holder"/>
    <w:basedOn w:val="DefaultParagraphFont"/>
    <w:rsid w:val="00BD3B04"/>
  </w:style>
  <w:style w:type="paragraph" w:styleId="ListParagraph">
    <w:name w:val="List Paragraph"/>
    <w:basedOn w:val="Normal"/>
    <w:uiPriority w:val="34"/>
    <w:qFormat/>
    <w:rsid w:val="00E9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92279522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2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1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655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050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730810097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6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2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069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8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9840432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8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5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23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24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14292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2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32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01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423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73797271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1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6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299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360887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4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57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904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2569587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7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1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8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14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47985374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2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3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18442710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81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073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20555949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4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87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699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37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5659704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7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439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238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228552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479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094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7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9803566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6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76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868447871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3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237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793483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3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822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168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bajaj</cp:lastModifiedBy>
  <cp:revision>25</cp:revision>
  <dcterms:created xsi:type="dcterms:W3CDTF">2018-02-06T05:25:00Z</dcterms:created>
  <dcterms:modified xsi:type="dcterms:W3CDTF">2019-04-22T12:22:00Z</dcterms:modified>
</cp:coreProperties>
</file>