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Q1. In Python 3.X, what are the names and functions of string object types?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384" w:firstLineChars="200"/>
      </w:pPr>
      <w:r>
        <w:rPr>
          <w:rFonts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Python String casefold() Method.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384" w:firstLineChars="200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Python String center() Method.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384" w:firstLineChars="200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Python String count() Method.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384" w:firstLineChars="200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Python Strings encode() method.</w:t>
      </w:r>
    </w:p>
    <w:p/>
    <w:p/>
    <w:p/>
    <w:p>
      <w:r>
        <w:t>Q2. How do the string forms in Python 3.X vary in terms of operations?</w:t>
      </w:r>
    </w:p>
    <w:p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string assignment, string repetition, string slicing, string concatenation, string comparison, string formatting, membership, escape sequence</w:t>
      </w:r>
    </w:p>
    <w:p/>
    <w:p/>
    <w:p>
      <w:r>
        <w:t>Q3. In 3.X, how do you put non-ASCII Unicode characters in a string?</w:t>
      </w:r>
    </w:p>
    <w:p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Python requires explicit encoding and decoding of strings into Unicode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 In IBM® SPSS® Modeler, Python scripts are assumed to be encoded in UTF-8, which is a standard Unicode encoding that supports non-ASCII characters.</w:t>
      </w:r>
    </w:p>
    <w:p/>
    <w:p/>
    <w:p>
      <w:r>
        <w:t>Q4. In Python 3.X, what are the key differences between text-mode and binary-mode files?</w:t>
      </w:r>
    </w:p>
    <w:p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 text file contains textual information in the form of alphabets, digits and special characters or symbols.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On the other hand, a binary file contains bytes or a compiled version of a text file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/>
    <w:p/>
    <w:p>
      <w:r>
        <w:t>Q5. How can you interpret a Unicode text file containing text encoded in a different encoding than your platform's default?</w:t>
      </w:r>
    </w:p>
    <w:p>
      <w:pPr>
        <w:bidi w:val="0"/>
      </w:pPr>
      <w:r>
        <w:t>To store text as binary data, you must specify an</w:t>
      </w:r>
      <w:r>
        <w:rPr>
          <w:rFonts w:hint="default"/>
        </w:rPr>
        <w:t> encoding for that text.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The process of converting from a sequence of bytes (i.e. binary data) to a sequence of code points (i.e. text data) is decoding, while the reverse process is encoding.</w:t>
      </w:r>
    </w:p>
    <w:p>
      <w:pPr>
        <w:bidi w:val="0"/>
      </w:pPr>
    </w:p>
    <w:p/>
    <w:p/>
    <w:p>
      <w:r>
        <w:t>Q6. What is the best way to make a Unicode text file in a particular encoding format?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encode method does, and the result of encoding a unicode string is a bytestring (a str type.) You should either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use normal open() and encode the unicode yourself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, or (usually a better idea) use codecs. open() and not encode the data yourself</w:t>
      </w:r>
    </w:p>
    <w:p/>
    <w:p/>
    <w:p>
      <w:r>
        <w:t>Q7. What qualifies ASCII text as a form of Unicode text?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For backward compatibility,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the first 128 Unicode characters point to ASCII characters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 And since UTF-8 encodes each of those characters using 1-byte. ASCII is essentially just UTF-8, or we can say that ASCII is a subset of Unicode.</w:t>
      </w:r>
      <w:bookmarkStart w:id="0" w:name="_GoBack"/>
    </w:p>
    <w:bookmarkEnd w:id="0"/>
    <w:p/>
    <w:p/>
    <w:p>
      <w:r>
        <w:t>Q8. How much of an effect does the change in string types in Python 3.X have on your code?</w:t>
      </w:r>
    </w:p>
    <w:p>
      <w:pPr>
        <w:bidi w:val="0"/>
        <w:rPr>
          <w:szCs w:val="20"/>
        </w:rPr>
      </w:pPr>
      <w:r>
        <w:rPr>
          <w:sz w:val="20"/>
          <w:szCs w:val="20"/>
        </w:rPr>
        <w:t>One of the most noticeable changes in Python 3.0 is the mutation of string object types. In a nutshell, 2.X's</w:t>
      </w:r>
      <w:r>
        <w:rPr>
          <w:rFonts w:hint="default"/>
          <w:sz w:val="20"/>
          <w:szCs w:val="20"/>
        </w:rPr>
        <w:t> </w:t>
      </w:r>
      <w:r>
        <w:rPr>
          <w:sz w:val="20"/>
          <w:szCs w:val="20"/>
        </w:rPr>
        <w:t>str</w:t>
      </w:r>
      <w:r>
        <w:rPr>
          <w:rFonts w:hint="default"/>
          <w:sz w:val="20"/>
          <w:szCs w:val="20"/>
        </w:rPr>
        <w:t> and unicode types have morphed into 3.X's bytes and str types, and a new mutable bytearray type has been added. Especially if you process data that is either Unicode or binary in nature, this can have substantial impacts on your code. 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7C870E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link w:val="18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footnote reference"/>
    <w:semiHidden/>
    <w:unhideWhenUsed/>
    <w:uiPriority w:val="99"/>
    <w:rPr>
      <w:vertAlign w:val="superscript"/>
    </w:rPr>
  </w:style>
  <w:style w:type="paragraph" w:styleId="12">
    <w:name w:val="footnote text"/>
    <w:link w:val="17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3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4">
    <w:name w:val="Hyperlink"/>
    <w:unhideWhenUsed/>
    <w:uiPriority w:val="99"/>
    <w:rPr>
      <w:color w:val="0563C1"/>
      <w:u w:val="single"/>
    </w:rPr>
  </w:style>
  <w:style w:type="paragraph" w:styleId="15">
    <w:name w:val="Title"/>
    <w:qFormat/>
    <w:uiPriority w:val="0"/>
    <w:rPr>
      <w:sz w:val="56"/>
      <w:szCs w:val="56"/>
    </w:rPr>
  </w:style>
  <w:style w:type="paragraph" w:styleId="16">
    <w:name w:val="List Paragraph"/>
    <w:qFormat/>
    <w:uiPriority w:val="0"/>
    <w:rPr>
      <w:sz w:val="21"/>
      <w:szCs w:val="22"/>
    </w:rPr>
  </w:style>
  <w:style w:type="character" w:customStyle="1" w:styleId="17">
    <w:name w:val="Footnote Text Char"/>
    <w:link w:val="12"/>
    <w:semiHidden/>
    <w:unhideWhenUsed/>
    <w:uiPriority w:val="99"/>
    <w:rPr>
      <w:sz w:val="20"/>
      <w:szCs w:val="20"/>
    </w:rPr>
  </w:style>
  <w:style w:type="character" w:customStyle="1" w:styleId="18">
    <w:name w:val="Heading 2 Char"/>
    <w:link w:val="3"/>
    <w:uiPriority w:val="0"/>
    <w:rPr>
      <w:color w:val="2E74B5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2021-03-04T00:25:00Z</dcterms:created>
  <dc:creator>Un-named</dc:creator>
  <cp:lastModifiedBy>Ankita Thobe</cp:lastModifiedBy>
  <dcterms:modified xsi:type="dcterms:W3CDTF">2022-08-04T07:22:43Z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461FE42C0D544005A8485CDDC040C22D</vt:lpwstr>
  </property>
</Properties>
</file>