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931" w:rsidRPr="00810FBB" w:rsidRDefault="00F37931" w:rsidP="0069784D">
      <w:pPr>
        <w:spacing w:before="20"/>
        <w:rPr>
          <w:b/>
          <w:sz w:val="40"/>
        </w:rPr>
      </w:pPr>
      <w:bookmarkStart w:id="0" w:name="_GoBack"/>
      <w:bookmarkEnd w:id="0"/>
    </w:p>
    <w:p w:rsidR="00F37931" w:rsidRPr="007A08C7" w:rsidRDefault="00F37931" w:rsidP="00F37931">
      <w:pPr>
        <w:widowControl/>
        <w:autoSpaceDE/>
        <w:autoSpaceDN/>
        <w:spacing w:after="160" w:line="259" w:lineRule="auto"/>
        <w:jc w:val="both"/>
        <w:rPr>
          <w:sz w:val="8"/>
        </w:rPr>
      </w:pPr>
    </w:p>
    <w:p w:rsidR="00F37931" w:rsidRPr="007A08C7" w:rsidRDefault="00F37931" w:rsidP="0069784D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  <w:r w:rsidRPr="007A08C7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DF05D4D" wp14:editId="19383954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0C781" id="Straight Connector 16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F37931" w:rsidRPr="0095739A" w:rsidRDefault="004B63E8" w:rsidP="0095739A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Steps_to_download"/>
      <w:bookmarkStart w:id="2" w:name="_Install_Python3.6_and"/>
      <w:bookmarkEnd w:id="1"/>
      <w:bookmarkEnd w:id="2"/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Zscaler</w:t>
      </w:r>
      <w:proofErr w:type="spellEnd"/>
    </w:p>
    <w:p w:rsidR="00C7667E" w:rsidRDefault="00C7667E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6464" behindDoc="1" locked="0" layoutInCell="1" allowOverlap="1" wp14:anchorId="2859148B" wp14:editId="7C75D0FD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5D250E" id="Straight Connector 92" o:spid="_x0000_s1026" style="position:absolute;z-index:-25135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Pre-requisites:</w:t>
      </w:r>
    </w:p>
    <w:p w:rsidR="00C55BAA" w:rsidRDefault="00275BDF" w:rsidP="00C55BAA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To download the ‘zscalar.msi’ file follow the below steps:</w:t>
      </w:r>
    </w:p>
    <w:p w:rsidR="00275BDF" w:rsidRPr="00275BDF" w:rsidRDefault="00275BDF" w:rsidP="00275BDF">
      <w:pPr>
        <w:pStyle w:val="ListParagraph"/>
        <w:widowControl/>
        <w:numPr>
          <w:ilvl w:val="0"/>
          <w:numId w:val="23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 xml:space="preserve">Login to the </w:t>
      </w:r>
      <w:proofErr w:type="spellStart"/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>Zscaler</w:t>
      </w:r>
      <w:proofErr w:type="spellEnd"/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 xml:space="preserve"> Client Connector App Store in the </w:t>
      </w:r>
      <w:proofErr w:type="spellStart"/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>Zscaler</w:t>
      </w:r>
      <w:proofErr w:type="spellEnd"/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 xml:space="preserve"> Client Connector Portal.</w:t>
      </w:r>
    </w:p>
    <w:p w:rsidR="00275BDF" w:rsidRPr="00275BDF" w:rsidRDefault="00275BDF" w:rsidP="00275BDF">
      <w:pPr>
        <w:pStyle w:val="ListParagraph"/>
        <w:widowControl/>
        <w:numPr>
          <w:ilvl w:val="0"/>
          <w:numId w:val="23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 xml:space="preserve">Navigate to the </w:t>
      </w:r>
      <w:proofErr w:type="spellStart"/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>Zscaler</w:t>
      </w:r>
      <w:proofErr w:type="spellEnd"/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 xml:space="preserve"> Client Connector Portal:</w:t>
      </w:r>
    </w:p>
    <w:p w:rsidR="00275BDF" w:rsidRPr="00275BDF" w:rsidRDefault="00275BDF" w:rsidP="00275BDF">
      <w:pPr>
        <w:pStyle w:val="ListParagraph"/>
        <w:widowControl/>
        <w:numPr>
          <w:ilvl w:val="0"/>
          <w:numId w:val="23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 xml:space="preserve">From the </w:t>
      </w:r>
      <w:proofErr w:type="spellStart"/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>Zscaler</w:t>
      </w:r>
      <w:proofErr w:type="spellEnd"/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 xml:space="preserve"> Internet Access (ZIA) Admin Portal, go to Policy &gt; </w:t>
      </w:r>
      <w:proofErr w:type="spellStart"/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>Zscaler</w:t>
      </w:r>
      <w:proofErr w:type="spellEnd"/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 xml:space="preserve"> Client Connector Portal.</w:t>
      </w:r>
    </w:p>
    <w:p w:rsidR="00275BDF" w:rsidRPr="00275BDF" w:rsidRDefault="00275BDF" w:rsidP="00275BDF">
      <w:pPr>
        <w:pStyle w:val="ListParagraph"/>
        <w:widowControl/>
        <w:numPr>
          <w:ilvl w:val="0"/>
          <w:numId w:val="23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 xml:space="preserve">In the </w:t>
      </w:r>
      <w:proofErr w:type="spellStart"/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>Zscaler</w:t>
      </w:r>
      <w:proofErr w:type="spellEnd"/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 xml:space="preserve"> Client Connector Portal, go to Administration.</w:t>
      </w:r>
    </w:p>
    <w:p w:rsidR="00275BDF" w:rsidRPr="00275BDF" w:rsidRDefault="00275BDF" w:rsidP="00275BDF">
      <w:pPr>
        <w:pStyle w:val="ListParagraph"/>
        <w:widowControl/>
        <w:numPr>
          <w:ilvl w:val="0"/>
          <w:numId w:val="23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>From the left menu, select Client Connector App Store.</w:t>
      </w:r>
    </w:p>
    <w:p w:rsidR="00275BDF" w:rsidRPr="00275BDF" w:rsidRDefault="00275BDF" w:rsidP="00275BDF">
      <w:pPr>
        <w:pStyle w:val="ListParagraph"/>
        <w:widowControl/>
        <w:numPr>
          <w:ilvl w:val="0"/>
          <w:numId w:val="23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>On the Client Connector App Store page:</w:t>
      </w:r>
    </w:p>
    <w:p w:rsidR="00275BDF" w:rsidRPr="00275BDF" w:rsidRDefault="00275BDF" w:rsidP="00275BDF">
      <w:pPr>
        <w:pStyle w:val="ListParagraph"/>
        <w:widowControl/>
        <w:numPr>
          <w:ilvl w:val="1"/>
          <w:numId w:val="24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="00176DA0">
        <w:rPr>
          <w:rFonts w:ascii="Segoe UI" w:hAnsi="Segoe UI" w:cs="Segoe UI"/>
          <w:sz w:val="21"/>
          <w:szCs w:val="21"/>
          <w:lang w:val="en-IN" w:eastAsia="en-IN" w:bidi="ar-SA"/>
        </w:rPr>
        <w:t>I</w:t>
      </w:r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 xml:space="preserve">n the Update Settings tab, you can select an option for automatic rollout. </w:t>
      </w:r>
    </w:p>
    <w:p w:rsidR="00275BDF" w:rsidRPr="00275BDF" w:rsidRDefault="00275BDF" w:rsidP="00275BDF">
      <w:pPr>
        <w:pStyle w:val="ListParagraph"/>
        <w:widowControl/>
        <w:numPr>
          <w:ilvl w:val="1"/>
          <w:numId w:val="24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 xml:space="preserve"> In the Personal Computers tab, you can view lists of </w:t>
      </w:r>
      <w:proofErr w:type="spellStart"/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>Zscaler</w:t>
      </w:r>
      <w:proofErr w:type="spellEnd"/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 xml:space="preserve"> Client Connector versions that have been released for Windows. The most recent release is listed at the top of each table. Versions that are not </w:t>
      </w:r>
      <w:r w:rsidR="003146B5" w:rsidRPr="00275BDF">
        <w:rPr>
          <w:rFonts w:ascii="Segoe UI" w:hAnsi="Segoe UI" w:cs="Segoe UI"/>
          <w:sz w:val="21"/>
          <w:szCs w:val="21"/>
          <w:lang w:val="en-IN" w:eastAsia="en-IN" w:bidi="ar-SA"/>
        </w:rPr>
        <w:t>greyed</w:t>
      </w:r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 xml:space="preserve"> out are still available to download.</w:t>
      </w:r>
    </w:p>
    <w:p w:rsidR="00275BDF" w:rsidRPr="00275BDF" w:rsidRDefault="00275BDF" w:rsidP="00275BDF">
      <w:pPr>
        <w:pStyle w:val="ListParagraph"/>
        <w:widowControl/>
        <w:numPr>
          <w:ilvl w:val="1"/>
          <w:numId w:val="24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 xml:space="preserve"> For Windows installation, click the Download icon for the version you want in the corresponding column: Download MSI (x64).</w:t>
      </w:r>
    </w:p>
    <w:p w:rsidR="00275BDF" w:rsidRPr="00275BDF" w:rsidRDefault="00275BDF" w:rsidP="00275BDF">
      <w:pPr>
        <w:pStyle w:val="ListParagraph"/>
        <w:widowControl/>
        <w:numPr>
          <w:ilvl w:val="1"/>
          <w:numId w:val="24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 xml:space="preserve"> In the New Releases tab, you can view and enable the latest </w:t>
      </w:r>
      <w:proofErr w:type="spellStart"/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>Zscaler</w:t>
      </w:r>
      <w:proofErr w:type="spellEnd"/>
      <w:r w:rsidRPr="00275BDF">
        <w:rPr>
          <w:rFonts w:ascii="Segoe UI" w:hAnsi="Segoe UI" w:cs="Segoe UI"/>
          <w:sz w:val="21"/>
          <w:szCs w:val="21"/>
          <w:lang w:val="en-IN" w:eastAsia="en-IN" w:bidi="ar-SA"/>
        </w:rPr>
        <w:t xml:space="preserve"> Client Connector versions for Windows. In the Download MSI columns for Windows, click the Download icon for the version you want to download.</w:t>
      </w:r>
    </w:p>
    <w:p w:rsidR="00C55BAA" w:rsidRPr="00C378BC" w:rsidRDefault="00B65262" w:rsidP="00C55BAA">
      <w:pPr>
        <w:pStyle w:val="ListParagraph"/>
        <w:widowControl/>
        <w:numPr>
          <w:ilvl w:val="0"/>
          <w:numId w:val="7"/>
        </w:numPr>
        <w:autoSpaceDE/>
        <w:autoSpaceDN/>
        <w:ind w:right="425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lang w:eastAsia="en-IN"/>
        </w:rPr>
        <w:t>Follow below steps to c</w:t>
      </w:r>
      <w:r w:rsidR="00DD06EA">
        <w:rPr>
          <w:lang w:eastAsia="en-IN"/>
        </w:rPr>
        <w:t>opy /zscalar.msi’ setup file into the specific directory. (</w:t>
      </w:r>
      <w:proofErr w:type="spellStart"/>
      <w:r w:rsidR="00DD06EA">
        <w:rPr>
          <w:lang w:eastAsia="en-IN"/>
        </w:rPr>
        <w:t>Eg.</w:t>
      </w:r>
      <w:proofErr w:type="spellEnd"/>
      <w:r w:rsidR="00DD06EA">
        <w:rPr>
          <w:lang w:eastAsia="en-IN"/>
        </w:rPr>
        <w:t xml:space="preserve"> C:\Share\Zscaler\)</w:t>
      </w:r>
    </w:p>
    <w:p w:rsidR="00C378BC" w:rsidRPr="004D2CED" w:rsidRDefault="00C378BC" w:rsidP="004D2CED">
      <w:pPr>
        <w:pStyle w:val="ListParagraph"/>
        <w:widowControl/>
        <w:numPr>
          <w:ilvl w:val="1"/>
          <w:numId w:val="25"/>
        </w:numPr>
        <w:autoSpaceDE/>
        <w:autoSpaceDN/>
        <w:ind w:left="2127" w:right="425" w:hanging="426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4D2CED">
        <w:rPr>
          <w:rFonts w:ascii="Segoe UI" w:hAnsi="Segoe UI" w:cs="Segoe UI"/>
          <w:sz w:val="21"/>
          <w:szCs w:val="21"/>
          <w:lang w:val="en-IN" w:eastAsia="en-IN" w:bidi="ar-SA"/>
        </w:rPr>
        <w:t xml:space="preserve">Log in to the machine where </w:t>
      </w:r>
      <w:proofErr w:type="spellStart"/>
      <w:r w:rsidRPr="004D2CED">
        <w:rPr>
          <w:rFonts w:ascii="Segoe UI" w:hAnsi="Segoe UI" w:cs="Segoe UI"/>
          <w:sz w:val="21"/>
          <w:szCs w:val="21"/>
          <w:lang w:val="en-IN" w:eastAsia="en-IN" w:bidi="ar-SA"/>
        </w:rPr>
        <w:t>zscaler</w:t>
      </w:r>
      <w:proofErr w:type="spellEnd"/>
      <w:r w:rsidRPr="004D2CED">
        <w:rPr>
          <w:rFonts w:ascii="Segoe UI" w:hAnsi="Segoe UI" w:cs="Segoe UI"/>
          <w:sz w:val="21"/>
          <w:szCs w:val="21"/>
          <w:lang w:val="en-IN" w:eastAsia="en-IN" w:bidi="ar-SA"/>
        </w:rPr>
        <w:t xml:space="preserve"> will be </w:t>
      </w:r>
      <w:proofErr w:type="gramStart"/>
      <w:r w:rsidRPr="004D2CED">
        <w:rPr>
          <w:rFonts w:ascii="Segoe UI" w:hAnsi="Segoe UI" w:cs="Segoe UI"/>
          <w:sz w:val="21"/>
          <w:szCs w:val="21"/>
          <w:lang w:val="en-IN" w:eastAsia="en-IN" w:bidi="ar-SA"/>
        </w:rPr>
        <w:t>installed..</w:t>
      </w:r>
      <w:proofErr w:type="gramEnd"/>
    </w:p>
    <w:p w:rsidR="00C378BC" w:rsidRPr="00C378BC" w:rsidRDefault="00C378BC" w:rsidP="004D2CED">
      <w:pPr>
        <w:pStyle w:val="ListParagraph"/>
        <w:widowControl/>
        <w:numPr>
          <w:ilvl w:val="1"/>
          <w:numId w:val="25"/>
        </w:numPr>
        <w:autoSpaceDE/>
        <w:autoSpaceDN/>
        <w:ind w:left="2127" w:right="425" w:hanging="426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378BC">
        <w:rPr>
          <w:rFonts w:ascii="Segoe UI" w:hAnsi="Segoe UI" w:cs="Segoe UI"/>
          <w:sz w:val="21"/>
          <w:szCs w:val="21"/>
          <w:lang w:val="en-IN" w:eastAsia="en-IN" w:bidi="ar-SA"/>
        </w:rPr>
        <w:t>Go to the location where zscalar.msi' setup file is downloaded.</w:t>
      </w:r>
    </w:p>
    <w:p w:rsidR="00C378BC" w:rsidRPr="00C378BC" w:rsidRDefault="00C378BC" w:rsidP="004D2CED">
      <w:pPr>
        <w:pStyle w:val="ListParagraph"/>
        <w:widowControl/>
        <w:numPr>
          <w:ilvl w:val="1"/>
          <w:numId w:val="25"/>
        </w:numPr>
        <w:autoSpaceDE/>
        <w:autoSpaceDN/>
        <w:ind w:left="2127" w:right="425" w:hanging="426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378BC">
        <w:rPr>
          <w:rFonts w:ascii="Segoe UI" w:hAnsi="Segoe UI" w:cs="Segoe UI"/>
          <w:sz w:val="21"/>
          <w:szCs w:val="21"/>
          <w:lang w:val="en-IN" w:eastAsia="en-IN" w:bidi="ar-SA"/>
        </w:rPr>
        <w:t>Copy the 'zscalar.msi' setup file.</w:t>
      </w:r>
    </w:p>
    <w:p w:rsidR="00C378BC" w:rsidRPr="00C378BC" w:rsidRDefault="00C378BC" w:rsidP="004D2CED">
      <w:pPr>
        <w:pStyle w:val="ListParagraph"/>
        <w:widowControl/>
        <w:numPr>
          <w:ilvl w:val="1"/>
          <w:numId w:val="25"/>
        </w:numPr>
        <w:autoSpaceDE/>
        <w:autoSpaceDN/>
        <w:ind w:left="2127" w:right="425" w:hanging="426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378BC">
        <w:rPr>
          <w:rFonts w:ascii="Segoe UI" w:hAnsi="Segoe UI" w:cs="Segoe UI"/>
          <w:sz w:val="21"/>
          <w:szCs w:val="21"/>
          <w:lang w:val="en-IN" w:eastAsia="en-IN" w:bidi="ar-SA"/>
        </w:rPr>
        <w:t>Navigate to the specific directory where 'zscalar.msi' will be copied. (C:\Share\</w:t>
      </w:r>
      <w:proofErr w:type="spellStart"/>
      <w:r w:rsidRPr="00C378BC">
        <w:rPr>
          <w:rFonts w:ascii="Segoe UI" w:hAnsi="Segoe UI" w:cs="Segoe UI"/>
          <w:sz w:val="21"/>
          <w:szCs w:val="21"/>
          <w:lang w:val="en-IN" w:eastAsia="en-IN" w:bidi="ar-SA"/>
        </w:rPr>
        <w:t>Zscaler</w:t>
      </w:r>
      <w:proofErr w:type="spellEnd"/>
      <w:r w:rsidRPr="00C378BC">
        <w:rPr>
          <w:rFonts w:ascii="Segoe UI" w:hAnsi="Segoe UI" w:cs="Segoe UI"/>
          <w:sz w:val="21"/>
          <w:szCs w:val="21"/>
          <w:lang w:val="en-IN" w:eastAsia="en-IN" w:bidi="ar-SA"/>
        </w:rPr>
        <w:t>)</w:t>
      </w:r>
    </w:p>
    <w:p w:rsidR="00C378BC" w:rsidRDefault="00C378BC" w:rsidP="004D2CED">
      <w:pPr>
        <w:pStyle w:val="ListParagraph"/>
        <w:widowControl/>
        <w:numPr>
          <w:ilvl w:val="1"/>
          <w:numId w:val="25"/>
        </w:numPr>
        <w:autoSpaceDE/>
        <w:autoSpaceDN/>
        <w:ind w:left="2127" w:right="425" w:hanging="426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C378BC">
        <w:rPr>
          <w:rFonts w:ascii="Segoe UI" w:hAnsi="Segoe UI" w:cs="Segoe UI"/>
          <w:sz w:val="21"/>
          <w:szCs w:val="21"/>
          <w:lang w:val="en-IN" w:eastAsia="en-IN" w:bidi="ar-SA"/>
        </w:rPr>
        <w:t>Paste the copied 'zscalar.msi' setup 'file.</w:t>
      </w:r>
    </w:p>
    <w:p w:rsidR="00C7667E" w:rsidRPr="00C55BAA" w:rsidRDefault="00C55BAA" w:rsidP="004D2CED">
      <w:pPr>
        <w:widowControl/>
        <w:autoSpaceDE/>
        <w:autoSpaceDN/>
        <w:ind w:left="2127" w:hanging="426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ab/>
        <w:t xml:space="preserve">     </w:t>
      </w:r>
    </w:p>
    <w:p w:rsidR="00F26E53" w:rsidRDefault="00F26E53" w:rsidP="00476977">
      <w:pPr>
        <w:widowControl/>
        <w:autoSpaceDE/>
        <w:autoSpaceDN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F26E53" w:rsidRDefault="00476977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8512" behindDoc="1" locked="0" layoutInCell="1" allowOverlap="1" wp14:anchorId="33D36244" wp14:editId="4F6DA691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1AC24" id="Straight Connector 93" o:spid="_x0000_s1026" style="position:absolute;z-index:-25134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KAKAIAAFI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DyA1KA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Installation:</w:t>
      </w:r>
    </w:p>
    <w:p w:rsidR="00A31096" w:rsidRPr="001C0C51" w:rsidRDefault="00A31096" w:rsidP="006E307F">
      <w:pPr>
        <w:widowControl/>
        <w:autoSpaceDE/>
        <w:autoSpaceDN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DD06EA" w:rsidRDefault="00DD06EA" w:rsidP="00DD06EA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DD06EA">
        <w:rPr>
          <w:rFonts w:ascii="Segoe UI" w:hAnsi="Segoe UI" w:cs="Segoe UI"/>
          <w:sz w:val="21"/>
          <w:szCs w:val="21"/>
          <w:lang w:val="en-IN" w:eastAsia="en-IN" w:bidi="ar-SA"/>
        </w:rPr>
        <w:t xml:space="preserve">Log in to the machine where </w:t>
      </w:r>
      <w:proofErr w:type="spellStart"/>
      <w:r w:rsidRPr="00DD06EA">
        <w:rPr>
          <w:rFonts w:ascii="Segoe UI" w:hAnsi="Segoe UI" w:cs="Segoe UI"/>
          <w:sz w:val="21"/>
          <w:szCs w:val="21"/>
          <w:lang w:val="en-IN" w:eastAsia="en-IN" w:bidi="ar-SA"/>
        </w:rPr>
        <w:t>zscaler</w:t>
      </w:r>
      <w:proofErr w:type="spellEnd"/>
      <w:r w:rsidRPr="00DD06EA">
        <w:rPr>
          <w:rFonts w:ascii="Segoe UI" w:hAnsi="Segoe UI" w:cs="Segoe UI"/>
          <w:sz w:val="21"/>
          <w:szCs w:val="21"/>
          <w:lang w:val="en-IN" w:eastAsia="en-IN" w:bidi="ar-SA"/>
        </w:rPr>
        <w:t xml:space="preserve"> will b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>e installed</w:t>
      </w:r>
      <w:r w:rsidRPr="00DD06EA">
        <w:rPr>
          <w:rFonts w:ascii="Segoe UI" w:hAnsi="Segoe UI" w:cs="Segoe UI"/>
          <w:sz w:val="21"/>
          <w:szCs w:val="21"/>
          <w:lang w:val="en-IN" w:eastAsia="en-IN" w:bidi="ar-SA"/>
        </w:rPr>
        <w:t>.</w:t>
      </w:r>
    </w:p>
    <w:p w:rsidR="006E307F" w:rsidRDefault="006E307F" w:rsidP="00DD06EA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6E307F">
        <w:rPr>
          <w:rFonts w:ascii="Segoe UI" w:hAnsi="Segoe UI" w:cs="Segoe UI"/>
          <w:sz w:val="21"/>
          <w:szCs w:val="21"/>
          <w:lang w:val="en-IN" w:eastAsia="en-IN" w:bidi="ar-SA"/>
        </w:rPr>
        <w:t xml:space="preserve">Go to the location where the </w:t>
      </w:r>
      <w:r w:rsidR="004B63E8">
        <w:rPr>
          <w:rFonts w:ascii="Segoe UI" w:hAnsi="Segoe UI" w:cs="Segoe UI"/>
          <w:sz w:val="21"/>
          <w:szCs w:val="21"/>
          <w:lang w:val="en-IN" w:eastAsia="en-IN" w:bidi="ar-SA"/>
        </w:rPr>
        <w:t>Zscaler</w:t>
      </w:r>
      <w:r w:rsidRPr="006E307F">
        <w:rPr>
          <w:rFonts w:ascii="Segoe UI" w:hAnsi="Segoe UI" w:cs="Segoe UI"/>
          <w:sz w:val="21"/>
          <w:szCs w:val="21"/>
          <w:lang w:val="en-IN" w:eastAsia="en-IN" w:bidi="ar-SA"/>
        </w:rPr>
        <w:t>.msi file was downloaded.</w:t>
      </w:r>
    </w:p>
    <w:p w:rsidR="006E307F" w:rsidRPr="006E307F" w:rsidRDefault="006E307F" w:rsidP="006E307F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6E307F">
        <w:rPr>
          <w:rFonts w:ascii="Segoe UI" w:hAnsi="Segoe UI" w:cs="Segoe UI"/>
          <w:sz w:val="21"/>
          <w:szCs w:val="21"/>
          <w:lang w:val="en-IN" w:eastAsia="en-IN" w:bidi="ar-SA"/>
        </w:rPr>
        <w:t>Double click on '</w:t>
      </w:r>
      <w:r w:rsidR="004B63E8">
        <w:rPr>
          <w:rFonts w:ascii="Segoe UI" w:hAnsi="Segoe UI" w:cs="Segoe UI"/>
          <w:sz w:val="21"/>
          <w:szCs w:val="21"/>
          <w:lang w:val="en-IN" w:eastAsia="en-IN" w:bidi="ar-SA"/>
        </w:rPr>
        <w:t>Zscaler</w:t>
      </w:r>
      <w:r w:rsidRPr="006E307F">
        <w:rPr>
          <w:rFonts w:ascii="Segoe UI" w:hAnsi="Segoe UI" w:cs="Segoe UI"/>
          <w:sz w:val="21"/>
          <w:szCs w:val="21"/>
          <w:lang w:val="en-IN" w:eastAsia="en-IN" w:bidi="ar-SA"/>
        </w:rPr>
        <w:t xml:space="preserve">.msi'. After that Welcome to the </w:t>
      </w:r>
      <w:proofErr w:type="spellStart"/>
      <w:r w:rsidR="004B63E8">
        <w:rPr>
          <w:rFonts w:ascii="Segoe UI" w:hAnsi="Segoe UI" w:cs="Segoe UI"/>
          <w:sz w:val="21"/>
          <w:szCs w:val="21"/>
          <w:lang w:val="en-IN" w:eastAsia="en-IN" w:bidi="ar-SA"/>
        </w:rPr>
        <w:t>Zscaler</w:t>
      </w:r>
      <w:proofErr w:type="spellEnd"/>
      <w:r w:rsidRPr="006E307F">
        <w:rPr>
          <w:rFonts w:ascii="Segoe UI" w:hAnsi="Segoe UI" w:cs="Segoe UI"/>
          <w:sz w:val="21"/>
          <w:szCs w:val="21"/>
          <w:lang w:val="en-IN" w:eastAsia="en-IN" w:bidi="ar-SA"/>
        </w:rPr>
        <w:t xml:space="preserve"> Setup Wizard' will be opened.</w:t>
      </w:r>
    </w:p>
    <w:p w:rsidR="006E307F" w:rsidRPr="006E307F" w:rsidRDefault="006E307F" w:rsidP="006E307F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6E307F">
        <w:rPr>
          <w:rFonts w:ascii="Segoe UI" w:hAnsi="Segoe UI" w:cs="Segoe UI"/>
          <w:sz w:val="21"/>
          <w:szCs w:val="21"/>
          <w:lang w:val="en-IN" w:eastAsia="en-IN" w:bidi="ar-SA"/>
        </w:rPr>
        <w:t xml:space="preserve">Click on 'Next' button. After that 'End-User license </w:t>
      </w:r>
      <w:r w:rsidR="00382F85" w:rsidRPr="006E307F">
        <w:rPr>
          <w:rFonts w:ascii="Segoe UI" w:hAnsi="Segoe UI" w:cs="Segoe UI"/>
          <w:sz w:val="21"/>
          <w:szCs w:val="21"/>
          <w:lang w:val="en-IN" w:eastAsia="en-IN" w:bidi="ar-SA"/>
        </w:rPr>
        <w:t>Agreement’,</w:t>
      </w:r>
      <w:r w:rsidRPr="006E307F">
        <w:rPr>
          <w:rFonts w:ascii="Segoe UI" w:hAnsi="Segoe UI" w:cs="Segoe UI"/>
          <w:sz w:val="21"/>
          <w:szCs w:val="21"/>
          <w:lang w:val="en-IN" w:eastAsia="en-IN" w:bidi="ar-SA"/>
        </w:rPr>
        <w:t xml:space="preserve"> windows </w:t>
      </w:r>
      <w:r w:rsidR="00382F85" w:rsidRPr="006E307F">
        <w:rPr>
          <w:rFonts w:ascii="Segoe UI" w:hAnsi="Segoe UI" w:cs="Segoe UI"/>
          <w:sz w:val="21"/>
          <w:szCs w:val="21"/>
          <w:lang w:val="en-IN" w:eastAsia="en-IN" w:bidi="ar-SA"/>
        </w:rPr>
        <w:t>will</w:t>
      </w:r>
      <w:r w:rsidRPr="006E307F">
        <w:rPr>
          <w:rFonts w:ascii="Segoe UI" w:hAnsi="Segoe UI" w:cs="Segoe UI"/>
          <w:sz w:val="21"/>
          <w:szCs w:val="21"/>
          <w:lang w:val="en-IN" w:eastAsia="en-IN" w:bidi="ar-SA"/>
        </w:rPr>
        <w:t xml:space="preserve"> be opened.</w:t>
      </w:r>
    </w:p>
    <w:p w:rsidR="006E307F" w:rsidRPr="006E307F" w:rsidRDefault="00382F85" w:rsidP="006E307F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6E307F">
        <w:rPr>
          <w:rFonts w:ascii="Segoe UI" w:hAnsi="Segoe UI" w:cs="Segoe UI"/>
          <w:sz w:val="21"/>
          <w:szCs w:val="21"/>
          <w:lang w:val="en-IN" w:eastAsia="en-IN" w:bidi="ar-SA"/>
        </w:rPr>
        <w:t>Accept</w:t>
      </w:r>
      <w:r w:rsidR="006E307F" w:rsidRPr="006E307F">
        <w:rPr>
          <w:rFonts w:ascii="Segoe UI" w:hAnsi="Segoe UI" w:cs="Segoe UI"/>
          <w:sz w:val="21"/>
          <w:szCs w:val="21"/>
          <w:lang w:val="en-IN" w:eastAsia="en-IN" w:bidi="ar-SA"/>
        </w:rPr>
        <w:t xml:space="preserve"> the End-User </w:t>
      </w:r>
      <w:r w:rsidRPr="006E307F">
        <w:rPr>
          <w:rFonts w:ascii="Segoe UI" w:hAnsi="Segoe UI" w:cs="Segoe UI"/>
          <w:sz w:val="21"/>
          <w:szCs w:val="21"/>
          <w:lang w:val="en-IN" w:eastAsia="en-IN" w:bidi="ar-SA"/>
        </w:rPr>
        <w:t>License</w:t>
      </w:r>
      <w:r w:rsidR="006E307F" w:rsidRPr="006E307F">
        <w:rPr>
          <w:rFonts w:ascii="Segoe UI" w:hAnsi="Segoe UI" w:cs="Segoe UI"/>
          <w:sz w:val="21"/>
          <w:szCs w:val="21"/>
          <w:lang w:val="en-IN" w:eastAsia="en-IN" w:bidi="ar-SA"/>
        </w:rPr>
        <w:t xml:space="preserve"> Agreement and click on 'Next' button. After </w:t>
      </w:r>
      <w:r w:rsidRPr="006E307F">
        <w:rPr>
          <w:rFonts w:ascii="Segoe UI" w:hAnsi="Segoe UI" w:cs="Segoe UI"/>
          <w:sz w:val="21"/>
          <w:szCs w:val="21"/>
          <w:lang w:val="en-IN" w:eastAsia="en-IN" w:bidi="ar-SA"/>
        </w:rPr>
        <w:t>that,</w:t>
      </w:r>
      <w:r w:rsidR="006E307F" w:rsidRPr="006E307F">
        <w:rPr>
          <w:rFonts w:ascii="Segoe UI" w:hAnsi="Segoe UI" w:cs="Segoe UI"/>
          <w:sz w:val="21"/>
          <w:szCs w:val="21"/>
          <w:lang w:val="en-IN" w:eastAsia="en-IN" w:bidi="ar-SA"/>
        </w:rPr>
        <w:t xml:space="preserve"> 'Custom Setup' window </w:t>
      </w:r>
      <w:r w:rsidRPr="006E307F">
        <w:rPr>
          <w:rFonts w:ascii="Segoe UI" w:hAnsi="Segoe UI" w:cs="Segoe UI"/>
          <w:sz w:val="21"/>
          <w:szCs w:val="21"/>
          <w:lang w:val="en-IN" w:eastAsia="en-IN" w:bidi="ar-SA"/>
        </w:rPr>
        <w:t>will</w:t>
      </w:r>
      <w:r w:rsidR="006E307F" w:rsidRPr="006E307F">
        <w:rPr>
          <w:rFonts w:ascii="Segoe UI" w:hAnsi="Segoe UI" w:cs="Segoe UI"/>
          <w:sz w:val="21"/>
          <w:szCs w:val="21"/>
          <w:lang w:val="en-IN" w:eastAsia="en-IN" w:bidi="ar-SA"/>
        </w:rPr>
        <w:t xml:space="preserve"> be opened.</w:t>
      </w:r>
    </w:p>
    <w:p w:rsidR="006E307F" w:rsidRPr="006E307F" w:rsidRDefault="006E307F" w:rsidP="006E307F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6E307F">
        <w:rPr>
          <w:rFonts w:ascii="Segoe UI" w:hAnsi="Segoe UI" w:cs="Segoe UI"/>
          <w:sz w:val="21"/>
          <w:szCs w:val="21"/>
          <w:lang w:val="en-IN" w:eastAsia="en-IN" w:bidi="ar-SA"/>
        </w:rPr>
        <w:t xml:space="preserve">Click on 'Next' button. After that 'Ready to install </w:t>
      </w:r>
      <w:proofErr w:type="spellStart"/>
      <w:r w:rsidR="004B63E8">
        <w:rPr>
          <w:rFonts w:ascii="Segoe UI" w:hAnsi="Segoe UI" w:cs="Segoe UI"/>
          <w:sz w:val="21"/>
          <w:szCs w:val="21"/>
          <w:lang w:val="en-IN" w:eastAsia="en-IN" w:bidi="ar-SA"/>
        </w:rPr>
        <w:t>Zscaler</w:t>
      </w:r>
      <w:proofErr w:type="spellEnd"/>
      <w:r w:rsidRPr="006E307F">
        <w:rPr>
          <w:rFonts w:ascii="Segoe UI" w:hAnsi="Segoe UI" w:cs="Segoe UI"/>
          <w:sz w:val="21"/>
          <w:szCs w:val="21"/>
          <w:lang w:val="en-IN" w:eastAsia="en-IN" w:bidi="ar-SA"/>
        </w:rPr>
        <w:t>' window will be opened.</w:t>
      </w:r>
    </w:p>
    <w:p w:rsidR="006E307F" w:rsidRPr="006E307F" w:rsidRDefault="006E307F" w:rsidP="006E307F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6E307F">
        <w:rPr>
          <w:rFonts w:ascii="Segoe UI" w:hAnsi="Segoe UI" w:cs="Segoe UI"/>
          <w:sz w:val="21"/>
          <w:szCs w:val="21"/>
          <w:lang w:val="en-IN" w:eastAsia="en-IN" w:bidi="ar-SA"/>
        </w:rPr>
        <w:t xml:space="preserve">Click on </w:t>
      </w:r>
      <w:r w:rsidR="00382F85" w:rsidRPr="006E307F">
        <w:rPr>
          <w:rFonts w:ascii="Segoe UI" w:hAnsi="Segoe UI" w:cs="Segoe UI"/>
          <w:sz w:val="21"/>
          <w:szCs w:val="21"/>
          <w:lang w:val="en-IN" w:eastAsia="en-IN" w:bidi="ar-SA"/>
        </w:rPr>
        <w:t>Install</w:t>
      </w:r>
      <w:r w:rsidRPr="006E307F">
        <w:rPr>
          <w:rFonts w:ascii="Segoe UI" w:hAnsi="Segoe UI" w:cs="Segoe UI"/>
          <w:sz w:val="21"/>
          <w:szCs w:val="21"/>
          <w:lang w:val="en-IN" w:eastAsia="en-IN" w:bidi="ar-SA"/>
        </w:rPr>
        <w:t xml:space="preserve"> Button.</w:t>
      </w:r>
    </w:p>
    <w:p w:rsidR="00F16988" w:rsidRDefault="006E307F" w:rsidP="00F16988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6E307F">
        <w:rPr>
          <w:rFonts w:ascii="Segoe UI" w:hAnsi="Segoe UI" w:cs="Segoe UI"/>
          <w:sz w:val="21"/>
          <w:szCs w:val="21"/>
          <w:lang w:val="en-IN" w:eastAsia="en-IN" w:bidi="ar-SA"/>
        </w:rPr>
        <w:lastRenderedPageBreak/>
        <w:t xml:space="preserve">After a few moments 'Completed the </w:t>
      </w:r>
      <w:proofErr w:type="spellStart"/>
      <w:r w:rsidR="004B63E8">
        <w:rPr>
          <w:rFonts w:ascii="Segoe UI" w:hAnsi="Segoe UI" w:cs="Segoe UI"/>
          <w:sz w:val="21"/>
          <w:szCs w:val="21"/>
          <w:lang w:val="en-IN" w:eastAsia="en-IN" w:bidi="ar-SA"/>
        </w:rPr>
        <w:t>Zscaler</w:t>
      </w:r>
      <w:proofErr w:type="spellEnd"/>
      <w:r w:rsidRPr="006E307F">
        <w:rPr>
          <w:rFonts w:ascii="Segoe UI" w:hAnsi="Segoe UI" w:cs="Segoe UI"/>
          <w:sz w:val="21"/>
          <w:szCs w:val="21"/>
          <w:lang w:val="en-IN" w:eastAsia="en-IN" w:bidi="ar-SA"/>
        </w:rPr>
        <w:t xml:space="preserve"> Setup</w:t>
      </w:r>
      <w:r w:rsidR="00B81EDC">
        <w:rPr>
          <w:rFonts w:ascii="Segoe UI" w:hAnsi="Segoe UI" w:cs="Segoe UI"/>
          <w:sz w:val="21"/>
          <w:szCs w:val="21"/>
          <w:lang w:val="en-IN" w:eastAsia="en-IN" w:bidi="ar-SA"/>
        </w:rPr>
        <w:t xml:space="preserve"> Wizard' windows will be opened</w:t>
      </w:r>
      <w:r w:rsidRPr="006E307F">
        <w:rPr>
          <w:rFonts w:ascii="Segoe UI" w:hAnsi="Segoe UI" w:cs="Segoe UI"/>
          <w:sz w:val="21"/>
          <w:szCs w:val="21"/>
          <w:lang w:val="en-IN" w:eastAsia="en-IN" w:bidi="ar-SA"/>
        </w:rPr>
        <w:t>.  Click on 'Finish' button.</w:t>
      </w:r>
    </w:p>
    <w:p w:rsidR="006E307F" w:rsidRPr="006E307F" w:rsidRDefault="004B63E8" w:rsidP="006E307F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proofErr w:type="spellStart"/>
      <w:r>
        <w:rPr>
          <w:rFonts w:ascii="Segoe UI" w:hAnsi="Segoe UI" w:cs="Segoe UI"/>
          <w:sz w:val="21"/>
          <w:szCs w:val="21"/>
          <w:lang w:val="en-IN" w:eastAsia="en-IN" w:bidi="ar-SA"/>
        </w:rPr>
        <w:t>Zscaler</w:t>
      </w:r>
      <w:proofErr w:type="spellEnd"/>
      <w:r w:rsidR="006E307F" w:rsidRPr="006E307F">
        <w:rPr>
          <w:rFonts w:ascii="Segoe UI" w:hAnsi="Segoe UI" w:cs="Segoe UI"/>
          <w:sz w:val="21"/>
          <w:szCs w:val="21"/>
          <w:lang w:val="en-IN" w:eastAsia="en-IN" w:bidi="ar-SA"/>
        </w:rPr>
        <w:t xml:space="preserve"> has now been installed successfully.</w:t>
      </w:r>
    </w:p>
    <w:p w:rsidR="00F16988" w:rsidRDefault="00F16988" w:rsidP="00AF02B5">
      <w:pPr>
        <w:ind w:left="3402"/>
      </w:pPr>
    </w:p>
    <w:p w:rsidR="006C5D12" w:rsidRDefault="006C5D12" w:rsidP="006C5D12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0560" behindDoc="1" locked="0" layoutInCell="1" allowOverlap="1" wp14:anchorId="5B13D4DE" wp14:editId="22DA1EF8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EB783C" id="Straight Connector 13" o:spid="_x0000_s1026" style="position:absolute;z-index:-25134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CwcrMd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Verification:</w:t>
      </w:r>
    </w:p>
    <w:p w:rsidR="00F16988" w:rsidRDefault="00F16988" w:rsidP="00F16988"/>
    <w:p w:rsidR="00F16988" w:rsidRDefault="00F16988" w:rsidP="00F16988"/>
    <w:p w:rsidR="006C5D12" w:rsidRDefault="006C5D12" w:rsidP="006C5D12">
      <w:pPr>
        <w:pStyle w:val="ListParagraph"/>
        <w:numPr>
          <w:ilvl w:val="0"/>
          <w:numId w:val="22"/>
        </w:numPr>
      </w:pPr>
      <w:r>
        <w:t>Open 'Control Panel'.</w:t>
      </w:r>
    </w:p>
    <w:p w:rsidR="006C5D12" w:rsidRDefault="006C5D12" w:rsidP="006C5D12">
      <w:pPr>
        <w:pStyle w:val="ListParagraph"/>
        <w:numPr>
          <w:ilvl w:val="0"/>
          <w:numId w:val="22"/>
        </w:numPr>
      </w:pPr>
      <w:r>
        <w:t>Navigate to 'Programs\Programs and Features'.</w:t>
      </w:r>
    </w:p>
    <w:p w:rsidR="00F16988" w:rsidRDefault="006C5D12" w:rsidP="006C5D12">
      <w:pPr>
        <w:pStyle w:val="ListParagraph"/>
        <w:numPr>
          <w:ilvl w:val="0"/>
          <w:numId w:val="22"/>
        </w:numPr>
      </w:pPr>
      <w:r>
        <w:t>'</w:t>
      </w:r>
      <w:proofErr w:type="spellStart"/>
      <w:r w:rsidR="004B63E8">
        <w:t>Zscaler</w:t>
      </w:r>
      <w:proofErr w:type="spellEnd"/>
      <w:r>
        <w:t>' and '</w:t>
      </w:r>
      <w:proofErr w:type="spellStart"/>
      <w:r w:rsidR="004B63E8">
        <w:t>Zscaler</w:t>
      </w:r>
      <w:proofErr w:type="spellEnd"/>
      <w:r>
        <w:t>-Network-Adapter' must be present in the installed software list.</w:t>
      </w:r>
    </w:p>
    <w:p w:rsidR="00F16988" w:rsidRDefault="00F16988" w:rsidP="00F16988"/>
    <w:p w:rsidR="00221DEC" w:rsidRPr="00221DEC" w:rsidRDefault="00221DEC" w:rsidP="00221DEC"/>
    <w:p w:rsidR="00B63E02" w:rsidRPr="00B63E02" w:rsidRDefault="00B63E02" w:rsidP="00540C45">
      <w:pPr>
        <w:pStyle w:val="ListParagraph"/>
        <w:numPr>
          <w:ilvl w:val="1"/>
          <w:numId w:val="9"/>
        </w:numPr>
        <w:tabs>
          <w:tab w:val="left" w:pos="659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</w:p>
    <w:sectPr w:rsidR="00B63E02" w:rsidRPr="00B63E02" w:rsidSect="008C013F">
      <w:headerReference w:type="first" r:id="rId8"/>
      <w:pgSz w:w="11906" w:h="16838"/>
      <w:pgMar w:top="420" w:right="849" w:bottom="284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6B1" w:rsidRDefault="004636B1">
      <w:r>
        <w:separator/>
      </w:r>
    </w:p>
  </w:endnote>
  <w:endnote w:type="continuationSeparator" w:id="0">
    <w:p w:rsidR="004636B1" w:rsidRDefault="00463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6B1" w:rsidRDefault="004636B1">
      <w:r>
        <w:separator/>
      </w:r>
    </w:p>
  </w:footnote>
  <w:footnote w:type="continuationSeparator" w:id="0">
    <w:p w:rsidR="004636B1" w:rsidRDefault="00463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408F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E55823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7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2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17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18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1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2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3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8"/>
  </w:num>
  <w:num w:numId="4">
    <w:abstractNumId w:val="6"/>
  </w:num>
  <w:num w:numId="5">
    <w:abstractNumId w:val="17"/>
  </w:num>
  <w:num w:numId="6">
    <w:abstractNumId w:val="13"/>
  </w:num>
  <w:num w:numId="7">
    <w:abstractNumId w:val="2"/>
  </w:num>
  <w:num w:numId="8">
    <w:abstractNumId w:val="21"/>
  </w:num>
  <w:num w:numId="9">
    <w:abstractNumId w:val="14"/>
  </w:num>
  <w:num w:numId="10">
    <w:abstractNumId w:val="10"/>
  </w:num>
  <w:num w:numId="11">
    <w:abstractNumId w:val="1"/>
  </w:num>
  <w:num w:numId="12">
    <w:abstractNumId w:val="9"/>
  </w:num>
  <w:num w:numId="13">
    <w:abstractNumId w:val="15"/>
  </w:num>
  <w:num w:numId="14">
    <w:abstractNumId w:val="3"/>
  </w:num>
  <w:num w:numId="15">
    <w:abstractNumId w:val="11"/>
  </w:num>
  <w:num w:numId="16">
    <w:abstractNumId w:val="7"/>
  </w:num>
  <w:num w:numId="17">
    <w:abstractNumId w:val="19"/>
  </w:num>
  <w:num w:numId="18">
    <w:abstractNumId w:val="1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5"/>
  </w:num>
  <w:num w:numId="24">
    <w:abstractNumId w:val="16"/>
  </w:num>
  <w:num w:numId="25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529B"/>
    <w:rsid w:val="00005BEE"/>
    <w:rsid w:val="00006547"/>
    <w:rsid w:val="00011577"/>
    <w:rsid w:val="00011AA5"/>
    <w:rsid w:val="000205C3"/>
    <w:rsid w:val="0002150E"/>
    <w:rsid w:val="00027305"/>
    <w:rsid w:val="00030FAA"/>
    <w:rsid w:val="000420C3"/>
    <w:rsid w:val="00052B14"/>
    <w:rsid w:val="00052D63"/>
    <w:rsid w:val="00056566"/>
    <w:rsid w:val="00060F4E"/>
    <w:rsid w:val="00066C9D"/>
    <w:rsid w:val="000701C3"/>
    <w:rsid w:val="00071014"/>
    <w:rsid w:val="00074944"/>
    <w:rsid w:val="000757A8"/>
    <w:rsid w:val="00075B09"/>
    <w:rsid w:val="000872F8"/>
    <w:rsid w:val="00094AA5"/>
    <w:rsid w:val="00096794"/>
    <w:rsid w:val="000A14B5"/>
    <w:rsid w:val="000A756B"/>
    <w:rsid w:val="000A79A2"/>
    <w:rsid w:val="000D01E8"/>
    <w:rsid w:val="000D02A4"/>
    <w:rsid w:val="000D3C73"/>
    <w:rsid w:val="000E3296"/>
    <w:rsid w:val="000E75AD"/>
    <w:rsid w:val="000F1419"/>
    <w:rsid w:val="000F622E"/>
    <w:rsid w:val="001007DE"/>
    <w:rsid w:val="00102EF6"/>
    <w:rsid w:val="00103274"/>
    <w:rsid w:val="00104C05"/>
    <w:rsid w:val="00111F55"/>
    <w:rsid w:val="001200DA"/>
    <w:rsid w:val="001211E7"/>
    <w:rsid w:val="00123DA6"/>
    <w:rsid w:val="0012454A"/>
    <w:rsid w:val="00125827"/>
    <w:rsid w:val="001319DF"/>
    <w:rsid w:val="00142277"/>
    <w:rsid w:val="00147853"/>
    <w:rsid w:val="001502A3"/>
    <w:rsid w:val="00153EAD"/>
    <w:rsid w:val="00156EAE"/>
    <w:rsid w:val="001572B8"/>
    <w:rsid w:val="00161B2B"/>
    <w:rsid w:val="0016328D"/>
    <w:rsid w:val="0016656D"/>
    <w:rsid w:val="0017136B"/>
    <w:rsid w:val="00176DA0"/>
    <w:rsid w:val="00180FD0"/>
    <w:rsid w:val="001823C3"/>
    <w:rsid w:val="00186B6A"/>
    <w:rsid w:val="0019214B"/>
    <w:rsid w:val="00193D7B"/>
    <w:rsid w:val="00194075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20197C"/>
    <w:rsid w:val="00202A5C"/>
    <w:rsid w:val="00204C61"/>
    <w:rsid w:val="0021559F"/>
    <w:rsid w:val="00221DEC"/>
    <w:rsid w:val="00223168"/>
    <w:rsid w:val="002326B9"/>
    <w:rsid w:val="002367B1"/>
    <w:rsid w:val="00237370"/>
    <w:rsid w:val="00240FCD"/>
    <w:rsid w:val="00242C49"/>
    <w:rsid w:val="00244EC7"/>
    <w:rsid w:val="0024700C"/>
    <w:rsid w:val="00250A34"/>
    <w:rsid w:val="00253AA3"/>
    <w:rsid w:val="002544BB"/>
    <w:rsid w:val="00255C84"/>
    <w:rsid w:val="00260DFE"/>
    <w:rsid w:val="0027011A"/>
    <w:rsid w:val="002737B2"/>
    <w:rsid w:val="00275BDF"/>
    <w:rsid w:val="00276547"/>
    <w:rsid w:val="00280D54"/>
    <w:rsid w:val="002834A3"/>
    <w:rsid w:val="0029011E"/>
    <w:rsid w:val="002A556B"/>
    <w:rsid w:val="002A59DF"/>
    <w:rsid w:val="002A7639"/>
    <w:rsid w:val="002B5383"/>
    <w:rsid w:val="002B5875"/>
    <w:rsid w:val="002B6D0F"/>
    <w:rsid w:val="002B782F"/>
    <w:rsid w:val="002B7E5C"/>
    <w:rsid w:val="002C0D4A"/>
    <w:rsid w:val="002C34F9"/>
    <w:rsid w:val="002C5D2C"/>
    <w:rsid w:val="002C6AD7"/>
    <w:rsid w:val="002D0C95"/>
    <w:rsid w:val="002D484B"/>
    <w:rsid w:val="002D58B5"/>
    <w:rsid w:val="002D601B"/>
    <w:rsid w:val="002D733E"/>
    <w:rsid w:val="002E1B4E"/>
    <w:rsid w:val="002F0F50"/>
    <w:rsid w:val="002F11FD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2C54"/>
    <w:rsid w:val="003462F8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B1211"/>
    <w:rsid w:val="003B1A7F"/>
    <w:rsid w:val="003B2DAE"/>
    <w:rsid w:val="003B4C86"/>
    <w:rsid w:val="003B4DF9"/>
    <w:rsid w:val="003B7BC5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77EC"/>
    <w:rsid w:val="0040035D"/>
    <w:rsid w:val="00400E68"/>
    <w:rsid w:val="00404DB2"/>
    <w:rsid w:val="00405602"/>
    <w:rsid w:val="004077A0"/>
    <w:rsid w:val="00412A67"/>
    <w:rsid w:val="00412D19"/>
    <w:rsid w:val="00412E37"/>
    <w:rsid w:val="00413F3A"/>
    <w:rsid w:val="00416674"/>
    <w:rsid w:val="00417A98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636B1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A1285"/>
    <w:rsid w:val="004A2B55"/>
    <w:rsid w:val="004A398A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6899"/>
    <w:rsid w:val="004D6C84"/>
    <w:rsid w:val="004D7E86"/>
    <w:rsid w:val="004E3FFF"/>
    <w:rsid w:val="004F0497"/>
    <w:rsid w:val="004F0C2C"/>
    <w:rsid w:val="004F16D3"/>
    <w:rsid w:val="004F484F"/>
    <w:rsid w:val="00501943"/>
    <w:rsid w:val="005027B7"/>
    <w:rsid w:val="0050406E"/>
    <w:rsid w:val="00514709"/>
    <w:rsid w:val="005178CB"/>
    <w:rsid w:val="0052504C"/>
    <w:rsid w:val="00525457"/>
    <w:rsid w:val="00525682"/>
    <w:rsid w:val="00527BB7"/>
    <w:rsid w:val="00530802"/>
    <w:rsid w:val="00530DDB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9EB"/>
    <w:rsid w:val="00563A33"/>
    <w:rsid w:val="0056415D"/>
    <w:rsid w:val="005651F3"/>
    <w:rsid w:val="00570AF0"/>
    <w:rsid w:val="00577C7E"/>
    <w:rsid w:val="0058003B"/>
    <w:rsid w:val="00580363"/>
    <w:rsid w:val="00583699"/>
    <w:rsid w:val="00585754"/>
    <w:rsid w:val="0058717A"/>
    <w:rsid w:val="005941B4"/>
    <w:rsid w:val="0059477A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6202"/>
    <w:rsid w:val="005E7B79"/>
    <w:rsid w:val="005F53C3"/>
    <w:rsid w:val="005F5538"/>
    <w:rsid w:val="00600797"/>
    <w:rsid w:val="0060151E"/>
    <w:rsid w:val="00610ECB"/>
    <w:rsid w:val="00613295"/>
    <w:rsid w:val="00614536"/>
    <w:rsid w:val="00617E78"/>
    <w:rsid w:val="00621A8E"/>
    <w:rsid w:val="0062312E"/>
    <w:rsid w:val="0064020A"/>
    <w:rsid w:val="00643B22"/>
    <w:rsid w:val="0064531E"/>
    <w:rsid w:val="0064602D"/>
    <w:rsid w:val="006501BA"/>
    <w:rsid w:val="006511C5"/>
    <w:rsid w:val="00651F40"/>
    <w:rsid w:val="00653E4E"/>
    <w:rsid w:val="00654717"/>
    <w:rsid w:val="006614D1"/>
    <w:rsid w:val="00672D91"/>
    <w:rsid w:val="0067528C"/>
    <w:rsid w:val="006761A6"/>
    <w:rsid w:val="006770AF"/>
    <w:rsid w:val="0068285C"/>
    <w:rsid w:val="00686F80"/>
    <w:rsid w:val="0068711C"/>
    <w:rsid w:val="006948F8"/>
    <w:rsid w:val="00695EAF"/>
    <w:rsid w:val="00696F25"/>
    <w:rsid w:val="0069784D"/>
    <w:rsid w:val="00697EA6"/>
    <w:rsid w:val="006A05E0"/>
    <w:rsid w:val="006A105B"/>
    <w:rsid w:val="006A408F"/>
    <w:rsid w:val="006A6301"/>
    <w:rsid w:val="006A6651"/>
    <w:rsid w:val="006A7A67"/>
    <w:rsid w:val="006A7C23"/>
    <w:rsid w:val="006A7C42"/>
    <w:rsid w:val="006B301D"/>
    <w:rsid w:val="006B4139"/>
    <w:rsid w:val="006C08CB"/>
    <w:rsid w:val="006C48BE"/>
    <w:rsid w:val="006C579B"/>
    <w:rsid w:val="006C5D12"/>
    <w:rsid w:val="006C6639"/>
    <w:rsid w:val="006C7E31"/>
    <w:rsid w:val="006D33EE"/>
    <w:rsid w:val="006E02E3"/>
    <w:rsid w:val="006E307F"/>
    <w:rsid w:val="006E52D9"/>
    <w:rsid w:val="006E780E"/>
    <w:rsid w:val="00702CDF"/>
    <w:rsid w:val="00703A99"/>
    <w:rsid w:val="0070535F"/>
    <w:rsid w:val="00712371"/>
    <w:rsid w:val="007145F1"/>
    <w:rsid w:val="00714F7D"/>
    <w:rsid w:val="00720A91"/>
    <w:rsid w:val="00725DC7"/>
    <w:rsid w:val="00727EC4"/>
    <w:rsid w:val="00731DD9"/>
    <w:rsid w:val="007354EA"/>
    <w:rsid w:val="007430FA"/>
    <w:rsid w:val="007434FE"/>
    <w:rsid w:val="00744112"/>
    <w:rsid w:val="00746107"/>
    <w:rsid w:val="0075329C"/>
    <w:rsid w:val="00762441"/>
    <w:rsid w:val="007644FB"/>
    <w:rsid w:val="00765D8E"/>
    <w:rsid w:val="00771821"/>
    <w:rsid w:val="00771C96"/>
    <w:rsid w:val="00771D0F"/>
    <w:rsid w:val="007750CB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68A2"/>
    <w:rsid w:val="007D6A9F"/>
    <w:rsid w:val="007D6C0D"/>
    <w:rsid w:val="007F1F70"/>
    <w:rsid w:val="007F24E0"/>
    <w:rsid w:val="007F283D"/>
    <w:rsid w:val="007F296E"/>
    <w:rsid w:val="007F2A05"/>
    <w:rsid w:val="007F3FF5"/>
    <w:rsid w:val="007F7673"/>
    <w:rsid w:val="007F7726"/>
    <w:rsid w:val="00800E80"/>
    <w:rsid w:val="0080153D"/>
    <w:rsid w:val="00801AA8"/>
    <w:rsid w:val="00810FC9"/>
    <w:rsid w:val="008145AE"/>
    <w:rsid w:val="00815337"/>
    <w:rsid w:val="00816E89"/>
    <w:rsid w:val="00824F8E"/>
    <w:rsid w:val="00826CA9"/>
    <w:rsid w:val="00827803"/>
    <w:rsid w:val="008300BF"/>
    <w:rsid w:val="00834C38"/>
    <w:rsid w:val="0083602C"/>
    <w:rsid w:val="00840F6F"/>
    <w:rsid w:val="00842312"/>
    <w:rsid w:val="008424D3"/>
    <w:rsid w:val="00842599"/>
    <w:rsid w:val="00845445"/>
    <w:rsid w:val="00846795"/>
    <w:rsid w:val="00853F0F"/>
    <w:rsid w:val="008541B7"/>
    <w:rsid w:val="00862E91"/>
    <w:rsid w:val="008632FE"/>
    <w:rsid w:val="00864EEC"/>
    <w:rsid w:val="0086503B"/>
    <w:rsid w:val="008673B2"/>
    <w:rsid w:val="0087102E"/>
    <w:rsid w:val="008768DA"/>
    <w:rsid w:val="0087721A"/>
    <w:rsid w:val="00880996"/>
    <w:rsid w:val="008830E9"/>
    <w:rsid w:val="008867B4"/>
    <w:rsid w:val="008869D9"/>
    <w:rsid w:val="00887908"/>
    <w:rsid w:val="00892893"/>
    <w:rsid w:val="00896F57"/>
    <w:rsid w:val="008A3C7B"/>
    <w:rsid w:val="008A5F5C"/>
    <w:rsid w:val="008B10F5"/>
    <w:rsid w:val="008B3029"/>
    <w:rsid w:val="008B42EC"/>
    <w:rsid w:val="008C013F"/>
    <w:rsid w:val="008C1E77"/>
    <w:rsid w:val="008C3513"/>
    <w:rsid w:val="008C4732"/>
    <w:rsid w:val="008C4AF0"/>
    <w:rsid w:val="008D20A8"/>
    <w:rsid w:val="008D3DB1"/>
    <w:rsid w:val="008D6052"/>
    <w:rsid w:val="008D761B"/>
    <w:rsid w:val="008E0EB0"/>
    <w:rsid w:val="008E5DA9"/>
    <w:rsid w:val="008E5EBA"/>
    <w:rsid w:val="008F3C2D"/>
    <w:rsid w:val="008F6E2F"/>
    <w:rsid w:val="008F73AF"/>
    <w:rsid w:val="009004BC"/>
    <w:rsid w:val="0090192C"/>
    <w:rsid w:val="0090740D"/>
    <w:rsid w:val="009146D4"/>
    <w:rsid w:val="0091510A"/>
    <w:rsid w:val="00915B37"/>
    <w:rsid w:val="0091638E"/>
    <w:rsid w:val="00917B68"/>
    <w:rsid w:val="009245CD"/>
    <w:rsid w:val="00926365"/>
    <w:rsid w:val="00932EA4"/>
    <w:rsid w:val="00935AAA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9F77D1"/>
    <w:rsid w:val="00A011C6"/>
    <w:rsid w:val="00A01835"/>
    <w:rsid w:val="00A0327B"/>
    <w:rsid w:val="00A06CBC"/>
    <w:rsid w:val="00A108F4"/>
    <w:rsid w:val="00A11240"/>
    <w:rsid w:val="00A158E5"/>
    <w:rsid w:val="00A167E1"/>
    <w:rsid w:val="00A2313A"/>
    <w:rsid w:val="00A2774B"/>
    <w:rsid w:val="00A27E5B"/>
    <w:rsid w:val="00A30FD2"/>
    <w:rsid w:val="00A31096"/>
    <w:rsid w:val="00A335FF"/>
    <w:rsid w:val="00A403EE"/>
    <w:rsid w:val="00A424ED"/>
    <w:rsid w:val="00A42FB3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93C6E"/>
    <w:rsid w:val="00A93D94"/>
    <w:rsid w:val="00AA44F2"/>
    <w:rsid w:val="00AB0874"/>
    <w:rsid w:val="00AB09B7"/>
    <w:rsid w:val="00AB363F"/>
    <w:rsid w:val="00AB4F0C"/>
    <w:rsid w:val="00AB7BBA"/>
    <w:rsid w:val="00AC4937"/>
    <w:rsid w:val="00AD0556"/>
    <w:rsid w:val="00AD12CD"/>
    <w:rsid w:val="00AD2866"/>
    <w:rsid w:val="00AD4D9C"/>
    <w:rsid w:val="00AE2130"/>
    <w:rsid w:val="00AE2ED4"/>
    <w:rsid w:val="00AE5402"/>
    <w:rsid w:val="00AF02B5"/>
    <w:rsid w:val="00AF1454"/>
    <w:rsid w:val="00AF41F5"/>
    <w:rsid w:val="00AF47EE"/>
    <w:rsid w:val="00AF7281"/>
    <w:rsid w:val="00B01337"/>
    <w:rsid w:val="00B01CE0"/>
    <w:rsid w:val="00B04A14"/>
    <w:rsid w:val="00B07519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81EDC"/>
    <w:rsid w:val="00B84738"/>
    <w:rsid w:val="00B85675"/>
    <w:rsid w:val="00B85A40"/>
    <w:rsid w:val="00B85AA2"/>
    <w:rsid w:val="00B928EA"/>
    <w:rsid w:val="00B94966"/>
    <w:rsid w:val="00B952F2"/>
    <w:rsid w:val="00BA21BB"/>
    <w:rsid w:val="00BA5928"/>
    <w:rsid w:val="00BA7148"/>
    <w:rsid w:val="00BA7921"/>
    <w:rsid w:val="00BA7AEC"/>
    <w:rsid w:val="00BB75B7"/>
    <w:rsid w:val="00BC0023"/>
    <w:rsid w:val="00BC026F"/>
    <w:rsid w:val="00BC04D6"/>
    <w:rsid w:val="00BC3AB5"/>
    <w:rsid w:val="00BC6122"/>
    <w:rsid w:val="00BC62A6"/>
    <w:rsid w:val="00BD3801"/>
    <w:rsid w:val="00BD4256"/>
    <w:rsid w:val="00BD6FC4"/>
    <w:rsid w:val="00BD714F"/>
    <w:rsid w:val="00BD7191"/>
    <w:rsid w:val="00BD7F28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4F96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2C37"/>
    <w:rsid w:val="00C473F9"/>
    <w:rsid w:val="00C4776E"/>
    <w:rsid w:val="00C53E60"/>
    <w:rsid w:val="00C55BAA"/>
    <w:rsid w:val="00C56122"/>
    <w:rsid w:val="00C64186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CEF"/>
    <w:rsid w:val="00C94CC6"/>
    <w:rsid w:val="00CA0DFD"/>
    <w:rsid w:val="00CA4B7F"/>
    <w:rsid w:val="00CB5691"/>
    <w:rsid w:val="00CB7549"/>
    <w:rsid w:val="00CC0B79"/>
    <w:rsid w:val="00CC2B5E"/>
    <w:rsid w:val="00CD784D"/>
    <w:rsid w:val="00CE068C"/>
    <w:rsid w:val="00CE2C6F"/>
    <w:rsid w:val="00CE722D"/>
    <w:rsid w:val="00CF0AE5"/>
    <w:rsid w:val="00CF18B4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2B97"/>
    <w:rsid w:val="00D247B9"/>
    <w:rsid w:val="00D355A7"/>
    <w:rsid w:val="00D36983"/>
    <w:rsid w:val="00D42FC6"/>
    <w:rsid w:val="00D47CB3"/>
    <w:rsid w:val="00D65A56"/>
    <w:rsid w:val="00D66048"/>
    <w:rsid w:val="00D721DA"/>
    <w:rsid w:val="00D72ECE"/>
    <w:rsid w:val="00D76441"/>
    <w:rsid w:val="00D87EE9"/>
    <w:rsid w:val="00D94343"/>
    <w:rsid w:val="00DA1900"/>
    <w:rsid w:val="00DA2773"/>
    <w:rsid w:val="00DA77BB"/>
    <w:rsid w:val="00DB09BA"/>
    <w:rsid w:val="00DB5800"/>
    <w:rsid w:val="00DC075E"/>
    <w:rsid w:val="00DC121C"/>
    <w:rsid w:val="00DC2704"/>
    <w:rsid w:val="00DC4A32"/>
    <w:rsid w:val="00DD06EA"/>
    <w:rsid w:val="00DD5638"/>
    <w:rsid w:val="00DF6C59"/>
    <w:rsid w:val="00DF7888"/>
    <w:rsid w:val="00E1031E"/>
    <w:rsid w:val="00E10CA2"/>
    <w:rsid w:val="00E11487"/>
    <w:rsid w:val="00E16E4E"/>
    <w:rsid w:val="00E1768D"/>
    <w:rsid w:val="00E214F5"/>
    <w:rsid w:val="00E25F40"/>
    <w:rsid w:val="00E27612"/>
    <w:rsid w:val="00E32F36"/>
    <w:rsid w:val="00E35972"/>
    <w:rsid w:val="00E400C2"/>
    <w:rsid w:val="00E43FFB"/>
    <w:rsid w:val="00E5156C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A01B0"/>
    <w:rsid w:val="00EA6B76"/>
    <w:rsid w:val="00EA7206"/>
    <w:rsid w:val="00EA7CB0"/>
    <w:rsid w:val="00EB00F5"/>
    <w:rsid w:val="00EB1271"/>
    <w:rsid w:val="00EB1285"/>
    <w:rsid w:val="00EB2A83"/>
    <w:rsid w:val="00EB3F34"/>
    <w:rsid w:val="00EB4C97"/>
    <w:rsid w:val="00EC0B71"/>
    <w:rsid w:val="00EC68EE"/>
    <w:rsid w:val="00EC7991"/>
    <w:rsid w:val="00ED02A7"/>
    <w:rsid w:val="00ED4136"/>
    <w:rsid w:val="00ED4DB4"/>
    <w:rsid w:val="00EE1E1D"/>
    <w:rsid w:val="00EE1EEA"/>
    <w:rsid w:val="00EE2B31"/>
    <w:rsid w:val="00EF7646"/>
    <w:rsid w:val="00EF7B37"/>
    <w:rsid w:val="00F02166"/>
    <w:rsid w:val="00F13BA2"/>
    <w:rsid w:val="00F14359"/>
    <w:rsid w:val="00F16988"/>
    <w:rsid w:val="00F2048E"/>
    <w:rsid w:val="00F20E68"/>
    <w:rsid w:val="00F21A1B"/>
    <w:rsid w:val="00F21C55"/>
    <w:rsid w:val="00F245C1"/>
    <w:rsid w:val="00F24641"/>
    <w:rsid w:val="00F26D19"/>
    <w:rsid w:val="00F26E53"/>
    <w:rsid w:val="00F33215"/>
    <w:rsid w:val="00F33B39"/>
    <w:rsid w:val="00F342E5"/>
    <w:rsid w:val="00F37931"/>
    <w:rsid w:val="00F400C2"/>
    <w:rsid w:val="00F4016E"/>
    <w:rsid w:val="00F4184E"/>
    <w:rsid w:val="00F4332D"/>
    <w:rsid w:val="00F44E44"/>
    <w:rsid w:val="00F453CE"/>
    <w:rsid w:val="00F46C04"/>
    <w:rsid w:val="00F5133B"/>
    <w:rsid w:val="00F51EC8"/>
    <w:rsid w:val="00F5677C"/>
    <w:rsid w:val="00F603B8"/>
    <w:rsid w:val="00F664E2"/>
    <w:rsid w:val="00F70953"/>
    <w:rsid w:val="00F80882"/>
    <w:rsid w:val="00F820A3"/>
    <w:rsid w:val="00F8473D"/>
    <w:rsid w:val="00F84F62"/>
    <w:rsid w:val="00F856DF"/>
    <w:rsid w:val="00F9192D"/>
    <w:rsid w:val="00F927CE"/>
    <w:rsid w:val="00F93E17"/>
    <w:rsid w:val="00F95D2D"/>
    <w:rsid w:val="00F96F4B"/>
    <w:rsid w:val="00FA1610"/>
    <w:rsid w:val="00FA3F3A"/>
    <w:rsid w:val="00FB7EF9"/>
    <w:rsid w:val="00FC1AFC"/>
    <w:rsid w:val="00FC5D3E"/>
    <w:rsid w:val="00FC747D"/>
    <w:rsid w:val="00FC771F"/>
    <w:rsid w:val="00FD29B3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0D2A1-F837-4315-9CB4-E3EAD8864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2</cp:revision>
  <cp:lastPrinted>2021-03-27T07:36:00Z</cp:lastPrinted>
  <dcterms:created xsi:type="dcterms:W3CDTF">2022-10-26T16:26:00Z</dcterms:created>
  <dcterms:modified xsi:type="dcterms:W3CDTF">2022-10-26T16:30:00Z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3a6ed675-d267-4272-bab3-a863dbcfbb9e</vt:lpwstr>
  </property>
</Properties>
</file>