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SEARCHING</w:t>
      </w: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LINEAR SEARCHING;</w:t>
      </w: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577840" cy="2259965"/>
            <wp:effectExtent l="0" t="0" r="381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720" w:firstLineChars="0"/>
      </w:pP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BINARY SEARCH</w:t>
      </w: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588635" cy="2154555"/>
            <wp:effectExtent l="0" t="0" r="12065" b="171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635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RECURSION</w:t>
      </w: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FACTORIAL</w:t>
      </w:r>
      <w:r>
        <w:rPr>
          <w:rFonts w:hint="default"/>
          <w:lang w:val="en-US"/>
        </w:rPr>
        <w:tab/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87670" cy="1649730"/>
            <wp:effectExtent l="0" t="0" r="1778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164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720" w:firstLineChars="0"/>
      </w:pP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FIBONACCI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553075" cy="15430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`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POWER USING RECURSION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552440" cy="1833245"/>
            <wp:effectExtent l="0" t="0" r="10160" b="146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2440" cy="183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GCD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715000" cy="1682115"/>
            <wp:effectExtent l="0" t="0" r="0" b="133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8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TOWER OF HANOI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87670" cy="2389505"/>
            <wp:effectExtent l="0" t="0" r="1778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PROBING</w:t>
      </w: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LINEAR PROBING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793105" cy="3220720"/>
            <wp:effectExtent l="0" t="0" r="17145" b="1778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3105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QUARDRATIC PROBING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821680" cy="2872105"/>
            <wp:effectExtent l="0" t="0" r="7620" b="4445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1680" cy="287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  <w:r>
        <w:rPr>
          <w:rFonts w:hint="default"/>
          <w:lang w:val="en-US"/>
        </w:rPr>
        <w:t>DOUBLE HASHING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791835" cy="2987675"/>
            <wp:effectExtent l="0" t="0" r="18415" b="3175"/>
            <wp:docPr id="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1835" cy="298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bookmarkStart w:id="0" w:name="_GoBack"/>
      <w:bookmarkEnd w:id="0"/>
    </w:p>
    <w:p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</w:p>
    <w:sectPr>
      <w:pgSz w:w="11906" w:h="16838"/>
      <w:pgMar w:top="1152" w:right="2664" w:bottom="144" w:left="1944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CF144A5"/>
    <w:rsid w:val="1FF7A514"/>
    <w:rsid w:val="BCF14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2026-02-13T14:48:00Z</dcterms:created>
  <dc:creator>meekeyyyy</dc:creator>
  <cp:lastModifiedBy>meekeyyyy</cp:lastModifiedBy>
  <dcterms:modified xsi:type="dcterms:W3CDTF">2026-02-15T20:36:02Z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