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71F3B60" w14:textId="77777777" w:rsidR="00297924" w:rsidRPr="001F11F2" w:rsidRDefault="00994E85" w:rsidP="00BE45B8">
      <w:pPr>
        <w:rPr>
          <w:rFonts w:cs="Arial"/>
          <w:sz w:val="72"/>
          <w:lang w:val="en-GB"/>
        </w:rPr>
      </w:pPr>
      <w:r w:rsidRPr="001F11F2">
        <w:rPr>
          <w:rFonts w:cs="Arial"/>
          <w:noProof/>
          <w:sz w:val="32"/>
          <w:lang w:eastAsia="sv-SE"/>
        </w:rPr>
        <mc:AlternateContent>
          <mc:Choice Requires="wps">
            <w:drawing>
              <wp:anchor distT="0" distB="0" distL="114300" distR="114300" simplePos="0" relativeHeight="251668480" behindDoc="0" locked="0" layoutInCell="1" allowOverlap="1" wp14:anchorId="371F3D19" wp14:editId="371F3D1A">
                <wp:simplePos x="0" y="0"/>
                <wp:positionH relativeFrom="column">
                  <wp:posOffset>7038975</wp:posOffset>
                </wp:positionH>
                <wp:positionV relativeFrom="paragraph">
                  <wp:posOffset>-933450</wp:posOffset>
                </wp:positionV>
                <wp:extent cx="504825" cy="10706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04825" cy="1070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2C6726" id="Rectangle 8" o:spid="_x0000_s1026" style="position:absolute;margin-left:554.25pt;margin-top:-73.5pt;width:39.75pt;height:84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stdQIAADoFAAAOAAAAZHJzL2Uyb0RvYy54bWysVE1v2zAMvQ/YfxB0X20HST+COkWQosOA&#10;oi3aDj2rshQbkEWNUuJkv36U7DhFW+wwzAdZFMlH8onU5dWuNWyr0DdgS16c5JwpK6Fq7LrkP59v&#10;vp1z5oOwlTBgVcn3yvOrxdcvl52bqwnUYCqFjECsn3eu5HUIbp5lXtaqFf4EnLKk1ICtCCTiOqtQ&#10;dITemmyS56dZB1g5BKm8p9PrXskXCV9rJcO91l4FZkpOuYW0Ylpf45otLsV8jcLVjRzSEP+QRSsa&#10;S0FHqGsRBNtg8wGqbSSCBx1OJLQZaN1IlWqgaor8XTVPtXAq1ULkeDfS5P8frLzbPiBrqpLTRVnR&#10;0hU9EmnCro1i55Gezvk5WT25BxwkT9tY605jG/9UBdslSvcjpWoXmKTDWT49n8w4k6Qq8rP8tMgT&#10;6dnR3aEP3xW0LG5KjhQ+USm2tz5QSDI9mJAQ0+kTSLuwNyrmYOyj0lQHhZwk79RBamWQbQXdvZBS&#10;2VD0qlpUqj+e5fTFKinI6JGkBBiRdWPMiD0AxO78iN3DDPbRVaUGHJ3zvyXWO48eKTLYMDq3jQX8&#10;DMBQVUPk3v5AUk9NZOkVqj3dMkLf/t7Jm4a4vhU+PAikfqfJoBkO97RoA13JYdhxVgP+/uw82lMb&#10;kpazjuan5P7XRqDizPyw1KAXxXQaBy4J09nZhAR8q3l9q7GbdgV0TQW9Fk6mbbQP5rDVCO0Ljfoy&#10;RiWVsJJil1wGPAir0M81PRZSLZfJjIbMiXBrn5yM4JHV2EvPuxeBbmi4QL16B4dZE/N3fdfbRk8L&#10;y00A3aSmPPI68E0DmhpneEziC/BWTlbHJ2/xBwAA//8DAFBLAwQUAAYACAAAACEAeyAUdOEAAAAP&#10;AQAADwAAAGRycy9kb3ducmV2LnhtbEyPwU7DMBBE70j8g7VI3FrH0FIT4lQICSFxQW35ADdZkoC9&#10;jmKnCXw92xPcZrRPszPFdvZOnHCIXSADapmBQKpC3VFj4P3wvNAgYrJUWxcIDXxjhG15eVHYvA4T&#10;7fC0T43gEIq5NdCm1OdSxqpFb+My9Eh8+wiDt4nt0Mh6sBOHeydvsuxOetsRf2htj08tVl/70RsI&#10;6i29HqbVSDgNL7r7rNzPRhtzfTU/PoBIOKc/GM71uTqU3OkYRqqjcOxVptfMGlio1YZnnRmlNasj&#10;q/XtfQayLOT/HeUvAAAA//8DAFBLAQItABQABgAIAAAAIQC2gziS/gAAAOEBAAATAAAAAAAAAAAA&#10;AAAAAAAAAABbQ29udGVudF9UeXBlc10ueG1sUEsBAi0AFAAGAAgAAAAhADj9If/WAAAAlAEAAAsA&#10;AAAAAAAAAAAAAAAALwEAAF9yZWxzLy5yZWxzUEsBAi0AFAAGAAgAAAAhAFOjWy11AgAAOgUAAA4A&#10;AAAAAAAAAAAAAAAALgIAAGRycy9lMm9Eb2MueG1sUEsBAi0AFAAGAAgAAAAhAHsgFHThAAAADwEA&#10;AA8AAAAAAAAAAAAAAAAAzwQAAGRycy9kb3ducmV2LnhtbFBLBQYAAAAABAAEAPMAAADdBQAAAAA=&#10;" fillcolor="#1e6052 [3204]" strokecolor="#0f2f28 [1604]" strokeweight="2pt"/>
            </w:pict>
          </mc:Fallback>
        </mc:AlternateContent>
      </w:r>
      <w:r w:rsidR="002D036E" w:rsidRPr="001F11F2">
        <w:rPr>
          <w:rFonts w:cs="Arial"/>
          <w:noProof/>
          <w:sz w:val="64"/>
          <w:szCs w:val="64"/>
          <w:lang w:eastAsia="sv-SE"/>
        </w:rPr>
        <w:drawing>
          <wp:anchor distT="0" distB="0" distL="114300" distR="114300" simplePos="0" relativeHeight="251658240" behindDoc="0" locked="0" layoutInCell="1" allowOverlap="1" wp14:anchorId="371F3D1B" wp14:editId="371F3D1C">
            <wp:simplePos x="0" y="0"/>
            <wp:positionH relativeFrom="margin">
              <wp:align>right</wp:align>
            </wp:positionH>
            <wp:positionV relativeFrom="margin">
              <wp:align>top</wp:align>
            </wp:positionV>
            <wp:extent cx="2457450" cy="384175"/>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D_logotype_basic_rgb.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450" cy="384175"/>
                    </a:xfrm>
                    <a:prstGeom prst="rect">
                      <a:avLst/>
                    </a:prstGeom>
                  </pic:spPr>
                </pic:pic>
              </a:graphicData>
            </a:graphic>
            <wp14:sizeRelH relativeFrom="page">
              <wp14:pctWidth>0</wp14:pctWidth>
            </wp14:sizeRelH>
            <wp14:sizeRelV relativeFrom="page">
              <wp14:pctHeight>0</wp14:pctHeight>
            </wp14:sizeRelV>
          </wp:anchor>
        </w:drawing>
      </w:r>
      <w:r w:rsidR="00594869" w:rsidRPr="001F11F2">
        <w:rPr>
          <w:rFonts w:cs="Arial"/>
          <w:sz w:val="64"/>
          <w:szCs w:val="64"/>
          <w:lang w:val="en-GB"/>
        </w:rPr>
        <w:t>En</w:t>
      </w:r>
      <w:r w:rsidR="00297924" w:rsidRPr="001F11F2">
        <w:rPr>
          <w:rFonts w:cs="Arial"/>
          <w:sz w:val="64"/>
          <w:szCs w:val="64"/>
          <w:lang w:val="en-GB"/>
        </w:rPr>
        <w:t>vironmental</w:t>
      </w:r>
      <w:r w:rsidR="00297924" w:rsidRPr="001F11F2">
        <w:rPr>
          <w:rFonts w:cs="Arial"/>
          <w:sz w:val="72"/>
          <w:lang w:val="en-GB"/>
        </w:rPr>
        <w:br/>
      </w:r>
      <w:r w:rsidR="00297924" w:rsidRPr="001F11F2">
        <w:rPr>
          <w:rFonts w:cs="Arial"/>
          <w:sz w:val="64"/>
          <w:szCs w:val="64"/>
          <w:lang w:val="en-GB"/>
        </w:rPr>
        <w:t>Product</w:t>
      </w:r>
      <w:r w:rsidR="00412859" w:rsidRPr="001F11F2">
        <w:rPr>
          <w:rFonts w:cs="Arial"/>
          <w:sz w:val="64"/>
          <w:szCs w:val="64"/>
          <w:lang w:val="en-GB"/>
        </w:rPr>
        <w:t xml:space="preserve"> </w:t>
      </w:r>
      <w:r w:rsidR="00297924" w:rsidRPr="001F11F2">
        <w:rPr>
          <w:rFonts w:cs="Arial"/>
          <w:sz w:val="64"/>
          <w:szCs w:val="64"/>
          <w:lang w:val="en-GB"/>
        </w:rPr>
        <w:br/>
        <w:t>Declaration</w:t>
      </w:r>
    </w:p>
    <w:p w14:paraId="371F3B61" w14:textId="77777777" w:rsidR="00594869" w:rsidRPr="001E39B6" w:rsidRDefault="003E5BD7" w:rsidP="00594869">
      <w:pPr>
        <w:rPr>
          <w:rFonts w:cs="Arial"/>
          <w:sz w:val="24"/>
          <w:szCs w:val="24"/>
          <w:lang w:val="en-GB"/>
        </w:rPr>
      </w:pPr>
      <w:r w:rsidRPr="001E39B6">
        <w:rPr>
          <w:rFonts w:cs="Arial"/>
          <w:sz w:val="24"/>
          <w:szCs w:val="24"/>
          <w:lang w:val="en-GB"/>
        </w:rPr>
        <w:t>In accordance with</w:t>
      </w:r>
      <w:r w:rsidR="00E8598B" w:rsidRPr="001E39B6">
        <w:rPr>
          <w:rFonts w:cs="Arial"/>
          <w:sz w:val="24"/>
          <w:szCs w:val="24"/>
          <w:lang w:val="en-GB"/>
        </w:rPr>
        <w:t xml:space="preserve"> ISO </w:t>
      </w:r>
      <w:r w:rsidR="00594869" w:rsidRPr="001E39B6">
        <w:rPr>
          <w:rFonts w:cs="Arial"/>
          <w:sz w:val="24"/>
          <w:szCs w:val="24"/>
          <w:lang w:val="en-GB"/>
        </w:rPr>
        <w:t>14025</w:t>
      </w:r>
      <w:r w:rsidR="00911547" w:rsidRPr="001E39B6">
        <w:rPr>
          <w:rFonts w:cs="Arial"/>
          <w:sz w:val="24"/>
          <w:szCs w:val="24"/>
          <w:lang w:val="en-GB"/>
        </w:rPr>
        <w:t xml:space="preserve"> </w:t>
      </w:r>
      <w:r w:rsidR="00354744" w:rsidRPr="001E39B6">
        <w:rPr>
          <w:rFonts w:cs="Arial"/>
          <w:sz w:val="24"/>
          <w:szCs w:val="24"/>
          <w:lang w:val="en-GB"/>
        </w:rPr>
        <w:t>for</w:t>
      </w:r>
      <w:r w:rsidR="00594869" w:rsidRPr="001E39B6">
        <w:rPr>
          <w:rFonts w:cs="Arial"/>
          <w:sz w:val="24"/>
          <w:szCs w:val="24"/>
          <w:lang w:val="en-GB"/>
        </w:rPr>
        <w:t>:</w:t>
      </w:r>
      <w:r w:rsidR="005343C9">
        <w:rPr>
          <w:rFonts w:cs="Arial"/>
          <w:sz w:val="24"/>
          <w:szCs w:val="24"/>
          <w:lang w:val="en-GB"/>
        </w:rPr>
        <w:br/>
      </w:r>
    </w:p>
    <w:p w14:paraId="371F3B62" w14:textId="77777777" w:rsidR="001E006E" w:rsidRPr="00994E85" w:rsidRDefault="00104E98">
      <w:pPr>
        <w:rPr>
          <w:rFonts w:cs="Arial"/>
          <w:noProof/>
          <w:sz w:val="48"/>
          <w:szCs w:val="48"/>
          <w:lang w:val="en-US" w:eastAsia="sv-SE"/>
        </w:rPr>
      </w:pPr>
      <w:r w:rsidRPr="00FE207F">
        <w:rPr>
          <w:rFonts w:cs="Arial"/>
          <w:b/>
          <w:sz w:val="48"/>
          <w:szCs w:val="48"/>
          <w:lang w:val="en-GB"/>
        </w:rPr>
        <w:t>[</w:t>
      </w:r>
      <w:r w:rsidR="000C7387" w:rsidRPr="00FE207F">
        <w:rPr>
          <w:rFonts w:cs="Arial"/>
          <w:b/>
          <w:i/>
          <w:sz w:val="48"/>
          <w:szCs w:val="48"/>
          <w:lang w:val="en-GB"/>
        </w:rPr>
        <w:t>Product name</w:t>
      </w:r>
      <w:r w:rsidRPr="00FE207F">
        <w:rPr>
          <w:rFonts w:cs="Arial"/>
          <w:b/>
          <w:sz w:val="48"/>
          <w:szCs w:val="48"/>
          <w:lang w:val="en-GB"/>
        </w:rPr>
        <w:t>]</w:t>
      </w:r>
      <w:r w:rsidR="00D572B8" w:rsidRPr="00994E85">
        <w:rPr>
          <w:rFonts w:cs="Arial"/>
          <w:noProof/>
          <w:sz w:val="48"/>
          <w:szCs w:val="48"/>
          <w:lang w:val="en-US" w:eastAsia="sv-SE"/>
        </w:rPr>
        <w:t xml:space="preserve"> </w:t>
      </w:r>
    </w:p>
    <w:p w14:paraId="371F3B63" w14:textId="77777777" w:rsidR="00FE207F" w:rsidRPr="00FE207F" w:rsidRDefault="00FE207F">
      <w:pPr>
        <w:rPr>
          <w:rFonts w:cs="Arial"/>
          <w:sz w:val="24"/>
          <w:szCs w:val="24"/>
          <w:lang w:val="en-GB"/>
        </w:rPr>
      </w:pPr>
      <w:r w:rsidRPr="00FE207F">
        <w:rPr>
          <w:rFonts w:cs="Arial"/>
          <w:sz w:val="24"/>
          <w:szCs w:val="24"/>
          <w:lang w:val="en-GB"/>
        </w:rPr>
        <w:t>from</w:t>
      </w:r>
    </w:p>
    <w:p w14:paraId="371F3B64" w14:textId="77777777" w:rsidR="00794CB6" w:rsidRDefault="00A66BA2">
      <w:pPr>
        <w:rPr>
          <w:rFonts w:cs="Arial"/>
          <w:b/>
          <w:sz w:val="36"/>
          <w:szCs w:val="28"/>
          <w:lang w:val="en-GB"/>
        </w:rPr>
      </w:pPr>
      <w:r w:rsidRPr="006214D9">
        <w:rPr>
          <w:rFonts w:cs="Arial"/>
          <w:b/>
          <w:sz w:val="36"/>
          <w:szCs w:val="28"/>
          <w:lang w:val="en-GB"/>
        </w:rPr>
        <w:t>[</w:t>
      </w:r>
      <w:r w:rsidRPr="006214D9">
        <w:rPr>
          <w:rFonts w:cs="Arial"/>
          <w:b/>
          <w:i/>
          <w:sz w:val="36"/>
          <w:szCs w:val="28"/>
          <w:lang w:val="en-GB"/>
        </w:rPr>
        <w:t>Company name</w:t>
      </w:r>
      <w:r w:rsidRPr="006214D9">
        <w:rPr>
          <w:rFonts w:cs="Arial"/>
          <w:b/>
          <w:sz w:val="36"/>
          <w:szCs w:val="28"/>
          <w:lang w:val="en-GB"/>
        </w:rPr>
        <w:t>]</w:t>
      </w:r>
    </w:p>
    <w:p w14:paraId="371F3B65" w14:textId="77777777" w:rsidR="001F11F2" w:rsidRPr="00600073" w:rsidRDefault="005343C9">
      <w:pPr>
        <w:rPr>
          <w:rFonts w:cs="Arial"/>
          <w:sz w:val="24"/>
          <w:szCs w:val="24"/>
          <w:lang w:val="en-GB"/>
        </w:rPr>
      </w:pPr>
      <w:r w:rsidRPr="00600073">
        <w:rPr>
          <w:rFonts w:cs="Arial"/>
          <w:noProof/>
          <w:sz w:val="24"/>
          <w:szCs w:val="24"/>
          <w:lang w:eastAsia="sv-SE"/>
        </w:rPr>
        <mc:AlternateContent>
          <mc:Choice Requires="wps">
            <w:drawing>
              <wp:anchor distT="0" distB="0" distL="114300" distR="114300" simplePos="0" relativeHeight="251660288" behindDoc="0" locked="0" layoutInCell="1" allowOverlap="1" wp14:anchorId="371F3D1D" wp14:editId="371F3D1E">
                <wp:simplePos x="0" y="0"/>
                <wp:positionH relativeFrom="column">
                  <wp:posOffset>-4445</wp:posOffset>
                </wp:positionH>
                <wp:positionV relativeFrom="page">
                  <wp:posOffset>3902872</wp:posOffset>
                </wp:positionV>
                <wp:extent cx="2609850" cy="66548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2609850" cy="665480"/>
                        </a:xfrm>
                        <a:prstGeom prst="rect">
                          <a:avLst/>
                        </a:prstGeom>
                      </wps:spPr>
                      <wps:style>
                        <a:lnRef idx="2">
                          <a:schemeClr val="dk1"/>
                        </a:lnRef>
                        <a:fillRef idx="1">
                          <a:schemeClr val="lt1"/>
                        </a:fillRef>
                        <a:effectRef idx="0">
                          <a:schemeClr val="dk1"/>
                        </a:effectRef>
                        <a:fontRef idx="minor">
                          <a:schemeClr val="dk1"/>
                        </a:fontRef>
                      </wps:style>
                      <wps:txbx>
                        <w:txbxContent>
                          <w:p w14:paraId="371F3D56" w14:textId="77777777" w:rsidR="00A67282" w:rsidRPr="0063494F" w:rsidRDefault="00A67282" w:rsidP="00B33706">
                            <w:pPr>
                              <w:jc w:val="center"/>
                              <w:rPr>
                                <w:rFonts w:cs="Arial"/>
                              </w:rPr>
                            </w:pPr>
                            <w:r w:rsidRPr="00FB682B">
                              <w:rPr>
                                <w:rFonts w:cs="Arial"/>
                                <w:i/>
                              </w:rPr>
                              <w:t>[</w:t>
                            </w:r>
                            <w:r>
                              <w:rPr>
                                <w:rFonts w:cs="Arial"/>
                                <w:i/>
                              </w:rPr>
                              <w:t>C</w:t>
                            </w:r>
                            <w:r w:rsidRPr="005137DB">
                              <w:rPr>
                                <w:rFonts w:cs="Arial"/>
                                <w:i/>
                              </w:rPr>
                              <w:t>ompany logotype</w:t>
                            </w:r>
                            <w:r>
                              <w:rPr>
                                <w:rFonts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1F3D1D" id="Rectangle 2" o:spid="_x0000_s1026" style="position:absolute;margin-left:-.35pt;margin-top:307.3pt;width:205.5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50ZgIAABUFAAAOAAAAZHJzL2Uyb0RvYy54bWysVFFP2zAQfp+0/2D5faStSgcVKapATJMQ&#10;IAri2XXsNprt885uk+7X7+ykATG0h2kvji/3fXe+z3e+uGytYXuFoQZX8vHJiDPlJFS125T8+enm&#10;yxlnIQpXCQNOlfygAr9cfP500fi5msAWTKWQURAX5o0v+TZGPy+KILfKinACXjlyakArIpm4KSoU&#10;DUW3ppiMRrOiAaw8glQh0N/rzskXOb7WSsZ7rYOKzJSczhbzinldp7VYXIj5BoXf1rI/hviHU1hR&#10;O0o6hLoWUbAd1n+EsrVECKDjiQRbgNa1VLkGqmY8elfNaiu8yrWQOMEPMoX/F1be7R+Q1VXJJ5w5&#10;YemKHkk04TZGsUmSp/FhTqiVf8DeCrRNtbYabfpSFazNkh4GSVUbmaSfk9no/OyUlJfkm81Op2dZ&#10;8+KV7THEbwosS5uSI2XPSor9bYiUkaBHCBnpNF3+vIsHo9IRjHtUmspIGTM7N5C6Msj2gq6++jFO&#10;tVCsjEwUXRszkMYfkUw8knpsoqncVANx9BHxNduAzhnBxYFoawf4d7Lu8Mequ1pT2bFdt/1drKE6&#10;0AUidJ0dvLypScdbEeKDQGplkp7GM97Tog00JYd+x9kW8NdH/xOeOoy8nDU0GiUPP3cCFWfmu6Pe&#10;Ox9Pp2mWsjE9/TohA9961m89bmevgK5gTA+Bl3mb8NEctxrBvtAUL1NWcgknKXfJZcSjcRW7kaV3&#10;QKrlMsNofryIt27lZQqeBE598tS+CPR9M0Vqwzs4jpGYv+upDpuYDpa7CLrODZck7nTtpafZy73T&#10;vxNpuN/aGfX6mi1+AwAA//8DAFBLAwQUAAYACAAAACEAD/MhNt8AAAAJAQAADwAAAGRycy9kb3du&#10;cmV2LnhtbEyPQU+DQBSE7yb+h80z8dYuKKGW8mgMiTHRk1gPvW3ZJxDZt4TdUvDXu570OJnJzDf5&#10;fja9mGh0nWWEeB2BIK6t7rhBOLw/rR5AOK9Yq94yISzkYF9cX+Uq0/bCbzRVvhGhhF2mEFrvh0xK&#10;V7dklFvbgTh4n3Y0ygc5NlKP6hLKTS/voiiVRnUcFlo1UNlS/VWdDcLrIv10+Ei331PZLbo6ls8v&#10;VCLe3syPOxCeZv8Xhl/8gA5FYDrZM2sneoTVJgQR0jhJQQQ/iaN7ECeETbxNQBa5/P+g+AEAAP//&#10;AwBQSwECLQAUAAYACAAAACEAtoM4kv4AAADhAQAAEwAAAAAAAAAAAAAAAAAAAAAAW0NvbnRlbnRf&#10;VHlwZXNdLnhtbFBLAQItABQABgAIAAAAIQA4/SH/1gAAAJQBAAALAAAAAAAAAAAAAAAAAC8BAABf&#10;cmVscy8ucmVsc1BLAQItABQABgAIAAAAIQAOJn50ZgIAABUFAAAOAAAAAAAAAAAAAAAAAC4CAABk&#10;cnMvZTJvRG9jLnhtbFBLAQItABQABgAIAAAAIQAP8yE23wAAAAkBAAAPAAAAAAAAAAAAAAAAAMAE&#10;AABkcnMvZG93bnJldi54bWxQSwUGAAAAAAQABADzAAAAzAUAAAAA&#10;" fillcolor="white [3201]" strokecolor="black [3200]" strokeweight="2pt">
                <v:textbox>
                  <w:txbxContent>
                    <w:p w14:paraId="371F3D56" w14:textId="77777777" w:rsidR="00A67282" w:rsidRPr="0063494F" w:rsidRDefault="00A67282" w:rsidP="00B33706">
                      <w:pPr>
                        <w:jc w:val="center"/>
                        <w:rPr>
                          <w:rFonts w:cs="Arial"/>
                        </w:rPr>
                      </w:pPr>
                      <w:r w:rsidRPr="00FB682B">
                        <w:rPr>
                          <w:rFonts w:cs="Arial"/>
                          <w:i/>
                        </w:rPr>
                        <w:t>[</w:t>
                      </w:r>
                      <w:r>
                        <w:rPr>
                          <w:rFonts w:cs="Arial"/>
                          <w:i/>
                        </w:rPr>
                        <w:t>C</w:t>
                      </w:r>
                      <w:r w:rsidRPr="005137DB">
                        <w:rPr>
                          <w:rFonts w:cs="Arial"/>
                          <w:i/>
                        </w:rPr>
                        <w:t>ompany logotype</w:t>
                      </w:r>
                      <w:r>
                        <w:rPr>
                          <w:rFonts w:cs="Arial"/>
                        </w:rPr>
                        <w:t>]</w:t>
                      </w:r>
                    </w:p>
                  </w:txbxContent>
                </v:textbox>
                <w10:wrap anchory="page"/>
              </v:rect>
            </w:pict>
          </mc:Fallback>
        </mc:AlternateContent>
      </w:r>
    </w:p>
    <w:p w14:paraId="371F3B66" w14:textId="77777777" w:rsidR="001F11F2" w:rsidRDefault="001F11F2">
      <w:pPr>
        <w:rPr>
          <w:rFonts w:cs="Arial"/>
          <w:sz w:val="24"/>
          <w:szCs w:val="24"/>
          <w:lang w:val="en-GB"/>
        </w:rPr>
      </w:pPr>
    </w:p>
    <w:p w14:paraId="371F3B67" w14:textId="77777777" w:rsidR="00600073" w:rsidRPr="00600073" w:rsidRDefault="00600073">
      <w:pPr>
        <w:rPr>
          <w:rFonts w:cs="Arial"/>
          <w:sz w:val="24"/>
          <w:szCs w:val="24"/>
          <w:lang w:val="en-GB"/>
        </w:rPr>
      </w:pPr>
    </w:p>
    <w:p w14:paraId="371F3B68" w14:textId="77777777" w:rsidR="001F11F2" w:rsidRPr="00600073" w:rsidRDefault="001F11F2">
      <w:pPr>
        <w:rPr>
          <w:rFonts w:cs="Arial"/>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226"/>
      </w:tblGrid>
      <w:tr w:rsidR="005472C0" w:rsidRPr="00950B8A" w14:paraId="371F3B6B" w14:textId="77777777" w:rsidTr="001E39B6">
        <w:trPr>
          <w:trHeight w:val="340"/>
        </w:trPr>
        <w:tc>
          <w:tcPr>
            <w:tcW w:w="2660" w:type="dxa"/>
            <w:tcBorders>
              <w:right w:val="single" w:sz="4" w:space="0" w:color="auto"/>
            </w:tcBorders>
            <w:vAlign w:val="center"/>
          </w:tcPr>
          <w:p w14:paraId="371F3B69" w14:textId="77777777" w:rsidR="003E4104" w:rsidRPr="00D572B8" w:rsidRDefault="005472C0" w:rsidP="00BD5961">
            <w:pPr>
              <w:rPr>
                <w:rFonts w:cs="Arial"/>
                <w:sz w:val="20"/>
                <w:szCs w:val="28"/>
                <w:lang w:val="en-GB"/>
              </w:rPr>
            </w:pPr>
            <w:r w:rsidRPr="00B176AA">
              <w:rPr>
                <w:rFonts w:cs="Arial"/>
                <w:sz w:val="20"/>
                <w:szCs w:val="28"/>
                <w:lang w:val="en-GB"/>
              </w:rPr>
              <w:t>Programme</w:t>
            </w:r>
            <w:r>
              <w:rPr>
                <w:rFonts w:cs="Arial"/>
                <w:sz w:val="20"/>
                <w:szCs w:val="28"/>
                <w:lang w:val="en-GB"/>
              </w:rPr>
              <w:t>:</w:t>
            </w:r>
          </w:p>
        </w:tc>
        <w:tc>
          <w:tcPr>
            <w:tcW w:w="7226" w:type="dxa"/>
            <w:tcBorders>
              <w:left w:val="single" w:sz="4" w:space="0" w:color="auto"/>
            </w:tcBorders>
            <w:vAlign w:val="center"/>
          </w:tcPr>
          <w:p w14:paraId="371F3B6A" w14:textId="77777777" w:rsidR="003E4104" w:rsidRPr="00D572B8" w:rsidRDefault="005343C9" w:rsidP="00FE207F">
            <w:pPr>
              <w:rPr>
                <w:rFonts w:cs="Arial"/>
                <w:color w:val="0C0C0C" w:themeColor="hyperlink"/>
                <w:sz w:val="20"/>
                <w:szCs w:val="28"/>
                <w:u w:val="single"/>
                <w:lang w:val="en-GB"/>
              </w:rPr>
            </w:pPr>
            <w:r>
              <w:t>The International EPD</w:t>
            </w:r>
            <w:r w:rsidRPr="005343C9">
              <w:rPr>
                <w:rFonts w:cs="Arial"/>
                <w:vertAlign w:val="superscript"/>
              </w:rPr>
              <w:t>®</w:t>
            </w:r>
            <w:r>
              <w:t xml:space="preserve"> System, </w:t>
            </w:r>
            <w:hyperlink r:id="rId12" w:history="1">
              <w:r w:rsidR="005472C0" w:rsidRPr="00B176AA">
                <w:rPr>
                  <w:rStyle w:val="Hyperlink"/>
                  <w:rFonts w:cs="Arial"/>
                  <w:sz w:val="20"/>
                  <w:szCs w:val="28"/>
                  <w:lang w:val="en-GB"/>
                </w:rPr>
                <w:t>www.environdec.com</w:t>
              </w:r>
            </w:hyperlink>
          </w:p>
        </w:tc>
      </w:tr>
      <w:tr w:rsidR="00B15B21" w:rsidRPr="00FB7971" w14:paraId="371F3B6E" w14:textId="77777777" w:rsidTr="001E39B6">
        <w:trPr>
          <w:trHeight w:val="340"/>
        </w:trPr>
        <w:tc>
          <w:tcPr>
            <w:tcW w:w="2660" w:type="dxa"/>
            <w:tcBorders>
              <w:right w:val="single" w:sz="4" w:space="0" w:color="auto"/>
            </w:tcBorders>
            <w:vAlign w:val="center"/>
          </w:tcPr>
          <w:p w14:paraId="371F3B6C" w14:textId="77777777" w:rsidR="00B15B21" w:rsidRDefault="00B15B21" w:rsidP="00B15B21">
            <w:pPr>
              <w:rPr>
                <w:rFonts w:cs="Arial"/>
                <w:sz w:val="28"/>
                <w:szCs w:val="28"/>
                <w:lang w:val="en-GB"/>
              </w:rPr>
            </w:pPr>
            <w:r w:rsidRPr="00B176AA">
              <w:rPr>
                <w:rFonts w:cs="Arial"/>
                <w:sz w:val="20"/>
                <w:szCs w:val="28"/>
                <w:lang w:val="en-GB"/>
              </w:rPr>
              <w:t>Programme</w:t>
            </w:r>
            <w:r w:rsidR="005472C0">
              <w:rPr>
                <w:rFonts w:cs="Arial"/>
                <w:sz w:val="20"/>
                <w:szCs w:val="28"/>
                <w:lang w:val="en-GB"/>
              </w:rPr>
              <w:t xml:space="preserve"> operator</w:t>
            </w:r>
            <w:r>
              <w:rPr>
                <w:rFonts w:cs="Arial"/>
                <w:sz w:val="20"/>
                <w:szCs w:val="28"/>
                <w:lang w:val="en-GB"/>
              </w:rPr>
              <w:t>:</w:t>
            </w:r>
          </w:p>
        </w:tc>
        <w:tc>
          <w:tcPr>
            <w:tcW w:w="7226" w:type="dxa"/>
            <w:tcBorders>
              <w:left w:val="single" w:sz="4" w:space="0" w:color="auto"/>
            </w:tcBorders>
            <w:vAlign w:val="center"/>
          </w:tcPr>
          <w:p w14:paraId="371F3B6D" w14:textId="77777777" w:rsidR="00B15B21" w:rsidRPr="00FB7971" w:rsidRDefault="005472C0" w:rsidP="005472C0">
            <w:pPr>
              <w:rPr>
                <w:rFonts w:cs="Arial"/>
                <w:sz w:val="20"/>
                <w:szCs w:val="28"/>
                <w:lang w:val="en-US"/>
              </w:rPr>
            </w:pPr>
            <w:r w:rsidRPr="00FB7971">
              <w:rPr>
                <w:rFonts w:cs="Arial"/>
                <w:sz w:val="20"/>
                <w:szCs w:val="28"/>
                <w:lang w:val="en-US"/>
              </w:rPr>
              <w:t>EPD International AB</w:t>
            </w:r>
          </w:p>
        </w:tc>
      </w:tr>
      <w:tr w:rsidR="00A81B7A" w:rsidRPr="00FB7971" w14:paraId="371F3B71" w14:textId="77777777" w:rsidTr="001E39B6">
        <w:trPr>
          <w:trHeight w:val="340"/>
        </w:trPr>
        <w:tc>
          <w:tcPr>
            <w:tcW w:w="2660" w:type="dxa"/>
            <w:tcBorders>
              <w:right w:val="single" w:sz="4" w:space="0" w:color="auto"/>
            </w:tcBorders>
            <w:vAlign w:val="center"/>
          </w:tcPr>
          <w:p w14:paraId="371F3B6F" w14:textId="77777777" w:rsidR="00A81B7A" w:rsidRDefault="00A81B7A" w:rsidP="00B15B21">
            <w:pPr>
              <w:rPr>
                <w:rFonts w:cs="Arial"/>
                <w:sz w:val="28"/>
                <w:szCs w:val="28"/>
                <w:lang w:val="en-GB"/>
              </w:rPr>
            </w:pPr>
            <w:r w:rsidRPr="00B176AA">
              <w:rPr>
                <w:rFonts w:cs="Arial"/>
                <w:sz w:val="20"/>
                <w:szCs w:val="28"/>
                <w:lang w:val="en-GB"/>
              </w:rPr>
              <w:t>EPD registration number</w:t>
            </w:r>
            <w:r>
              <w:rPr>
                <w:rFonts w:cs="Arial"/>
                <w:sz w:val="20"/>
                <w:szCs w:val="28"/>
                <w:lang w:val="en-GB"/>
              </w:rPr>
              <w:t>:</w:t>
            </w:r>
          </w:p>
        </w:tc>
        <w:tc>
          <w:tcPr>
            <w:tcW w:w="7226" w:type="dxa"/>
            <w:tcBorders>
              <w:left w:val="single" w:sz="4" w:space="0" w:color="auto"/>
            </w:tcBorders>
            <w:vAlign w:val="center"/>
          </w:tcPr>
          <w:p w14:paraId="371F3B70" w14:textId="77777777" w:rsidR="00A81B7A" w:rsidRDefault="00A81B7A" w:rsidP="00A05CDF">
            <w:pPr>
              <w:rPr>
                <w:rFonts w:cs="Arial"/>
                <w:sz w:val="28"/>
                <w:szCs w:val="28"/>
                <w:lang w:val="en-GB"/>
              </w:rPr>
            </w:pPr>
            <w:r w:rsidRPr="00B176AA">
              <w:rPr>
                <w:rFonts w:cs="Arial"/>
                <w:sz w:val="20"/>
                <w:szCs w:val="28"/>
                <w:lang w:val="en-GB"/>
              </w:rPr>
              <w:t>S-P-</w:t>
            </w:r>
            <w:sdt>
              <w:sdtPr>
                <w:rPr>
                  <w:rFonts w:cs="Arial"/>
                  <w:sz w:val="20"/>
                  <w:szCs w:val="28"/>
                  <w:lang w:val="en-GB"/>
                </w:rPr>
                <w:id w:val="533849899"/>
                <w:placeholder>
                  <w:docPart w:val="DefaultPlaceholder_1082065158"/>
                </w:placeholder>
                <w:text/>
              </w:sdtPr>
              <w:sdtEndPr/>
              <w:sdtContent>
                <w:r w:rsidRPr="00B176AA">
                  <w:rPr>
                    <w:rFonts w:cs="Arial"/>
                    <w:sz w:val="20"/>
                    <w:szCs w:val="28"/>
                    <w:lang w:val="en-GB"/>
                  </w:rPr>
                  <w:t>0</w:t>
                </w:r>
                <w:r>
                  <w:rPr>
                    <w:rFonts w:cs="Arial"/>
                    <w:sz w:val="20"/>
                    <w:szCs w:val="28"/>
                    <w:lang w:val="en-GB"/>
                  </w:rPr>
                  <w:t>XXXX</w:t>
                </w:r>
              </w:sdtContent>
            </w:sdt>
          </w:p>
        </w:tc>
      </w:tr>
      <w:tr w:rsidR="00A81B7A" w:rsidRPr="00B60CCA" w14:paraId="371F3B74" w14:textId="77777777" w:rsidTr="001E39B6">
        <w:trPr>
          <w:trHeight w:val="340"/>
        </w:trPr>
        <w:tc>
          <w:tcPr>
            <w:tcW w:w="2660" w:type="dxa"/>
            <w:tcBorders>
              <w:right w:val="single" w:sz="4" w:space="0" w:color="auto"/>
            </w:tcBorders>
            <w:vAlign w:val="center"/>
          </w:tcPr>
          <w:p w14:paraId="371F3B72" w14:textId="77777777" w:rsidR="00A81B7A" w:rsidRDefault="00A81B7A" w:rsidP="00B15B21">
            <w:pPr>
              <w:rPr>
                <w:rFonts w:cs="Arial"/>
                <w:sz w:val="28"/>
                <w:szCs w:val="28"/>
                <w:lang w:val="en-GB"/>
              </w:rPr>
            </w:pPr>
            <w:r>
              <w:rPr>
                <w:rFonts w:cs="Arial"/>
                <w:sz w:val="20"/>
                <w:szCs w:val="28"/>
                <w:lang w:val="en-GB"/>
              </w:rPr>
              <w:t>Publication date:</w:t>
            </w:r>
          </w:p>
        </w:tc>
        <w:tc>
          <w:tcPr>
            <w:tcW w:w="7226" w:type="dxa"/>
            <w:tcBorders>
              <w:left w:val="single" w:sz="4" w:space="0" w:color="auto"/>
            </w:tcBorders>
            <w:vAlign w:val="center"/>
          </w:tcPr>
          <w:sdt>
            <w:sdtPr>
              <w:rPr>
                <w:rFonts w:cs="Arial"/>
                <w:sz w:val="20"/>
                <w:szCs w:val="28"/>
                <w:lang w:val="en-GB"/>
              </w:rPr>
              <w:alias w:val="Publication date"/>
              <w:tag w:val="Publication date"/>
              <w:id w:val="-920947819"/>
              <w:placeholder>
                <w:docPart w:val="DefaultPlaceholder_1082065160"/>
              </w:placeholder>
              <w:date>
                <w:dateFormat w:val="yyyy-MM-dd"/>
                <w:lid w:val="en-GB"/>
                <w:storeMappedDataAs w:val="dateTime"/>
                <w:calendar w:val="gregorian"/>
              </w:date>
            </w:sdtPr>
            <w:sdtEndPr/>
            <w:sdtContent>
              <w:p w14:paraId="371F3B73" w14:textId="77777777" w:rsidR="00A81B7A" w:rsidRDefault="00950B8A" w:rsidP="00950B8A">
                <w:pPr>
                  <w:rPr>
                    <w:rFonts w:cs="Arial"/>
                    <w:sz w:val="28"/>
                    <w:szCs w:val="28"/>
                    <w:lang w:val="en-GB"/>
                  </w:rPr>
                </w:pPr>
                <w:r>
                  <w:rPr>
                    <w:rFonts w:cs="Arial"/>
                    <w:sz w:val="20"/>
                    <w:szCs w:val="28"/>
                    <w:lang w:val="en-GB"/>
                  </w:rPr>
                  <w:t>2018-XX-YY</w:t>
                </w:r>
              </w:p>
            </w:sdtContent>
          </w:sdt>
        </w:tc>
      </w:tr>
      <w:tr w:rsidR="00A81B7A" w:rsidRPr="00950B8A" w14:paraId="371F3B77" w14:textId="77777777" w:rsidTr="001E39B6">
        <w:trPr>
          <w:trHeight w:val="340"/>
        </w:trPr>
        <w:tc>
          <w:tcPr>
            <w:tcW w:w="2660" w:type="dxa"/>
            <w:tcBorders>
              <w:right w:val="single" w:sz="4" w:space="0" w:color="auto"/>
            </w:tcBorders>
            <w:vAlign w:val="center"/>
          </w:tcPr>
          <w:p w14:paraId="371F3B75" w14:textId="77777777" w:rsidR="00A81B7A" w:rsidRPr="00861B0A" w:rsidRDefault="005343C9" w:rsidP="001F11F2">
            <w:pPr>
              <w:rPr>
                <w:rFonts w:cs="Arial"/>
                <w:sz w:val="20"/>
                <w:szCs w:val="28"/>
                <w:lang w:val="en-GB"/>
              </w:rPr>
            </w:pPr>
            <w:r>
              <w:rPr>
                <w:rFonts w:cs="Arial"/>
                <w:sz w:val="20"/>
                <w:szCs w:val="28"/>
                <w:lang w:val="en-GB"/>
              </w:rPr>
              <w:t>Valid u</w:t>
            </w:r>
            <w:r w:rsidR="001F11F2">
              <w:rPr>
                <w:rFonts w:cs="Arial"/>
                <w:sz w:val="20"/>
                <w:szCs w:val="28"/>
                <w:lang w:val="en-GB"/>
              </w:rPr>
              <w:t>ntil</w:t>
            </w:r>
            <w:r w:rsidR="00A81B7A">
              <w:rPr>
                <w:rFonts w:cs="Arial"/>
                <w:sz w:val="20"/>
                <w:szCs w:val="28"/>
                <w:lang w:val="en-GB"/>
              </w:rPr>
              <w:t>:</w:t>
            </w:r>
          </w:p>
        </w:tc>
        <w:tc>
          <w:tcPr>
            <w:tcW w:w="7226" w:type="dxa"/>
            <w:tcBorders>
              <w:left w:val="single" w:sz="4" w:space="0" w:color="auto"/>
            </w:tcBorders>
            <w:vAlign w:val="center"/>
          </w:tcPr>
          <w:sdt>
            <w:sdtPr>
              <w:rPr>
                <w:rFonts w:cs="Arial"/>
                <w:sz w:val="20"/>
                <w:szCs w:val="28"/>
                <w:lang w:val="en-GB"/>
              </w:rPr>
              <w:alias w:val="Validity date"/>
              <w:tag w:val="Validity date"/>
              <w:id w:val="1725107225"/>
              <w:placeholder>
                <w:docPart w:val="DefaultPlaceholder_1082065160"/>
              </w:placeholder>
              <w:date>
                <w:dateFormat w:val="yyyy-MM-dd"/>
                <w:lid w:val="en-GB"/>
                <w:storeMappedDataAs w:val="dateTime"/>
                <w:calendar w:val="gregorian"/>
              </w:date>
            </w:sdtPr>
            <w:sdtEndPr/>
            <w:sdtContent>
              <w:p w14:paraId="371F3B76" w14:textId="77777777" w:rsidR="00A81B7A" w:rsidRPr="00861B0A" w:rsidRDefault="00950B8A" w:rsidP="00950B8A">
                <w:pPr>
                  <w:rPr>
                    <w:rFonts w:cs="Arial"/>
                    <w:sz w:val="20"/>
                    <w:szCs w:val="28"/>
                    <w:lang w:val="en-GB"/>
                  </w:rPr>
                </w:pPr>
                <w:r>
                  <w:rPr>
                    <w:rFonts w:cs="Arial"/>
                    <w:sz w:val="20"/>
                    <w:szCs w:val="28"/>
                    <w:lang w:val="en-GB"/>
                  </w:rPr>
                  <w:t>202X-XX-YY</w:t>
                </w:r>
              </w:p>
            </w:sdtContent>
          </w:sdt>
        </w:tc>
      </w:tr>
    </w:tbl>
    <w:p w14:paraId="371F3B78" w14:textId="77777777" w:rsidR="00ED03B5" w:rsidRPr="0063494F" w:rsidRDefault="001F11F2" w:rsidP="001F11F2">
      <w:pPr>
        <w:rPr>
          <w:rFonts w:cs="Arial"/>
        </w:rPr>
      </w:pPr>
      <w:r w:rsidRPr="00B176AA">
        <w:rPr>
          <w:rFonts w:cs="Arial"/>
          <w:noProof/>
          <w:sz w:val="24"/>
          <w:lang w:eastAsia="sv-SE"/>
        </w:rPr>
        <mc:AlternateContent>
          <mc:Choice Requires="wps">
            <w:drawing>
              <wp:anchor distT="0" distB="0" distL="114300" distR="114300" simplePos="0" relativeHeight="251659264" behindDoc="1" locked="0" layoutInCell="1" allowOverlap="1" wp14:anchorId="371F3D1F" wp14:editId="371F3D20">
                <wp:simplePos x="0" y="0"/>
                <wp:positionH relativeFrom="column">
                  <wp:posOffset>-742950</wp:posOffset>
                </wp:positionH>
                <wp:positionV relativeFrom="paragraph">
                  <wp:posOffset>168748</wp:posOffset>
                </wp:positionV>
                <wp:extent cx="7705725" cy="4829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705725" cy="4829175"/>
                        </a:xfrm>
                        <a:prstGeom prst="rect">
                          <a:avLst/>
                        </a:prstGeom>
                      </wps:spPr>
                      <wps:style>
                        <a:lnRef idx="2">
                          <a:schemeClr val="dk1"/>
                        </a:lnRef>
                        <a:fillRef idx="1">
                          <a:schemeClr val="lt1"/>
                        </a:fillRef>
                        <a:effectRef idx="0">
                          <a:schemeClr val="dk1"/>
                        </a:effectRef>
                        <a:fontRef idx="minor">
                          <a:schemeClr val="dk1"/>
                        </a:fontRef>
                      </wps:style>
                      <wps:txbx>
                        <w:txbxContent>
                          <w:p w14:paraId="371F3D57" w14:textId="77777777" w:rsidR="00A67282" w:rsidRDefault="00A67282" w:rsidP="00DA436C">
                            <w:pPr>
                              <w:jc w:val="center"/>
                            </w:pPr>
                            <w:r>
                              <w:t>[Product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1F3D1F" id="Rectangle 7" o:spid="_x0000_s1027" style="position:absolute;margin-left:-58.5pt;margin-top:13.3pt;width:606.75pt;height:38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JSZgIAAB0FAAAOAAAAZHJzL2Uyb0RvYy54bWysVEtv2zAMvg/YfxB0Xx0HydIGdYqgRYcB&#10;RVv0gZ4VWUqMyaJGKbGzXz9KdpyiC3YYdrFFkR+fH3V51daG7RT6CmzB87MRZ8pKKCu7Lvjry+2X&#10;c858ELYUBqwq+F55frX4/OmycXM1hg2YUiEjJ9bPG1fwTQhunmVeblQt/Bk4ZUmpAWsRSMR1VqJo&#10;yHttsvFo9DVrAEuHIJX3dHvTKfki+ddayfCgtVeBmYJTbiF9MX1X8ZstLsV8jcJtKtmnIf4hi1pU&#10;loIOrm5EEGyL1R+u6koieNDhTEKdgdaVVKkGqiYffajmeSOcSrVQc7wb2uT/n1t5v3tEVpUFn3Fm&#10;RU0jeqKmCbs2is1iexrn52T17B6xlzwdY62txjr+qQrWppbuh5aqNjBJl7PZaDobTzmTpJucjy/y&#10;2TR6zY5whz58U1CzeCg4UvjUSrG786EzPZgQLqbTJZBOYW9UzMHYJ6WpDgo5TujEIHVtkO0Ezb78&#10;kfdhk2WE6MqYAZSfAplwAPW2EaYSqwbg6BTwGG2wThHBhgFYVxbw72Dd2R+q7mqNZYd21aahpfzi&#10;zQrKPQ0SoWO4d/K2onbeCR8eBRKlify0puGBPtpAU3DoT5xtAH+duo/2xDTSctbQihTc/9wKVJyZ&#10;75Y4eJFPJnGnkjChMZOA7zWr9xq7ra+BJpHTg+BkOkb7YA5HjVC/0TYvY1RSCSspdsFlwINwHbrV&#10;pfdAquUymdEeORHu7LOT0Xnsc6TLS/sm0PWcCkTHezisk5h/oFZnG5EWltsAukq8O/a1nwDtYGJu&#10;/17EJX8vJ6vjq7b4DQAA//8DAFBLAwQUAAYACAAAACEACi6XduEAAAAMAQAADwAAAGRycy9kb3du&#10;cmV2LnhtbEyPQU+DQBSE7yb+h80z8dYuNBFa5NEYEmOiJ7EevG3ZJxDZt4TdUvDXuz3Z42QmM9/k&#10;+9n0YqLRdZYR4nUEgri2uuMG4fDxvNqCcF6xVr1lQljIwb64vclVpu2Z32mqfCNCCbtMIbTeD5mU&#10;rm7JKLe2A3Hwvu1olA9ybKQe1TmUm15uoiiRRnUcFlo1UNlS/VOdDMLbIv10+Ex2v1PZLbr6Kl9e&#10;qUS8v5ufHkF4mv1/GC74AR2KwHS0J9ZO9AirOE7DGY+wSRIQl0S0Sx5AHBHSbRqDLHJ5faL4AwAA&#10;//8DAFBLAQItABQABgAIAAAAIQC2gziS/gAAAOEBAAATAAAAAAAAAAAAAAAAAAAAAABbQ29udGVu&#10;dF9UeXBlc10ueG1sUEsBAi0AFAAGAAgAAAAhADj9If/WAAAAlAEAAAsAAAAAAAAAAAAAAAAALwEA&#10;AF9yZWxzLy5yZWxzUEsBAi0AFAAGAAgAAAAhABKC4lJmAgAAHQUAAA4AAAAAAAAAAAAAAAAALgIA&#10;AGRycy9lMm9Eb2MueG1sUEsBAi0AFAAGAAgAAAAhAAoul3bhAAAADAEAAA8AAAAAAAAAAAAAAAAA&#10;wAQAAGRycy9kb3ducmV2LnhtbFBLBQYAAAAABAAEAPMAAADOBQAAAAA=&#10;" fillcolor="white [3201]" strokecolor="black [3200]" strokeweight="2pt">
                <v:textbox>
                  <w:txbxContent>
                    <w:p w14:paraId="371F3D57" w14:textId="77777777" w:rsidR="00A67282" w:rsidRDefault="00A67282" w:rsidP="00DA436C">
                      <w:pPr>
                        <w:jc w:val="center"/>
                      </w:pPr>
                      <w:r>
                        <w:t>[Product image]</w:t>
                      </w:r>
                    </w:p>
                  </w:txbxContent>
                </v:textbox>
              </v:rect>
            </w:pict>
          </mc:Fallback>
        </mc:AlternateContent>
      </w:r>
    </w:p>
    <w:p w14:paraId="371F3B79" w14:textId="77777777" w:rsidR="005137DB" w:rsidRPr="00B176AA" w:rsidRDefault="005137DB">
      <w:pPr>
        <w:rPr>
          <w:rFonts w:cs="Arial"/>
          <w:sz w:val="20"/>
          <w:lang w:val="en-GB"/>
        </w:rPr>
        <w:sectPr w:rsidR="005137DB" w:rsidRPr="00B176AA" w:rsidSect="00977AF6">
          <w:headerReference w:type="even" r:id="rId13"/>
          <w:headerReference w:type="default" r:id="rId14"/>
          <w:footerReference w:type="default" r:id="rId15"/>
          <w:headerReference w:type="first" r:id="rId16"/>
          <w:pgSz w:w="11906" w:h="16838"/>
          <w:pgMar w:top="1440" w:right="1080" w:bottom="1440" w:left="1080" w:header="708" w:footer="708" w:gutter="0"/>
          <w:cols w:space="708"/>
          <w:docGrid w:linePitch="360"/>
        </w:sectPr>
      </w:pPr>
    </w:p>
    <w:p w14:paraId="371F3B7A" w14:textId="77777777" w:rsidR="00600073" w:rsidRDefault="00600073" w:rsidP="00600073">
      <w:pPr>
        <w:pStyle w:val="Head1"/>
      </w:pPr>
    </w:p>
    <w:p w14:paraId="371F3B7B" w14:textId="77777777" w:rsidR="00600073" w:rsidRDefault="00600073" w:rsidP="00600073">
      <w:pPr>
        <w:pStyle w:val="Head1"/>
      </w:pPr>
      <w:r w:rsidRPr="00B176AA">
        <w:t>Progra</w:t>
      </w:r>
      <w:r>
        <w:t xml:space="preserve">mme information </w:t>
      </w:r>
    </w:p>
    <w:p w14:paraId="371F3B7C" w14:textId="77777777" w:rsidR="00600073" w:rsidRPr="0027169E" w:rsidRDefault="00600073" w:rsidP="00600073">
      <w:pPr>
        <w:rPr>
          <w:lang w:val="en-US"/>
        </w:rPr>
      </w:pPr>
    </w:p>
    <w:tbl>
      <w:tblPr>
        <w:tblStyle w:val="TableGrid"/>
        <w:tblW w:w="4884" w:type="pct"/>
        <w:tblInd w:w="108" w:type="dxa"/>
        <w:tblLook w:val="04A0" w:firstRow="1" w:lastRow="0" w:firstColumn="1" w:lastColumn="0" w:noHBand="0" w:noVBand="1"/>
      </w:tblPr>
      <w:tblGrid>
        <w:gridCol w:w="3575"/>
        <w:gridCol w:w="5498"/>
      </w:tblGrid>
      <w:tr w:rsidR="00600073" w:rsidRPr="00950B8A" w14:paraId="371F3B87" w14:textId="77777777" w:rsidTr="005343C9">
        <w:trPr>
          <w:trHeight w:val="2243"/>
        </w:trPr>
        <w:tc>
          <w:tcPr>
            <w:tcW w:w="1970" w:type="pct"/>
            <w:vAlign w:val="center"/>
          </w:tcPr>
          <w:p w14:paraId="371F3B7D" w14:textId="77777777" w:rsidR="00600073" w:rsidRPr="00950B8A" w:rsidRDefault="00600073" w:rsidP="00AB77B9">
            <w:pPr>
              <w:rPr>
                <w:rFonts w:cs="Arial"/>
                <w:b/>
                <w:sz w:val="20"/>
                <w:szCs w:val="18"/>
                <w:lang w:val="en-GB"/>
              </w:rPr>
            </w:pPr>
            <w:r w:rsidRPr="00950B8A">
              <w:rPr>
                <w:rFonts w:cs="Arial"/>
                <w:b/>
                <w:sz w:val="20"/>
                <w:szCs w:val="18"/>
                <w:lang w:val="en-GB"/>
              </w:rPr>
              <w:t>Programme:</w:t>
            </w:r>
          </w:p>
        </w:tc>
        <w:tc>
          <w:tcPr>
            <w:tcW w:w="3030" w:type="pct"/>
            <w:vAlign w:val="center"/>
          </w:tcPr>
          <w:p w14:paraId="371F3B7E" w14:textId="77777777" w:rsidR="00600073" w:rsidRPr="00950B8A" w:rsidRDefault="00600073" w:rsidP="00AB77B9">
            <w:pPr>
              <w:rPr>
                <w:rFonts w:cs="Arial"/>
                <w:sz w:val="20"/>
                <w:szCs w:val="18"/>
                <w:lang w:val="en-GB"/>
              </w:rPr>
            </w:pPr>
            <w:r w:rsidRPr="00950B8A">
              <w:rPr>
                <w:rFonts w:cs="Arial"/>
                <w:sz w:val="20"/>
                <w:szCs w:val="18"/>
                <w:lang w:val="en-GB"/>
              </w:rPr>
              <w:t>The International EPD</w:t>
            </w:r>
            <w:r w:rsidRPr="00950B8A">
              <w:rPr>
                <w:rFonts w:cs="Arial"/>
                <w:sz w:val="20"/>
                <w:szCs w:val="18"/>
                <w:vertAlign w:val="superscript"/>
                <w:lang w:val="en-GB"/>
              </w:rPr>
              <w:t>®</w:t>
            </w:r>
            <w:r w:rsidRPr="00950B8A">
              <w:rPr>
                <w:rFonts w:cs="Arial"/>
                <w:sz w:val="20"/>
                <w:szCs w:val="18"/>
                <w:lang w:val="en-GB"/>
              </w:rPr>
              <w:t xml:space="preserve"> System</w:t>
            </w:r>
          </w:p>
          <w:p w14:paraId="371F3B7F" w14:textId="77777777" w:rsidR="00600073" w:rsidRPr="00950B8A" w:rsidRDefault="00600073" w:rsidP="00AB77B9">
            <w:pPr>
              <w:rPr>
                <w:rFonts w:cs="Arial"/>
                <w:sz w:val="20"/>
                <w:szCs w:val="18"/>
                <w:lang w:val="en-GB"/>
              </w:rPr>
            </w:pPr>
          </w:p>
          <w:p w14:paraId="371F3B80" w14:textId="77777777" w:rsidR="00600073" w:rsidRPr="00950B8A" w:rsidRDefault="00600073" w:rsidP="00AB77B9">
            <w:pPr>
              <w:rPr>
                <w:rFonts w:cs="Arial"/>
                <w:sz w:val="20"/>
                <w:szCs w:val="18"/>
                <w:lang w:val="en-GB"/>
              </w:rPr>
            </w:pPr>
            <w:r w:rsidRPr="00950B8A">
              <w:rPr>
                <w:rFonts w:cs="Arial"/>
                <w:sz w:val="20"/>
                <w:szCs w:val="18"/>
                <w:lang w:val="en-GB"/>
              </w:rPr>
              <w:t>EPD International AB</w:t>
            </w:r>
          </w:p>
          <w:p w14:paraId="371F3B81" w14:textId="77777777" w:rsidR="00600073" w:rsidRPr="00950B8A" w:rsidRDefault="00600073" w:rsidP="00AB77B9">
            <w:pPr>
              <w:rPr>
                <w:rFonts w:cs="Arial"/>
                <w:sz w:val="20"/>
                <w:szCs w:val="18"/>
                <w:lang w:val="en-GB"/>
              </w:rPr>
            </w:pPr>
            <w:r w:rsidRPr="00950B8A">
              <w:rPr>
                <w:rFonts w:cs="Arial"/>
                <w:sz w:val="20"/>
                <w:szCs w:val="18"/>
                <w:lang w:val="en-GB"/>
              </w:rPr>
              <w:t xml:space="preserve">Box 210 60 </w:t>
            </w:r>
          </w:p>
          <w:p w14:paraId="371F3B82" w14:textId="77777777" w:rsidR="00600073" w:rsidRPr="00950B8A" w:rsidRDefault="00600073" w:rsidP="00AB77B9">
            <w:pPr>
              <w:rPr>
                <w:rFonts w:cs="Arial"/>
                <w:sz w:val="20"/>
                <w:szCs w:val="18"/>
                <w:lang w:val="en-GB"/>
              </w:rPr>
            </w:pPr>
            <w:r w:rsidRPr="00950B8A">
              <w:rPr>
                <w:rFonts w:cs="Arial"/>
                <w:sz w:val="20"/>
                <w:szCs w:val="18"/>
                <w:lang w:val="en-GB"/>
              </w:rPr>
              <w:t>SE-100 31 Stockholm</w:t>
            </w:r>
          </w:p>
          <w:p w14:paraId="371F3B83" w14:textId="77777777" w:rsidR="00600073" w:rsidRPr="00950B8A" w:rsidRDefault="00600073" w:rsidP="00AB77B9">
            <w:pPr>
              <w:rPr>
                <w:rFonts w:cs="Arial"/>
                <w:sz w:val="20"/>
                <w:szCs w:val="18"/>
                <w:lang w:val="en-GB"/>
              </w:rPr>
            </w:pPr>
            <w:r w:rsidRPr="00950B8A">
              <w:rPr>
                <w:rFonts w:cs="Arial"/>
                <w:sz w:val="20"/>
                <w:szCs w:val="18"/>
                <w:lang w:val="en-GB"/>
              </w:rPr>
              <w:t>Sweden</w:t>
            </w:r>
          </w:p>
          <w:p w14:paraId="371F3B84" w14:textId="77777777" w:rsidR="00600073" w:rsidRPr="00950B8A" w:rsidRDefault="00600073" w:rsidP="00AB77B9">
            <w:pPr>
              <w:rPr>
                <w:rFonts w:cs="Arial"/>
                <w:sz w:val="20"/>
                <w:szCs w:val="18"/>
                <w:lang w:val="en-GB"/>
              </w:rPr>
            </w:pPr>
          </w:p>
          <w:p w14:paraId="371F3B85" w14:textId="77777777" w:rsidR="00600073" w:rsidRPr="00950B8A" w:rsidRDefault="009D5BCB" w:rsidP="00AB77B9">
            <w:pPr>
              <w:rPr>
                <w:rStyle w:val="Hyperlink"/>
                <w:rFonts w:cs="Arial"/>
                <w:color w:val="auto"/>
                <w:sz w:val="20"/>
                <w:szCs w:val="18"/>
                <w:lang w:val="en-GB"/>
              </w:rPr>
            </w:pPr>
            <w:hyperlink r:id="rId17" w:history="1">
              <w:r w:rsidR="00600073" w:rsidRPr="00950B8A">
                <w:rPr>
                  <w:rStyle w:val="Hyperlink"/>
                  <w:rFonts w:cs="Arial"/>
                  <w:color w:val="auto"/>
                  <w:sz w:val="20"/>
                  <w:szCs w:val="18"/>
                  <w:lang w:val="en-GB"/>
                </w:rPr>
                <w:t>www.environdec.com</w:t>
              </w:r>
            </w:hyperlink>
          </w:p>
          <w:p w14:paraId="371F3B86" w14:textId="77777777" w:rsidR="00600073" w:rsidRPr="00950B8A" w:rsidRDefault="00600073" w:rsidP="00AB77B9">
            <w:pPr>
              <w:rPr>
                <w:rFonts w:cs="Arial"/>
                <w:sz w:val="20"/>
                <w:szCs w:val="18"/>
                <w:lang w:val="en-GB"/>
              </w:rPr>
            </w:pPr>
            <w:r w:rsidRPr="00950B8A">
              <w:rPr>
                <w:rStyle w:val="Hyperlink"/>
                <w:rFonts w:cs="Arial"/>
                <w:color w:val="auto"/>
                <w:sz w:val="20"/>
                <w:szCs w:val="18"/>
                <w:lang w:val="en-GB"/>
              </w:rPr>
              <w:t>info@environdec.com</w:t>
            </w:r>
          </w:p>
        </w:tc>
      </w:tr>
    </w:tbl>
    <w:p w14:paraId="371F3B88" w14:textId="77777777" w:rsidR="00600073" w:rsidRDefault="00600073" w:rsidP="00600073">
      <w:pPr>
        <w:rPr>
          <w:rFonts w:cs="Arial"/>
          <w:sz w:val="20"/>
          <w:lang w:val="en-GB"/>
        </w:rPr>
      </w:pPr>
    </w:p>
    <w:tbl>
      <w:tblPr>
        <w:tblStyle w:val="TableGrid"/>
        <w:tblW w:w="5000" w:type="pct"/>
        <w:tblCellMar>
          <w:top w:w="85" w:type="dxa"/>
          <w:left w:w="0" w:type="dxa"/>
          <w:bottom w:w="85" w:type="dxa"/>
          <w:right w:w="0" w:type="dxa"/>
        </w:tblCellMar>
        <w:tblLook w:val="01E0" w:firstRow="1" w:lastRow="1" w:firstColumn="1" w:lastColumn="1" w:noHBand="0" w:noVBand="0"/>
      </w:tblPr>
      <w:tblGrid>
        <w:gridCol w:w="9082"/>
      </w:tblGrid>
      <w:tr w:rsidR="00600073" w:rsidRPr="009D5BCB" w14:paraId="371F3B8A" w14:textId="77777777" w:rsidTr="00AB77B9">
        <w:trPr>
          <w:cantSplit/>
        </w:trPr>
        <w:tc>
          <w:tcPr>
            <w:tcW w:w="5000" w:type="pct"/>
            <w:vAlign w:val="center"/>
          </w:tcPr>
          <w:p w14:paraId="371F3B89" w14:textId="77777777" w:rsidR="00600073" w:rsidRPr="004337B5" w:rsidRDefault="00600073" w:rsidP="00AB77B9">
            <w:pPr>
              <w:pStyle w:val="Tabelltext"/>
              <w:rPr>
                <w:rFonts w:ascii="Arial" w:hAnsi="Arial"/>
                <w:sz w:val="20"/>
                <w:szCs w:val="20"/>
                <w:lang w:val="en-GB"/>
              </w:rPr>
            </w:pPr>
            <w:r w:rsidRPr="004337B5">
              <w:rPr>
                <w:rFonts w:ascii="Arial" w:hAnsi="Arial"/>
                <w:sz w:val="20"/>
                <w:szCs w:val="20"/>
                <w:lang w:val="en-GB"/>
              </w:rPr>
              <w:t xml:space="preserve">Product category rules (PCR): </w:t>
            </w:r>
            <w:r w:rsidRPr="004337B5">
              <w:rPr>
                <w:rFonts w:ascii="Arial" w:hAnsi="Arial"/>
                <w:i/>
                <w:sz w:val="20"/>
                <w:szCs w:val="20"/>
                <w:lang w:val="en-GB"/>
              </w:rPr>
              <w:t>&lt;name, registration number, version and UN CPC code(s)&gt;</w:t>
            </w:r>
          </w:p>
        </w:tc>
      </w:tr>
      <w:tr w:rsidR="00600073" w:rsidRPr="009D5BCB" w14:paraId="371F3B8C" w14:textId="77777777" w:rsidTr="00AB77B9">
        <w:trPr>
          <w:cantSplit/>
        </w:trPr>
        <w:tc>
          <w:tcPr>
            <w:tcW w:w="5000" w:type="pct"/>
            <w:vAlign w:val="center"/>
          </w:tcPr>
          <w:p w14:paraId="371F3B8B" w14:textId="77777777" w:rsidR="00600073" w:rsidRPr="004337B5" w:rsidRDefault="00600073" w:rsidP="00AB77B9">
            <w:pPr>
              <w:pStyle w:val="Tabelltext"/>
              <w:rPr>
                <w:rFonts w:ascii="Arial" w:hAnsi="Arial"/>
                <w:i/>
                <w:sz w:val="20"/>
                <w:szCs w:val="20"/>
                <w:lang w:val="en-GB"/>
              </w:rPr>
            </w:pPr>
            <w:r w:rsidRPr="004337B5">
              <w:rPr>
                <w:rFonts w:ascii="Arial" w:hAnsi="Arial"/>
                <w:sz w:val="20"/>
                <w:szCs w:val="20"/>
                <w:lang w:val="en-GB"/>
              </w:rPr>
              <w:t xml:space="preserve">PCR review was conducted by: </w:t>
            </w:r>
            <w:r w:rsidRPr="004337B5">
              <w:rPr>
                <w:rFonts w:ascii="Arial" w:hAnsi="Arial"/>
                <w:i/>
                <w:sz w:val="20"/>
                <w:szCs w:val="20"/>
                <w:lang w:val="en-GB"/>
              </w:rPr>
              <w:t>&lt;name and organisation of the review chair, and information on how to contact the chair through the programme operator&gt;</w:t>
            </w:r>
          </w:p>
        </w:tc>
      </w:tr>
      <w:tr w:rsidR="00600073" w:rsidRPr="009D5BCB" w14:paraId="371F3B90" w14:textId="77777777" w:rsidTr="00AB77B9">
        <w:trPr>
          <w:cantSplit/>
        </w:trPr>
        <w:tc>
          <w:tcPr>
            <w:tcW w:w="5000" w:type="pct"/>
            <w:vAlign w:val="center"/>
          </w:tcPr>
          <w:p w14:paraId="371F3B8D" w14:textId="77777777" w:rsidR="00600073" w:rsidRPr="004337B5" w:rsidRDefault="00600073" w:rsidP="00AB77B9">
            <w:pPr>
              <w:pStyle w:val="Tabelltext"/>
              <w:rPr>
                <w:rFonts w:ascii="Arial" w:hAnsi="Arial"/>
                <w:sz w:val="20"/>
                <w:szCs w:val="20"/>
                <w:lang w:val="en-GB"/>
              </w:rPr>
            </w:pPr>
            <w:r w:rsidRPr="004337B5">
              <w:rPr>
                <w:rFonts w:ascii="Arial" w:hAnsi="Arial"/>
                <w:sz w:val="20"/>
                <w:szCs w:val="20"/>
                <w:lang w:val="en-GB"/>
              </w:rPr>
              <w:t>Independent third-party verification of the declaration and data, according to ISO 14025:2006:</w:t>
            </w:r>
          </w:p>
          <w:p w14:paraId="371F3B8E" w14:textId="77777777" w:rsidR="00600073" w:rsidRPr="004337B5" w:rsidRDefault="00600073" w:rsidP="00AB77B9">
            <w:pPr>
              <w:pStyle w:val="Tabelltext"/>
              <w:rPr>
                <w:rFonts w:ascii="Arial" w:hAnsi="Arial"/>
                <w:sz w:val="20"/>
                <w:szCs w:val="20"/>
                <w:lang w:val="en-GB"/>
              </w:rPr>
            </w:pPr>
          </w:p>
          <w:p w14:paraId="371F3B8F" w14:textId="77777777" w:rsidR="00600073" w:rsidRPr="004337B5" w:rsidRDefault="009D5BCB" w:rsidP="00AB77B9">
            <w:pPr>
              <w:pStyle w:val="Tabelltext"/>
              <w:rPr>
                <w:rFonts w:ascii="Arial" w:hAnsi="Arial"/>
                <w:sz w:val="20"/>
                <w:szCs w:val="20"/>
                <w:lang w:val="en-GB"/>
              </w:rPr>
            </w:pPr>
            <w:sdt>
              <w:sdtPr>
                <w:rPr>
                  <w:rFonts w:ascii="Arial" w:hAnsi="Arial"/>
                  <w:sz w:val="20"/>
                  <w:szCs w:val="20"/>
                  <w:lang w:val="en-GB"/>
                </w:rPr>
                <w:id w:val="829327396"/>
                <w14:checkbox>
                  <w14:checked w14:val="0"/>
                  <w14:checkedState w14:val="2612" w14:font="MS Gothic"/>
                  <w14:uncheckedState w14:val="2610" w14:font="MS Gothic"/>
                </w14:checkbox>
              </w:sdtPr>
              <w:sdtEndPr/>
              <w:sdtContent>
                <w:r w:rsidR="00600073">
                  <w:rPr>
                    <w:rFonts w:ascii="MS Gothic" w:eastAsia="MS Gothic" w:hAnsi="MS Gothic" w:hint="eastAsia"/>
                    <w:sz w:val="20"/>
                    <w:szCs w:val="20"/>
                    <w:lang w:val="en-GB"/>
                  </w:rPr>
                  <w:t>☐</w:t>
                </w:r>
              </w:sdtContent>
            </w:sdt>
            <w:r w:rsidR="00600073" w:rsidRPr="004337B5">
              <w:rPr>
                <w:rFonts w:ascii="Arial" w:hAnsi="Arial"/>
                <w:sz w:val="20"/>
                <w:szCs w:val="20"/>
                <w:lang w:val="en-GB"/>
              </w:rPr>
              <w:t xml:space="preserve"> EPD process certification </w:t>
            </w:r>
            <w:r w:rsidR="00600073" w:rsidRPr="004337B5">
              <w:rPr>
                <w:rFonts w:ascii="Arial" w:hAnsi="Arial"/>
                <w:sz w:val="20"/>
                <w:szCs w:val="20"/>
                <w:lang w:val="en-GB"/>
              </w:rPr>
              <w:tab/>
            </w:r>
            <w:sdt>
              <w:sdtPr>
                <w:rPr>
                  <w:rFonts w:ascii="Arial" w:hAnsi="Arial"/>
                  <w:sz w:val="20"/>
                  <w:szCs w:val="20"/>
                  <w:lang w:val="en-GB"/>
                </w:rPr>
                <w:id w:val="517672642"/>
                <w14:checkbox>
                  <w14:checked w14:val="0"/>
                  <w14:checkedState w14:val="2612" w14:font="MS Gothic"/>
                  <w14:uncheckedState w14:val="2610" w14:font="MS Gothic"/>
                </w14:checkbox>
              </w:sdtPr>
              <w:sdtEndPr/>
              <w:sdtContent>
                <w:r w:rsidR="00600073">
                  <w:rPr>
                    <w:rFonts w:ascii="MS Gothic" w:eastAsia="MS Gothic" w:hAnsi="MS Gothic" w:hint="eastAsia"/>
                    <w:sz w:val="20"/>
                    <w:szCs w:val="20"/>
                    <w:lang w:val="en-GB"/>
                  </w:rPr>
                  <w:t>☐</w:t>
                </w:r>
              </w:sdtContent>
            </w:sdt>
            <w:r w:rsidR="00600073" w:rsidRPr="004337B5">
              <w:rPr>
                <w:rFonts w:ascii="Arial" w:hAnsi="Arial"/>
                <w:sz w:val="20"/>
                <w:szCs w:val="20"/>
                <w:lang w:val="en-GB"/>
              </w:rPr>
              <w:t xml:space="preserve"> EPD verification</w:t>
            </w:r>
          </w:p>
        </w:tc>
      </w:tr>
      <w:tr w:rsidR="00600073" w:rsidRPr="009D5BCB" w14:paraId="371F3B98" w14:textId="77777777" w:rsidTr="00AB77B9">
        <w:trPr>
          <w:cantSplit/>
        </w:trPr>
        <w:tc>
          <w:tcPr>
            <w:tcW w:w="5000" w:type="pct"/>
            <w:vAlign w:val="center"/>
          </w:tcPr>
          <w:p w14:paraId="371F3B91" w14:textId="77777777" w:rsidR="00600073" w:rsidRPr="004337B5" w:rsidRDefault="00600073" w:rsidP="00AB77B9">
            <w:pPr>
              <w:pStyle w:val="Tabelltext"/>
              <w:rPr>
                <w:rFonts w:ascii="Arial" w:hAnsi="Arial"/>
                <w:i/>
                <w:sz w:val="20"/>
                <w:szCs w:val="20"/>
                <w:lang w:val="en-GB"/>
              </w:rPr>
            </w:pPr>
            <w:r w:rsidRPr="004337B5">
              <w:rPr>
                <w:rFonts w:ascii="Arial" w:hAnsi="Arial"/>
                <w:sz w:val="20"/>
                <w:szCs w:val="20"/>
                <w:lang w:val="en-GB"/>
              </w:rPr>
              <w:t xml:space="preserve">Third party verifier: </w:t>
            </w:r>
            <w:r w:rsidRPr="004337B5">
              <w:rPr>
                <w:rFonts w:ascii="Arial" w:hAnsi="Arial"/>
                <w:i/>
                <w:sz w:val="20"/>
                <w:szCs w:val="20"/>
                <w:lang w:val="en-GB"/>
              </w:rPr>
              <w:t>&lt;name, organisation and signature of the third party verifier&gt;</w:t>
            </w:r>
          </w:p>
          <w:p w14:paraId="371F3B92" w14:textId="77777777" w:rsidR="00600073" w:rsidRPr="004337B5" w:rsidRDefault="00600073" w:rsidP="00AB77B9">
            <w:pPr>
              <w:pStyle w:val="Tabelltext"/>
              <w:rPr>
                <w:rFonts w:ascii="Arial" w:hAnsi="Arial"/>
                <w:i/>
                <w:sz w:val="20"/>
                <w:szCs w:val="20"/>
                <w:lang w:val="en-GB"/>
              </w:rPr>
            </w:pPr>
          </w:p>
          <w:p w14:paraId="371F3B93" w14:textId="77777777" w:rsidR="00600073" w:rsidRPr="004337B5" w:rsidRDefault="00600073" w:rsidP="00AB77B9">
            <w:pPr>
              <w:pStyle w:val="Tabelltext"/>
              <w:rPr>
                <w:rFonts w:ascii="Arial" w:hAnsi="Arial"/>
                <w:i/>
                <w:sz w:val="20"/>
                <w:szCs w:val="20"/>
                <w:lang w:val="en-GB"/>
              </w:rPr>
            </w:pPr>
            <w:r w:rsidRPr="004337B5">
              <w:rPr>
                <w:rFonts w:ascii="Arial" w:hAnsi="Arial"/>
                <w:i/>
                <w:sz w:val="20"/>
                <w:szCs w:val="20"/>
                <w:lang w:val="en-GB"/>
              </w:rPr>
              <w:t>In case of accredited certification bodies:</w:t>
            </w:r>
          </w:p>
          <w:p w14:paraId="371F3B94" w14:textId="77777777" w:rsidR="00600073" w:rsidRPr="004337B5" w:rsidRDefault="00600073" w:rsidP="00AB77B9">
            <w:pPr>
              <w:pStyle w:val="Tabelltext"/>
              <w:rPr>
                <w:rFonts w:ascii="Arial" w:hAnsi="Arial"/>
                <w:i/>
                <w:sz w:val="20"/>
                <w:szCs w:val="20"/>
                <w:lang w:val="en-GB"/>
              </w:rPr>
            </w:pPr>
            <w:r w:rsidRPr="004337B5">
              <w:rPr>
                <w:rFonts w:ascii="Arial" w:hAnsi="Arial"/>
                <w:sz w:val="20"/>
                <w:szCs w:val="20"/>
                <w:lang w:val="en-GB"/>
              </w:rPr>
              <w:t xml:space="preserve">Accredited by: </w:t>
            </w:r>
            <w:r w:rsidRPr="004337B5">
              <w:rPr>
                <w:rFonts w:ascii="Arial" w:hAnsi="Arial"/>
                <w:i/>
                <w:sz w:val="20"/>
                <w:szCs w:val="20"/>
                <w:lang w:val="en-GB"/>
              </w:rPr>
              <w:t xml:space="preserve">&lt;name of the accreditation body and accreditation number, </w:t>
            </w:r>
            <w:r>
              <w:rPr>
                <w:rFonts w:ascii="Arial" w:hAnsi="Arial"/>
                <w:i/>
                <w:sz w:val="20"/>
                <w:szCs w:val="20"/>
                <w:lang w:val="en-GB"/>
              </w:rPr>
              <w:t>where</w:t>
            </w:r>
            <w:r w:rsidRPr="004337B5">
              <w:rPr>
                <w:rFonts w:ascii="Arial" w:hAnsi="Arial"/>
                <w:i/>
                <w:sz w:val="20"/>
                <w:szCs w:val="20"/>
                <w:lang w:val="en-GB"/>
              </w:rPr>
              <w:t xml:space="preserve"> applicable&gt;.</w:t>
            </w:r>
          </w:p>
          <w:p w14:paraId="371F3B95" w14:textId="77777777" w:rsidR="00600073" w:rsidRPr="004337B5" w:rsidRDefault="00600073" w:rsidP="00AB77B9">
            <w:pPr>
              <w:pStyle w:val="Tabelltext"/>
              <w:rPr>
                <w:rFonts w:ascii="Arial" w:hAnsi="Arial"/>
                <w:i/>
                <w:sz w:val="20"/>
                <w:szCs w:val="20"/>
                <w:lang w:val="en-GB"/>
              </w:rPr>
            </w:pPr>
          </w:p>
          <w:p w14:paraId="371F3B96" w14:textId="77777777" w:rsidR="00600073" w:rsidRPr="004337B5" w:rsidRDefault="00600073" w:rsidP="00AB77B9">
            <w:pPr>
              <w:pStyle w:val="Tabelltext"/>
              <w:rPr>
                <w:rFonts w:ascii="Arial" w:hAnsi="Arial"/>
                <w:i/>
                <w:sz w:val="20"/>
                <w:szCs w:val="20"/>
                <w:lang w:val="en-GB"/>
              </w:rPr>
            </w:pPr>
            <w:r w:rsidRPr="004337B5">
              <w:rPr>
                <w:rFonts w:ascii="Arial" w:hAnsi="Arial"/>
                <w:i/>
                <w:sz w:val="20"/>
                <w:szCs w:val="20"/>
                <w:lang w:val="en-GB"/>
              </w:rPr>
              <w:t>In case of recognised individual verifiers:</w:t>
            </w:r>
          </w:p>
          <w:p w14:paraId="371F3B97" w14:textId="77777777" w:rsidR="00600073" w:rsidRPr="004337B5" w:rsidRDefault="00600073" w:rsidP="00AB77B9">
            <w:pPr>
              <w:pStyle w:val="Tabelltext"/>
              <w:rPr>
                <w:rFonts w:ascii="Arial" w:hAnsi="Arial"/>
                <w:sz w:val="20"/>
                <w:szCs w:val="20"/>
                <w:lang w:val="en-GB"/>
              </w:rPr>
            </w:pPr>
            <w:r w:rsidRPr="004337B5">
              <w:rPr>
                <w:rFonts w:ascii="Arial" w:hAnsi="Arial"/>
                <w:sz w:val="20"/>
                <w:szCs w:val="20"/>
                <w:lang w:val="en-GB"/>
              </w:rPr>
              <w:t>Approved by: The International EPD</w:t>
            </w:r>
            <w:r w:rsidRPr="004337B5">
              <w:rPr>
                <w:rFonts w:ascii="Arial" w:hAnsi="Arial"/>
                <w:sz w:val="20"/>
                <w:szCs w:val="20"/>
                <w:vertAlign w:val="superscript"/>
                <w:lang w:val="en-GB"/>
              </w:rPr>
              <w:t>®</w:t>
            </w:r>
            <w:r w:rsidRPr="004337B5">
              <w:rPr>
                <w:rFonts w:ascii="Arial" w:hAnsi="Arial"/>
                <w:sz w:val="20"/>
                <w:szCs w:val="20"/>
                <w:lang w:val="en-GB"/>
              </w:rPr>
              <w:t xml:space="preserve"> System</w:t>
            </w:r>
          </w:p>
        </w:tc>
      </w:tr>
      <w:tr w:rsidR="00600073" w:rsidRPr="00537139" w14:paraId="371F3B9C" w14:textId="77777777" w:rsidTr="00AB77B9">
        <w:trPr>
          <w:cantSplit/>
        </w:trPr>
        <w:tc>
          <w:tcPr>
            <w:tcW w:w="5000" w:type="pct"/>
            <w:vAlign w:val="center"/>
          </w:tcPr>
          <w:p w14:paraId="371F3B99" w14:textId="77777777" w:rsidR="00600073" w:rsidRPr="004337B5" w:rsidRDefault="00600073" w:rsidP="00AB77B9">
            <w:pPr>
              <w:pStyle w:val="Tabelltext"/>
              <w:rPr>
                <w:rFonts w:ascii="Arial" w:hAnsi="Arial"/>
                <w:sz w:val="20"/>
                <w:szCs w:val="20"/>
                <w:lang w:val="en-GB"/>
              </w:rPr>
            </w:pPr>
            <w:r w:rsidRPr="004337B5">
              <w:rPr>
                <w:rFonts w:ascii="Arial" w:hAnsi="Arial"/>
                <w:sz w:val="20"/>
                <w:szCs w:val="20"/>
                <w:lang w:val="en-GB"/>
              </w:rPr>
              <w:t>Procedure for follow-up of data during EPD validity involves third party verifier:</w:t>
            </w:r>
          </w:p>
          <w:p w14:paraId="371F3B9A" w14:textId="77777777" w:rsidR="00600073" w:rsidRPr="004337B5" w:rsidRDefault="00600073" w:rsidP="00AB77B9">
            <w:pPr>
              <w:pStyle w:val="Tabelltext"/>
              <w:rPr>
                <w:rFonts w:ascii="Arial" w:hAnsi="Arial"/>
                <w:sz w:val="20"/>
                <w:szCs w:val="20"/>
                <w:lang w:val="en-GB"/>
              </w:rPr>
            </w:pPr>
          </w:p>
          <w:p w14:paraId="371F3B9B" w14:textId="77777777" w:rsidR="00600073" w:rsidRPr="004337B5" w:rsidRDefault="009D5BCB" w:rsidP="00AB77B9">
            <w:pPr>
              <w:pStyle w:val="Tabelltext"/>
              <w:rPr>
                <w:rFonts w:ascii="Arial" w:hAnsi="Arial"/>
                <w:sz w:val="20"/>
                <w:szCs w:val="20"/>
                <w:lang w:val="en-GB"/>
              </w:rPr>
            </w:pPr>
            <w:sdt>
              <w:sdtPr>
                <w:rPr>
                  <w:rFonts w:ascii="Arial" w:hAnsi="Arial"/>
                  <w:sz w:val="20"/>
                  <w:szCs w:val="20"/>
                  <w:lang w:val="en-GB"/>
                </w:rPr>
                <w:id w:val="1950744716"/>
                <w14:checkbox>
                  <w14:checked w14:val="0"/>
                  <w14:checkedState w14:val="2612" w14:font="MS Gothic"/>
                  <w14:uncheckedState w14:val="2610" w14:font="MS Gothic"/>
                </w14:checkbox>
              </w:sdtPr>
              <w:sdtEndPr/>
              <w:sdtContent>
                <w:r w:rsidR="00600073">
                  <w:rPr>
                    <w:rFonts w:ascii="MS Gothic" w:eastAsia="MS Gothic" w:hAnsi="MS Gothic" w:hint="eastAsia"/>
                    <w:sz w:val="20"/>
                    <w:szCs w:val="20"/>
                    <w:lang w:val="en-GB"/>
                  </w:rPr>
                  <w:t>☐</w:t>
                </w:r>
              </w:sdtContent>
            </w:sdt>
            <w:r w:rsidR="00600073" w:rsidRPr="004337B5">
              <w:rPr>
                <w:rFonts w:ascii="Arial" w:hAnsi="Arial"/>
                <w:sz w:val="20"/>
                <w:szCs w:val="20"/>
                <w:lang w:val="en-GB"/>
              </w:rPr>
              <w:t xml:space="preserve"> Yes</w:t>
            </w:r>
            <w:r w:rsidR="00600073" w:rsidRPr="004337B5">
              <w:rPr>
                <w:rFonts w:ascii="Arial" w:hAnsi="Arial"/>
                <w:sz w:val="20"/>
                <w:szCs w:val="20"/>
                <w:lang w:val="en-GB"/>
              </w:rPr>
              <w:tab/>
            </w:r>
            <w:sdt>
              <w:sdtPr>
                <w:rPr>
                  <w:rFonts w:ascii="Arial" w:hAnsi="Arial"/>
                  <w:sz w:val="20"/>
                  <w:szCs w:val="20"/>
                  <w:lang w:val="en-GB"/>
                </w:rPr>
                <w:id w:val="-902301262"/>
                <w14:checkbox>
                  <w14:checked w14:val="0"/>
                  <w14:checkedState w14:val="2612" w14:font="MS Gothic"/>
                  <w14:uncheckedState w14:val="2610" w14:font="MS Gothic"/>
                </w14:checkbox>
              </w:sdtPr>
              <w:sdtEndPr/>
              <w:sdtContent>
                <w:r w:rsidR="00600073">
                  <w:rPr>
                    <w:rFonts w:ascii="MS Gothic" w:eastAsia="MS Gothic" w:hAnsi="MS Gothic" w:hint="eastAsia"/>
                    <w:sz w:val="20"/>
                    <w:szCs w:val="20"/>
                    <w:lang w:val="en-GB"/>
                  </w:rPr>
                  <w:t>☐</w:t>
                </w:r>
              </w:sdtContent>
            </w:sdt>
            <w:r w:rsidR="00600073" w:rsidRPr="004337B5">
              <w:rPr>
                <w:rFonts w:ascii="Arial" w:hAnsi="Arial"/>
                <w:sz w:val="20"/>
                <w:szCs w:val="20"/>
                <w:lang w:val="en-GB"/>
              </w:rPr>
              <w:t xml:space="preserve"> No</w:t>
            </w:r>
          </w:p>
        </w:tc>
      </w:tr>
    </w:tbl>
    <w:p w14:paraId="371F3B9D" w14:textId="77777777" w:rsidR="00600073" w:rsidRPr="00600073" w:rsidRDefault="005343C9" w:rsidP="005343C9">
      <w:pPr>
        <w:tabs>
          <w:tab w:val="left" w:pos="7669"/>
        </w:tabs>
        <w:rPr>
          <w:lang w:val="en-US"/>
        </w:rPr>
      </w:pPr>
      <w:r>
        <w:rPr>
          <w:lang w:val="en-US"/>
        </w:rPr>
        <w:tab/>
      </w:r>
    </w:p>
    <w:p w14:paraId="371F3B9E" w14:textId="77777777" w:rsidR="00600073" w:rsidRPr="0027169E" w:rsidRDefault="00600073" w:rsidP="00600073">
      <w:pPr>
        <w:rPr>
          <w:lang w:val="en-US"/>
        </w:rPr>
      </w:pPr>
      <w:r w:rsidRPr="0027169E">
        <w:rPr>
          <w:lang w:val="en-US"/>
        </w:rPr>
        <w:t xml:space="preserve">The EPD owner has the sole ownership, liability, and responsibility for the EPD. EPDs within the same product category but from different programmes may not be comparable. </w:t>
      </w:r>
    </w:p>
    <w:p w14:paraId="371F3B9F" w14:textId="77777777" w:rsidR="00600073" w:rsidRPr="00600073" w:rsidRDefault="00600073" w:rsidP="00600073">
      <w:pPr>
        <w:rPr>
          <w:lang w:val="en-US"/>
        </w:rPr>
      </w:pPr>
    </w:p>
    <w:p w14:paraId="371F3BA0" w14:textId="77777777" w:rsidR="00600073" w:rsidRPr="00600073" w:rsidRDefault="00600073" w:rsidP="00600073">
      <w:pPr>
        <w:rPr>
          <w:lang w:val="en-US"/>
        </w:rPr>
      </w:pPr>
    </w:p>
    <w:p w14:paraId="371F3BA1" w14:textId="77777777" w:rsidR="00600073" w:rsidRPr="00600073" w:rsidRDefault="00600073" w:rsidP="00600073">
      <w:pPr>
        <w:rPr>
          <w:lang w:val="en-US"/>
        </w:rPr>
      </w:pPr>
    </w:p>
    <w:p w14:paraId="371F3BA2" w14:textId="77777777" w:rsidR="001E2084" w:rsidRDefault="001E2084" w:rsidP="008A562A">
      <w:pPr>
        <w:rPr>
          <w:rFonts w:cs="Arial"/>
          <w:sz w:val="20"/>
          <w:lang w:val="en-GB"/>
        </w:rPr>
      </w:pPr>
    </w:p>
    <w:p w14:paraId="371F3BA3" w14:textId="77777777" w:rsidR="00600073" w:rsidRDefault="00600073">
      <w:pPr>
        <w:spacing w:after="200"/>
        <w:rPr>
          <w:rFonts w:cs="Arial"/>
          <w:b/>
          <w:color w:val="1E6052" w:themeColor="accent1"/>
          <w:sz w:val="32"/>
          <w:lang w:val="en-GB"/>
        </w:rPr>
      </w:pPr>
      <w:r w:rsidRPr="005343C9">
        <w:rPr>
          <w:color w:val="1E6052" w:themeColor="accent1"/>
          <w:lang w:val="en-GB"/>
        </w:rPr>
        <w:br w:type="page"/>
      </w:r>
    </w:p>
    <w:p w14:paraId="371F3BA4" w14:textId="77777777" w:rsidR="005343C9" w:rsidRDefault="005343C9" w:rsidP="005343C9">
      <w:pPr>
        <w:pStyle w:val="Head1"/>
        <w:rPr>
          <w:color w:val="1E6052" w:themeColor="accent1"/>
        </w:rPr>
      </w:pPr>
    </w:p>
    <w:p w14:paraId="371F3BA5" w14:textId="77777777" w:rsidR="00600073" w:rsidRPr="005343C9" w:rsidRDefault="005343C9" w:rsidP="005343C9">
      <w:pPr>
        <w:pStyle w:val="Head1"/>
        <w:rPr>
          <w:color w:val="1E6052" w:themeColor="accent1"/>
        </w:rPr>
      </w:pPr>
      <w:r w:rsidRPr="005343C9">
        <w:rPr>
          <w:color w:val="1E6052" w:themeColor="accent1"/>
        </w:rPr>
        <w:t>Company information</w:t>
      </w:r>
    </w:p>
    <w:p w14:paraId="371F3BA6" w14:textId="77777777" w:rsidR="00600073" w:rsidRPr="001B7400" w:rsidRDefault="00600073" w:rsidP="00600073">
      <w:pPr>
        <w:rPr>
          <w:rFonts w:cs="Arial"/>
          <w:sz w:val="20"/>
          <w:lang w:val="en-GB"/>
        </w:rPr>
      </w:pPr>
      <w:r w:rsidRPr="00B6333F">
        <w:rPr>
          <w:rFonts w:cs="Arial"/>
          <w:sz w:val="20"/>
          <w:u w:val="single"/>
          <w:lang w:val="en-GB"/>
        </w:rPr>
        <w:t>Owner of the EPD:</w:t>
      </w:r>
      <w:r w:rsidRPr="00A9026F">
        <w:rPr>
          <w:rFonts w:cs="Arial"/>
          <w:sz w:val="20"/>
          <w:lang w:val="en-GB"/>
        </w:rPr>
        <w:t xml:space="preserve"> </w:t>
      </w:r>
      <w:r w:rsidRPr="004B17E0">
        <w:rPr>
          <w:rFonts w:cs="Arial"/>
          <w:color w:val="BFBFBF" w:themeColor="background1" w:themeShade="BF"/>
          <w:sz w:val="20"/>
          <w:lang w:val="en-GB"/>
        </w:rPr>
        <w:t>[Contact information (Name, Phone, E-Mail, Address)]</w:t>
      </w:r>
    </w:p>
    <w:p w14:paraId="371F3BA7" w14:textId="77777777" w:rsidR="00600073" w:rsidRPr="001B7400" w:rsidRDefault="00600073" w:rsidP="00600073">
      <w:pPr>
        <w:rPr>
          <w:rFonts w:cs="Arial"/>
          <w:sz w:val="20"/>
          <w:u w:val="single"/>
          <w:lang w:val="en-GB"/>
        </w:rPr>
      </w:pPr>
      <w:r w:rsidRPr="00B6333F">
        <w:rPr>
          <w:rFonts w:cs="Arial"/>
          <w:sz w:val="20"/>
          <w:u w:val="single"/>
          <w:lang w:val="en-GB"/>
        </w:rPr>
        <w:t>Description of the organisation:</w:t>
      </w:r>
      <w:r w:rsidRPr="00A9026F">
        <w:rPr>
          <w:rFonts w:cs="Arial"/>
          <w:sz w:val="20"/>
          <w:lang w:val="en-GB"/>
        </w:rPr>
        <w:t xml:space="preserve"> </w:t>
      </w:r>
      <w:r w:rsidRPr="004B17E0">
        <w:rPr>
          <w:rFonts w:cs="Arial"/>
          <w:color w:val="BFBFBF" w:themeColor="background1" w:themeShade="BF"/>
          <w:sz w:val="20"/>
          <w:lang w:val="en-GB"/>
        </w:rPr>
        <w:t>[...]</w:t>
      </w:r>
    </w:p>
    <w:p w14:paraId="371F3BA8" w14:textId="77777777" w:rsidR="00600073" w:rsidRPr="007544C9" w:rsidRDefault="00600073" w:rsidP="00600073">
      <w:pPr>
        <w:rPr>
          <w:rFonts w:cs="Arial"/>
          <w:color w:val="BFBFBF" w:themeColor="background1" w:themeShade="BF"/>
          <w:sz w:val="20"/>
          <w:lang w:val="en-GB"/>
        </w:rPr>
      </w:pPr>
      <w:r w:rsidRPr="007544C9">
        <w:rPr>
          <w:rFonts w:cs="Arial"/>
          <w:color w:val="BFBFBF" w:themeColor="background1" w:themeShade="BF"/>
          <w:sz w:val="20"/>
          <w:u w:val="single"/>
          <w:lang w:val="en-GB"/>
        </w:rPr>
        <w:t>Product-related or management system-related certifications:</w:t>
      </w:r>
      <w:r w:rsidRPr="007544C9">
        <w:rPr>
          <w:rFonts w:cs="Arial"/>
          <w:color w:val="BFBFBF" w:themeColor="background1" w:themeShade="BF"/>
          <w:sz w:val="20"/>
          <w:lang w:val="en-GB"/>
        </w:rPr>
        <w:t xml:space="preserve"> [e.g. ISO 14024 Type I environmental labels, ISO 9001- and 14001-certificates, EMAS-registrations, SA 8000, supply chain management and social responsibility]</w:t>
      </w:r>
    </w:p>
    <w:p w14:paraId="371F3BA9" w14:textId="77777777" w:rsidR="00600073" w:rsidRPr="001B7400" w:rsidRDefault="00600073" w:rsidP="00600073">
      <w:pPr>
        <w:rPr>
          <w:rFonts w:cs="Arial"/>
          <w:sz w:val="20"/>
          <w:lang w:val="en-GB"/>
        </w:rPr>
      </w:pPr>
      <w:r w:rsidRPr="00C90331">
        <w:rPr>
          <w:rFonts w:cs="Arial"/>
          <w:sz w:val="20"/>
          <w:u w:val="single"/>
          <w:lang w:val="en-GB"/>
        </w:rPr>
        <w:t>Name and location of production site:</w:t>
      </w:r>
      <w:r>
        <w:rPr>
          <w:rFonts w:cs="Arial"/>
          <w:sz w:val="20"/>
          <w:lang w:val="en-GB"/>
        </w:rPr>
        <w:t xml:space="preserve"> </w:t>
      </w:r>
      <w:r w:rsidRPr="004B17E0">
        <w:rPr>
          <w:rFonts w:cs="Arial"/>
          <w:color w:val="BFBFBF" w:themeColor="background1" w:themeShade="BF"/>
          <w:sz w:val="20"/>
          <w:lang w:val="en-GB"/>
        </w:rPr>
        <w:t>[...]</w:t>
      </w:r>
    </w:p>
    <w:p w14:paraId="371F3BAA" w14:textId="77777777" w:rsidR="00600073" w:rsidRDefault="00600073" w:rsidP="00600073">
      <w:pPr>
        <w:rPr>
          <w:rFonts w:cs="Arial"/>
          <w:sz w:val="20"/>
          <w:lang w:val="en-GB"/>
        </w:rPr>
      </w:pPr>
    </w:p>
    <w:p w14:paraId="371F3BAB" w14:textId="77777777" w:rsidR="001E2084" w:rsidRPr="005343C9" w:rsidRDefault="001E2084" w:rsidP="005343C9">
      <w:pPr>
        <w:rPr>
          <w:rFonts w:cs="Arial"/>
          <w:sz w:val="20"/>
          <w:lang w:val="en-GB"/>
        </w:rPr>
      </w:pPr>
    </w:p>
    <w:p w14:paraId="371F3BAC" w14:textId="77777777" w:rsidR="008A562A" w:rsidRPr="005343C9" w:rsidRDefault="008A562A" w:rsidP="005343C9">
      <w:pPr>
        <w:pStyle w:val="Head1"/>
        <w:rPr>
          <w:color w:val="1E6052" w:themeColor="accent1"/>
        </w:rPr>
      </w:pPr>
      <w:r w:rsidRPr="005343C9">
        <w:rPr>
          <w:color w:val="1E6052" w:themeColor="accent1"/>
        </w:rPr>
        <w:t>Product information</w:t>
      </w:r>
    </w:p>
    <w:p w14:paraId="371F3BAD" w14:textId="77777777" w:rsidR="001E2084" w:rsidRPr="005343C9" w:rsidRDefault="001E2084" w:rsidP="005343C9">
      <w:pPr>
        <w:pStyle w:val="Head1"/>
        <w:rPr>
          <w:color w:val="1E6052" w:themeColor="accent1"/>
        </w:rPr>
        <w:sectPr w:rsidR="001E2084" w:rsidRPr="005343C9" w:rsidSect="00E94ED2">
          <w:headerReference w:type="even" r:id="rId18"/>
          <w:headerReference w:type="default" r:id="rId19"/>
          <w:footerReference w:type="default" r:id="rId20"/>
          <w:headerReference w:type="first" r:id="rId21"/>
          <w:pgSz w:w="11906" w:h="16838"/>
          <w:pgMar w:top="1417" w:right="1417" w:bottom="1417" w:left="1417" w:header="709" w:footer="567" w:gutter="0"/>
          <w:cols w:space="708"/>
          <w:docGrid w:linePitch="360"/>
        </w:sectPr>
      </w:pPr>
    </w:p>
    <w:p w14:paraId="371F3BAE" w14:textId="77777777" w:rsidR="008A562A" w:rsidRPr="001B7400" w:rsidRDefault="001B7400" w:rsidP="008A562A">
      <w:pPr>
        <w:rPr>
          <w:rFonts w:cs="Arial"/>
          <w:sz w:val="20"/>
          <w:lang w:val="en-GB"/>
        </w:rPr>
      </w:pPr>
      <w:r>
        <w:rPr>
          <w:rFonts w:cs="Arial"/>
          <w:sz w:val="20"/>
          <w:u w:val="single"/>
          <w:lang w:val="en-GB"/>
        </w:rPr>
        <w:t>Product name:</w:t>
      </w:r>
      <w:r w:rsidRPr="004B17E0">
        <w:rPr>
          <w:rFonts w:cs="Arial"/>
          <w:color w:val="BFBFBF" w:themeColor="background1" w:themeShade="BF"/>
          <w:sz w:val="20"/>
          <w:lang w:val="en-GB"/>
        </w:rPr>
        <w:t xml:space="preserve"> [...]</w:t>
      </w:r>
    </w:p>
    <w:p w14:paraId="371F3BAF" w14:textId="77777777" w:rsidR="008A562A" w:rsidRDefault="008A562A" w:rsidP="008A562A">
      <w:pPr>
        <w:rPr>
          <w:rFonts w:cs="Arial"/>
          <w:sz w:val="20"/>
          <w:lang w:val="en-GB"/>
        </w:rPr>
      </w:pPr>
      <w:r w:rsidRPr="001B7400">
        <w:rPr>
          <w:rFonts w:cs="Arial"/>
          <w:sz w:val="20"/>
          <w:u w:val="single"/>
          <w:lang w:val="en-GB"/>
        </w:rPr>
        <w:t>Product identification:</w:t>
      </w:r>
      <w:r>
        <w:rPr>
          <w:rFonts w:cs="Arial"/>
          <w:sz w:val="20"/>
          <w:lang w:val="en-GB"/>
        </w:rPr>
        <w:t xml:space="preserve"> </w:t>
      </w:r>
      <w:r w:rsidRPr="004B17E0">
        <w:rPr>
          <w:rFonts w:cs="Arial"/>
          <w:color w:val="BFBFBF" w:themeColor="background1" w:themeShade="BF"/>
          <w:sz w:val="20"/>
          <w:lang w:val="en-GB"/>
        </w:rPr>
        <w:t>[unambiguous identification of the product by standards, concessions, or other means]</w:t>
      </w:r>
    </w:p>
    <w:p w14:paraId="371F3BB0" w14:textId="77777777" w:rsidR="00A9026F" w:rsidRDefault="00A9026F" w:rsidP="00A9026F">
      <w:pPr>
        <w:rPr>
          <w:rFonts w:cs="Arial"/>
          <w:sz w:val="20"/>
          <w:lang w:val="en-GB"/>
        </w:rPr>
      </w:pPr>
      <w:r w:rsidRPr="001B7400">
        <w:rPr>
          <w:rFonts w:cs="Arial"/>
          <w:sz w:val="20"/>
          <w:u w:val="single"/>
          <w:lang w:val="en-GB"/>
        </w:rPr>
        <w:t>Product description:</w:t>
      </w:r>
      <w:r>
        <w:rPr>
          <w:rFonts w:cs="Arial"/>
          <w:sz w:val="20"/>
          <w:lang w:val="en-GB"/>
        </w:rPr>
        <w:t xml:space="preserve"> </w:t>
      </w:r>
      <w:r w:rsidRPr="004B17E0">
        <w:rPr>
          <w:rFonts w:cs="Arial"/>
          <w:color w:val="BFBFBF" w:themeColor="background1" w:themeShade="BF"/>
          <w:sz w:val="20"/>
          <w:lang w:val="en-GB"/>
        </w:rPr>
        <w:t>[product description, application/intended use, technical functions, e.g. expected service life time]</w:t>
      </w:r>
    </w:p>
    <w:p w14:paraId="371F3BB1" w14:textId="77777777" w:rsidR="008A562A" w:rsidRDefault="008A562A" w:rsidP="008A562A">
      <w:pPr>
        <w:rPr>
          <w:rFonts w:cs="Arial"/>
          <w:sz w:val="20"/>
          <w:lang w:val="en-GB"/>
        </w:rPr>
      </w:pPr>
      <w:r w:rsidRPr="001B7400">
        <w:rPr>
          <w:rFonts w:cs="Arial"/>
          <w:sz w:val="20"/>
          <w:u w:val="single"/>
          <w:lang w:val="en-GB"/>
        </w:rPr>
        <w:t>UN CPC code:</w:t>
      </w:r>
      <w:r>
        <w:rPr>
          <w:rFonts w:cs="Arial"/>
          <w:sz w:val="20"/>
          <w:lang w:val="en-GB"/>
        </w:rPr>
        <w:t xml:space="preserve"> </w:t>
      </w:r>
      <w:r w:rsidR="001B7400" w:rsidRPr="004B17E0">
        <w:rPr>
          <w:rFonts w:cs="Arial"/>
          <w:color w:val="BFBFBF" w:themeColor="background1" w:themeShade="BF"/>
          <w:sz w:val="20"/>
          <w:lang w:val="en-GB"/>
        </w:rPr>
        <w:t>[...]</w:t>
      </w:r>
    </w:p>
    <w:p w14:paraId="371F3BB2" w14:textId="77777777" w:rsidR="008A562A" w:rsidRPr="007544C9" w:rsidRDefault="008A562A" w:rsidP="008A562A">
      <w:pPr>
        <w:rPr>
          <w:rFonts w:cs="Arial"/>
          <w:color w:val="BFBFBF" w:themeColor="background1" w:themeShade="BF"/>
          <w:sz w:val="20"/>
          <w:lang w:val="en-GB"/>
        </w:rPr>
      </w:pPr>
      <w:r w:rsidRPr="007544C9">
        <w:rPr>
          <w:rFonts w:cs="Arial"/>
          <w:color w:val="BFBFBF" w:themeColor="background1" w:themeShade="BF"/>
          <w:sz w:val="20"/>
          <w:u w:val="single"/>
          <w:lang w:val="en-GB"/>
        </w:rPr>
        <w:t>Other codes for product classification:</w:t>
      </w:r>
      <w:r w:rsidRPr="007544C9">
        <w:rPr>
          <w:rFonts w:cs="Arial"/>
          <w:color w:val="BFBFBF" w:themeColor="background1" w:themeShade="BF"/>
          <w:sz w:val="20"/>
          <w:lang w:val="en-GB"/>
        </w:rPr>
        <w:t xml:space="preserve"> [e.g. </w:t>
      </w:r>
      <w:r w:rsidRPr="005343C9">
        <w:rPr>
          <w:rFonts w:cs="Arial"/>
          <w:color w:val="BFBFBF" w:themeColor="background1" w:themeShade="BF"/>
          <w:sz w:val="20"/>
          <w:lang w:val="en-GB"/>
        </w:rPr>
        <w:t>GTIN</w:t>
      </w:r>
      <w:r w:rsidRPr="007544C9">
        <w:rPr>
          <w:rFonts w:cs="Arial"/>
          <w:color w:val="BFBFBF" w:themeColor="background1" w:themeShade="BF"/>
          <w:sz w:val="20"/>
          <w:lang w:val="en-GB"/>
        </w:rPr>
        <w:t>, CPV, UNSPSC, NACE/CPA, ANZSIC]</w:t>
      </w:r>
    </w:p>
    <w:p w14:paraId="371F3BB3" w14:textId="77777777" w:rsidR="004B17E0" w:rsidRPr="00994E85" w:rsidRDefault="008A562A" w:rsidP="004B17E0">
      <w:pPr>
        <w:spacing w:line="240" w:lineRule="auto"/>
        <w:rPr>
          <w:rFonts w:cs="Arial"/>
          <w:sz w:val="20"/>
          <w:szCs w:val="28"/>
          <w:lang w:val="en-US"/>
        </w:rPr>
      </w:pPr>
      <w:r w:rsidRPr="001B7400">
        <w:rPr>
          <w:rFonts w:cs="Arial"/>
          <w:sz w:val="20"/>
          <w:u w:val="single"/>
          <w:lang w:val="en-GB"/>
        </w:rPr>
        <w:t>Geographical scope:</w:t>
      </w:r>
      <w:r>
        <w:rPr>
          <w:rFonts w:cs="Arial"/>
          <w:sz w:val="20"/>
          <w:lang w:val="en-GB"/>
        </w:rPr>
        <w:t xml:space="preserve"> </w:t>
      </w:r>
      <w:sdt>
        <w:sdtPr>
          <w:rPr>
            <w:rFonts w:cs="Arial"/>
            <w:sz w:val="20"/>
            <w:szCs w:val="28"/>
          </w:rPr>
          <w:alias w:val="Geographical Scope"/>
          <w:tag w:val="Geographical Scope"/>
          <w:id w:val="-1500804028"/>
          <w:showingPlcHdr/>
          <w:dropDownList>
            <w:listItem w:value="Choose an item."/>
            <w:listItem w:displayText="Global" w:value="Global"/>
            <w:listItem w:displayText="Albania" w:value="Albania"/>
            <w:listItem w:displayText="Australia" w:value="Australia"/>
            <w:listItem w:displayText="Austria" w:value="Austria"/>
            <w:listItem w:displayText="Belgium" w:value="Belgium"/>
            <w:listItem w:displayText="Brazil" w:value="Brazil"/>
            <w:listItem w:displayText="Canada" w:value="Canada"/>
            <w:listItem w:displayText="Chile" w:value="Chile"/>
            <w:listItem w:displayText="China" w:value="China"/>
            <w:listItem w:displayText="Colombia" w:value="Colombia"/>
            <w:listItem w:displayText="Czech Republic" w:value="Czech Republic"/>
            <w:listItem w:displayText="Denmark" w:value="Denmark"/>
            <w:listItem w:displayText="Egypt" w:value="Egypt"/>
            <w:listItem w:displayText="Europe" w:value="Europe"/>
            <w:listItem w:displayText="Finland" w:value="Finland"/>
            <w:listItem w:displayText="France" w:value="France"/>
            <w:listItem w:displayText="FYR Macedonia" w:value="FYR Macedonia"/>
            <w:listItem w:displayText="Germany" w:value="Germany"/>
            <w:listItem w:displayText="Greece" w:value="Greece"/>
            <w:listItem w:displayText="Hong Kong" w:value="Hong Kong"/>
            <w:listItem w:displayText="Hungary" w:value="Hungary"/>
            <w:listItem w:displayText="India" w:value="India"/>
            <w:listItem w:displayText="Ireland" w:value="Ireland"/>
            <w:listItem w:displayText="Israel" w:value="Israel"/>
            <w:listItem w:displayText="Italy" w:value="Italy"/>
            <w:listItem w:displayText="Japan" w:value="Japan"/>
            <w:listItem w:displayText="Kazakhstan" w:value="Kazakhstan"/>
            <w:listItem w:displayText="Kosovo" w:value="Kosovo"/>
            <w:listItem w:displayText="Lebanon" w:value="Lebanon"/>
            <w:listItem w:displayText="Malta" w:value="Malta"/>
            <w:listItem w:displayText="Mediterranean Europe" w:value="Mediterranean Europe"/>
            <w:listItem w:displayText="Netherlands" w:value="Netherlands"/>
            <w:listItem w:displayText="New Zealand" w:value="New Zealand"/>
            <w:listItem w:displayText="Nordic countries" w:value="Nordic countries"/>
            <w:listItem w:displayText="North Africa" w:value="North Africa"/>
            <w:listItem w:displayText="North America" w:value="North America"/>
            <w:listItem w:displayText="Norway" w:value="Norway"/>
            <w:listItem w:displayText="Pakistan" w:value="Pakistan"/>
            <w:listItem w:displayText="Poland" w:value="Poland"/>
            <w:listItem w:displayText="Portugal" w:value="Portugal"/>
            <w:listItem w:displayText="Romania" w:value="Romania"/>
            <w:listItem w:displayText="Russia" w:value="Russia"/>
            <w:listItem w:displayText="Serbia" w:value="Serbia"/>
            <w:listItem w:displayText="Slovakia" w:value="Slovakia"/>
            <w:listItem w:displayText="Slovenia" w:value="Slovenia"/>
            <w:listItem w:displayText="South America" w:value="South America"/>
            <w:listItem w:displayText="South East Asia" w:value="South East Asia"/>
            <w:listItem w:displayText="Spain" w:value="Spain"/>
            <w:listItem w:displayText="Sri Lanka" w:value="Sri Lanka"/>
            <w:listItem w:displayText="Sweden" w:value="Sweden"/>
            <w:listItem w:displayText="Switzerland" w:value="Switzerland"/>
            <w:listItem w:displayText="Taiwan" w:value="Taiwan"/>
            <w:listItem w:displayText="Turkey" w:value="Turkey"/>
            <w:listItem w:displayText="United Kingdom" w:value="United Kingdom"/>
            <w:listItem w:displayText="USA" w:value="USA"/>
            <w:listItem w:displayText="West Coast USA" w:value="West Coast USA"/>
            <w:listItem w:displayText="West Europe" w:value="West Europe"/>
          </w:dropDownList>
        </w:sdtPr>
        <w:sdtEndPr/>
        <w:sdtContent>
          <w:r w:rsidR="004B17E0" w:rsidRPr="00994E85">
            <w:rPr>
              <w:rStyle w:val="PlaceholderText"/>
              <w:lang w:val="en-US"/>
            </w:rPr>
            <w:t>Choose an item.</w:t>
          </w:r>
        </w:sdtContent>
      </w:sdt>
    </w:p>
    <w:p w14:paraId="371F3BB4" w14:textId="77777777" w:rsidR="008A562A" w:rsidRDefault="008A562A" w:rsidP="004B17E0">
      <w:pPr>
        <w:rPr>
          <w:rFonts w:cs="Arial"/>
          <w:sz w:val="20"/>
          <w:lang w:val="en-GB"/>
        </w:rPr>
      </w:pPr>
      <w:r w:rsidRPr="004B17E0">
        <w:rPr>
          <w:rFonts w:cs="Arial"/>
          <w:color w:val="BFBFBF" w:themeColor="background1" w:themeShade="BF"/>
          <w:sz w:val="20"/>
          <w:lang w:val="en-GB"/>
        </w:rPr>
        <w:t>[for which geographical location(s) of use and end-of-life the product’s performance has been calculated]</w:t>
      </w:r>
    </w:p>
    <w:p w14:paraId="371F3BB5" w14:textId="77777777" w:rsidR="001E2084" w:rsidRDefault="001E2084" w:rsidP="008A562A">
      <w:pPr>
        <w:rPr>
          <w:rFonts w:cs="Arial"/>
          <w:sz w:val="20"/>
          <w:lang w:val="en-GB"/>
        </w:rPr>
        <w:sectPr w:rsidR="001E2084" w:rsidSect="001E2084">
          <w:type w:val="continuous"/>
          <w:pgSz w:w="11906" w:h="16838"/>
          <w:pgMar w:top="1417" w:right="1417" w:bottom="1417" w:left="1417" w:header="709" w:footer="567" w:gutter="0"/>
          <w:cols w:num="2" w:space="708"/>
          <w:docGrid w:linePitch="360"/>
        </w:sectPr>
      </w:pPr>
    </w:p>
    <w:p w14:paraId="371F3BB6" w14:textId="77777777" w:rsidR="008A562A" w:rsidRDefault="008A562A" w:rsidP="008A562A">
      <w:pPr>
        <w:rPr>
          <w:rFonts w:cs="Arial"/>
          <w:sz w:val="20"/>
          <w:lang w:val="en-GB"/>
        </w:rPr>
      </w:pPr>
    </w:p>
    <w:p w14:paraId="371F3BB7" w14:textId="77777777" w:rsidR="005343C9" w:rsidRDefault="005343C9" w:rsidP="008A562A">
      <w:pPr>
        <w:rPr>
          <w:rFonts w:cs="Arial"/>
          <w:sz w:val="20"/>
          <w:lang w:val="en-GB"/>
        </w:rPr>
      </w:pPr>
    </w:p>
    <w:p w14:paraId="371F3BB8" w14:textId="77777777" w:rsidR="008A562A" w:rsidRPr="00950B8A" w:rsidRDefault="008A562A" w:rsidP="008B10DB">
      <w:pPr>
        <w:pStyle w:val="Head1"/>
        <w:rPr>
          <w:color w:val="1E6052" w:themeColor="accent1"/>
          <w:sz w:val="20"/>
        </w:rPr>
      </w:pPr>
      <w:r w:rsidRPr="00950B8A">
        <w:rPr>
          <w:color w:val="1E6052" w:themeColor="accent1"/>
        </w:rPr>
        <w:t>LCA information</w:t>
      </w:r>
    </w:p>
    <w:p w14:paraId="371F3BB9" w14:textId="77777777" w:rsidR="001E2084" w:rsidRDefault="001E2084" w:rsidP="008A562A">
      <w:pPr>
        <w:rPr>
          <w:rFonts w:cs="Arial"/>
          <w:sz w:val="20"/>
          <w:u w:val="single"/>
          <w:lang w:val="en-GB"/>
        </w:rPr>
        <w:sectPr w:rsidR="001E2084" w:rsidSect="001E2084">
          <w:type w:val="continuous"/>
          <w:pgSz w:w="11906" w:h="16838"/>
          <w:pgMar w:top="1417" w:right="1417" w:bottom="1417" w:left="1417" w:header="709" w:footer="567" w:gutter="0"/>
          <w:cols w:space="708"/>
          <w:docGrid w:linePitch="360"/>
        </w:sectPr>
      </w:pPr>
    </w:p>
    <w:p w14:paraId="371F3BBA" w14:textId="77777777" w:rsidR="008A562A" w:rsidRDefault="008A562A" w:rsidP="008A562A">
      <w:pPr>
        <w:rPr>
          <w:rFonts w:cs="Arial"/>
          <w:sz w:val="20"/>
          <w:lang w:val="en-GB"/>
        </w:rPr>
      </w:pPr>
      <w:r w:rsidRPr="001B7400">
        <w:rPr>
          <w:rFonts w:cs="Arial"/>
          <w:sz w:val="20"/>
          <w:u w:val="single"/>
          <w:lang w:val="en-GB"/>
        </w:rPr>
        <w:t>Functional unit / declared unit:</w:t>
      </w:r>
      <w:r>
        <w:rPr>
          <w:rFonts w:cs="Arial"/>
          <w:sz w:val="20"/>
          <w:lang w:val="en-GB"/>
        </w:rPr>
        <w:t xml:space="preserve"> </w:t>
      </w:r>
      <w:r w:rsidR="001B7400" w:rsidRPr="004B17E0">
        <w:rPr>
          <w:rFonts w:cs="Arial"/>
          <w:color w:val="BFBFBF" w:themeColor="background1" w:themeShade="BF"/>
          <w:sz w:val="20"/>
          <w:lang w:val="en-GB"/>
        </w:rPr>
        <w:t>[...]</w:t>
      </w:r>
    </w:p>
    <w:p w14:paraId="371F3BBB" w14:textId="77777777" w:rsidR="008A562A" w:rsidRDefault="008A562A" w:rsidP="008A562A">
      <w:pPr>
        <w:rPr>
          <w:rFonts w:cs="Arial"/>
          <w:sz w:val="20"/>
          <w:lang w:val="en-GB"/>
        </w:rPr>
      </w:pPr>
      <w:r w:rsidRPr="001B7400">
        <w:rPr>
          <w:rFonts w:cs="Arial"/>
          <w:sz w:val="20"/>
          <w:u w:val="single"/>
          <w:lang w:val="en-GB"/>
        </w:rPr>
        <w:t>Reference service life:</w:t>
      </w:r>
      <w:r>
        <w:rPr>
          <w:rFonts w:cs="Arial"/>
          <w:sz w:val="20"/>
          <w:lang w:val="en-GB"/>
        </w:rPr>
        <w:t xml:space="preserve"> </w:t>
      </w:r>
      <w:r w:rsidRPr="004B17E0">
        <w:rPr>
          <w:rFonts w:cs="Arial"/>
          <w:color w:val="BFBFBF" w:themeColor="background1" w:themeShade="BF"/>
          <w:sz w:val="20"/>
          <w:lang w:val="en-GB"/>
        </w:rPr>
        <w:t>[where applicable]</w:t>
      </w:r>
    </w:p>
    <w:p w14:paraId="371F3BBC" w14:textId="77777777" w:rsidR="008A562A" w:rsidRDefault="008A562A" w:rsidP="008A562A">
      <w:pPr>
        <w:rPr>
          <w:rFonts w:cs="Arial"/>
          <w:sz w:val="20"/>
          <w:lang w:val="en-GB"/>
        </w:rPr>
      </w:pPr>
      <w:r w:rsidRPr="001B7400">
        <w:rPr>
          <w:rFonts w:cs="Arial"/>
          <w:sz w:val="20"/>
          <w:u w:val="single"/>
          <w:lang w:val="en-GB"/>
        </w:rPr>
        <w:t>Time representativeness:</w:t>
      </w:r>
      <w:r>
        <w:rPr>
          <w:rFonts w:cs="Arial"/>
          <w:sz w:val="20"/>
          <w:lang w:val="en-GB"/>
        </w:rPr>
        <w:t xml:space="preserve"> </w:t>
      </w:r>
      <w:r w:rsidR="001B7400" w:rsidRPr="004B17E0">
        <w:rPr>
          <w:rFonts w:cs="Arial"/>
          <w:color w:val="BFBFBF" w:themeColor="background1" w:themeShade="BF"/>
          <w:sz w:val="20"/>
          <w:lang w:val="en-GB"/>
        </w:rPr>
        <w:t>[</w:t>
      </w:r>
      <w:r w:rsidRPr="004B17E0">
        <w:rPr>
          <w:rFonts w:cs="Arial"/>
          <w:color w:val="BFBFBF" w:themeColor="background1" w:themeShade="BF"/>
          <w:sz w:val="20"/>
          <w:lang w:val="en-GB"/>
        </w:rPr>
        <w:t>declaration of the year(s) covered by the data used for the LCA calculation and other relevant reference years</w:t>
      </w:r>
      <w:r w:rsidR="001B7400" w:rsidRPr="004B17E0">
        <w:rPr>
          <w:rFonts w:cs="Arial"/>
          <w:color w:val="BFBFBF" w:themeColor="background1" w:themeShade="BF"/>
          <w:sz w:val="20"/>
          <w:lang w:val="en-GB"/>
        </w:rPr>
        <w:t>]</w:t>
      </w:r>
    </w:p>
    <w:p w14:paraId="371F3BBD" w14:textId="77777777" w:rsidR="008A562A" w:rsidRDefault="008A562A" w:rsidP="008A562A">
      <w:pPr>
        <w:rPr>
          <w:rFonts w:cs="Arial"/>
          <w:sz w:val="20"/>
          <w:lang w:val="en-GB"/>
        </w:rPr>
      </w:pPr>
      <w:r w:rsidRPr="001B7400">
        <w:rPr>
          <w:rFonts w:cs="Arial"/>
          <w:sz w:val="20"/>
          <w:u w:val="single"/>
          <w:lang w:val="en-GB"/>
        </w:rPr>
        <w:t>Database(s) and LCA software used:</w:t>
      </w:r>
      <w:r>
        <w:rPr>
          <w:rFonts w:cs="Arial"/>
          <w:sz w:val="20"/>
          <w:lang w:val="en-GB"/>
        </w:rPr>
        <w:t xml:space="preserve"> </w:t>
      </w:r>
      <w:r w:rsidRPr="004B17E0">
        <w:rPr>
          <w:rFonts w:cs="Arial"/>
          <w:color w:val="BFBFBF" w:themeColor="background1" w:themeShade="BF"/>
          <w:sz w:val="20"/>
          <w:lang w:val="en-GB"/>
        </w:rPr>
        <w:t>[where relevant]</w:t>
      </w:r>
    </w:p>
    <w:p w14:paraId="371F3BBE" w14:textId="77777777" w:rsidR="008A562A" w:rsidRDefault="008A562A" w:rsidP="008A562A">
      <w:pPr>
        <w:rPr>
          <w:rFonts w:cs="Arial"/>
          <w:sz w:val="20"/>
          <w:lang w:val="en-GB"/>
        </w:rPr>
      </w:pPr>
      <w:r w:rsidRPr="001B7400">
        <w:rPr>
          <w:rFonts w:cs="Arial"/>
          <w:sz w:val="20"/>
          <w:u w:val="single"/>
          <w:lang w:val="en-GB"/>
        </w:rPr>
        <w:t>System diagram:</w:t>
      </w:r>
      <w:r>
        <w:rPr>
          <w:rFonts w:cs="Arial"/>
          <w:sz w:val="20"/>
          <w:lang w:val="en-GB"/>
        </w:rPr>
        <w:t xml:space="preserve"> </w:t>
      </w:r>
      <w:r w:rsidRPr="004B17E0">
        <w:rPr>
          <w:rFonts w:cs="Arial"/>
          <w:color w:val="BFBFBF" w:themeColor="background1" w:themeShade="BF"/>
          <w:sz w:val="20"/>
          <w:lang w:val="en-GB"/>
        </w:rPr>
        <w:t>[processes included in the LCA, divided into the lifecycle stages]</w:t>
      </w:r>
    </w:p>
    <w:p w14:paraId="371F3BBF" w14:textId="77777777" w:rsidR="008A562A" w:rsidRDefault="008A562A" w:rsidP="008A562A">
      <w:pPr>
        <w:rPr>
          <w:rFonts w:cs="Arial"/>
          <w:sz w:val="20"/>
          <w:lang w:val="en-GB"/>
        </w:rPr>
      </w:pPr>
      <w:r w:rsidRPr="001B7400">
        <w:rPr>
          <w:rFonts w:cs="Arial"/>
          <w:sz w:val="20"/>
          <w:u w:val="single"/>
          <w:lang w:val="en-GB"/>
        </w:rPr>
        <w:t>Description of system boundaries:</w:t>
      </w:r>
      <w:r>
        <w:rPr>
          <w:rFonts w:cs="Arial"/>
          <w:sz w:val="20"/>
          <w:lang w:val="en-GB"/>
        </w:rPr>
        <w:t xml:space="preserve"> </w:t>
      </w:r>
      <w:r w:rsidRPr="004B17E0">
        <w:rPr>
          <w:rFonts w:cs="Arial"/>
          <w:color w:val="BFBFBF" w:themeColor="background1" w:themeShade="BF"/>
          <w:sz w:val="20"/>
          <w:lang w:val="en-GB"/>
        </w:rPr>
        <w:t>[e.g. cradle-to-gate, cradle-to-gate with options, or cradle-to-grave]</w:t>
      </w:r>
    </w:p>
    <w:p w14:paraId="371F3BC0" w14:textId="77777777" w:rsidR="008A562A" w:rsidRDefault="008A562A" w:rsidP="008A562A">
      <w:pPr>
        <w:rPr>
          <w:rFonts w:cs="Arial"/>
          <w:sz w:val="20"/>
          <w:lang w:val="en-GB"/>
        </w:rPr>
      </w:pPr>
      <w:r w:rsidRPr="001B7400">
        <w:rPr>
          <w:rFonts w:cs="Arial"/>
          <w:sz w:val="20"/>
          <w:u w:val="single"/>
          <w:lang w:val="en-GB"/>
        </w:rPr>
        <w:t>Excluded lifecycle stages:</w:t>
      </w:r>
      <w:r>
        <w:rPr>
          <w:rFonts w:cs="Arial"/>
          <w:sz w:val="20"/>
          <w:lang w:val="en-GB"/>
        </w:rPr>
        <w:t xml:space="preserve"> </w:t>
      </w:r>
      <w:r w:rsidR="004B17E0" w:rsidRPr="004B17E0">
        <w:rPr>
          <w:rFonts w:cs="Arial"/>
          <w:color w:val="BFBFBF" w:themeColor="background1" w:themeShade="BF"/>
          <w:sz w:val="20"/>
          <w:lang w:val="en-GB"/>
        </w:rPr>
        <w:t>[</w:t>
      </w:r>
      <w:r w:rsidRPr="004B17E0">
        <w:rPr>
          <w:rFonts w:cs="Arial"/>
          <w:color w:val="BFBFBF" w:themeColor="background1" w:themeShade="BF"/>
          <w:sz w:val="20"/>
          <w:lang w:val="en-GB"/>
        </w:rPr>
        <w:t>information on which lifecycle stages are not considered (if any), with a justification for the omission</w:t>
      </w:r>
      <w:r w:rsidR="004B17E0">
        <w:rPr>
          <w:rFonts w:cs="Arial"/>
          <w:color w:val="BFBFBF" w:themeColor="background1" w:themeShade="BF"/>
          <w:sz w:val="20"/>
          <w:lang w:val="en-GB"/>
        </w:rPr>
        <w:t>]</w:t>
      </w:r>
    </w:p>
    <w:p w14:paraId="371F3BC1" w14:textId="77777777" w:rsidR="008A562A" w:rsidRDefault="008A562A" w:rsidP="008A562A">
      <w:pPr>
        <w:rPr>
          <w:rFonts w:cs="Arial"/>
          <w:sz w:val="20"/>
          <w:lang w:val="en-GB"/>
        </w:rPr>
      </w:pPr>
      <w:r w:rsidRPr="001B7400">
        <w:rPr>
          <w:rFonts w:cs="Arial"/>
          <w:sz w:val="20"/>
          <w:u w:val="single"/>
          <w:lang w:val="en-GB"/>
        </w:rPr>
        <w:t>More information:</w:t>
      </w:r>
      <w:r>
        <w:rPr>
          <w:rFonts w:cs="Arial"/>
          <w:sz w:val="20"/>
          <w:lang w:val="en-GB"/>
        </w:rPr>
        <w:t xml:space="preserve"> </w:t>
      </w:r>
      <w:r w:rsidR="004B17E0" w:rsidRPr="004B17E0">
        <w:rPr>
          <w:rFonts w:cs="Arial"/>
          <w:color w:val="BFBFBF" w:themeColor="background1" w:themeShade="BF"/>
          <w:sz w:val="20"/>
          <w:lang w:val="en-GB"/>
        </w:rPr>
        <w:t>[</w:t>
      </w:r>
      <w:r w:rsidRPr="004B17E0">
        <w:rPr>
          <w:rFonts w:cs="Arial"/>
          <w:color w:val="BFBFBF" w:themeColor="background1" w:themeShade="BF"/>
          <w:sz w:val="20"/>
          <w:lang w:val="en-GB"/>
        </w:rPr>
        <w:t>any relevant websites for more information or explanatory materials</w:t>
      </w:r>
      <w:r w:rsidR="004B17E0">
        <w:rPr>
          <w:rFonts w:cs="Arial"/>
          <w:color w:val="BFBFBF" w:themeColor="background1" w:themeShade="BF"/>
          <w:sz w:val="20"/>
          <w:lang w:val="en-GB"/>
        </w:rPr>
        <w:t>]</w:t>
      </w:r>
    </w:p>
    <w:p w14:paraId="371F3BC2" w14:textId="77777777" w:rsidR="008A562A" w:rsidRPr="00FB5049" w:rsidRDefault="008A562A" w:rsidP="008A562A">
      <w:pPr>
        <w:rPr>
          <w:rFonts w:cs="Arial"/>
          <w:color w:val="BFBFBF" w:themeColor="background1" w:themeShade="BF"/>
          <w:sz w:val="20"/>
          <w:lang w:val="en-GB"/>
        </w:rPr>
      </w:pPr>
      <w:r w:rsidRPr="00FB5049">
        <w:rPr>
          <w:rFonts w:cs="Arial"/>
          <w:color w:val="BFBFBF" w:themeColor="background1" w:themeShade="BF"/>
          <w:sz w:val="20"/>
          <w:lang w:val="en-GB"/>
        </w:rPr>
        <w:t>Name and contact information of LCA practitioner: optional, name and contact information of the organisation carrying out the underlying LCA study</w:t>
      </w:r>
    </w:p>
    <w:p w14:paraId="371F3BC3" w14:textId="77777777" w:rsidR="008A562A" w:rsidRDefault="008A562A" w:rsidP="008A562A">
      <w:pPr>
        <w:rPr>
          <w:rFonts w:cs="Arial"/>
          <w:color w:val="BFBFBF" w:themeColor="background1" w:themeShade="BF"/>
          <w:sz w:val="20"/>
          <w:lang w:val="en-GB"/>
        </w:rPr>
      </w:pPr>
      <w:r w:rsidRPr="00FB5049">
        <w:rPr>
          <w:rFonts w:cs="Arial"/>
          <w:color w:val="BFBFBF" w:themeColor="background1" w:themeShade="BF"/>
          <w:sz w:val="20"/>
          <w:lang w:val="en-GB"/>
        </w:rPr>
        <w:t>Additional information: optional, any additional information about the underlying LCA-based information, such as assumptions, cut-off rules, data quality, and allocation</w:t>
      </w:r>
    </w:p>
    <w:p w14:paraId="371F3BC4" w14:textId="77777777" w:rsidR="001E2084" w:rsidRDefault="001E2084">
      <w:pPr>
        <w:spacing w:after="200"/>
        <w:rPr>
          <w:rFonts w:cs="Arial"/>
          <w:sz w:val="20"/>
          <w:lang w:val="en-GB"/>
        </w:rPr>
        <w:sectPr w:rsidR="001E2084" w:rsidSect="001E2084">
          <w:type w:val="continuous"/>
          <w:pgSz w:w="11906" w:h="16838"/>
          <w:pgMar w:top="1417" w:right="1417" w:bottom="1417" w:left="1417" w:header="709" w:footer="567" w:gutter="0"/>
          <w:cols w:num="2" w:space="708"/>
          <w:docGrid w:linePitch="360"/>
        </w:sectPr>
      </w:pPr>
    </w:p>
    <w:p w14:paraId="371F3BC5" w14:textId="77777777" w:rsidR="001E2084" w:rsidRDefault="001E2084">
      <w:pPr>
        <w:spacing w:after="200"/>
        <w:rPr>
          <w:rFonts w:cs="Arial"/>
          <w:sz w:val="20"/>
          <w:lang w:val="en-GB"/>
        </w:rPr>
      </w:pPr>
      <w:r>
        <w:rPr>
          <w:rFonts w:cs="Arial"/>
          <w:sz w:val="20"/>
          <w:lang w:val="en-GB"/>
        </w:rPr>
        <w:br w:type="page"/>
      </w:r>
    </w:p>
    <w:p w14:paraId="371F3BC6" w14:textId="77777777" w:rsidR="00A4153A" w:rsidRPr="005343C9" w:rsidRDefault="00A4153A" w:rsidP="005343C9">
      <w:pPr>
        <w:pStyle w:val="Head1"/>
        <w:rPr>
          <w:color w:val="1E6052" w:themeColor="accent1"/>
        </w:rPr>
      </w:pPr>
    </w:p>
    <w:p w14:paraId="371F3BC7" w14:textId="77777777" w:rsidR="00A4153A" w:rsidRPr="00950B8A" w:rsidRDefault="00A4153A" w:rsidP="008B10DB">
      <w:pPr>
        <w:pStyle w:val="Head1"/>
        <w:rPr>
          <w:color w:val="1E6052" w:themeColor="accent1"/>
        </w:rPr>
      </w:pPr>
      <w:r w:rsidRPr="00950B8A">
        <w:rPr>
          <w:color w:val="1E6052" w:themeColor="accent1"/>
        </w:rPr>
        <w:t>Content declaration</w:t>
      </w:r>
    </w:p>
    <w:p w14:paraId="371F3BC8" w14:textId="77777777" w:rsidR="00BB3AD6" w:rsidRPr="00E70892" w:rsidRDefault="00BB3AD6" w:rsidP="00BB3AD6">
      <w:pPr>
        <w:rPr>
          <w:rFonts w:cs="Arial"/>
          <w:b/>
          <w:sz w:val="24"/>
          <w:szCs w:val="24"/>
          <w:lang w:val="en-GB"/>
        </w:rPr>
      </w:pPr>
      <w:r w:rsidRPr="00E70892">
        <w:rPr>
          <w:rFonts w:cs="Arial"/>
          <w:b/>
          <w:sz w:val="24"/>
          <w:szCs w:val="24"/>
          <w:lang w:val="en-GB"/>
        </w:rPr>
        <w:t>Product</w:t>
      </w:r>
      <w:r>
        <w:rPr>
          <w:rFonts w:cs="Arial"/>
          <w:b/>
          <w:sz w:val="24"/>
          <w:szCs w:val="24"/>
          <w:lang w:val="en-GB"/>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369"/>
        <w:gridCol w:w="992"/>
        <w:gridCol w:w="992"/>
        <w:gridCol w:w="3935"/>
      </w:tblGrid>
      <w:tr w:rsidR="00BB3AD6" w:rsidRPr="007B7B53" w14:paraId="371F3BCD" w14:textId="77777777" w:rsidTr="00950B8A">
        <w:trPr>
          <w:trHeight w:val="371"/>
        </w:trPr>
        <w:tc>
          <w:tcPr>
            <w:tcW w:w="3369" w:type="dxa"/>
            <w:shd w:val="clear" w:color="auto" w:fill="6F896A" w:themeFill="accent2"/>
            <w:vAlign w:val="center"/>
          </w:tcPr>
          <w:p w14:paraId="371F3BC9" w14:textId="77777777" w:rsidR="00BB3AD6" w:rsidRPr="00002068" w:rsidRDefault="00BB3AD6" w:rsidP="001E2084">
            <w:pPr>
              <w:pStyle w:val="Headtable"/>
            </w:pPr>
            <w:r w:rsidRPr="00002068">
              <w:t>Materials / chemical substances</w:t>
            </w:r>
          </w:p>
        </w:tc>
        <w:tc>
          <w:tcPr>
            <w:tcW w:w="992" w:type="dxa"/>
            <w:shd w:val="clear" w:color="auto" w:fill="6F896A" w:themeFill="accent2"/>
            <w:vAlign w:val="center"/>
          </w:tcPr>
          <w:p w14:paraId="371F3BCA" w14:textId="77777777" w:rsidR="00BB3AD6" w:rsidRPr="00002068" w:rsidRDefault="00BB3AD6" w:rsidP="001E2084">
            <w:pPr>
              <w:pStyle w:val="Headtable"/>
            </w:pPr>
            <w:r w:rsidRPr="00002068">
              <w:t>[Unit]</w:t>
            </w:r>
          </w:p>
        </w:tc>
        <w:tc>
          <w:tcPr>
            <w:tcW w:w="992" w:type="dxa"/>
            <w:shd w:val="clear" w:color="auto" w:fill="6F896A" w:themeFill="accent2"/>
            <w:vAlign w:val="center"/>
          </w:tcPr>
          <w:p w14:paraId="371F3BCB" w14:textId="77777777" w:rsidR="00BB3AD6" w:rsidRPr="00002068" w:rsidRDefault="00BB3AD6" w:rsidP="001E2084">
            <w:pPr>
              <w:pStyle w:val="Headtable"/>
            </w:pPr>
            <w:r w:rsidRPr="00002068">
              <w:t>%</w:t>
            </w:r>
          </w:p>
        </w:tc>
        <w:tc>
          <w:tcPr>
            <w:tcW w:w="3935" w:type="dxa"/>
            <w:shd w:val="clear" w:color="auto" w:fill="6F896A" w:themeFill="accent2"/>
            <w:vAlign w:val="center"/>
          </w:tcPr>
          <w:p w14:paraId="371F3BCC" w14:textId="77777777" w:rsidR="00BB3AD6" w:rsidRPr="00002068" w:rsidRDefault="00BB3AD6" w:rsidP="001E2084">
            <w:pPr>
              <w:pStyle w:val="Headtable"/>
            </w:pPr>
            <w:r w:rsidRPr="00002068">
              <w:t>Environmental / hazardous properties</w:t>
            </w:r>
          </w:p>
        </w:tc>
      </w:tr>
      <w:tr w:rsidR="00BB3AD6" w:rsidRPr="007B7B53" w14:paraId="371F3BD2" w14:textId="77777777" w:rsidTr="00950B8A">
        <w:tc>
          <w:tcPr>
            <w:tcW w:w="3369" w:type="dxa"/>
            <w:shd w:val="clear" w:color="auto" w:fill="B4D0B6" w:themeFill="accent3"/>
            <w:vAlign w:val="center"/>
          </w:tcPr>
          <w:p w14:paraId="371F3BCE" w14:textId="77777777" w:rsidR="00BB3AD6" w:rsidRPr="00002068" w:rsidRDefault="00BB3AD6" w:rsidP="001E2084">
            <w:pPr>
              <w:pStyle w:val="Tablenothead"/>
              <w:rPr>
                <w:rFonts w:ascii="Arial" w:hAnsi="Arial"/>
              </w:rPr>
            </w:pPr>
            <w:r w:rsidRPr="00002068">
              <w:rPr>
                <w:rFonts w:ascii="Arial" w:hAnsi="Arial"/>
              </w:rPr>
              <w:t xml:space="preserve">Material 1 / Chemical substance 1 </w:t>
            </w:r>
          </w:p>
        </w:tc>
        <w:tc>
          <w:tcPr>
            <w:tcW w:w="992" w:type="dxa"/>
            <w:shd w:val="clear" w:color="auto" w:fill="B4D0B6" w:themeFill="accent3"/>
            <w:vAlign w:val="center"/>
          </w:tcPr>
          <w:p w14:paraId="371F3BCF" w14:textId="77777777" w:rsidR="00BB3AD6" w:rsidRPr="00002068" w:rsidRDefault="00BB3AD6" w:rsidP="001E2084">
            <w:pPr>
              <w:rPr>
                <w:rFonts w:cs="Arial"/>
                <w:sz w:val="20"/>
                <w:lang w:val="en-GB"/>
              </w:rPr>
            </w:pPr>
          </w:p>
        </w:tc>
        <w:tc>
          <w:tcPr>
            <w:tcW w:w="992" w:type="dxa"/>
            <w:shd w:val="clear" w:color="auto" w:fill="B4D0B6" w:themeFill="accent3"/>
            <w:vAlign w:val="center"/>
          </w:tcPr>
          <w:p w14:paraId="371F3BD0" w14:textId="77777777" w:rsidR="00BB3AD6" w:rsidRPr="00002068" w:rsidRDefault="00BB3AD6" w:rsidP="001E2084">
            <w:pPr>
              <w:rPr>
                <w:rFonts w:cs="Arial"/>
                <w:sz w:val="20"/>
                <w:lang w:val="en-GB"/>
              </w:rPr>
            </w:pPr>
          </w:p>
        </w:tc>
        <w:tc>
          <w:tcPr>
            <w:tcW w:w="3935" w:type="dxa"/>
            <w:shd w:val="clear" w:color="auto" w:fill="B4D0B6" w:themeFill="accent3"/>
            <w:vAlign w:val="center"/>
          </w:tcPr>
          <w:p w14:paraId="371F3BD1" w14:textId="77777777" w:rsidR="00BB3AD6" w:rsidRPr="00002068" w:rsidRDefault="00BB3AD6" w:rsidP="001E2084">
            <w:pPr>
              <w:rPr>
                <w:rFonts w:cs="Arial"/>
                <w:sz w:val="20"/>
                <w:lang w:val="en-GB"/>
              </w:rPr>
            </w:pPr>
          </w:p>
        </w:tc>
      </w:tr>
      <w:tr w:rsidR="00BB3AD6" w:rsidRPr="007B7B53" w14:paraId="371F3BD7" w14:textId="77777777" w:rsidTr="00950B8A">
        <w:tc>
          <w:tcPr>
            <w:tcW w:w="3369" w:type="dxa"/>
            <w:shd w:val="clear" w:color="auto" w:fill="B4D0B6" w:themeFill="accent3"/>
            <w:vAlign w:val="center"/>
          </w:tcPr>
          <w:p w14:paraId="371F3BD3" w14:textId="77777777" w:rsidR="00BB3AD6" w:rsidRPr="00002068" w:rsidRDefault="00BB3AD6" w:rsidP="001E2084">
            <w:pPr>
              <w:pStyle w:val="Tablenothead"/>
              <w:rPr>
                <w:rFonts w:ascii="Arial" w:hAnsi="Arial"/>
              </w:rPr>
            </w:pPr>
            <w:r w:rsidRPr="00002068">
              <w:rPr>
                <w:rFonts w:ascii="Arial" w:hAnsi="Arial"/>
              </w:rPr>
              <w:t>Material 1 / Chemical substance 2</w:t>
            </w:r>
          </w:p>
        </w:tc>
        <w:tc>
          <w:tcPr>
            <w:tcW w:w="992" w:type="dxa"/>
            <w:shd w:val="clear" w:color="auto" w:fill="B4D0B6" w:themeFill="accent3"/>
            <w:vAlign w:val="center"/>
          </w:tcPr>
          <w:p w14:paraId="371F3BD4" w14:textId="77777777" w:rsidR="00BB3AD6" w:rsidRPr="00002068" w:rsidRDefault="00BB3AD6" w:rsidP="001E2084">
            <w:pPr>
              <w:rPr>
                <w:rFonts w:cs="Arial"/>
                <w:sz w:val="20"/>
                <w:lang w:val="en-GB"/>
              </w:rPr>
            </w:pPr>
          </w:p>
        </w:tc>
        <w:tc>
          <w:tcPr>
            <w:tcW w:w="992" w:type="dxa"/>
            <w:shd w:val="clear" w:color="auto" w:fill="B4D0B6" w:themeFill="accent3"/>
            <w:vAlign w:val="center"/>
          </w:tcPr>
          <w:p w14:paraId="371F3BD5" w14:textId="77777777" w:rsidR="00BB3AD6" w:rsidRPr="00002068" w:rsidRDefault="00BB3AD6" w:rsidP="001E2084">
            <w:pPr>
              <w:rPr>
                <w:rFonts w:cs="Arial"/>
                <w:sz w:val="20"/>
                <w:lang w:val="en-GB"/>
              </w:rPr>
            </w:pPr>
          </w:p>
        </w:tc>
        <w:tc>
          <w:tcPr>
            <w:tcW w:w="3935" w:type="dxa"/>
            <w:shd w:val="clear" w:color="auto" w:fill="B4D0B6" w:themeFill="accent3"/>
            <w:vAlign w:val="center"/>
          </w:tcPr>
          <w:p w14:paraId="371F3BD6" w14:textId="77777777" w:rsidR="00BB3AD6" w:rsidRPr="00002068" w:rsidRDefault="00BB3AD6" w:rsidP="001E2084">
            <w:pPr>
              <w:rPr>
                <w:rFonts w:cs="Arial"/>
                <w:sz w:val="20"/>
                <w:lang w:val="en-GB"/>
              </w:rPr>
            </w:pPr>
          </w:p>
        </w:tc>
      </w:tr>
      <w:tr w:rsidR="00BB3AD6" w14:paraId="371F3BDC" w14:textId="77777777" w:rsidTr="00950B8A">
        <w:tc>
          <w:tcPr>
            <w:tcW w:w="3369" w:type="dxa"/>
            <w:shd w:val="clear" w:color="auto" w:fill="B4D0B6" w:themeFill="accent3"/>
            <w:vAlign w:val="center"/>
          </w:tcPr>
          <w:p w14:paraId="371F3BD8" w14:textId="77777777" w:rsidR="00BB3AD6" w:rsidRPr="00002068" w:rsidRDefault="00BB3AD6" w:rsidP="001E2084">
            <w:pPr>
              <w:rPr>
                <w:rFonts w:cs="Arial"/>
                <w:sz w:val="20"/>
                <w:lang w:val="en-GB"/>
              </w:rPr>
            </w:pPr>
            <w:r w:rsidRPr="00002068">
              <w:rPr>
                <w:rFonts w:cs="Arial"/>
                <w:sz w:val="20"/>
                <w:lang w:val="en-GB"/>
              </w:rPr>
              <w:t>...</w:t>
            </w:r>
          </w:p>
        </w:tc>
        <w:tc>
          <w:tcPr>
            <w:tcW w:w="992" w:type="dxa"/>
            <w:shd w:val="clear" w:color="auto" w:fill="B4D0B6" w:themeFill="accent3"/>
            <w:vAlign w:val="center"/>
          </w:tcPr>
          <w:p w14:paraId="371F3BD9" w14:textId="77777777" w:rsidR="00BB3AD6" w:rsidRPr="00002068" w:rsidRDefault="00BB3AD6" w:rsidP="001E2084">
            <w:pPr>
              <w:rPr>
                <w:rFonts w:cs="Arial"/>
                <w:sz w:val="20"/>
                <w:lang w:val="en-GB"/>
              </w:rPr>
            </w:pPr>
          </w:p>
        </w:tc>
        <w:tc>
          <w:tcPr>
            <w:tcW w:w="992" w:type="dxa"/>
            <w:shd w:val="clear" w:color="auto" w:fill="B4D0B6" w:themeFill="accent3"/>
            <w:vAlign w:val="center"/>
          </w:tcPr>
          <w:p w14:paraId="371F3BDA" w14:textId="77777777" w:rsidR="00BB3AD6" w:rsidRPr="00002068" w:rsidRDefault="00BB3AD6" w:rsidP="001E2084">
            <w:pPr>
              <w:rPr>
                <w:rFonts w:cs="Arial"/>
                <w:sz w:val="20"/>
                <w:lang w:val="en-GB"/>
              </w:rPr>
            </w:pPr>
          </w:p>
        </w:tc>
        <w:tc>
          <w:tcPr>
            <w:tcW w:w="3935" w:type="dxa"/>
            <w:shd w:val="clear" w:color="auto" w:fill="B4D0B6" w:themeFill="accent3"/>
            <w:vAlign w:val="center"/>
          </w:tcPr>
          <w:p w14:paraId="371F3BDB" w14:textId="77777777" w:rsidR="00BB3AD6" w:rsidRPr="00002068" w:rsidRDefault="00BB3AD6" w:rsidP="001E2084">
            <w:pPr>
              <w:rPr>
                <w:rFonts w:cs="Arial"/>
                <w:sz w:val="20"/>
                <w:lang w:val="en-GB"/>
              </w:rPr>
            </w:pPr>
          </w:p>
        </w:tc>
      </w:tr>
    </w:tbl>
    <w:p w14:paraId="371F3BDD" w14:textId="77777777" w:rsidR="00420457" w:rsidRDefault="00420457" w:rsidP="00A4153A">
      <w:pPr>
        <w:rPr>
          <w:rFonts w:cs="Arial"/>
          <w:i/>
          <w:sz w:val="20"/>
          <w:lang w:val="en-GB"/>
        </w:rPr>
      </w:pPr>
    </w:p>
    <w:p w14:paraId="371F3BDE" w14:textId="77777777" w:rsidR="00BB3AD6" w:rsidRDefault="00BB3AD6" w:rsidP="00BB3AD6">
      <w:pPr>
        <w:rPr>
          <w:rFonts w:cs="Arial"/>
          <w:b/>
          <w:sz w:val="24"/>
          <w:szCs w:val="24"/>
          <w:lang w:val="en-GB"/>
        </w:rPr>
      </w:pPr>
      <w:r>
        <w:rPr>
          <w:rFonts w:cs="Arial"/>
          <w:b/>
          <w:sz w:val="24"/>
          <w:szCs w:val="24"/>
          <w:lang w:val="en-GB"/>
        </w:rPr>
        <w:t>Packaging</w:t>
      </w:r>
    </w:p>
    <w:p w14:paraId="371F3BDF" w14:textId="77777777" w:rsidR="00BB3AD6" w:rsidRDefault="00BF6CAE" w:rsidP="00A4153A">
      <w:pPr>
        <w:rPr>
          <w:rFonts w:cs="Arial"/>
          <w:sz w:val="20"/>
          <w:lang w:val="en-GB"/>
        </w:rPr>
      </w:pPr>
      <w:r w:rsidRPr="00BB3AD6">
        <w:rPr>
          <w:rFonts w:cs="Arial"/>
          <w:sz w:val="20"/>
          <w:u w:val="single"/>
          <w:lang w:val="en-GB"/>
        </w:rPr>
        <w:t>Distribution packaging</w:t>
      </w:r>
      <w:r w:rsidR="00BB3AD6" w:rsidRPr="00BB3AD6">
        <w:rPr>
          <w:rFonts w:cs="Arial"/>
          <w:sz w:val="20"/>
          <w:u w:val="single"/>
          <w:lang w:val="en-GB"/>
        </w:rPr>
        <w:t>:</w:t>
      </w:r>
      <w:r w:rsidR="00BB3AD6">
        <w:rPr>
          <w:rFonts w:cs="Arial"/>
          <w:sz w:val="20"/>
          <w:lang w:val="en-GB"/>
        </w:rPr>
        <w:t xml:space="preserve"> </w:t>
      </w:r>
      <w:r w:rsidR="00BB3AD6" w:rsidRPr="004B17E0">
        <w:rPr>
          <w:rFonts w:cs="Arial"/>
          <w:color w:val="BFBFBF" w:themeColor="background1" w:themeShade="BF"/>
          <w:sz w:val="20"/>
          <w:lang w:val="en-GB"/>
        </w:rPr>
        <w:t>[Information and content declaration of the distribution packaging]</w:t>
      </w:r>
    </w:p>
    <w:p w14:paraId="371F3BE0" w14:textId="77777777" w:rsidR="00BB3AD6" w:rsidRDefault="00BB3AD6" w:rsidP="00A4153A">
      <w:pPr>
        <w:rPr>
          <w:rFonts w:cs="Arial"/>
          <w:sz w:val="20"/>
          <w:lang w:val="en-GB"/>
        </w:rPr>
      </w:pPr>
      <w:r w:rsidRPr="00BB3AD6">
        <w:rPr>
          <w:rFonts w:cs="Arial"/>
          <w:sz w:val="20"/>
          <w:u w:val="single"/>
          <w:lang w:val="en-GB"/>
        </w:rPr>
        <w:t>Consumer packaging:</w:t>
      </w:r>
      <w:r>
        <w:rPr>
          <w:rFonts w:cs="Arial"/>
          <w:sz w:val="20"/>
          <w:lang w:val="en-GB"/>
        </w:rPr>
        <w:t xml:space="preserve"> </w:t>
      </w:r>
      <w:r w:rsidRPr="004B17E0">
        <w:rPr>
          <w:rFonts w:cs="Arial"/>
          <w:color w:val="BFBFBF" w:themeColor="background1" w:themeShade="BF"/>
          <w:sz w:val="20"/>
          <w:lang w:val="en-GB"/>
        </w:rPr>
        <w:t>[Information and content declaration of the consumer packaging]</w:t>
      </w:r>
    </w:p>
    <w:p w14:paraId="371F3BE1" w14:textId="77777777" w:rsidR="00BB3AD6" w:rsidRDefault="00BB3AD6" w:rsidP="00A4153A">
      <w:pPr>
        <w:rPr>
          <w:rFonts w:cs="Arial"/>
          <w:sz w:val="20"/>
          <w:lang w:val="en-GB"/>
        </w:rPr>
      </w:pPr>
    </w:p>
    <w:p w14:paraId="371F3BE2" w14:textId="77777777" w:rsidR="00BB3AD6" w:rsidRDefault="00BB3AD6" w:rsidP="00BB3AD6">
      <w:pPr>
        <w:rPr>
          <w:rFonts w:cs="Arial"/>
          <w:b/>
          <w:sz w:val="24"/>
          <w:szCs w:val="24"/>
          <w:lang w:val="en-GB"/>
        </w:rPr>
      </w:pPr>
      <w:r>
        <w:rPr>
          <w:rFonts w:cs="Arial"/>
          <w:b/>
          <w:sz w:val="24"/>
          <w:szCs w:val="24"/>
          <w:lang w:val="en-GB"/>
        </w:rPr>
        <w:t>Recycled material</w:t>
      </w:r>
    </w:p>
    <w:p w14:paraId="371F3BE3" w14:textId="77777777" w:rsidR="00BB3AD6" w:rsidRPr="00420457" w:rsidRDefault="00BB3AD6" w:rsidP="00A4153A">
      <w:pPr>
        <w:rPr>
          <w:rFonts w:cs="Arial"/>
          <w:sz w:val="20"/>
          <w:lang w:val="en-GB"/>
        </w:rPr>
        <w:sectPr w:rsidR="00BB3AD6" w:rsidRPr="00420457" w:rsidSect="001E2084">
          <w:type w:val="continuous"/>
          <w:pgSz w:w="11906" w:h="16838"/>
          <w:pgMar w:top="1417" w:right="1417" w:bottom="1417" w:left="1417" w:header="709" w:footer="567" w:gutter="0"/>
          <w:cols w:space="708"/>
          <w:docGrid w:linePitch="360"/>
        </w:sectPr>
      </w:pPr>
      <w:r w:rsidRPr="00BB3AD6">
        <w:rPr>
          <w:rFonts w:cs="Arial"/>
          <w:sz w:val="20"/>
          <w:u w:val="single"/>
          <w:lang w:val="en-GB"/>
        </w:rPr>
        <w:t>Provenience of recycled materials (pre-consumer or post-consumer) in the product:</w:t>
      </w:r>
      <w:r>
        <w:rPr>
          <w:rFonts w:cs="Arial"/>
          <w:sz w:val="20"/>
          <w:lang w:val="en-GB"/>
        </w:rPr>
        <w:t xml:space="preserve"> </w:t>
      </w:r>
      <w:r w:rsidRPr="004B17E0">
        <w:rPr>
          <w:rFonts w:cs="Arial"/>
          <w:color w:val="BFBFBF" w:themeColor="background1" w:themeShade="BF"/>
          <w:sz w:val="20"/>
          <w:lang w:val="en-GB"/>
        </w:rPr>
        <w:t>[Information and content declaration of recycled materials in the product]</w:t>
      </w:r>
    </w:p>
    <w:p w14:paraId="371F3BE4" w14:textId="77777777" w:rsidR="005343C9" w:rsidRDefault="005343C9" w:rsidP="008B10DB">
      <w:pPr>
        <w:pStyle w:val="Head1"/>
      </w:pPr>
    </w:p>
    <w:p w14:paraId="371F3BE5" w14:textId="77777777" w:rsidR="00A4153A" w:rsidRDefault="00A4153A" w:rsidP="008B10DB">
      <w:pPr>
        <w:pStyle w:val="Head1"/>
      </w:pPr>
      <w:r w:rsidRPr="00B176AA">
        <w:t>Environmental performance</w:t>
      </w:r>
    </w:p>
    <w:p w14:paraId="371F3BE6" w14:textId="77777777" w:rsidR="00A4153A" w:rsidRDefault="00A4153A" w:rsidP="00A4153A">
      <w:pPr>
        <w:rPr>
          <w:rFonts w:cs="Arial"/>
          <w:b/>
          <w:sz w:val="24"/>
          <w:lang w:val="en-GB"/>
        </w:rPr>
      </w:pPr>
      <w:r w:rsidRPr="00E94ED2">
        <w:rPr>
          <w:rFonts w:cs="Arial"/>
          <w:b/>
          <w:sz w:val="24"/>
          <w:lang w:val="en-GB"/>
        </w:rPr>
        <w:t>Potential environmental impact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54"/>
        <w:gridCol w:w="1687"/>
        <w:gridCol w:w="1207"/>
        <w:gridCol w:w="1186"/>
        <w:gridCol w:w="895"/>
        <w:gridCol w:w="1559"/>
        <w:gridCol w:w="1100"/>
      </w:tblGrid>
      <w:tr w:rsidR="00002068" w:rsidRPr="00537139" w14:paraId="371F3BED" w14:textId="77777777" w:rsidTr="00950B8A">
        <w:trPr>
          <w:cantSplit/>
          <w:trHeight w:val="397"/>
        </w:trPr>
        <w:tc>
          <w:tcPr>
            <w:tcW w:w="3341" w:type="dxa"/>
            <w:gridSpan w:val="2"/>
            <w:shd w:val="clear" w:color="auto" w:fill="6F896A" w:themeFill="accent2"/>
            <w:vAlign w:val="center"/>
          </w:tcPr>
          <w:p w14:paraId="371F3BE7" w14:textId="77777777" w:rsidR="00002068" w:rsidRPr="007025F2" w:rsidRDefault="00002068" w:rsidP="00421134">
            <w:pPr>
              <w:pStyle w:val="Headtable"/>
            </w:pPr>
            <w:r>
              <w:t>PARAMETER</w:t>
            </w:r>
          </w:p>
        </w:tc>
        <w:tc>
          <w:tcPr>
            <w:tcW w:w="1207" w:type="dxa"/>
            <w:shd w:val="clear" w:color="auto" w:fill="6F896A" w:themeFill="accent2"/>
            <w:vAlign w:val="center"/>
          </w:tcPr>
          <w:p w14:paraId="371F3BE8" w14:textId="77777777" w:rsidR="00002068" w:rsidRPr="007025F2" w:rsidRDefault="00002068" w:rsidP="00421134">
            <w:pPr>
              <w:pStyle w:val="Headtable"/>
            </w:pPr>
            <w:r>
              <w:t>UNIT</w:t>
            </w:r>
          </w:p>
        </w:tc>
        <w:tc>
          <w:tcPr>
            <w:tcW w:w="1186" w:type="dxa"/>
            <w:shd w:val="clear" w:color="auto" w:fill="6F896A" w:themeFill="accent2"/>
            <w:vAlign w:val="center"/>
          </w:tcPr>
          <w:p w14:paraId="371F3BE9" w14:textId="77777777" w:rsidR="00002068" w:rsidRPr="007025F2" w:rsidRDefault="00002068" w:rsidP="00421134">
            <w:pPr>
              <w:pStyle w:val="Headtable"/>
            </w:pPr>
            <w:r>
              <w:t>Upstream</w:t>
            </w:r>
          </w:p>
        </w:tc>
        <w:tc>
          <w:tcPr>
            <w:tcW w:w="895" w:type="dxa"/>
            <w:shd w:val="clear" w:color="auto" w:fill="6F896A" w:themeFill="accent2"/>
            <w:vAlign w:val="center"/>
          </w:tcPr>
          <w:p w14:paraId="371F3BEA" w14:textId="77777777" w:rsidR="00002068" w:rsidRPr="007025F2" w:rsidRDefault="00002068" w:rsidP="00421134">
            <w:pPr>
              <w:pStyle w:val="Headtable"/>
            </w:pPr>
            <w:r>
              <w:t xml:space="preserve">Core </w:t>
            </w:r>
          </w:p>
        </w:tc>
        <w:tc>
          <w:tcPr>
            <w:tcW w:w="1559" w:type="dxa"/>
            <w:shd w:val="clear" w:color="auto" w:fill="6F896A" w:themeFill="accent2"/>
            <w:vAlign w:val="center"/>
          </w:tcPr>
          <w:p w14:paraId="371F3BEB" w14:textId="77777777" w:rsidR="00002068" w:rsidRPr="007025F2" w:rsidRDefault="00002068" w:rsidP="00421134">
            <w:pPr>
              <w:pStyle w:val="Headtable"/>
            </w:pPr>
            <w:r>
              <w:t>Downstream</w:t>
            </w:r>
          </w:p>
        </w:tc>
        <w:tc>
          <w:tcPr>
            <w:tcW w:w="1100" w:type="dxa"/>
            <w:shd w:val="clear" w:color="auto" w:fill="6F896A" w:themeFill="accent2"/>
            <w:vAlign w:val="center"/>
          </w:tcPr>
          <w:p w14:paraId="371F3BEC" w14:textId="77777777" w:rsidR="00002068" w:rsidRPr="007025F2" w:rsidRDefault="00002068" w:rsidP="00421134">
            <w:pPr>
              <w:pStyle w:val="Headtable"/>
            </w:pPr>
            <w:r w:rsidRPr="007025F2">
              <w:t>TOTAL</w:t>
            </w:r>
          </w:p>
        </w:tc>
      </w:tr>
      <w:tr w:rsidR="00002068" w:rsidRPr="00537139" w14:paraId="371F3BF5" w14:textId="77777777" w:rsidTr="00950B8A">
        <w:trPr>
          <w:cantSplit/>
          <w:trHeight w:val="284"/>
        </w:trPr>
        <w:tc>
          <w:tcPr>
            <w:tcW w:w="1654" w:type="dxa"/>
            <w:vMerge w:val="restart"/>
            <w:shd w:val="clear" w:color="auto" w:fill="B4D0B6" w:themeFill="accent3"/>
            <w:vAlign w:val="center"/>
          </w:tcPr>
          <w:p w14:paraId="371F3BEE" w14:textId="77777777" w:rsidR="00002068" w:rsidRPr="00002068" w:rsidRDefault="00002068" w:rsidP="00421134">
            <w:pPr>
              <w:pStyle w:val="Tablenothead"/>
              <w:rPr>
                <w:rFonts w:ascii="Arial" w:hAnsi="Arial"/>
              </w:rPr>
            </w:pPr>
            <w:r w:rsidRPr="00002068">
              <w:rPr>
                <w:rFonts w:ascii="Arial" w:hAnsi="Arial"/>
              </w:rPr>
              <w:t>Global warming potential (GWP)</w:t>
            </w:r>
          </w:p>
        </w:tc>
        <w:tc>
          <w:tcPr>
            <w:tcW w:w="1687" w:type="dxa"/>
            <w:shd w:val="clear" w:color="auto" w:fill="B4D0B6" w:themeFill="accent3"/>
            <w:vAlign w:val="center"/>
          </w:tcPr>
          <w:p w14:paraId="371F3BEF" w14:textId="77777777" w:rsidR="00002068" w:rsidRPr="00002068" w:rsidRDefault="00002068" w:rsidP="00421134">
            <w:pPr>
              <w:pStyle w:val="Tablenothead"/>
              <w:rPr>
                <w:rFonts w:ascii="Arial" w:hAnsi="Arial"/>
              </w:rPr>
            </w:pPr>
            <w:r w:rsidRPr="00002068">
              <w:rPr>
                <w:rFonts w:ascii="Arial" w:hAnsi="Arial"/>
              </w:rPr>
              <w:t>Fossil</w:t>
            </w:r>
          </w:p>
        </w:tc>
        <w:tc>
          <w:tcPr>
            <w:tcW w:w="1207" w:type="dxa"/>
            <w:shd w:val="clear" w:color="auto" w:fill="B4D0B6" w:themeFill="accent3"/>
            <w:vAlign w:val="center"/>
          </w:tcPr>
          <w:p w14:paraId="371F3BF0" w14:textId="77777777" w:rsidR="00002068" w:rsidRPr="00002068" w:rsidRDefault="00002068" w:rsidP="00421134">
            <w:pPr>
              <w:pStyle w:val="Tablenothead"/>
              <w:rPr>
                <w:rFonts w:ascii="Arial" w:hAnsi="Arial"/>
              </w:rPr>
            </w:pPr>
            <w:r w:rsidRPr="00002068">
              <w:rPr>
                <w:rFonts w:ascii="Arial" w:hAnsi="Arial"/>
              </w:rPr>
              <w:t>kg CO</w:t>
            </w:r>
            <w:r w:rsidRPr="00002068">
              <w:rPr>
                <w:rFonts w:ascii="Arial" w:hAnsi="Arial"/>
                <w:vertAlign w:val="subscript"/>
              </w:rPr>
              <w:t>2</w:t>
            </w:r>
            <w:r w:rsidRPr="00002068">
              <w:rPr>
                <w:rFonts w:ascii="Arial" w:hAnsi="Arial"/>
              </w:rPr>
              <w:t xml:space="preserve"> eq.</w:t>
            </w:r>
          </w:p>
        </w:tc>
        <w:tc>
          <w:tcPr>
            <w:tcW w:w="1186" w:type="dxa"/>
            <w:shd w:val="clear" w:color="auto" w:fill="B4D0B6" w:themeFill="accent3"/>
            <w:vAlign w:val="center"/>
          </w:tcPr>
          <w:p w14:paraId="371F3BF1"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BF2"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BF3"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BF4" w14:textId="77777777" w:rsidR="00002068" w:rsidRPr="00002068" w:rsidRDefault="00002068" w:rsidP="00421134">
            <w:pPr>
              <w:pStyle w:val="Tablenothead"/>
              <w:rPr>
                <w:rFonts w:ascii="Arial" w:hAnsi="Arial"/>
              </w:rPr>
            </w:pPr>
          </w:p>
        </w:tc>
      </w:tr>
      <w:tr w:rsidR="00002068" w:rsidRPr="00537139" w14:paraId="371F3BFD" w14:textId="77777777" w:rsidTr="00950B8A">
        <w:trPr>
          <w:cantSplit/>
          <w:trHeight w:val="284"/>
        </w:trPr>
        <w:tc>
          <w:tcPr>
            <w:tcW w:w="1654" w:type="dxa"/>
            <w:vMerge/>
            <w:shd w:val="clear" w:color="auto" w:fill="B4D0B6" w:themeFill="accent3"/>
            <w:vAlign w:val="center"/>
          </w:tcPr>
          <w:p w14:paraId="371F3BF6" w14:textId="77777777" w:rsidR="00002068" w:rsidRPr="00002068" w:rsidRDefault="00002068" w:rsidP="00421134">
            <w:pPr>
              <w:pStyle w:val="Tablenothead"/>
              <w:rPr>
                <w:rFonts w:ascii="Arial" w:hAnsi="Arial"/>
              </w:rPr>
            </w:pPr>
          </w:p>
        </w:tc>
        <w:tc>
          <w:tcPr>
            <w:tcW w:w="1687" w:type="dxa"/>
            <w:shd w:val="clear" w:color="auto" w:fill="B4D0B6" w:themeFill="accent3"/>
            <w:vAlign w:val="center"/>
          </w:tcPr>
          <w:p w14:paraId="371F3BF7" w14:textId="77777777" w:rsidR="00002068" w:rsidRPr="00002068" w:rsidRDefault="00002068" w:rsidP="00421134">
            <w:pPr>
              <w:pStyle w:val="Tablenothead"/>
              <w:rPr>
                <w:rFonts w:ascii="Arial" w:hAnsi="Arial"/>
              </w:rPr>
            </w:pPr>
            <w:r w:rsidRPr="00002068">
              <w:rPr>
                <w:rFonts w:ascii="Arial" w:hAnsi="Arial"/>
              </w:rPr>
              <w:t>Biogenic</w:t>
            </w:r>
          </w:p>
        </w:tc>
        <w:tc>
          <w:tcPr>
            <w:tcW w:w="1207" w:type="dxa"/>
            <w:shd w:val="clear" w:color="auto" w:fill="B4D0B6" w:themeFill="accent3"/>
            <w:vAlign w:val="center"/>
          </w:tcPr>
          <w:p w14:paraId="371F3BF8" w14:textId="77777777" w:rsidR="00002068" w:rsidRPr="00002068" w:rsidRDefault="00002068" w:rsidP="00421134">
            <w:pPr>
              <w:pStyle w:val="Tablenothead"/>
              <w:rPr>
                <w:rFonts w:ascii="Arial" w:hAnsi="Arial"/>
              </w:rPr>
            </w:pPr>
            <w:r w:rsidRPr="00002068">
              <w:rPr>
                <w:rFonts w:ascii="Arial" w:hAnsi="Arial"/>
              </w:rPr>
              <w:t>kg CO</w:t>
            </w:r>
            <w:r w:rsidRPr="00002068">
              <w:rPr>
                <w:rFonts w:ascii="Arial" w:hAnsi="Arial"/>
                <w:vertAlign w:val="subscript"/>
              </w:rPr>
              <w:t>2</w:t>
            </w:r>
            <w:r w:rsidRPr="00002068">
              <w:rPr>
                <w:rFonts w:ascii="Arial" w:hAnsi="Arial"/>
              </w:rPr>
              <w:t xml:space="preserve"> eq.</w:t>
            </w:r>
          </w:p>
        </w:tc>
        <w:tc>
          <w:tcPr>
            <w:tcW w:w="1186" w:type="dxa"/>
            <w:shd w:val="clear" w:color="auto" w:fill="B4D0B6" w:themeFill="accent3"/>
            <w:vAlign w:val="center"/>
          </w:tcPr>
          <w:p w14:paraId="371F3BF9"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BFA"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BFB"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BFC" w14:textId="77777777" w:rsidR="00002068" w:rsidRPr="00002068" w:rsidRDefault="00002068" w:rsidP="00421134">
            <w:pPr>
              <w:pStyle w:val="Tablenothead"/>
              <w:rPr>
                <w:rFonts w:ascii="Arial" w:hAnsi="Arial"/>
              </w:rPr>
            </w:pPr>
          </w:p>
        </w:tc>
      </w:tr>
      <w:tr w:rsidR="00002068" w:rsidRPr="00537139" w14:paraId="371F3C05" w14:textId="77777777" w:rsidTr="00950B8A">
        <w:trPr>
          <w:cantSplit/>
          <w:trHeight w:val="567"/>
        </w:trPr>
        <w:tc>
          <w:tcPr>
            <w:tcW w:w="1654" w:type="dxa"/>
            <w:vMerge/>
            <w:shd w:val="clear" w:color="auto" w:fill="B4D0B6" w:themeFill="accent3"/>
            <w:vAlign w:val="center"/>
          </w:tcPr>
          <w:p w14:paraId="371F3BFE" w14:textId="77777777" w:rsidR="00002068" w:rsidRPr="00002068" w:rsidRDefault="00002068" w:rsidP="00421134">
            <w:pPr>
              <w:pStyle w:val="Tablenothead"/>
              <w:rPr>
                <w:rFonts w:ascii="Arial" w:hAnsi="Arial"/>
              </w:rPr>
            </w:pPr>
          </w:p>
        </w:tc>
        <w:tc>
          <w:tcPr>
            <w:tcW w:w="1687" w:type="dxa"/>
            <w:shd w:val="clear" w:color="auto" w:fill="B4D0B6" w:themeFill="accent3"/>
            <w:vAlign w:val="center"/>
          </w:tcPr>
          <w:p w14:paraId="371F3BFF" w14:textId="77777777" w:rsidR="00002068" w:rsidRPr="00002068" w:rsidRDefault="00002068" w:rsidP="00421134">
            <w:pPr>
              <w:pStyle w:val="Tablenothead"/>
              <w:rPr>
                <w:rFonts w:ascii="Arial" w:hAnsi="Arial"/>
              </w:rPr>
            </w:pPr>
            <w:r w:rsidRPr="00002068">
              <w:rPr>
                <w:rFonts w:ascii="Arial" w:hAnsi="Arial"/>
              </w:rPr>
              <w:t>Land use and land transformation</w:t>
            </w:r>
          </w:p>
        </w:tc>
        <w:tc>
          <w:tcPr>
            <w:tcW w:w="1207" w:type="dxa"/>
            <w:shd w:val="clear" w:color="auto" w:fill="B4D0B6" w:themeFill="accent3"/>
            <w:vAlign w:val="center"/>
          </w:tcPr>
          <w:p w14:paraId="371F3C00" w14:textId="77777777" w:rsidR="00002068" w:rsidRPr="00002068" w:rsidRDefault="00002068" w:rsidP="00421134">
            <w:pPr>
              <w:pStyle w:val="Tablenothead"/>
              <w:rPr>
                <w:rFonts w:ascii="Arial" w:hAnsi="Arial"/>
              </w:rPr>
            </w:pPr>
            <w:r w:rsidRPr="00002068">
              <w:rPr>
                <w:rFonts w:ascii="Arial" w:hAnsi="Arial"/>
              </w:rPr>
              <w:t>kg CO</w:t>
            </w:r>
            <w:r w:rsidRPr="00002068">
              <w:rPr>
                <w:rFonts w:ascii="Arial" w:hAnsi="Arial"/>
                <w:vertAlign w:val="subscript"/>
              </w:rPr>
              <w:t>2</w:t>
            </w:r>
            <w:r w:rsidRPr="00002068">
              <w:rPr>
                <w:rFonts w:ascii="Arial" w:hAnsi="Arial"/>
              </w:rPr>
              <w:t xml:space="preserve"> eq.</w:t>
            </w:r>
          </w:p>
        </w:tc>
        <w:tc>
          <w:tcPr>
            <w:tcW w:w="1186" w:type="dxa"/>
            <w:shd w:val="clear" w:color="auto" w:fill="B4D0B6" w:themeFill="accent3"/>
            <w:vAlign w:val="center"/>
          </w:tcPr>
          <w:p w14:paraId="371F3C01"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02"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03"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04" w14:textId="77777777" w:rsidR="00002068" w:rsidRPr="00002068" w:rsidRDefault="00002068" w:rsidP="00421134">
            <w:pPr>
              <w:pStyle w:val="Tablenothead"/>
              <w:rPr>
                <w:rFonts w:ascii="Arial" w:hAnsi="Arial"/>
              </w:rPr>
            </w:pPr>
          </w:p>
        </w:tc>
      </w:tr>
      <w:tr w:rsidR="00002068" w:rsidRPr="00537139" w14:paraId="371F3C0D" w14:textId="77777777" w:rsidTr="00950B8A">
        <w:trPr>
          <w:cantSplit/>
          <w:trHeight w:val="284"/>
        </w:trPr>
        <w:tc>
          <w:tcPr>
            <w:tcW w:w="1654" w:type="dxa"/>
            <w:vMerge/>
            <w:shd w:val="clear" w:color="auto" w:fill="B4D0B6" w:themeFill="accent3"/>
            <w:vAlign w:val="center"/>
          </w:tcPr>
          <w:p w14:paraId="371F3C06" w14:textId="77777777" w:rsidR="00002068" w:rsidRPr="00002068" w:rsidRDefault="00002068" w:rsidP="00421134">
            <w:pPr>
              <w:pStyle w:val="Tablenothead"/>
              <w:rPr>
                <w:rFonts w:ascii="Arial" w:hAnsi="Arial"/>
              </w:rPr>
            </w:pPr>
          </w:p>
        </w:tc>
        <w:tc>
          <w:tcPr>
            <w:tcW w:w="1687" w:type="dxa"/>
            <w:shd w:val="clear" w:color="auto" w:fill="B4D0B6" w:themeFill="accent3"/>
            <w:vAlign w:val="center"/>
          </w:tcPr>
          <w:p w14:paraId="371F3C07" w14:textId="77777777" w:rsidR="00002068" w:rsidRPr="00002068" w:rsidRDefault="00002068" w:rsidP="00421134">
            <w:pPr>
              <w:pStyle w:val="Tablenothead"/>
              <w:rPr>
                <w:rFonts w:ascii="Arial" w:hAnsi="Arial"/>
              </w:rPr>
            </w:pPr>
            <w:r w:rsidRPr="00002068">
              <w:rPr>
                <w:rFonts w:ascii="Arial" w:hAnsi="Arial"/>
              </w:rPr>
              <w:t>TOTAL</w:t>
            </w:r>
          </w:p>
        </w:tc>
        <w:tc>
          <w:tcPr>
            <w:tcW w:w="1207" w:type="dxa"/>
            <w:shd w:val="clear" w:color="auto" w:fill="B4D0B6" w:themeFill="accent3"/>
            <w:vAlign w:val="center"/>
          </w:tcPr>
          <w:p w14:paraId="371F3C08" w14:textId="77777777" w:rsidR="00002068" w:rsidRPr="00002068" w:rsidRDefault="00002068" w:rsidP="00421134">
            <w:pPr>
              <w:pStyle w:val="Tablenothead"/>
              <w:rPr>
                <w:rFonts w:ascii="Arial" w:hAnsi="Arial"/>
              </w:rPr>
            </w:pPr>
            <w:r w:rsidRPr="00002068">
              <w:rPr>
                <w:rFonts w:ascii="Arial" w:hAnsi="Arial"/>
              </w:rPr>
              <w:t>kg CO</w:t>
            </w:r>
            <w:r w:rsidRPr="00002068">
              <w:rPr>
                <w:rFonts w:ascii="Arial" w:hAnsi="Arial"/>
                <w:vertAlign w:val="subscript"/>
              </w:rPr>
              <w:t>2</w:t>
            </w:r>
            <w:r w:rsidRPr="00002068">
              <w:rPr>
                <w:rFonts w:ascii="Arial" w:hAnsi="Arial"/>
              </w:rPr>
              <w:t xml:space="preserve"> eq.</w:t>
            </w:r>
          </w:p>
        </w:tc>
        <w:tc>
          <w:tcPr>
            <w:tcW w:w="1186" w:type="dxa"/>
            <w:shd w:val="clear" w:color="auto" w:fill="B4D0B6" w:themeFill="accent3"/>
            <w:vAlign w:val="center"/>
          </w:tcPr>
          <w:p w14:paraId="371F3C09"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0A"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0B"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0C" w14:textId="77777777" w:rsidR="00002068" w:rsidRPr="00002068" w:rsidRDefault="00002068" w:rsidP="00421134">
            <w:pPr>
              <w:pStyle w:val="Tablenothead"/>
              <w:rPr>
                <w:rFonts w:ascii="Arial" w:hAnsi="Arial"/>
              </w:rPr>
            </w:pPr>
          </w:p>
        </w:tc>
      </w:tr>
      <w:tr w:rsidR="00B60CCA" w:rsidRPr="00B60CCA" w14:paraId="371F3C14" w14:textId="77777777" w:rsidTr="00950B8A">
        <w:trPr>
          <w:cantSplit/>
          <w:trHeight w:val="284"/>
        </w:trPr>
        <w:tc>
          <w:tcPr>
            <w:tcW w:w="3341" w:type="dxa"/>
            <w:gridSpan w:val="2"/>
            <w:shd w:val="clear" w:color="auto" w:fill="B4D0B6" w:themeFill="accent3"/>
            <w:vAlign w:val="center"/>
          </w:tcPr>
          <w:p w14:paraId="371F3C0E" w14:textId="77777777" w:rsidR="00B60CCA" w:rsidRPr="00002068" w:rsidRDefault="00B60CCA" w:rsidP="00421134">
            <w:pPr>
              <w:pStyle w:val="Tablenothead"/>
              <w:rPr>
                <w:rFonts w:ascii="Arial" w:hAnsi="Arial"/>
              </w:rPr>
            </w:pPr>
            <w:r>
              <w:rPr>
                <w:rFonts w:ascii="Arial" w:hAnsi="Arial"/>
              </w:rPr>
              <w:t>Depletion potential of the stratospheric ozone layer (ODP)</w:t>
            </w:r>
          </w:p>
        </w:tc>
        <w:tc>
          <w:tcPr>
            <w:tcW w:w="1207" w:type="dxa"/>
            <w:shd w:val="clear" w:color="auto" w:fill="B4D0B6" w:themeFill="accent3"/>
            <w:vAlign w:val="center"/>
          </w:tcPr>
          <w:p w14:paraId="371F3C0F" w14:textId="77777777" w:rsidR="00B60CCA" w:rsidRPr="00002068" w:rsidRDefault="00B60CCA" w:rsidP="00421134">
            <w:pPr>
              <w:pStyle w:val="Tablenothead"/>
              <w:rPr>
                <w:rFonts w:ascii="Arial" w:hAnsi="Arial"/>
              </w:rPr>
            </w:pPr>
            <w:r>
              <w:rPr>
                <w:rFonts w:ascii="Arial" w:hAnsi="Arial"/>
              </w:rPr>
              <w:t>kg CFC 11 eq.</w:t>
            </w:r>
          </w:p>
        </w:tc>
        <w:tc>
          <w:tcPr>
            <w:tcW w:w="1186" w:type="dxa"/>
            <w:shd w:val="clear" w:color="auto" w:fill="B4D0B6" w:themeFill="accent3"/>
            <w:vAlign w:val="center"/>
          </w:tcPr>
          <w:p w14:paraId="371F3C10" w14:textId="77777777" w:rsidR="00B60CCA" w:rsidRPr="00002068" w:rsidRDefault="00B60CCA" w:rsidP="00421134">
            <w:pPr>
              <w:pStyle w:val="Tablenothead"/>
              <w:rPr>
                <w:rFonts w:ascii="Arial" w:hAnsi="Arial"/>
              </w:rPr>
            </w:pPr>
          </w:p>
        </w:tc>
        <w:tc>
          <w:tcPr>
            <w:tcW w:w="895" w:type="dxa"/>
            <w:shd w:val="clear" w:color="auto" w:fill="B4D0B6" w:themeFill="accent3"/>
            <w:vAlign w:val="center"/>
          </w:tcPr>
          <w:p w14:paraId="371F3C11" w14:textId="77777777" w:rsidR="00B60CCA" w:rsidRPr="00002068" w:rsidRDefault="00B60CCA" w:rsidP="00421134">
            <w:pPr>
              <w:pStyle w:val="Tablenothead"/>
              <w:rPr>
                <w:rFonts w:ascii="Arial" w:hAnsi="Arial"/>
              </w:rPr>
            </w:pPr>
          </w:p>
        </w:tc>
        <w:tc>
          <w:tcPr>
            <w:tcW w:w="1559" w:type="dxa"/>
            <w:shd w:val="clear" w:color="auto" w:fill="B4D0B6" w:themeFill="accent3"/>
            <w:vAlign w:val="center"/>
          </w:tcPr>
          <w:p w14:paraId="371F3C12" w14:textId="77777777" w:rsidR="00B60CCA" w:rsidRPr="00002068" w:rsidRDefault="00B60CCA" w:rsidP="00421134">
            <w:pPr>
              <w:pStyle w:val="Tablenothead"/>
              <w:rPr>
                <w:rFonts w:ascii="Arial" w:hAnsi="Arial"/>
              </w:rPr>
            </w:pPr>
          </w:p>
        </w:tc>
        <w:tc>
          <w:tcPr>
            <w:tcW w:w="1100" w:type="dxa"/>
            <w:shd w:val="clear" w:color="auto" w:fill="B4D0B6" w:themeFill="accent3"/>
            <w:vAlign w:val="center"/>
          </w:tcPr>
          <w:p w14:paraId="371F3C13" w14:textId="77777777" w:rsidR="00B60CCA" w:rsidRPr="00002068" w:rsidRDefault="00B60CCA" w:rsidP="00421134">
            <w:pPr>
              <w:pStyle w:val="Tablenothead"/>
              <w:rPr>
                <w:rFonts w:ascii="Arial" w:hAnsi="Arial"/>
              </w:rPr>
            </w:pPr>
          </w:p>
        </w:tc>
      </w:tr>
      <w:tr w:rsidR="00002068" w:rsidRPr="00537139" w14:paraId="371F3C1B" w14:textId="77777777" w:rsidTr="00950B8A">
        <w:trPr>
          <w:cantSplit/>
          <w:trHeight w:val="284"/>
        </w:trPr>
        <w:tc>
          <w:tcPr>
            <w:tcW w:w="3341" w:type="dxa"/>
            <w:gridSpan w:val="2"/>
            <w:shd w:val="clear" w:color="auto" w:fill="B4D0B6" w:themeFill="accent3"/>
            <w:vAlign w:val="center"/>
          </w:tcPr>
          <w:p w14:paraId="371F3C15" w14:textId="77777777" w:rsidR="00002068" w:rsidRPr="00002068" w:rsidRDefault="00002068" w:rsidP="00421134">
            <w:pPr>
              <w:pStyle w:val="Tablenothead"/>
              <w:rPr>
                <w:rFonts w:ascii="Arial" w:hAnsi="Arial"/>
              </w:rPr>
            </w:pPr>
            <w:r w:rsidRPr="00002068">
              <w:rPr>
                <w:rFonts w:ascii="Arial" w:hAnsi="Arial"/>
              </w:rPr>
              <w:t>Acidification potential (AP)</w:t>
            </w:r>
          </w:p>
        </w:tc>
        <w:tc>
          <w:tcPr>
            <w:tcW w:w="1207" w:type="dxa"/>
            <w:shd w:val="clear" w:color="auto" w:fill="B4D0B6" w:themeFill="accent3"/>
            <w:vAlign w:val="center"/>
          </w:tcPr>
          <w:p w14:paraId="371F3C16" w14:textId="77777777" w:rsidR="00002068" w:rsidRPr="00002068" w:rsidRDefault="00002068" w:rsidP="00421134">
            <w:pPr>
              <w:pStyle w:val="Tablenothead"/>
              <w:rPr>
                <w:rFonts w:ascii="Arial" w:hAnsi="Arial"/>
              </w:rPr>
            </w:pPr>
            <w:r w:rsidRPr="00002068">
              <w:rPr>
                <w:rFonts w:ascii="Arial" w:hAnsi="Arial"/>
              </w:rPr>
              <w:t>kg SO</w:t>
            </w:r>
            <w:r w:rsidRPr="00002068">
              <w:rPr>
                <w:rFonts w:ascii="Arial" w:hAnsi="Arial"/>
                <w:vertAlign w:val="subscript"/>
              </w:rPr>
              <w:t>2</w:t>
            </w:r>
            <w:r w:rsidRPr="00002068">
              <w:rPr>
                <w:rFonts w:ascii="Arial" w:hAnsi="Arial"/>
              </w:rPr>
              <w:t xml:space="preserve"> eq.</w:t>
            </w:r>
          </w:p>
        </w:tc>
        <w:tc>
          <w:tcPr>
            <w:tcW w:w="1186" w:type="dxa"/>
            <w:shd w:val="clear" w:color="auto" w:fill="B4D0B6" w:themeFill="accent3"/>
            <w:vAlign w:val="center"/>
          </w:tcPr>
          <w:p w14:paraId="371F3C17"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18"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19"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1A" w14:textId="77777777" w:rsidR="00002068" w:rsidRPr="00002068" w:rsidRDefault="00002068" w:rsidP="00421134">
            <w:pPr>
              <w:pStyle w:val="Tablenothead"/>
              <w:rPr>
                <w:rFonts w:ascii="Arial" w:hAnsi="Arial"/>
              </w:rPr>
            </w:pPr>
          </w:p>
        </w:tc>
      </w:tr>
      <w:tr w:rsidR="00002068" w:rsidRPr="00537139" w14:paraId="371F3C22" w14:textId="77777777" w:rsidTr="00950B8A">
        <w:trPr>
          <w:cantSplit/>
          <w:trHeight w:val="284"/>
        </w:trPr>
        <w:tc>
          <w:tcPr>
            <w:tcW w:w="3341" w:type="dxa"/>
            <w:gridSpan w:val="2"/>
            <w:shd w:val="clear" w:color="auto" w:fill="B4D0B6" w:themeFill="accent3"/>
            <w:vAlign w:val="center"/>
          </w:tcPr>
          <w:p w14:paraId="371F3C1C" w14:textId="77777777" w:rsidR="00002068" w:rsidRPr="00002068" w:rsidRDefault="00002068" w:rsidP="00421134">
            <w:pPr>
              <w:pStyle w:val="Tablenothead"/>
              <w:rPr>
                <w:rFonts w:ascii="Arial" w:hAnsi="Arial"/>
              </w:rPr>
            </w:pPr>
            <w:r w:rsidRPr="00002068">
              <w:rPr>
                <w:rFonts w:ascii="Arial" w:hAnsi="Arial"/>
              </w:rPr>
              <w:t>Eutrophication potential (EP)</w:t>
            </w:r>
          </w:p>
        </w:tc>
        <w:tc>
          <w:tcPr>
            <w:tcW w:w="1207" w:type="dxa"/>
            <w:shd w:val="clear" w:color="auto" w:fill="B4D0B6" w:themeFill="accent3"/>
            <w:vAlign w:val="center"/>
          </w:tcPr>
          <w:p w14:paraId="371F3C1D" w14:textId="77777777" w:rsidR="00002068" w:rsidRPr="00002068" w:rsidRDefault="00002068" w:rsidP="00421134">
            <w:pPr>
              <w:pStyle w:val="Tablenothead"/>
              <w:rPr>
                <w:rFonts w:ascii="Arial" w:hAnsi="Arial"/>
              </w:rPr>
            </w:pPr>
            <w:r w:rsidRPr="00002068">
              <w:rPr>
                <w:rFonts w:ascii="Arial" w:hAnsi="Arial"/>
              </w:rPr>
              <w:t>kg PO</w:t>
            </w:r>
            <w:r w:rsidRPr="00002068">
              <w:rPr>
                <w:rFonts w:ascii="Arial" w:hAnsi="Arial"/>
                <w:vertAlign w:val="subscript"/>
              </w:rPr>
              <w:t>4</w:t>
            </w:r>
            <w:r w:rsidRPr="00002068">
              <w:rPr>
                <w:rFonts w:ascii="Arial" w:hAnsi="Arial"/>
                <w:vertAlign w:val="superscript"/>
              </w:rPr>
              <w:t>3-</w:t>
            </w:r>
            <w:r w:rsidRPr="00002068">
              <w:rPr>
                <w:rFonts w:ascii="Arial" w:hAnsi="Arial"/>
              </w:rPr>
              <w:t xml:space="preserve"> eq.</w:t>
            </w:r>
          </w:p>
        </w:tc>
        <w:tc>
          <w:tcPr>
            <w:tcW w:w="1186" w:type="dxa"/>
            <w:shd w:val="clear" w:color="auto" w:fill="B4D0B6" w:themeFill="accent3"/>
            <w:vAlign w:val="center"/>
          </w:tcPr>
          <w:p w14:paraId="371F3C1E"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1F"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20"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21" w14:textId="77777777" w:rsidR="00002068" w:rsidRPr="00002068" w:rsidRDefault="00002068" w:rsidP="00421134">
            <w:pPr>
              <w:pStyle w:val="Tablenothead"/>
              <w:rPr>
                <w:rFonts w:ascii="Arial" w:hAnsi="Arial"/>
              </w:rPr>
            </w:pPr>
          </w:p>
        </w:tc>
      </w:tr>
      <w:tr w:rsidR="00002068" w:rsidRPr="00537139" w14:paraId="371F3C29" w14:textId="77777777" w:rsidTr="00950B8A">
        <w:trPr>
          <w:cantSplit/>
          <w:trHeight w:val="567"/>
        </w:trPr>
        <w:tc>
          <w:tcPr>
            <w:tcW w:w="3341" w:type="dxa"/>
            <w:gridSpan w:val="2"/>
            <w:shd w:val="clear" w:color="auto" w:fill="B4D0B6" w:themeFill="accent3"/>
            <w:vAlign w:val="center"/>
          </w:tcPr>
          <w:p w14:paraId="371F3C23" w14:textId="02B3D2F0" w:rsidR="00002068" w:rsidRPr="00002068" w:rsidRDefault="009D5BCB" w:rsidP="00421134">
            <w:pPr>
              <w:pStyle w:val="Tablenothead"/>
              <w:rPr>
                <w:rFonts w:ascii="Arial" w:hAnsi="Arial"/>
              </w:rPr>
            </w:pPr>
            <w:r w:rsidRPr="009D5BCB">
              <w:rPr>
                <w:rFonts w:ascii="Arial" w:hAnsi="Arial"/>
              </w:rPr>
              <w:t>Photochemical oxidant formation potential</w:t>
            </w:r>
            <w:r w:rsidRPr="009D5BCB">
              <w:rPr>
                <w:rFonts w:ascii="Arial" w:hAnsi="Arial"/>
              </w:rPr>
              <w:t xml:space="preserve"> </w:t>
            </w:r>
            <w:r w:rsidR="00002068" w:rsidRPr="00002068">
              <w:rPr>
                <w:rFonts w:ascii="Arial" w:hAnsi="Arial"/>
              </w:rPr>
              <w:t>(</w:t>
            </w:r>
            <w:r w:rsidRPr="009D5BCB">
              <w:rPr>
                <w:rFonts w:ascii="Arial" w:hAnsi="Arial"/>
              </w:rPr>
              <w:t>POFP</w:t>
            </w:r>
            <w:bookmarkStart w:id="1" w:name="_GoBack"/>
            <w:bookmarkEnd w:id="1"/>
            <w:r w:rsidR="00002068" w:rsidRPr="00002068">
              <w:rPr>
                <w:rFonts w:ascii="Arial" w:hAnsi="Arial"/>
              </w:rPr>
              <w:t>)</w:t>
            </w:r>
          </w:p>
        </w:tc>
        <w:tc>
          <w:tcPr>
            <w:tcW w:w="1207" w:type="dxa"/>
            <w:shd w:val="clear" w:color="auto" w:fill="B4D0B6" w:themeFill="accent3"/>
            <w:vAlign w:val="center"/>
          </w:tcPr>
          <w:p w14:paraId="371F3C24" w14:textId="20E9C66A" w:rsidR="00002068" w:rsidRPr="00002068" w:rsidRDefault="00002068" w:rsidP="00421134">
            <w:pPr>
              <w:pStyle w:val="Tablenothead"/>
              <w:rPr>
                <w:rFonts w:ascii="Arial" w:hAnsi="Arial"/>
              </w:rPr>
            </w:pPr>
            <w:r w:rsidRPr="00002068">
              <w:rPr>
                <w:rFonts w:ascii="Arial" w:hAnsi="Arial"/>
              </w:rPr>
              <w:t xml:space="preserve">kg </w:t>
            </w:r>
            <w:r w:rsidR="009D5BCB">
              <w:rPr>
                <w:rFonts w:ascii="Arial" w:hAnsi="Arial"/>
                <w:color w:val="000000"/>
              </w:rPr>
              <w:t>NMVOC</w:t>
            </w:r>
            <w:r w:rsidR="009D5BCB">
              <w:rPr>
                <w:rFonts w:ascii="Arial" w:hAnsi="Arial"/>
                <w:color w:val="000000"/>
              </w:rPr>
              <w:t xml:space="preserve"> </w:t>
            </w:r>
            <w:r w:rsidRPr="00002068">
              <w:rPr>
                <w:rFonts w:ascii="Arial" w:hAnsi="Arial"/>
              </w:rPr>
              <w:t>eq.</w:t>
            </w:r>
          </w:p>
        </w:tc>
        <w:tc>
          <w:tcPr>
            <w:tcW w:w="1186" w:type="dxa"/>
            <w:shd w:val="clear" w:color="auto" w:fill="B4D0B6" w:themeFill="accent3"/>
            <w:vAlign w:val="center"/>
          </w:tcPr>
          <w:p w14:paraId="371F3C25"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26"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27"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28" w14:textId="77777777" w:rsidR="00002068" w:rsidRPr="00002068" w:rsidRDefault="00002068" w:rsidP="00421134">
            <w:pPr>
              <w:pStyle w:val="Tablenothead"/>
              <w:rPr>
                <w:rFonts w:ascii="Arial" w:hAnsi="Arial"/>
              </w:rPr>
            </w:pPr>
          </w:p>
        </w:tc>
      </w:tr>
      <w:tr w:rsidR="00002068" w:rsidRPr="00537139" w14:paraId="371F3C30" w14:textId="77777777" w:rsidTr="00950B8A">
        <w:trPr>
          <w:cantSplit/>
          <w:trHeight w:val="284"/>
        </w:trPr>
        <w:tc>
          <w:tcPr>
            <w:tcW w:w="3341" w:type="dxa"/>
            <w:gridSpan w:val="2"/>
            <w:shd w:val="clear" w:color="auto" w:fill="B4D0B6" w:themeFill="accent3"/>
            <w:vAlign w:val="center"/>
          </w:tcPr>
          <w:p w14:paraId="371F3C2A" w14:textId="77777777" w:rsidR="00002068" w:rsidRPr="00002068" w:rsidRDefault="00002068" w:rsidP="00421134">
            <w:pPr>
              <w:pStyle w:val="Tablenothead"/>
              <w:rPr>
                <w:rFonts w:ascii="Arial" w:hAnsi="Arial"/>
              </w:rPr>
            </w:pPr>
            <w:r w:rsidRPr="00002068">
              <w:rPr>
                <w:rFonts w:ascii="Arial" w:hAnsi="Arial"/>
              </w:rPr>
              <w:t>Abiotic depletion potential – Elements</w:t>
            </w:r>
          </w:p>
        </w:tc>
        <w:tc>
          <w:tcPr>
            <w:tcW w:w="1207" w:type="dxa"/>
            <w:shd w:val="clear" w:color="auto" w:fill="B4D0B6" w:themeFill="accent3"/>
            <w:vAlign w:val="center"/>
          </w:tcPr>
          <w:p w14:paraId="371F3C2B" w14:textId="77777777" w:rsidR="00002068" w:rsidRPr="00002068" w:rsidRDefault="00002068" w:rsidP="00421134">
            <w:pPr>
              <w:pStyle w:val="Tablenothead"/>
              <w:rPr>
                <w:rFonts w:ascii="Arial" w:hAnsi="Arial"/>
              </w:rPr>
            </w:pPr>
            <w:r w:rsidRPr="00002068">
              <w:rPr>
                <w:rFonts w:ascii="Arial" w:hAnsi="Arial"/>
              </w:rPr>
              <w:t>kg Sb eq.</w:t>
            </w:r>
          </w:p>
        </w:tc>
        <w:tc>
          <w:tcPr>
            <w:tcW w:w="1186" w:type="dxa"/>
            <w:shd w:val="clear" w:color="auto" w:fill="B4D0B6" w:themeFill="accent3"/>
            <w:vAlign w:val="center"/>
          </w:tcPr>
          <w:p w14:paraId="371F3C2C"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2D"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2E"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2F" w14:textId="77777777" w:rsidR="00002068" w:rsidRPr="00002068" w:rsidRDefault="00002068" w:rsidP="00421134">
            <w:pPr>
              <w:pStyle w:val="Tablenothead"/>
              <w:rPr>
                <w:rFonts w:ascii="Arial" w:hAnsi="Arial"/>
              </w:rPr>
            </w:pPr>
          </w:p>
        </w:tc>
      </w:tr>
      <w:tr w:rsidR="00002068" w:rsidRPr="00537139" w14:paraId="371F3C37" w14:textId="77777777" w:rsidTr="00950B8A">
        <w:trPr>
          <w:cantSplit/>
          <w:trHeight w:val="567"/>
        </w:trPr>
        <w:tc>
          <w:tcPr>
            <w:tcW w:w="3341" w:type="dxa"/>
            <w:gridSpan w:val="2"/>
            <w:shd w:val="clear" w:color="auto" w:fill="B4D0B6" w:themeFill="accent3"/>
            <w:vAlign w:val="center"/>
          </w:tcPr>
          <w:p w14:paraId="371F3C31" w14:textId="77777777" w:rsidR="00002068" w:rsidRPr="00002068" w:rsidRDefault="00002068" w:rsidP="00421134">
            <w:pPr>
              <w:pStyle w:val="Tablenothead"/>
              <w:rPr>
                <w:rFonts w:ascii="Arial" w:hAnsi="Arial"/>
              </w:rPr>
            </w:pPr>
            <w:r w:rsidRPr="00002068">
              <w:rPr>
                <w:rFonts w:ascii="Arial" w:hAnsi="Arial"/>
              </w:rPr>
              <w:t>Abiotic depletion potential – Fossil resources</w:t>
            </w:r>
          </w:p>
        </w:tc>
        <w:tc>
          <w:tcPr>
            <w:tcW w:w="1207" w:type="dxa"/>
            <w:shd w:val="clear" w:color="auto" w:fill="B4D0B6" w:themeFill="accent3"/>
            <w:vAlign w:val="center"/>
          </w:tcPr>
          <w:p w14:paraId="371F3C32"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186" w:type="dxa"/>
            <w:shd w:val="clear" w:color="auto" w:fill="B4D0B6" w:themeFill="accent3"/>
            <w:vAlign w:val="center"/>
          </w:tcPr>
          <w:p w14:paraId="371F3C33"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34"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35"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36" w14:textId="77777777" w:rsidR="00002068" w:rsidRPr="00002068" w:rsidRDefault="00002068" w:rsidP="00421134">
            <w:pPr>
              <w:pStyle w:val="Tablenothead"/>
              <w:rPr>
                <w:rFonts w:ascii="Arial" w:hAnsi="Arial"/>
              </w:rPr>
            </w:pPr>
          </w:p>
        </w:tc>
      </w:tr>
      <w:tr w:rsidR="00002068" w:rsidRPr="00537139" w14:paraId="371F3C3E" w14:textId="77777777" w:rsidTr="00950B8A">
        <w:trPr>
          <w:cantSplit/>
          <w:trHeight w:val="284"/>
        </w:trPr>
        <w:tc>
          <w:tcPr>
            <w:tcW w:w="3341" w:type="dxa"/>
            <w:gridSpan w:val="2"/>
            <w:shd w:val="clear" w:color="auto" w:fill="B4D0B6" w:themeFill="accent3"/>
            <w:vAlign w:val="center"/>
          </w:tcPr>
          <w:p w14:paraId="371F3C38" w14:textId="77777777" w:rsidR="00002068" w:rsidRPr="00002068" w:rsidRDefault="00002068" w:rsidP="00421134">
            <w:pPr>
              <w:pStyle w:val="Tablenothead"/>
              <w:rPr>
                <w:rFonts w:ascii="Arial" w:hAnsi="Arial"/>
              </w:rPr>
            </w:pPr>
            <w:r w:rsidRPr="00002068">
              <w:rPr>
                <w:rFonts w:ascii="Arial" w:hAnsi="Arial"/>
              </w:rPr>
              <w:t>Water scarcity potential</w:t>
            </w:r>
          </w:p>
        </w:tc>
        <w:tc>
          <w:tcPr>
            <w:tcW w:w="1207" w:type="dxa"/>
            <w:shd w:val="clear" w:color="auto" w:fill="B4D0B6" w:themeFill="accent3"/>
            <w:vAlign w:val="center"/>
          </w:tcPr>
          <w:p w14:paraId="371F3C39" w14:textId="77777777" w:rsidR="00002068" w:rsidRPr="00002068" w:rsidRDefault="00002068" w:rsidP="00421134">
            <w:pPr>
              <w:pStyle w:val="Tablenothead"/>
              <w:rPr>
                <w:rFonts w:ascii="Arial" w:hAnsi="Arial"/>
              </w:rPr>
            </w:pPr>
            <w:r w:rsidRPr="00002068">
              <w:rPr>
                <w:rFonts w:ascii="Arial" w:hAnsi="Arial"/>
              </w:rPr>
              <w:t>m</w:t>
            </w:r>
            <w:r w:rsidRPr="00002068">
              <w:rPr>
                <w:rFonts w:ascii="Arial" w:hAnsi="Arial"/>
                <w:vertAlign w:val="superscript"/>
              </w:rPr>
              <w:t>3</w:t>
            </w:r>
            <w:r w:rsidRPr="00002068">
              <w:rPr>
                <w:rFonts w:ascii="Arial" w:hAnsi="Arial"/>
              </w:rPr>
              <w:t xml:space="preserve"> eq.</w:t>
            </w:r>
          </w:p>
        </w:tc>
        <w:tc>
          <w:tcPr>
            <w:tcW w:w="1186" w:type="dxa"/>
            <w:shd w:val="clear" w:color="auto" w:fill="B4D0B6" w:themeFill="accent3"/>
            <w:vAlign w:val="center"/>
          </w:tcPr>
          <w:p w14:paraId="371F3C3A" w14:textId="77777777" w:rsidR="00002068" w:rsidRPr="00002068" w:rsidRDefault="00002068" w:rsidP="00421134">
            <w:pPr>
              <w:pStyle w:val="Tablenothead"/>
              <w:rPr>
                <w:rFonts w:ascii="Arial" w:hAnsi="Arial"/>
              </w:rPr>
            </w:pPr>
          </w:p>
        </w:tc>
        <w:tc>
          <w:tcPr>
            <w:tcW w:w="895" w:type="dxa"/>
            <w:shd w:val="clear" w:color="auto" w:fill="B4D0B6" w:themeFill="accent3"/>
            <w:vAlign w:val="center"/>
          </w:tcPr>
          <w:p w14:paraId="371F3C3B" w14:textId="77777777" w:rsidR="00002068" w:rsidRPr="00002068" w:rsidRDefault="00002068" w:rsidP="00421134">
            <w:pPr>
              <w:pStyle w:val="Tablenothead"/>
              <w:rPr>
                <w:rFonts w:ascii="Arial" w:hAnsi="Arial"/>
              </w:rPr>
            </w:pPr>
          </w:p>
        </w:tc>
        <w:tc>
          <w:tcPr>
            <w:tcW w:w="1559" w:type="dxa"/>
            <w:shd w:val="clear" w:color="auto" w:fill="B4D0B6" w:themeFill="accent3"/>
            <w:vAlign w:val="center"/>
          </w:tcPr>
          <w:p w14:paraId="371F3C3C" w14:textId="77777777" w:rsidR="00002068" w:rsidRPr="00002068" w:rsidRDefault="00002068" w:rsidP="00421134">
            <w:pPr>
              <w:pStyle w:val="Tablenothead"/>
              <w:rPr>
                <w:rFonts w:ascii="Arial" w:hAnsi="Arial"/>
              </w:rPr>
            </w:pPr>
          </w:p>
        </w:tc>
        <w:tc>
          <w:tcPr>
            <w:tcW w:w="1100" w:type="dxa"/>
            <w:shd w:val="clear" w:color="auto" w:fill="B4D0B6" w:themeFill="accent3"/>
            <w:vAlign w:val="center"/>
          </w:tcPr>
          <w:p w14:paraId="371F3C3D" w14:textId="77777777" w:rsidR="00002068" w:rsidRPr="00002068" w:rsidRDefault="00002068" w:rsidP="00421134">
            <w:pPr>
              <w:pStyle w:val="Tablenothead"/>
              <w:rPr>
                <w:rFonts w:ascii="Arial" w:hAnsi="Arial"/>
              </w:rPr>
            </w:pPr>
          </w:p>
        </w:tc>
      </w:tr>
    </w:tbl>
    <w:p w14:paraId="371F3C3F" w14:textId="77777777" w:rsidR="00F668B1" w:rsidRDefault="00F668B1" w:rsidP="00A4153A">
      <w:pPr>
        <w:rPr>
          <w:rFonts w:cs="Arial"/>
          <w:b/>
          <w:sz w:val="24"/>
          <w:lang w:val="en-GB"/>
        </w:rPr>
      </w:pPr>
    </w:p>
    <w:p w14:paraId="371F3C40" w14:textId="77777777" w:rsidR="00A4153A" w:rsidRDefault="00A4153A" w:rsidP="00A4153A">
      <w:pPr>
        <w:rPr>
          <w:rFonts w:cs="Arial"/>
          <w:b/>
          <w:sz w:val="24"/>
          <w:lang w:val="en-GB"/>
        </w:rPr>
      </w:pPr>
      <w:r w:rsidRPr="00A015C2">
        <w:rPr>
          <w:rFonts w:cs="Arial"/>
          <w:b/>
          <w:sz w:val="24"/>
          <w:lang w:val="en-GB"/>
        </w:rPr>
        <w:t>Use of resources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331"/>
        <w:gridCol w:w="1471"/>
        <w:gridCol w:w="1701"/>
        <w:gridCol w:w="1275"/>
        <w:gridCol w:w="851"/>
        <w:gridCol w:w="1559"/>
        <w:gridCol w:w="1100"/>
      </w:tblGrid>
      <w:tr w:rsidR="00002068" w:rsidRPr="007B3FF0" w14:paraId="371F3C47" w14:textId="77777777" w:rsidTr="00950B8A">
        <w:trPr>
          <w:cantSplit/>
          <w:trHeight w:val="397"/>
        </w:trPr>
        <w:tc>
          <w:tcPr>
            <w:tcW w:w="2802" w:type="dxa"/>
            <w:gridSpan w:val="2"/>
            <w:shd w:val="clear" w:color="auto" w:fill="6F896A" w:themeFill="accent2"/>
            <w:vAlign w:val="center"/>
          </w:tcPr>
          <w:p w14:paraId="371F3C41" w14:textId="77777777" w:rsidR="00002068" w:rsidRPr="00EE266A" w:rsidRDefault="00002068" w:rsidP="00421134">
            <w:pPr>
              <w:pStyle w:val="Headtable"/>
            </w:pPr>
            <w:r w:rsidRPr="00EE266A">
              <w:t>PARAMETER</w:t>
            </w:r>
          </w:p>
        </w:tc>
        <w:tc>
          <w:tcPr>
            <w:tcW w:w="1701" w:type="dxa"/>
            <w:shd w:val="clear" w:color="auto" w:fill="6F896A" w:themeFill="accent2"/>
            <w:vAlign w:val="center"/>
          </w:tcPr>
          <w:p w14:paraId="371F3C42" w14:textId="77777777" w:rsidR="00002068" w:rsidRPr="00EE266A" w:rsidRDefault="00002068" w:rsidP="00421134">
            <w:pPr>
              <w:pStyle w:val="Headtable"/>
            </w:pPr>
            <w:r w:rsidRPr="00EE266A">
              <w:t>UNIT</w:t>
            </w:r>
          </w:p>
        </w:tc>
        <w:tc>
          <w:tcPr>
            <w:tcW w:w="1275" w:type="dxa"/>
            <w:shd w:val="clear" w:color="auto" w:fill="6F896A" w:themeFill="accent2"/>
            <w:vAlign w:val="center"/>
          </w:tcPr>
          <w:p w14:paraId="371F3C43" w14:textId="77777777" w:rsidR="00002068" w:rsidRPr="00EE266A" w:rsidRDefault="00002068" w:rsidP="00421134">
            <w:pPr>
              <w:pStyle w:val="Headtable"/>
            </w:pPr>
            <w:r>
              <w:t>Upstream</w:t>
            </w:r>
          </w:p>
        </w:tc>
        <w:tc>
          <w:tcPr>
            <w:tcW w:w="851" w:type="dxa"/>
            <w:shd w:val="clear" w:color="auto" w:fill="6F896A" w:themeFill="accent2"/>
            <w:vAlign w:val="center"/>
          </w:tcPr>
          <w:p w14:paraId="371F3C44" w14:textId="77777777" w:rsidR="00002068" w:rsidRPr="00EE266A" w:rsidRDefault="00002068" w:rsidP="00421134">
            <w:pPr>
              <w:pStyle w:val="Headtable"/>
            </w:pPr>
            <w:r>
              <w:t>Core</w:t>
            </w:r>
          </w:p>
        </w:tc>
        <w:tc>
          <w:tcPr>
            <w:tcW w:w="1559" w:type="dxa"/>
            <w:shd w:val="clear" w:color="auto" w:fill="6F896A" w:themeFill="accent2"/>
            <w:vAlign w:val="center"/>
          </w:tcPr>
          <w:p w14:paraId="371F3C45" w14:textId="77777777" w:rsidR="00002068" w:rsidRPr="00EE266A" w:rsidRDefault="00002068" w:rsidP="00421134">
            <w:pPr>
              <w:pStyle w:val="Headtable"/>
            </w:pPr>
            <w:r>
              <w:t>Downstream</w:t>
            </w:r>
          </w:p>
        </w:tc>
        <w:tc>
          <w:tcPr>
            <w:tcW w:w="1100" w:type="dxa"/>
            <w:shd w:val="clear" w:color="auto" w:fill="6F896A" w:themeFill="accent2"/>
            <w:vAlign w:val="center"/>
          </w:tcPr>
          <w:p w14:paraId="371F3C46" w14:textId="77777777" w:rsidR="00002068" w:rsidRPr="00EE266A" w:rsidRDefault="00002068" w:rsidP="00421134">
            <w:pPr>
              <w:pStyle w:val="Headtable"/>
            </w:pPr>
            <w:r>
              <w:t>TOTAL</w:t>
            </w:r>
          </w:p>
        </w:tc>
      </w:tr>
      <w:tr w:rsidR="00002068" w:rsidRPr="007B3FF0" w14:paraId="371F3C4F" w14:textId="77777777" w:rsidTr="00002068">
        <w:trPr>
          <w:cantSplit/>
          <w:trHeight w:val="567"/>
        </w:trPr>
        <w:tc>
          <w:tcPr>
            <w:tcW w:w="1331" w:type="dxa"/>
            <w:vMerge w:val="restart"/>
            <w:shd w:val="clear" w:color="auto" w:fill="B4D0B6"/>
            <w:vAlign w:val="center"/>
          </w:tcPr>
          <w:p w14:paraId="371F3C48" w14:textId="77777777" w:rsidR="00002068" w:rsidRPr="00002068" w:rsidRDefault="00002068" w:rsidP="00421134">
            <w:pPr>
              <w:pStyle w:val="Tablenothead"/>
              <w:rPr>
                <w:rFonts w:ascii="Arial" w:hAnsi="Arial"/>
              </w:rPr>
            </w:pPr>
            <w:r w:rsidRPr="00002068">
              <w:rPr>
                <w:rFonts w:ascii="Arial" w:hAnsi="Arial"/>
              </w:rPr>
              <w:t>Primary energy resources</w:t>
            </w:r>
            <w:r w:rsidRPr="00002068" w:rsidDel="006437BF">
              <w:rPr>
                <w:rFonts w:ascii="Arial" w:hAnsi="Arial"/>
              </w:rPr>
              <w:t xml:space="preserve"> </w:t>
            </w:r>
            <w:r w:rsidRPr="00002068">
              <w:rPr>
                <w:rFonts w:ascii="Arial" w:hAnsi="Arial"/>
              </w:rPr>
              <w:t>– Renewable</w:t>
            </w:r>
          </w:p>
        </w:tc>
        <w:tc>
          <w:tcPr>
            <w:tcW w:w="1471" w:type="dxa"/>
            <w:shd w:val="clear" w:color="auto" w:fill="B4D0B6"/>
            <w:vAlign w:val="center"/>
          </w:tcPr>
          <w:p w14:paraId="371F3C49" w14:textId="77777777" w:rsidR="00002068" w:rsidRPr="00002068" w:rsidRDefault="00002068" w:rsidP="00421134">
            <w:pPr>
              <w:pStyle w:val="Tablenothead"/>
              <w:rPr>
                <w:rFonts w:ascii="Arial" w:hAnsi="Arial"/>
              </w:rPr>
            </w:pPr>
            <w:r w:rsidRPr="00002068">
              <w:rPr>
                <w:rFonts w:ascii="Arial" w:hAnsi="Arial"/>
              </w:rPr>
              <w:t>Use as energy carrier</w:t>
            </w:r>
          </w:p>
        </w:tc>
        <w:tc>
          <w:tcPr>
            <w:tcW w:w="1701" w:type="dxa"/>
            <w:shd w:val="clear" w:color="auto" w:fill="B4D0B6"/>
            <w:vAlign w:val="center"/>
          </w:tcPr>
          <w:p w14:paraId="371F3C4A"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4B"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4C"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4D"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4E" w14:textId="77777777" w:rsidR="00002068" w:rsidRPr="00002068" w:rsidRDefault="00002068" w:rsidP="00421134">
            <w:pPr>
              <w:pStyle w:val="Tablenothead"/>
              <w:rPr>
                <w:rFonts w:ascii="Arial" w:hAnsi="Arial"/>
              </w:rPr>
            </w:pPr>
          </w:p>
        </w:tc>
      </w:tr>
      <w:tr w:rsidR="00002068" w:rsidRPr="007B3FF0" w14:paraId="371F3C57" w14:textId="77777777" w:rsidTr="00002068">
        <w:trPr>
          <w:cantSplit/>
          <w:trHeight w:val="567"/>
        </w:trPr>
        <w:tc>
          <w:tcPr>
            <w:tcW w:w="1331" w:type="dxa"/>
            <w:vMerge/>
            <w:shd w:val="clear" w:color="auto" w:fill="B4D0B6"/>
            <w:vAlign w:val="center"/>
          </w:tcPr>
          <w:p w14:paraId="371F3C50" w14:textId="77777777" w:rsidR="00002068" w:rsidRPr="00002068" w:rsidRDefault="00002068" w:rsidP="00421134">
            <w:pPr>
              <w:pStyle w:val="Tablenothead"/>
              <w:rPr>
                <w:rFonts w:ascii="Arial" w:hAnsi="Arial"/>
              </w:rPr>
            </w:pPr>
          </w:p>
        </w:tc>
        <w:tc>
          <w:tcPr>
            <w:tcW w:w="1471" w:type="dxa"/>
            <w:shd w:val="clear" w:color="auto" w:fill="B4D0B6"/>
            <w:vAlign w:val="center"/>
          </w:tcPr>
          <w:p w14:paraId="371F3C51" w14:textId="77777777" w:rsidR="00002068" w:rsidRPr="00002068" w:rsidRDefault="00002068" w:rsidP="00421134">
            <w:pPr>
              <w:pStyle w:val="Tablenothead"/>
              <w:rPr>
                <w:rFonts w:ascii="Arial" w:hAnsi="Arial"/>
              </w:rPr>
            </w:pPr>
            <w:r w:rsidRPr="00002068">
              <w:rPr>
                <w:rFonts w:ascii="Arial" w:hAnsi="Arial"/>
              </w:rPr>
              <w:t>Used as raw materials</w:t>
            </w:r>
          </w:p>
        </w:tc>
        <w:tc>
          <w:tcPr>
            <w:tcW w:w="1701" w:type="dxa"/>
            <w:shd w:val="clear" w:color="auto" w:fill="B4D0B6"/>
            <w:vAlign w:val="center"/>
          </w:tcPr>
          <w:p w14:paraId="371F3C52"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53"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54"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55"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56" w14:textId="77777777" w:rsidR="00002068" w:rsidRPr="00002068" w:rsidRDefault="00002068" w:rsidP="00421134">
            <w:pPr>
              <w:pStyle w:val="Tablenothead"/>
              <w:rPr>
                <w:rFonts w:ascii="Arial" w:hAnsi="Arial"/>
              </w:rPr>
            </w:pPr>
          </w:p>
        </w:tc>
      </w:tr>
      <w:tr w:rsidR="00002068" w:rsidRPr="007B3FF0" w14:paraId="371F3C5F" w14:textId="77777777" w:rsidTr="00002068">
        <w:trPr>
          <w:cantSplit/>
          <w:trHeight w:val="284"/>
        </w:trPr>
        <w:tc>
          <w:tcPr>
            <w:tcW w:w="1331" w:type="dxa"/>
            <w:vMerge/>
            <w:shd w:val="clear" w:color="auto" w:fill="B4D0B6"/>
            <w:vAlign w:val="center"/>
          </w:tcPr>
          <w:p w14:paraId="371F3C58" w14:textId="77777777" w:rsidR="00002068" w:rsidRPr="00002068" w:rsidRDefault="00002068" w:rsidP="00421134">
            <w:pPr>
              <w:pStyle w:val="Tablenothead"/>
              <w:rPr>
                <w:rFonts w:ascii="Arial" w:hAnsi="Arial"/>
              </w:rPr>
            </w:pPr>
          </w:p>
        </w:tc>
        <w:tc>
          <w:tcPr>
            <w:tcW w:w="1471" w:type="dxa"/>
            <w:shd w:val="clear" w:color="auto" w:fill="B4D0B6"/>
            <w:vAlign w:val="center"/>
          </w:tcPr>
          <w:p w14:paraId="371F3C59" w14:textId="77777777" w:rsidR="00002068" w:rsidRPr="00002068" w:rsidRDefault="00002068" w:rsidP="00421134">
            <w:pPr>
              <w:pStyle w:val="Tablenothead"/>
              <w:rPr>
                <w:rFonts w:ascii="Arial" w:hAnsi="Arial"/>
              </w:rPr>
            </w:pPr>
            <w:r w:rsidRPr="00002068">
              <w:rPr>
                <w:rFonts w:ascii="Arial" w:hAnsi="Arial"/>
              </w:rPr>
              <w:t>TOTAL</w:t>
            </w:r>
          </w:p>
        </w:tc>
        <w:tc>
          <w:tcPr>
            <w:tcW w:w="1701" w:type="dxa"/>
            <w:shd w:val="clear" w:color="auto" w:fill="B4D0B6"/>
            <w:vAlign w:val="center"/>
          </w:tcPr>
          <w:p w14:paraId="371F3C5A"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5B"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5C"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5D"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5E" w14:textId="77777777" w:rsidR="00002068" w:rsidRPr="00002068" w:rsidRDefault="00002068" w:rsidP="00421134">
            <w:pPr>
              <w:pStyle w:val="Tablenothead"/>
              <w:rPr>
                <w:rFonts w:ascii="Arial" w:hAnsi="Arial"/>
              </w:rPr>
            </w:pPr>
          </w:p>
        </w:tc>
      </w:tr>
      <w:tr w:rsidR="00002068" w:rsidRPr="007B3FF0" w14:paraId="371F3C67" w14:textId="77777777" w:rsidTr="00002068">
        <w:trPr>
          <w:cantSplit/>
          <w:trHeight w:val="567"/>
        </w:trPr>
        <w:tc>
          <w:tcPr>
            <w:tcW w:w="1331" w:type="dxa"/>
            <w:vMerge w:val="restart"/>
            <w:shd w:val="clear" w:color="auto" w:fill="B4D0B6"/>
            <w:vAlign w:val="center"/>
          </w:tcPr>
          <w:p w14:paraId="371F3C60" w14:textId="77777777" w:rsidR="00002068" w:rsidRPr="00002068" w:rsidRDefault="00002068" w:rsidP="00421134">
            <w:pPr>
              <w:pStyle w:val="Tablenothead"/>
              <w:rPr>
                <w:rFonts w:ascii="Arial" w:hAnsi="Arial"/>
              </w:rPr>
            </w:pPr>
            <w:r w:rsidRPr="00002068">
              <w:rPr>
                <w:rFonts w:ascii="Arial" w:hAnsi="Arial"/>
              </w:rPr>
              <w:t>Primary energy resources</w:t>
            </w:r>
            <w:r w:rsidRPr="00002068" w:rsidDel="006437BF">
              <w:rPr>
                <w:rFonts w:ascii="Arial" w:hAnsi="Arial"/>
              </w:rPr>
              <w:t xml:space="preserve"> </w:t>
            </w:r>
            <w:r w:rsidRPr="00002068">
              <w:rPr>
                <w:rFonts w:ascii="Arial" w:hAnsi="Arial"/>
              </w:rPr>
              <w:t>– Non-renewable</w:t>
            </w:r>
          </w:p>
        </w:tc>
        <w:tc>
          <w:tcPr>
            <w:tcW w:w="1471" w:type="dxa"/>
            <w:shd w:val="clear" w:color="auto" w:fill="B4D0B6"/>
            <w:vAlign w:val="center"/>
          </w:tcPr>
          <w:p w14:paraId="371F3C61" w14:textId="77777777" w:rsidR="00002068" w:rsidRPr="00002068" w:rsidRDefault="00002068" w:rsidP="00421134">
            <w:pPr>
              <w:pStyle w:val="Tablenothead"/>
              <w:rPr>
                <w:rFonts w:ascii="Arial" w:hAnsi="Arial"/>
              </w:rPr>
            </w:pPr>
            <w:r w:rsidRPr="00002068">
              <w:rPr>
                <w:rFonts w:ascii="Arial" w:hAnsi="Arial"/>
              </w:rPr>
              <w:t>Use as energy carrier</w:t>
            </w:r>
          </w:p>
        </w:tc>
        <w:tc>
          <w:tcPr>
            <w:tcW w:w="1701" w:type="dxa"/>
            <w:shd w:val="clear" w:color="auto" w:fill="B4D0B6"/>
            <w:vAlign w:val="center"/>
          </w:tcPr>
          <w:p w14:paraId="371F3C62"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63"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64"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65"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66" w14:textId="77777777" w:rsidR="00002068" w:rsidRPr="00002068" w:rsidRDefault="00002068" w:rsidP="00421134">
            <w:pPr>
              <w:pStyle w:val="Tablenothead"/>
              <w:rPr>
                <w:rFonts w:ascii="Arial" w:hAnsi="Arial"/>
              </w:rPr>
            </w:pPr>
          </w:p>
        </w:tc>
      </w:tr>
      <w:tr w:rsidR="00002068" w:rsidRPr="007B3FF0" w14:paraId="371F3C6F" w14:textId="77777777" w:rsidTr="00002068">
        <w:trPr>
          <w:cantSplit/>
          <w:trHeight w:val="567"/>
        </w:trPr>
        <w:tc>
          <w:tcPr>
            <w:tcW w:w="1331" w:type="dxa"/>
            <w:vMerge/>
            <w:shd w:val="clear" w:color="auto" w:fill="B4D0B6"/>
            <w:vAlign w:val="center"/>
          </w:tcPr>
          <w:p w14:paraId="371F3C68" w14:textId="77777777" w:rsidR="00002068" w:rsidRPr="00002068" w:rsidRDefault="00002068" w:rsidP="00421134">
            <w:pPr>
              <w:pStyle w:val="Tablenothead"/>
              <w:rPr>
                <w:rFonts w:ascii="Arial" w:hAnsi="Arial"/>
              </w:rPr>
            </w:pPr>
          </w:p>
        </w:tc>
        <w:tc>
          <w:tcPr>
            <w:tcW w:w="1471" w:type="dxa"/>
            <w:shd w:val="clear" w:color="auto" w:fill="B4D0B6"/>
            <w:vAlign w:val="center"/>
          </w:tcPr>
          <w:p w14:paraId="371F3C69" w14:textId="77777777" w:rsidR="00002068" w:rsidRPr="00002068" w:rsidRDefault="00002068" w:rsidP="00421134">
            <w:pPr>
              <w:pStyle w:val="Tablenothead"/>
              <w:rPr>
                <w:rFonts w:ascii="Arial" w:hAnsi="Arial"/>
              </w:rPr>
            </w:pPr>
            <w:r w:rsidRPr="00002068">
              <w:rPr>
                <w:rFonts w:ascii="Arial" w:hAnsi="Arial"/>
              </w:rPr>
              <w:t>Used as raw materials</w:t>
            </w:r>
          </w:p>
        </w:tc>
        <w:tc>
          <w:tcPr>
            <w:tcW w:w="1701" w:type="dxa"/>
            <w:shd w:val="clear" w:color="auto" w:fill="B4D0B6"/>
            <w:vAlign w:val="center"/>
          </w:tcPr>
          <w:p w14:paraId="371F3C6A"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6B"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6C"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6D"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6E" w14:textId="77777777" w:rsidR="00002068" w:rsidRPr="00002068" w:rsidRDefault="00002068" w:rsidP="00421134">
            <w:pPr>
              <w:pStyle w:val="Tablenothead"/>
              <w:rPr>
                <w:rFonts w:ascii="Arial" w:hAnsi="Arial"/>
              </w:rPr>
            </w:pPr>
          </w:p>
        </w:tc>
      </w:tr>
      <w:tr w:rsidR="00002068" w:rsidRPr="007B3FF0" w14:paraId="371F3C77" w14:textId="77777777" w:rsidTr="00002068">
        <w:trPr>
          <w:cantSplit/>
          <w:trHeight w:val="284"/>
        </w:trPr>
        <w:tc>
          <w:tcPr>
            <w:tcW w:w="1331" w:type="dxa"/>
            <w:vMerge/>
            <w:shd w:val="clear" w:color="auto" w:fill="B4D0B6"/>
            <w:vAlign w:val="center"/>
          </w:tcPr>
          <w:p w14:paraId="371F3C70" w14:textId="77777777" w:rsidR="00002068" w:rsidRPr="00002068" w:rsidRDefault="00002068" w:rsidP="00421134">
            <w:pPr>
              <w:pStyle w:val="Tablenothead"/>
              <w:rPr>
                <w:rFonts w:ascii="Arial" w:hAnsi="Arial"/>
              </w:rPr>
            </w:pPr>
          </w:p>
        </w:tc>
        <w:tc>
          <w:tcPr>
            <w:tcW w:w="1471" w:type="dxa"/>
            <w:shd w:val="clear" w:color="auto" w:fill="B4D0B6"/>
            <w:vAlign w:val="center"/>
          </w:tcPr>
          <w:p w14:paraId="371F3C71" w14:textId="77777777" w:rsidR="00002068" w:rsidRPr="00002068" w:rsidRDefault="00002068" w:rsidP="00421134">
            <w:pPr>
              <w:pStyle w:val="Tablenothead"/>
              <w:rPr>
                <w:rFonts w:ascii="Arial" w:hAnsi="Arial"/>
              </w:rPr>
            </w:pPr>
            <w:r w:rsidRPr="00002068">
              <w:rPr>
                <w:rFonts w:ascii="Arial" w:hAnsi="Arial"/>
              </w:rPr>
              <w:t>TOTAL</w:t>
            </w:r>
          </w:p>
        </w:tc>
        <w:tc>
          <w:tcPr>
            <w:tcW w:w="1701" w:type="dxa"/>
            <w:shd w:val="clear" w:color="auto" w:fill="B4D0B6"/>
            <w:vAlign w:val="center"/>
          </w:tcPr>
          <w:p w14:paraId="371F3C72"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73"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74"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75"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76" w14:textId="77777777" w:rsidR="00002068" w:rsidRPr="00002068" w:rsidRDefault="00002068" w:rsidP="00421134">
            <w:pPr>
              <w:pStyle w:val="Tablenothead"/>
              <w:rPr>
                <w:rFonts w:ascii="Arial" w:hAnsi="Arial"/>
              </w:rPr>
            </w:pPr>
          </w:p>
        </w:tc>
      </w:tr>
      <w:tr w:rsidR="00002068" w:rsidRPr="007B3FF0" w14:paraId="371F3C7E" w14:textId="77777777" w:rsidTr="00002068">
        <w:trPr>
          <w:cantSplit/>
          <w:trHeight w:val="284"/>
        </w:trPr>
        <w:tc>
          <w:tcPr>
            <w:tcW w:w="2802" w:type="dxa"/>
            <w:gridSpan w:val="2"/>
            <w:shd w:val="clear" w:color="auto" w:fill="B4D0B6"/>
            <w:vAlign w:val="center"/>
          </w:tcPr>
          <w:p w14:paraId="371F3C78" w14:textId="77777777" w:rsidR="00002068" w:rsidRPr="00002068" w:rsidRDefault="00002068" w:rsidP="00421134">
            <w:pPr>
              <w:pStyle w:val="Tablenothead"/>
              <w:rPr>
                <w:rFonts w:ascii="Arial" w:hAnsi="Arial"/>
              </w:rPr>
            </w:pPr>
            <w:r w:rsidRPr="00002068">
              <w:rPr>
                <w:rFonts w:ascii="Arial" w:hAnsi="Arial"/>
              </w:rPr>
              <w:t>Secondary material</w:t>
            </w:r>
          </w:p>
        </w:tc>
        <w:tc>
          <w:tcPr>
            <w:tcW w:w="1701" w:type="dxa"/>
            <w:shd w:val="clear" w:color="auto" w:fill="B4D0B6"/>
            <w:vAlign w:val="center"/>
          </w:tcPr>
          <w:p w14:paraId="371F3C79" w14:textId="77777777" w:rsidR="00002068" w:rsidRPr="00002068" w:rsidRDefault="00002068" w:rsidP="00421134">
            <w:pPr>
              <w:pStyle w:val="Tablenothead"/>
              <w:rPr>
                <w:rFonts w:ascii="Arial" w:hAnsi="Arial"/>
              </w:rPr>
            </w:pPr>
            <w:r w:rsidRPr="00002068">
              <w:rPr>
                <w:rFonts w:ascii="Arial" w:hAnsi="Arial"/>
              </w:rPr>
              <w:t>kg</w:t>
            </w:r>
          </w:p>
        </w:tc>
        <w:tc>
          <w:tcPr>
            <w:tcW w:w="1275" w:type="dxa"/>
            <w:shd w:val="clear" w:color="auto" w:fill="B4D0B6"/>
            <w:vAlign w:val="center"/>
          </w:tcPr>
          <w:p w14:paraId="371F3C7A"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7B"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7C"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7D" w14:textId="77777777" w:rsidR="00002068" w:rsidRPr="00002068" w:rsidRDefault="00002068" w:rsidP="00421134">
            <w:pPr>
              <w:pStyle w:val="Tablenothead"/>
              <w:rPr>
                <w:rFonts w:ascii="Arial" w:hAnsi="Arial"/>
              </w:rPr>
            </w:pPr>
          </w:p>
        </w:tc>
      </w:tr>
      <w:tr w:rsidR="00002068" w:rsidRPr="007B3FF0" w14:paraId="371F3C85" w14:textId="77777777" w:rsidTr="00002068">
        <w:trPr>
          <w:cantSplit/>
          <w:trHeight w:val="284"/>
        </w:trPr>
        <w:tc>
          <w:tcPr>
            <w:tcW w:w="2802" w:type="dxa"/>
            <w:gridSpan w:val="2"/>
            <w:shd w:val="clear" w:color="auto" w:fill="B4D0B6"/>
            <w:vAlign w:val="center"/>
          </w:tcPr>
          <w:p w14:paraId="371F3C7F" w14:textId="77777777" w:rsidR="00002068" w:rsidRPr="00002068" w:rsidRDefault="00002068" w:rsidP="00421134">
            <w:pPr>
              <w:pStyle w:val="Tablenothead"/>
              <w:rPr>
                <w:rFonts w:ascii="Arial" w:hAnsi="Arial"/>
              </w:rPr>
            </w:pPr>
            <w:r w:rsidRPr="00002068">
              <w:rPr>
                <w:rFonts w:ascii="Arial" w:hAnsi="Arial"/>
              </w:rPr>
              <w:t>Renewable secondary fuels</w:t>
            </w:r>
          </w:p>
        </w:tc>
        <w:tc>
          <w:tcPr>
            <w:tcW w:w="1701" w:type="dxa"/>
            <w:shd w:val="clear" w:color="auto" w:fill="B4D0B6"/>
            <w:vAlign w:val="center"/>
          </w:tcPr>
          <w:p w14:paraId="371F3C80"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81"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82"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83"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84" w14:textId="77777777" w:rsidR="00002068" w:rsidRPr="00002068" w:rsidRDefault="00002068" w:rsidP="00421134">
            <w:pPr>
              <w:pStyle w:val="Tablenothead"/>
              <w:rPr>
                <w:rFonts w:ascii="Arial" w:hAnsi="Arial"/>
              </w:rPr>
            </w:pPr>
          </w:p>
        </w:tc>
      </w:tr>
      <w:tr w:rsidR="00002068" w:rsidRPr="007B3FF0" w14:paraId="371F3C8C" w14:textId="77777777" w:rsidTr="00002068">
        <w:trPr>
          <w:cantSplit/>
          <w:trHeight w:val="284"/>
        </w:trPr>
        <w:tc>
          <w:tcPr>
            <w:tcW w:w="2802" w:type="dxa"/>
            <w:gridSpan w:val="2"/>
            <w:shd w:val="clear" w:color="auto" w:fill="B4D0B6"/>
            <w:vAlign w:val="center"/>
          </w:tcPr>
          <w:p w14:paraId="371F3C86" w14:textId="77777777" w:rsidR="00002068" w:rsidRPr="00002068" w:rsidRDefault="00002068" w:rsidP="00421134">
            <w:pPr>
              <w:pStyle w:val="Tablenothead"/>
              <w:rPr>
                <w:rFonts w:ascii="Arial" w:hAnsi="Arial"/>
              </w:rPr>
            </w:pPr>
            <w:r w:rsidRPr="00002068">
              <w:rPr>
                <w:rFonts w:ascii="Arial" w:hAnsi="Arial"/>
              </w:rPr>
              <w:t>Non-renewable secondary fuels</w:t>
            </w:r>
          </w:p>
        </w:tc>
        <w:tc>
          <w:tcPr>
            <w:tcW w:w="1701" w:type="dxa"/>
            <w:shd w:val="clear" w:color="auto" w:fill="B4D0B6"/>
            <w:vAlign w:val="center"/>
          </w:tcPr>
          <w:p w14:paraId="371F3C87" w14:textId="77777777" w:rsidR="00002068" w:rsidRPr="00002068" w:rsidRDefault="00002068" w:rsidP="00421134">
            <w:pPr>
              <w:pStyle w:val="Tablenothead"/>
              <w:rPr>
                <w:rFonts w:ascii="Arial" w:hAnsi="Arial"/>
              </w:rPr>
            </w:pPr>
            <w:r w:rsidRPr="00002068">
              <w:rPr>
                <w:rFonts w:ascii="Arial" w:hAnsi="Arial"/>
              </w:rPr>
              <w:t>MJ, net calorific value</w:t>
            </w:r>
          </w:p>
        </w:tc>
        <w:tc>
          <w:tcPr>
            <w:tcW w:w="1275" w:type="dxa"/>
            <w:shd w:val="clear" w:color="auto" w:fill="B4D0B6"/>
            <w:vAlign w:val="center"/>
          </w:tcPr>
          <w:p w14:paraId="371F3C88"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89"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8A"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8B" w14:textId="77777777" w:rsidR="00002068" w:rsidRPr="00002068" w:rsidRDefault="00002068" w:rsidP="00421134">
            <w:pPr>
              <w:pStyle w:val="Tablenothead"/>
              <w:rPr>
                <w:rFonts w:ascii="Arial" w:hAnsi="Arial"/>
              </w:rPr>
            </w:pPr>
          </w:p>
        </w:tc>
      </w:tr>
      <w:tr w:rsidR="00002068" w:rsidRPr="007B3FF0" w14:paraId="371F3C93" w14:textId="77777777" w:rsidTr="00002068">
        <w:trPr>
          <w:cantSplit/>
          <w:trHeight w:val="284"/>
        </w:trPr>
        <w:tc>
          <w:tcPr>
            <w:tcW w:w="2802" w:type="dxa"/>
            <w:gridSpan w:val="2"/>
            <w:shd w:val="clear" w:color="auto" w:fill="B4D0B6"/>
            <w:vAlign w:val="center"/>
          </w:tcPr>
          <w:p w14:paraId="371F3C8D" w14:textId="77777777" w:rsidR="00002068" w:rsidRPr="00002068" w:rsidRDefault="00002068" w:rsidP="00421134">
            <w:pPr>
              <w:pStyle w:val="Tablenothead"/>
              <w:rPr>
                <w:rFonts w:ascii="Arial" w:hAnsi="Arial"/>
              </w:rPr>
            </w:pPr>
            <w:r w:rsidRPr="00002068">
              <w:rPr>
                <w:rFonts w:ascii="Arial" w:hAnsi="Arial"/>
              </w:rPr>
              <w:t>Net use of fresh water</w:t>
            </w:r>
          </w:p>
        </w:tc>
        <w:tc>
          <w:tcPr>
            <w:tcW w:w="1701" w:type="dxa"/>
            <w:shd w:val="clear" w:color="auto" w:fill="B4D0B6"/>
            <w:vAlign w:val="center"/>
          </w:tcPr>
          <w:p w14:paraId="371F3C8E" w14:textId="77777777" w:rsidR="00002068" w:rsidRPr="00002068" w:rsidRDefault="00002068" w:rsidP="00421134">
            <w:pPr>
              <w:pStyle w:val="Tablenothead"/>
              <w:rPr>
                <w:rFonts w:ascii="Arial" w:hAnsi="Arial"/>
              </w:rPr>
            </w:pPr>
            <w:r w:rsidRPr="00002068">
              <w:rPr>
                <w:rFonts w:ascii="Arial" w:hAnsi="Arial"/>
              </w:rPr>
              <w:t>m</w:t>
            </w:r>
            <w:r w:rsidRPr="00002068">
              <w:rPr>
                <w:rFonts w:ascii="Arial" w:hAnsi="Arial"/>
                <w:vertAlign w:val="superscript"/>
              </w:rPr>
              <w:t>3</w:t>
            </w:r>
          </w:p>
        </w:tc>
        <w:tc>
          <w:tcPr>
            <w:tcW w:w="1275" w:type="dxa"/>
            <w:shd w:val="clear" w:color="auto" w:fill="B4D0B6"/>
            <w:vAlign w:val="center"/>
          </w:tcPr>
          <w:p w14:paraId="371F3C8F" w14:textId="77777777" w:rsidR="00002068" w:rsidRPr="00002068" w:rsidRDefault="00002068" w:rsidP="00421134">
            <w:pPr>
              <w:pStyle w:val="Tablenothead"/>
              <w:rPr>
                <w:rFonts w:ascii="Arial" w:hAnsi="Arial"/>
              </w:rPr>
            </w:pPr>
          </w:p>
        </w:tc>
        <w:tc>
          <w:tcPr>
            <w:tcW w:w="851" w:type="dxa"/>
            <w:shd w:val="clear" w:color="auto" w:fill="B4D0B6"/>
            <w:vAlign w:val="center"/>
          </w:tcPr>
          <w:p w14:paraId="371F3C90" w14:textId="77777777" w:rsidR="00002068" w:rsidRPr="00002068" w:rsidRDefault="00002068" w:rsidP="00421134">
            <w:pPr>
              <w:pStyle w:val="Tablenothead"/>
              <w:rPr>
                <w:rFonts w:ascii="Arial" w:hAnsi="Arial"/>
              </w:rPr>
            </w:pPr>
          </w:p>
        </w:tc>
        <w:tc>
          <w:tcPr>
            <w:tcW w:w="1559" w:type="dxa"/>
            <w:shd w:val="clear" w:color="auto" w:fill="B4D0B6"/>
            <w:vAlign w:val="center"/>
          </w:tcPr>
          <w:p w14:paraId="371F3C91" w14:textId="77777777" w:rsidR="00002068" w:rsidRPr="00002068" w:rsidRDefault="00002068" w:rsidP="00421134">
            <w:pPr>
              <w:pStyle w:val="Tablenothead"/>
              <w:rPr>
                <w:rFonts w:ascii="Arial" w:hAnsi="Arial"/>
              </w:rPr>
            </w:pPr>
          </w:p>
        </w:tc>
        <w:tc>
          <w:tcPr>
            <w:tcW w:w="1100" w:type="dxa"/>
            <w:shd w:val="clear" w:color="auto" w:fill="B4D0B6"/>
            <w:vAlign w:val="center"/>
          </w:tcPr>
          <w:p w14:paraId="371F3C92" w14:textId="77777777" w:rsidR="00002068" w:rsidRPr="00002068" w:rsidRDefault="00002068" w:rsidP="00421134">
            <w:pPr>
              <w:pStyle w:val="Tablenothead"/>
              <w:rPr>
                <w:rFonts w:ascii="Arial" w:hAnsi="Arial"/>
              </w:rPr>
            </w:pPr>
          </w:p>
        </w:tc>
      </w:tr>
    </w:tbl>
    <w:p w14:paraId="371F3C94" w14:textId="77777777" w:rsidR="00002068" w:rsidRDefault="00002068">
      <w:pPr>
        <w:spacing w:after="200"/>
        <w:rPr>
          <w:rFonts w:cs="Arial"/>
          <w:b/>
          <w:sz w:val="24"/>
          <w:lang w:val="en-GB"/>
        </w:rPr>
      </w:pPr>
      <w:r>
        <w:rPr>
          <w:rFonts w:cs="Arial"/>
          <w:b/>
          <w:sz w:val="24"/>
          <w:lang w:val="en-GB"/>
        </w:rPr>
        <w:lastRenderedPageBreak/>
        <w:br w:type="page"/>
      </w:r>
    </w:p>
    <w:p w14:paraId="371F3C95" w14:textId="77777777" w:rsidR="005E4186" w:rsidRDefault="005E4186" w:rsidP="00A05CDF">
      <w:pPr>
        <w:rPr>
          <w:rFonts w:cs="Arial"/>
          <w:b/>
          <w:sz w:val="24"/>
          <w:lang w:val="en-GB"/>
        </w:rPr>
      </w:pPr>
      <w:r w:rsidRPr="00B06D80">
        <w:rPr>
          <w:rFonts w:cs="Arial"/>
          <w:b/>
          <w:sz w:val="24"/>
          <w:lang w:val="en-GB"/>
        </w:rPr>
        <w:lastRenderedPageBreak/>
        <w:t>Waste production</w:t>
      </w:r>
      <w:r>
        <w:rPr>
          <w:rFonts w:cs="Arial"/>
          <w:b/>
          <w:sz w:val="24"/>
          <w:lang w:val="en-GB"/>
        </w:rPr>
        <w:t xml:space="preserve"> and output flows</w:t>
      </w:r>
    </w:p>
    <w:p w14:paraId="371F3C96" w14:textId="77777777" w:rsidR="005E4186" w:rsidRDefault="005E4186" w:rsidP="00A05CDF">
      <w:pPr>
        <w:rPr>
          <w:rFonts w:cs="Arial"/>
          <w:b/>
          <w:sz w:val="20"/>
          <w:lang w:val="en-GB"/>
        </w:rPr>
      </w:pPr>
      <w:r>
        <w:rPr>
          <w:rFonts w:cs="Arial"/>
          <w:b/>
          <w:sz w:val="20"/>
          <w:lang w:val="en-GB"/>
        </w:rPr>
        <w:t>Waste production</w:t>
      </w:r>
    </w:p>
    <w:tbl>
      <w:tblPr>
        <w:tblStyle w:val="TableGrid"/>
        <w:tblW w:w="4713"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757"/>
        <w:gridCol w:w="1139"/>
        <w:gridCol w:w="1105"/>
        <w:gridCol w:w="1417"/>
        <w:gridCol w:w="1649"/>
      </w:tblGrid>
      <w:tr w:rsidR="00002068" w:rsidRPr="00C60475" w14:paraId="371F3C9D" w14:textId="77777777" w:rsidTr="00950B8A">
        <w:trPr>
          <w:cantSplit/>
          <w:trHeight w:val="397"/>
        </w:trPr>
        <w:tc>
          <w:tcPr>
            <w:tcW w:w="2771" w:type="dxa"/>
            <w:shd w:val="clear" w:color="auto" w:fill="6F896A" w:themeFill="accent2"/>
            <w:vAlign w:val="center"/>
          </w:tcPr>
          <w:p w14:paraId="371F3C97" w14:textId="77777777" w:rsidR="00002068" w:rsidRPr="00950B8A" w:rsidRDefault="00002068" w:rsidP="00950B8A">
            <w:pPr>
              <w:pStyle w:val="Headtable"/>
            </w:pPr>
            <w:r w:rsidRPr="00950B8A">
              <w:t>PARAMETER</w:t>
            </w:r>
          </w:p>
        </w:tc>
        <w:tc>
          <w:tcPr>
            <w:tcW w:w="762" w:type="dxa"/>
            <w:shd w:val="clear" w:color="auto" w:fill="6F896A" w:themeFill="accent2"/>
            <w:vAlign w:val="center"/>
          </w:tcPr>
          <w:p w14:paraId="371F3C98" w14:textId="77777777" w:rsidR="00002068" w:rsidRPr="00950B8A" w:rsidRDefault="00002068" w:rsidP="00950B8A">
            <w:pPr>
              <w:pStyle w:val="Headtable"/>
            </w:pPr>
            <w:r w:rsidRPr="00950B8A">
              <w:t>UNIT</w:t>
            </w:r>
          </w:p>
        </w:tc>
        <w:tc>
          <w:tcPr>
            <w:tcW w:w="1111" w:type="dxa"/>
            <w:shd w:val="clear" w:color="auto" w:fill="6F896A" w:themeFill="accent2"/>
            <w:vAlign w:val="center"/>
          </w:tcPr>
          <w:p w14:paraId="371F3C99" w14:textId="77777777" w:rsidR="00002068" w:rsidRPr="00950B8A" w:rsidRDefault="00002068" w:rsidP="00950B8A">
            <w:pPr>
              <w:pStyle w:val="Headtable"/>
            </w:pPr>
            <w:r w:rsidRPr="00950B8A">
              <w:t>Upstream</w:t>
            </w:r>
          </w:p>
        </w:tc>
        <w:tc>
          <w:tcPr>
            <w:tcW w:w="1134" w:type="dxa"/>
            <w:shd w:val="clear" w:color="auto" w:fill="6F896A" w:themeFill="accent2"/>
            <w:vAlign w:val="center"/>
          </w:tcPr>
          <w:p w14:paraId="371F3C9A" w14:textId="77777777" w:rsidR="00002068" w:rsidRPr="00950B8A" w:rsidRDefault="00002068" w:rsidP="00950B8A">
            <w:pPr>
              <w:pStyle w:val="Headtable"/>
            </w:pPr>
            <w:r w:rsidRPr="00950B8A">
              <w:t>Core</w:t>
            </w:r>
          </w:p>
        </w:tc>
        <w:tc>
          <w:tcPr>
            <w:tcW w:w="1276" w:type="dxa"/>
            <w:shd w:val="clear" w:color="auto" w:fill="6F896A" w:themeFill="accent2"/>
            <w:vAlign w:val="center"/>
          </w:tcPr>
          <w:p w14:paraId="371F3C9B" w14:textId="77777777" w:rsidR="00002068" w:rsidRPr="00950B8A" w:rsidRDefault="00002068" w:rsidP="00950B8A">
            <w:pPr>
              <w:pStyle w:val="Headtable"/>
            </w:pPr>
            <w:r w:rsidRPr="00950B8A">
              <w:t>Downstream</w:t>
            </w:r>
          </w:p>
        </w:tc>
        <w:tc>
          <w:tcPr>
            <w:tcW w:w="1701" w:type="dxa"/>
            <w:shd w:val="clear" w:color="auto" w:fill="6F896A" w:themeFill="accent2"/>
            <w:vAlign w:val="center"/>
          </w:tcPr>
          <w:p w14:paraId="371F3C9C" w14:textId="77777777" w:rsidR="00002068" w:rsidRPr="00950B8A" w:rsidRDefault="00002068" w:rsidP="00950B8A">
            <w:pPr>
              <w:pStyle w:val="Headtable"/>
            </w:pPr>
            <w:r w:rsidRPr="00950B8A">
              <w:t>TOTAL</w:t>
            </w:r>
          </w:p>
        </w:tc>
      </w:tr>
      <w:tr w:rsidR="00002068" w:rsidRPr="00C60475" w14:paraId="371F3CA4" w14:textId="77777777" w:rsidTr="00002068">
        <w:trPr>
          <w:cantSplit/>
          <w:trHeight w:val="283"/>
        </w:trPr>
        <w:tc>
          <w:tcPr>
            <w:tcW w:w="2771" w:type="dxa"/>
            <w:shd w:val="clear" w:color="auto" w:fill="B4D0B6"/>
            <w:vAlign w:val="center"/>
          </w:tcPr>
          <w:p w14:paraId="371F3C9E" w14:textId="77777777" w:rsidR="00002068" w:rsidRPr="00002068" w:rsidRDefault="00002068" w:rsidP="00421134">
            <w:pPr>
              <w:pStyle w:val="Tablenothead"/>
              <w:rPr>
                <w:rFonts w:ascii="Arial" w:hAnsi="Arial"/>
              </w:rPr>
            </w:pPr>
            <w:r w:rsidRPr="00002068">
              <w:rPr>
                <w:rFonts w:ascii="Arial" w:hAnsi="Arial"/>
              </w:rPr>
              <w:t>Hazardous waste disposed</w:t>
            </w:r>
          </w:p>
        </w:tc>
        <w:tc>
          <w:tcPr>
            <w:tcW w:w="762" w:type="dxa"/>
            <w:shd w:val="clear" w:color="auto" w:fill="B4D0B6"/>
            <w:vAlign w:val="center"/>
          </w:tcPr>
          <w:p w14:paraId="371F3C9F" w14:textId="77777777" w:rsidR="00002068" w:rsidRPr="00002068" w:rsidRDefault="00002068" w:rsidP="00421134">
            <w:pPr>
              <w:pStyle w:val="Tablenothead"/>
              <w:rPr>
                <w:rFonts w:ascii="Arial" w:hAnsi="Arial"/>
              </w:rPr>
            </w:pPr>
            <w:r w:rsidRPr="00002068">
              <w:rPr>
                <w:rFonts w:ascii="Arial" w:hAnsi="Arial"/>
              </w:rPr>
              <w:t>kg</w:t>
            </w:r>
          </w:p>
        </w:tc>
        <w:tc>
          <w:tcPr>
            <w:tcW w:w="1111" w:type="dxa"/>
            <w:shd w:val="clear" w:color="auto" w:fill="B4D0B6"/>
            <w:vAlign w:val="center"/>
          </w:tcPr>
          <w:p w14:paraId="371F3CA0" w14:textId="77777777" w:rsidR="00002068" w:rsidRPr="00002068" w:rsidRDefault="00002068" w:rsidP="00421134">
            <w:pPr>
              <w:pStyle w:val="Tablenothead"/>
              <w:rPr>
                <w:rFonts w:ascii="Arial" w:hAnsi="Arial"/>
              </w:rPr>
            </w:pPr>
          </w:p>
        </w:tc>
        <w:tc>
          <w:tcPr>
            <w:tcW w:w="1134" w:type="dxa"/>
            <w:shd w:val="clear" w:color="auto" w:fill="B4D0B6"/>
            <w:vAlign w:val="center"/>
          </w:tcPr>
          <w:p w14:paraId="371F3CA1" w14:textId="77777777" w:rsidR="00002068" w:rsidRPr="00002068" w:rsidRDefault="00002068" w:rsidP="00421134">
            <w:pPr>
              <w:pStyle w:val="Tablenothead"/>
              <w:rPr>
                <w:rFonts w:ascii="Arial" w:hAnsi="Arial"/>
              </w:rPr>
            </w:pPr>
          </w:p>
        </w:tc>
        <w:tc>
          <w:tcPr>
            <w:tcW w:w="1276" w:type="dxa"/>
            <w:shd w:val="clear" w:color="auto" w:fill="B4D0B6"/>
            <w:vAlign w:val="center"/>
          </w:tcPr>
          <w:p w14:paraId="371F3CA2" w14:textId="77777777" w:rsidR="00002068" w:rsidRPr="00002068" w:rsidRDefault="00002068" w:rsidP="00421134">
            <w:pPr>
              <w:pStyle w:val="Tablenothead"/>
              <w:rPr>
                <w:rFonts w:ascii="Arial" w:hAnsi="Arial"/>
              </w:rPr>
            </w:pPr>
          </w:p>
        </w:tc>
        <w:tc>
          <w:tcPr>
            <w:tcW w:w="1701" w:type="dxa"/>
            <w:shd w:val="clear" w:color="auto" w:fill="B4D0B6"/>
            <w:vAlign w:val="center"/>
          </w:tcPr>
          <w:p w14:paraId="371F3CA3" w14:textId="77777777" w:rsidR="00002068" w:rsidRPr="00002068" w:rsidRDefault="00002068" w:rsidP="00421134">
            <w:pPr>
              <w:pStyle w:val="Tablenothead"/>
              <w:rPr>
                <w:rFonts w:ascii="Arial" w:hAnsi="Arial"/>
              </w:rPr>
            </w:pPr>
          </w:p>
        </w:tc>
      </w:tr>
      <w:tr w:rsidR="00002068" w:rsidRPr="00C60475" w14:paraId="371F3CAB" w14:textId="77777777" w:rsidTr="00950B8A">
        <w:trPr>
          <w:cantSplit/>
          <w:trHeight w:val="283"/>
        </w:trPr>
        <w:tc>
          <w:tcPr>
            <w:tcW w:w="2771" w:type="dxa"/>
            <w:shd w:val="clear" w:color="auto" w:fill="B4D0B6" w:themeFill="accent3"/>
            <w:vAlign w:val="center"/>
          </w:tcPr>
          <w:p w14:paraId="371F3CA5" w14:textId="77777777" w:rsidR="00002068" w:rsidRPr="00002068" w:rsidRDefault="00002068" w:rsidP="00421134">
            <w:pPr>
              <w:pStyle w:val="Tablenothead"/>
              <w:rPr>
                <w:rFonts w:ascii="Arial" w:hAnsi="Arial"/>
              </w:rPr>
            </w:pPr>
            <w:r w:rsidRPr="00002068">
              <w:rPr>
                <w:rFonts w:ascii="Arial" w:hAnsi="Arial"/>
              </w:rPr>
              <w:t>Non-hazardous waste disposed</w:t>
            </w:r>
          </w:p>
        </w:tc>
        <w:tc>
          <w:tcPr>
            <w:tcW w:w="762" w:type="dxa"/>
            <w:shd w:val="clear" w:color="auto" w:fill="B4D0B6"/>
            <w:vAlign w:val="center"/>
          </w:tcPr>
          <w:p w14:paraId="371F3CA6" w14:textId="77777777" w:rsidR="00002068" w:rsidRPr="00002068" w:rsidRDefault="00002068" w:rsidP="00421134">
            <w:pPr>
              <w:pStyle w:val="Tablenothead"/>
              <w:rPr>
                <w:rFonts w:ascii="Arial" w:hAnsi="Arial"/>
              </w:rPr>
            </w:pPr>
            <w:r w:rsidRPr="00002068">
              <w:rPr>
                <w:rFonts w:ascii="Arial" w:hAnsi="Arial"/>
              </w:rPr>
              <w:t>kg</w:t>
            </w:r>
          </w:p>
        </w:tc>
        <w:tc>
          <w:tcPr>
            <w:tcW w:w="1111" w:type="dxa"/>
            <w:shd w:val="clear" w:color="auto" w:fill="B4D0B6"/>
            <w:vAlign w:val="center"/>
          </w:tcPr>
          <w:p w14:paraId="371F3CA7" w14:textId="77777777" w:rsidR="00002068" w:rsidRPr="00002068" w:rsidRDefault="00002068" w:rsidP="00421134">
            <w:pPr>
              <w:pStyle w:val="Tablenothead"/>
              <w:rPr>
                <w:rFonts w:ascii="Arial" w:hAnsi="Arial"/>
              </w:rPr>
            </w:pPr>
          </w:p>
        </w:tc>
        <w:tc>
          <w:tcPr>
            <w:tcW w:w="1134" w:type="dxa"/>
            <w:shd w:val="clear" w:color="auto" w:fill="B4D0B6"/>
            <w:vAlign w:val="center"/>
          </w:tcPr>
          <w:p w14:paraId="371F3CA8" w14:textId="77777777" w:rsidR="00002068" w:rsidRPr="00002068" w:rsidRDefault="00002068" w:rsidP="00421134">
            <w:pPr>
              <w:pStyle w:val="Tablenothead"/>
              <w:rPr>
                <w:rFonts w:ascii="Arial" w:hAnsi="Arial"/>
              </w:rPr>
            </w:pPr>
          </w:p>
        </w:tc>
        <w:tc>
          <w:tcPr>
            <w:tcW w:w="1276" w:type="dxa"/>
            <w:shd w:val="clear" w:color="auto" w:fill="B4D0B6"/>
            <w:vAlign w:val="center"/>
          </w:tcPr>
          <w:p w14:paraId="371F3CA9" w14:textId="77777777" w:rsidR="00002068" w:rsidRPr="00002068" w:rsidRDefault="00002068" w:rsidP="00421134">
            <w:pPr>
              <w:pStyle w:val="Tablenothead"/>
              <w:rPr>
                <w:rFonts w:ascii="Arial" w:hAnsi="Arial"/>
              </w:rPr>
            </w:pPr>
          </w:p>
        </w:tc>
        <w:tc>
          <w:tcPr>
            <w:tcW w:w="1701" w:type="dxa"/>
            <w:shd w:val="clear" w:color="auto" w:fill="B4D0B6"/>
            <w:vAlign w:val="center"/>
          </w:tcPr>
          <w:p w14:paraId="371F3CAA" w14:textId="77777777" w:rsidR="00002068" w:rsidRPr="00002068" w:rsidRDefault="00002068" w:rsidP="00421134">
            <w:pPr>
              <w:pStyle w:val="Tablenothead"/>
              <w:rPr>
                <w:rFonts w:ascii="Arial" w:hAnsi="Arial"/>
              </w:rPr>
            </w:pPr>
          </w:p>
        </w:tc>
      </w:tr>
      <w:tr w:rsidR="00002068" w:rsidRPr="00C60475" w14:paraId="371F3CB2" w14:textId="77777777" w:rsidTr="00002068">
        <w:trPr>
          <w:cantSplit/>
          <w:trHeight w:val="283"/>
        </w:trPr>
        <w:tc>
          <w:tcPr>
            <w:tcW w:w="2771" w:type="dxa"/>
            <w:shd w:val="clear" w:color="auto" w:fill="B4D0B6"/>
            <w:vAlign w:val="center"/>
          </w:tcPr>
          <w:p w14:paraId="371F3CAC" w14:textId="77777777" w:rsidR="00002068" w:rsidRPr="00002068" w:rsidRDefault="00002068" w:rsidP="00421134">
            <w:pPr>
              <w:pStyle w:val="Tablenothead"/>
              <w:rPr>
                <w:rFonts w:ascii="Arial" w:hAnsi="Arial"/>
              </w:rPr>
            </w:pPr>
            <w:r w:rsidRPr="00002068">
              <w:rPr>
                <w:rFonts w:ascii="Arial" w:hAnsi="Arial"/>
              </w:rPr>
              <w:t>Radioactive waste disposed</w:t>
            </w:r>
          </w:p>
        </w:tc>
        <w:tc>
          <w:tcPr>
            <w:tcW w:w="762" w:type="dxa"/>
            <w:shd w:val="clear" w:color="auto" w:fill="B4D0B6"/>
            <w:vAlign w:val="center"/>
          </w:tcPr>
          <w:p w14:paraId="371F3CAD" w14:textId="77777777" w:rsidR="00002068" w:rsidRPr="00002068" w:rsidRDefault="00002068" w:rsidP="00421134">
            <w:pPr>
              <w:pStyle w:val="Tablenothead"/>
              <w:rPr>
                <w:rFonts w:ascii="Arial" w:hAnsi="Arial"/>
              </w:rPr>
            </w:pPr>
            <w:r w:rsidRPr="00002068">
              <w:rPr>
                <w:rFonts w:ascii="Arial" w:hAnsi="Arial"/>
              </w:rPr>
              <w:t>kg</w:t>
            </w:r>
          </w:p>
        </w:tc>
        <w:tc>
          <w:tcPr>
            <w:tcW w:w="1111" w:type="dxa"/>
            <w:shd w:val="clear" w:color="auto" w:fill="B4D0B6"/>
            <w:vAlign w:val="center"/>
          </w:tcPr>
          <w:p w14:paraId="371F3CAE" w14:textId="77777777" w:rsidR="00002068" w:rsidRPr="00002068" w:rsidRDefault="00002068" w:rsidP="00421134">
            <w:pPr>
              <w:pStyle w:val="Tablenothead"/>
              <w:rPr>
                <w:rFonts w:ascii="Arial" w:hAnsi="Arial"/>
              </w:rPr>
            </w:pPr>
          </w:p>
        </w:tc>
        <w:tc>
          <w:tcPr>
            <w:tcW w:w="1134" w:type="dxa"/>
            <w:shd w:val="clear" w:color="auto" w:fill="B4D0B6"/>
            <w:vAlign w:val="center"/>
          </w:tcPr>
          <w:p w14:paraId="371F3CAF" w14:textId="77777777" w:rsidR="00002068" w:rsidRPr="00002068" w:rsidRDefault="00002068" w:rsidP="00421134">
            <w:pPr>
              <w:pStyle w:val="Tablenothead"/>
              <w:rPr>
                <w:rFonts w:ascii="Arial" w:hAnsi="Arial"/>
              </w:rPr>
            </w:pPr>
          </w:p>
        </w:tc>
        <w:tc>
          <w:tcPr>
            <w:tcW w:w="1276" w:type="dxa"/>
            <w:shd w:val="clear" w:color="auto" w:fill="B4D0B6"/>
            <w:vAlign w:val="center"/>
          </w:tcPr>
          <w:p w14:paraId="371F3CB0" w14:textId="77777777" w:rsidR="00002068" w:rsidRPr="00002068" w:rsidRDefault="00002068" w:rsidP="00421134">
            <w:pPr>
              <w:pStyle w:val="Tablenothead"/>
              <w:rPr>
                <w:rFonts w:ascii="Arial" w:hAnsi="Arial"/>
              </w:rPr>
            </w:pPr>
          </w:p>
        </w:tc>
        <w:tc>
          <w:tcPr>
            <w:tcW w:w="1701" w:type="dxa"/>
            <w:shd w:val="clear" w:color="auto" w:fill="B4D0B6"/>
            <w:vAlign w:val="center"/>
          </w:tcPr>
          <w:p w14:paraId="371F3CB1" w14:textId="77777777" w:rsidR="00002068" w:rsidRPr="00002068" w:rsidRDefault="00002068" w:rsidP="00421134">
            <w:pPr>
              <w:pStyle w:val="Tablenothead"/>
              <w:rPr>
                <w:rFonts w:ascii="Arial" w:hAnsi="Arial"/>
              </w:rPr>
            </w:pPr>
          </w:p>
        </w:tc>
      </w:tr>
    </w:tbl>
    <w:p w14:paraId="371F3CB3" w14:textId="77777777" w:rsidR="00421134" w:rsidRDefault="00421134" w:rsidP="00A05CDF">
      <w:pPr>
        <w:rPr>
          <w:rFonts w:cs="Arial"/>
          <w:b/>
          <w:sz w:val="20"/>
          <w:lang w:val="en-GB"/>
        </w:rPr>
      </w:pPr>
    </w:p>
    <w:p w14:paraId="371F3CB4" w14:textId="77777777" w:rsidR="005E4186" w:rsidRDefault="005E4186" w:rsidP="00A05CDF">
      <w:pPr>
        <w:rPr>
          <w:rFonts w:cs="Arial"/>
          <w:b/>
          <w:sz w:val="20"/>
          <w:lang w:val="en-GB"/>
        </w:rPr>
      </w:pPr>
      <w:r>
        <w:rPr>
          <w:rFonts w:cs="Arial"/>
          <w:b/>
          <w:sz w:val="20"/>
          <w:lang w:val="en-GB"/>
        </w:rPr>
        <w:t>Output flows</w:t>
      </w:r>
    </w:p>
    <w:tbl>
      <w:tblPr>
        <w:tblStyle w:val="TableGrid"/>
        <w:tblW w:w="4713"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804"/>
        <w:gridCol w:w="708"/>
        <w:gridCol w:w="1276"/>
        <w:gridCol w:w="993"/>
        <w:gridCol w:w="1557"/>
        <w:gridCol w:w="1417"/>
      </w:tblGrid>
      <w:tr w:rsidR="00002068" w:rsidRPr="00C60475" w14:paraId="371F3CBB" w14:textId="77777777" w:rsidTr="00950B8A">
        <w:trPr>
          <w:cantSplit/>
          <w:trHeight w:val="283"/>
        </w:trPr>
        <w:tc>
          <w:tcPr>
            <w:tcW w:w="1601" w:type="pct"/>
            <w:shd w:val="clear" w:color="auto" w:fill="6F896A" w:themeFill="accent2"/>
            <w:vAlign w:val="center"/>
          </w:tcPr>
          <w:p w14:paraId="371F3CB5" w14:textId="77777777" w:rsidR="00002068" w:rsidRPr="00950B8A" w:rsidRDefault="00002068" w:rsidP="00950B8A">
            <w:pPr>
              <w:pStyle w:val="Headtable"/>
            </w:pPr>
            <w:r w:rsidRPr="00950B8A">
              <w:t>PARAMETER</w:t>
            </w:r>
          </w:p>
        </w:tc>
        <w:tc>
          <w:tcPr>
            <w:tcW w:w="404" w:type="pct"/>
            <w:shd w:val="clear" w:color="auto" w:fill="6F896A" w:themeFill="accent2"/>
            <w:vAlign w:val="center"/>
          </w:tcPr>
          <w:p w14:paraId="371F3CB6" w14:textId="77777777" w:rsidR="00002068" w:rsidRPr="00950B8A" w:rsidRDefault="00002068" w:rsidP="00950B8A">
            <w:pPr>
              <w:pStyle w:val="Headtable"/>
            </w:pPr>
            <w:r w:rsidRPr="00950B8A">
              <w:t>UNIT</w:t>
            </w:r>
          </w:p>
        </w:tc>
        <w:tc>
          <w:tcPr>
            <w:tcW w:w="729" w:type="pct"/>
            <w:shd w:val="clear" w:color="auto" w:fill="6F896A" w:themeFill="accent2"/>
            <w:vAlign w:val="center"/>
          </w:tcPr>
          <w:p w14:paraId="371F3CB7" w14:textId="77777777" w:rsidR="00002068" w:rsidRPr="00950B8A" w:rsidRDefault="00002068" w:rsidP="00950B8A">
            <w:pPr>
              <w:pStyle w:val="Headtable"/>
            </w:pPr>
            <w:r w:rsidRPr="00950B8A">
              <w:t>Upstream</w:t>
            </w:r>
          </w:p>
        </w:tc>
        <w:tc>
          <w:tcPr>
            <w:tcW w:w="567" w:type="pct"/>
            <w:shd w:val="clear" w:color="auto" w:fill="6F896A" w:themeFill="accent2"/>
            <w:vAlign w:val="center"/>
          </w:tcPr>
          <w:p w14:paraId="371F3CB8" w14:textId="77777777" w:rsidR="00002068" w:rsidRPr="00950B8A" w:rsidRDefault="00002068" w:rsidP="00950B8A">
            <w:pPr>
              <w:pStyle w:val="Headtable"/>
            </w:pPr>
            <w:r w:rsidRPr="00950B8A">
              <w:t>Core</w:t>
            </w:r>
          </w:p>
        </w:tc>
        <w:tc>
          <w:tcPr>
            <w:tcW w:w="889" w:type="pct"/>
            <w:shd w:val="clear" w:color="auto" w:fill="6F896A" w:themeFill="accent2"/>
            <w:vAlign w:val="center"/>
          </w:tcPr>
          <w:p w14:paraId="371F3CB9" w14:textId="77777777" w:rsidR="00002068" w:rsidRPr="00950B8A" w:rsidRDefault="00002068" w:rsidP="00950B8A">
            <w:pPr>
              <w:pStyle w:val="Headtable"/>
            </w:pPr>
            <w:r w:rsidRPr="00950B8A">
              <w:t>Downstream</w:t>
            </w:r>
          </w:p>
        </w:tc>
        <w:tc>
          <w:tcPr>
            <w:tcW w:w="809" w:type="pct"/>
            <w:shd w:val="clear" w:color="auto" w:fill="6F896A" w:themeFill="accent2"/>
            <w:vAlign w:val="center"/>
          </w:tcPr>
          <w:p w14:paraId="371F3CBA" w14:textId="77777777" w:rsidR="00002068" w:rsidRPr="00950B8A" w:rsidRDefault="00002068" w:rsidP="00950B8A">
            <w:pPr>
              <w:pStyle w:val="Headtable"/>
            </w:pPr>
            <w:r w:rsidRPr="00950B8A">
              <w:t>TOTAL</w:t>
            </w:r>
          </w:p>
        </w:tc>
      </w:tr>
      <w:tr w:rsidR="00002068" w:rsidRPr="00C60475" w14:paraId="371F3CC2" w14:textId="77777777" w:rsidTr="00950B8A">
        <w:trPr>
          <w:cantSplit/>
          <w:trHeight w:val="283"/>
        </w:trPr>
        <w:tc>
          <w:tcPr>
            <w:tcW w:w="1601" w:type="pct"/>
            <w:shd w:val="clear" w:color="auto" w:fill="B4D0B6"/>
            <w:vAlign w:val="center"/>
          </w:tcPr>
          <w:p w14:paraId="371F3CBC" w14:textId="77777777" w:rsidR="00002068" w:rsidRPr="00002068" w:rsidRDefault="00002068" w:rsidP="00421134">
            <w:pPr>
              <w:pStyle w:val="Tablenothead"/>
              <w:rPr>
                <w:rFonts w:ascii="Arial" w:hAnsi="Arial"/>
              </w:rPr>
            </w:pPr>
            <w:r w:rsidRPr="00002068">
              <w:rPr>
                <w:rFonts w:ascii="Arial" w:hAnsi="Arial"/>
              </w:rPr>
              <w:t>Components for reuse</w:t>
            </w:r>
          </w:p>
        </w:tc>
        <w:tc>
          <w:tcPr>
            <w:tcW w:w="404" w:type="pct"/>
            <w:shd w:val="clear" w:color="auto" w:fill="B4D0B6"/>
            <w:vAlign w:val="center"/>
          </w:tcPr>
          <w:p w14:paraId="371F3CBD" w14:textId="77777777" w:rsidR="00002068" w:rsidRPr="00002068" w:rsidRDefault="00002068" w:rsidP="00421134">
            <w:pPr>
              <w:pStyle w:val="Tablenothead"/>
              <w:rPr>
                <w:rFonts w:ascii="Arial" w:hAnsi="Arial"/>
              </w:rPr>
            </w:pPr>
            <w:r w:rsidRPr="00002068">
              <w:rPr>
                <w:rFonts w:ascii="Arial" w:hAnsi="Arial"/>
              </w:rPr>
              <w:t>kg</w:t>
            </w:r>
          </w:p>
        </w:tc>
        <w:tc>
          <w:tcPr>
            <w:tcW w:w="729" w:type="pct"/>
            <w:shd w:val="clear" w:color="auto" w:fill="B4D0B6"/>
            <w:vAlign w:val="center"/>
          </w:tcPr>
          <w:p w14:paraId="371F3CBE" w14:textId="77777777" w:rsidR="00002068" w:rsidRPr="00002068" w:rsidRDefault="00002068" w:rsidP="00421134">
            <w:pPr>
              <w:pStyle w:val="Tablenothead"/>
              <w:rPr>
                <w:rFonts w:ascii="Arial" w:hAnsi="Arial"/>
              </w:rPr>
            </w:pPr>
          </w:p>
        </w:tc>
        <w:tc>
          <w:tcPr>
            <w:tcW w:w="567" w:type="pct"/>
            <w:shd w:val="clear" w:color="auto" w:fill="B4D0B6"/>
            <w:vAlign w:val="center"/>
          </w:tcPr>
          <w:p w14:paraId="371F3CBF" w14:textId="77777777" w:rsidR="00002068" w:rsidRPr="00002068" w:rsidRDefault="00002068" w:rsidP="00421134">
            <w:pPr>
              <w:pStyle w:val="Tablenothead"/>
              <w:rPr>
                <w:rFonts w:ascii="Arial" w:hAnsi="Arial"/>
              </w:rPr>
            </w:pPr>
          </w:p>
        </w:tc>
        <w:tc>
          <w:tcPr>
            <w:tcW w:w="889" w:type="pct"/>
            <w:shd w:val="clear" w:color="auto" w:fill="B4D0B6"/>
            <w:vAlign w:val="center"/>
          </w:tcPr>
          <w:p w14:paraId="371F3CC0" w14:textId="77777777" w:rsidR="00002068" w:rsidRPr="00002068" w:rsidRDefault="00002068" w:rsidP="00421134">
            <w:pPr>
              <w:pStyle w:val="Tablenothead"/>
              <w:rPr>
                <w:rFonts w:ascii="Arial" w:hAnsi="Arial"/>
              </w:rPr>
            </w:pPr>
          </w:p>
        </w:tc>
        <w:tc>
          <w:tcPr>
            <w:tcW w:w="809" w:type="pct"/>
            <w:shd w:val="clear" w:color="auto" w:fill="B4D0B6"/>
            <w:vAlign w:val="center"/>
          </w:tcPr>
          <w:p w14:paraId="371F3CC1" w14:textId="77777777" w:rsidR="00002068" w:rsidRPr="00002068" w:rsidRDefault="00002068" w:rsidP="00421134">
            <w:pPr>
              <w:pStyle w:val="Tablenothead"/>
              <w:rPr>
                <w:rFonts w:ascii="Arial" w:hAnsi="Arial"/>
              </w:rPr>
            </w:pPr>
          </w:p>
        </w:tc>
      </w:tr>
      <w:tr w:rsidR="00002068" w:rsidRPr="00C60475" w14:paraId="371F3CC9" w14:textId="77777777" w:rsidTr="00950B8A">
        <w:trPr>
          <w:cantSplit/>
          <w:trHeight w:val="283"/>
        </w:trPr>
        <w:tc>
          <w:tcPr>
            <w:tcW w:w="1601" w:type="pct"/>
            <w:shd w:val="clear" w:color="auto" w:fill="B4D0B6"/>
            <w:vAlign w:val="center"/>
          </w:tcPr>
          <w:p w14:paraId="371F3CC3" w14:textId="77777777" w:rsidR="00002068" w:rsidRPr="00002068" w:rsidRDefault="00002068" w:rsidP="00421134">
            <w:pPr>
              <w:pStyle w:val="Tablenothead"/>
              <w:rPr>
                <w:rFonts w:ascii="Arial" w:hAnsi="Arial"/>
              </w:rPr>
            </w:pPr>
            <w:r w:rsidRPr="00002068">
              <w:rPr>
                <w:rFonts w:ascii="Arial" w:hAnsi="Arial"/>
              </w:rPr>
              <w:t>Material for recycling</w:t>
            </w:r>
          </w:p>
        </w:tc>
        <w:tc>
          <w:tcPr>
            <w:tcW w:w="404" w:type="pct"/>
            <w:shd w:val="clear" w:color="auto" w:fill="B4D0B6"/>
            <w:vAlign w:val="center"/>
          </w:tcPr>
          <w:p w14:paraId="371F3CC4" w14:textId="77777777" w:rsidR="00002068" w:rsidRPr="00002068" w:rsidRDefault="00002068" w:rsidP="00421134">
            <w:pPr>
              <w:pStyle w:val="Tablenothead"/>
              <w:rPr>
                <w:rFonts w:ascii="Arial" w:hAnsi="Arial"/>
              </w:rPr>
            </w:pPr>
            <w:r w:rsidRPr="00002068">
              <w:rPr>
                <w:rFonts w:ascii="Arial" w:hAnsi="Arial"/>
              </w:rPr>
              <w:t>kg</w:t>
            </w:r>
          </w:p>
        </w:tc>
        <w:tc>
          <w:tcPr>
            <w:tcW w:w="729" w:type="pct"/>
            <w:shd w:val="clear" w:color="auto" w:fill="B4D0B6"/>
            <w:vAlign w:val="center"/>
          </w:tcPr>
          <w:p w14:paraId="371F3CC5" w14:textId="77777777" w:rsidR="00002068" w:rsidRPr="00002068" w:rsidRDefault="00002068" w:rsidP="00421134">
            <w:pPr>
              <w:pStyle w:val="Tablenothead"/>
              <w:rPr>
                <w:rFonts w:ascii="Arial" w:hAnsi="Arial"/>
              </w:rPr>
            </w:pPr>
          </w:p>
        </w:tc>
        <w:tc>
          <w:tcPr>
            <w:tcW w:w="567" w:type="pct"/>
            <w:shd w:val="clear" w:color="auto" w:fill="B4D0B6"/>
            <w:vAlign w:val="center"/>
          </w:tcPr>
          <w:p w14:paraId="371F3CC6" w14:textId="77777777" w:rsidR="00002068" w:rsidRPr="00002068" w:rsidRDefault="00002068" w:rsidP="00421134">
            <w:pPr>
              <w:pStyle w:val="Tablenothead"/>
              <w:rPr>
                <w:rFonts w:ascii="Arial" w:hAnsi="Arial"/>
              </w:rPr>
            </w:pPr>
          </w:p>
        </w:tc>
        <w:tc>
          <w:tcPr>
            <w:tcW w:w="889" w:type="pct"/>
            <w:shd w:val="clear" w:color="auto" w:fill="B4D0B6"/>
            <w:vAlign w:val="center"/>
          </w:tcPr>
          <w:p w14:paraId="371F3CC7" w14:textId="77777777" w:rsidR="00002068" w:rsidRPr="00002068" w:rsidRDefault="00002068" w:rsidP="00421134">
            <w:pPr>
              <w:pStyle w:val="Tablenothead"/>
              <w:rPr>
                <w:rFonts w:ascii="Arial" w:hAnsi="Arial"/>
              </w:rPr>
            </w:pPr>
          </w:p>
        </w:tc>
        <w:tc>
          <w:tcPr>
            <w:tcW w:w="809" w:type="pct"/>
            <w:shd w:val="clear" w:color="auto" w:fill="B4D0B6"/>
            <w:vAlign w:val="center"/>
          </w:tcPr>
          <w:p w14:paraId="371F3CC8" w14:textId="77777777" w:rsidR="00002068" w:rsidRPr="00002068" w:rsidRDefault="00002068" w:rsidP="00421134">
            <w:pPr>
              <w:pStyle w:val="Tablenothead"/>
              <w:rPr>
                <w:rFonts w:ascii="Arial" w:hAnsi="Arial"/>
              </w:rPr>
            </w:pPr>
          </w:p>
        </w:tc>
      </w:tr>
      <w:tr w:rsidR="00002068" w:rsidRPr="00C60475" w14:paraId="371F3CD0" w14:textId="77777777" w:rsidTr="00950B8A">
        <w:trPr>
          <w:cantSplit/>
          <w:trHeight w:val="283"/>
        </w:trPr>
        <w:tc>
          <w:tcPr>
            <w:tcW w:w="1601" w:type="pct"/>
            <w:shd w:val="clear" w:color="auto" w:fill="B4D0B6"/>
            <w:vAlign w:val="center"/>
          </w:tcPr>
          <w:p w14:paraId="371F3CCA" w14:textId="77777777" w:rsidR="00002068" w:rsidRPr="00002068" w:rsidRDefault="00002068" w:rsidP="00421134">
            <w:pPr>
              <w:pStyle w:val="Tablenothead"/>
              <w:rPr>
                <w:rFonts w:ascii="Arial" w:hAnsi="Arial"/>
              </w:rPr>
            </w:pPr>
            <w:r w:rsidRPr="00002068">
              <w:rPr>
                <w:rFonts w:ascii="Arial" w:hAnsi="Arial"/>
              </w:rPr>
              <w:t>Materials for energy recovery</w:t>
            </w:r>
          </w:p>
        </w:tc>
        <w:tc>
          <w:tcPr>
            <w:tcW w:w="404" w:type="pct"/>
            <w:shd w:val="clear" w:color="auto" w:fill="B4D0B6"/>
            <w:vAlign w:val="center"/>
          </w:tcPr>
          <w:p w14:paraId="371F3CCB" w14:textId="77777777" w:rsidR="00002068" w:rsidRPr="00002068" w:rsidRDefault="00002068" w:rsidP="00421134">
            <w:pPr>
              <w:pStyle w:val="Tablenothead"/>
              <w:rPr>
                <w:rFonts w:ascii="Arial" w:hAnsi="Arial"/>
              </w:rPr>
            </w:pPr>
            <w:r w:rsidRPr="00002068">
              <w:rPr>
                <w:rFonts w:ascii="Arial" w:hAnsi="Arial"/>
              </w:rPr>
              <w:t>kg</w:t>
            </w:r>
          </w:p>
        </w:tc>
        <w:tc>
          <w:tcPr>
            <w:tcW w:w="729" w:type="pct"/>
            <w:shd w:val="clear" w:color="auto" w:fill="B4D0B6"/>
            <w:vAlign w:val="center"/>
          </w:tcPr>
          <w:p w14:paraId="371F3CCC" w14:textId="77777777" w:rsidR="00002068" w:rsidRPr="00002068" w:rsidRDefault="00002068" w:rsidP="00421134">
            <w:pPr>
              <w:pStyle w:val="Tablenothead"/>
              <w:rPr>
                <w:rFonts w:ascii="Arial" w:hAnsi="Arial"/>
              </w:rPr>
            </w:pPr>
          </w:p>
        </w:tc>
        <w:tc>
          <w:tcPr>
            <w:tcW w:w="567" w:type="pct"/>
            <w:shd w:val="clear" w:color="auto" w:fill="B4D0B6"/>
            <w:vAlign w:val="center"/>
          </w:tcPr>
          <w:p w14:paraId="371F3CCD" w14:textId="77777777" w:rsidR="00002068" w:rsidRPr="00002068" w:rsidRDefault="00002068" w:rsidP="00421134">
            <w:pPr>
              <w:pStyle w:val="Tablenothead"/>
              <w:rPr>
                <w:rFonts w:ascii="Arial" w:hAnsi="Arial"/>
              </w:rPr>
            </w:pPr>
          </w:p>
        </w:tc>
        <w:tc>
          <w:tcPr>
            <w:tcW w:w="889" w:type="pct"/>
            <w:shd w:val="clear" w:color="auto" w:fill="B4D0B6"/>
            <w:vAlign w:val="center"/>
          </w:tcPr>
          <w:p w14:paraId="371F3CCE" w14:textId="77777777" w:rsidR="00002068" w:rsidRPr="00002068" w:rsidRDefault="00002068" w:rsidP="00421134">
            <w:pPr>
              <w:pStyle w:val="Tablenothead"/>
              <w:rPr>
                <w:rFonts w:ascii="Arial" w:hAnsi="Arial"/>
              </w:rPr>
            </w:pPr>
          </w:p>
        </w:tc>
        <w:tc>
          <w:tcPr>
            <w:tcW w:w="809" w:type="pct"/>
            <w:shd w:val="clear" w:color="auto" w:fill="B4D0B6"/>
            <w:vAlign w:val="center"/>
          </w:tcPr>
          <w:p w14:paraId="371F3CCF" w14:textId="77777777" w:rsidR="00002068" w:rsidRPr="00002068" w:rsidRDefault="00002068" w:rsidP="00421134">
            <w:pPr>
              <w:pStyle w:val="Tablenothead"/>
              <w:rPr>
                <w:rFonts w:ascii="Arial" w:hAnsi="Arial"/>
              </w:rPr>
            </w:pPr>
          </w:p>
        </w:tc>
      </w:tr>
      <w:tr w:rsidR="00002068" w:rsidRPr="00C60475" w14:paraId="371F3CD7" w14:textId="77777777" w:rsidTr="00950B8A">
        <w:trPr>
          <w:cantSplit/>
          <w:trHeight w:val="283"/>
        </w:trPr>
        <w:tc>
          <w:tcPr>
            <w:tcW w:w="1601" w:type="pct"/>
            <w:shd w:val="clear" w:color="auto" w:fill="B4D0B6"/>
            <w:vAlign w:val="center"/>
          </w:tcPr>
          <w:p w14:paraId="371F3CD1" w14:textId="77777777" w:rsidR="00002068" w:rsidRPr="00002068" w:rsidRDefault="00002068" w:rsidP="00421134">
            <w:pPr>
              <w:pStyle w:val="Tablenothead"/>
              <w:rPr>
                <w:rFonts w:ascii="Arial" w:hAnsi="Arial"/>
              </w:rPr>
            </w:pPr>
            <w:r w:rsidRPr="00002068">
              <w:rPr>
                <w:rFonts w:ascii="Arial" w:hAnsi="Arial"/>
              </w:rPr>
              <w:t>Exported energy, electricity</w:t>
            </w:r>
          </w:p>
        </w:tc>
        <w:tc>
          <w:tcPr>
            <w:tcW w:w="404" w:type="pct"/>
            <w:shd w:val="clear" w:color="auto" w:fill="B4D0B6"/>
            <w:vAlign w:val="center"/>
          </w:tcPr>
          <w:p w14:paraId="371F3CD2" w14:textId="77777777" w:rsidR="00002068" w:rsidRPr="00002068" w:rsidRDefault="00002068" w:rsidP="00421134">
            <w:pPr>
              <w:pStyle w:val="Tablenothead"/>
              <w:rPr>
                <w:rFonts w:ascii="Arial" w:hAnsi="Arial"/>
              </w:rPr>
            </w:pPr>
            <w:r w:rsidRPr="00002068">
              <w:rPr>
                <w:rFonts w:ascii="Arial" w:hAnsi="Arial"/>
              </w:rPr>
              <w:t>MJ</w:t>
            </w:r>
          </w:p>
        </w:tc>
        <w:tc>
          <w:tcPr>
            <w:tcW w:w="729" w:type="pct"/>
            <w:shd w:val="clear" w:color="auto" w:fill="B4D0B6"/>
            <w:vAlign w:val="center"/>
          </w:tcPr>
          <w:p w14:paraId="371F3CD3" w14:textId="77777777" w:rsidR="00002068" w:rsidRPr="00002068" w:rsidRDefault="00002068" w:rsidP="00421134">
            <w:pPr>
              <w:pStyle w:val="Tablenothead"/>
              <w:rPr>
                <w:rFonts w:ascii="Arial" w:hAnsi="Arial"/>
              </w:rPr>
            </w:pPr>
          </w:p>
        </w:tc>
        <w:tc>
          <w:tcPr>
            <w:tcW w:w="567" w:type="pct"/>
            <w:shd w:val="clear" w:color="auto" w:fill="B4D0B6"/>
            <w:vAlign w:val="center"/>
          </w:tcPr>
          <w:p w14:paraId="371F3CD4" w14:textId="77777777" w:rsidR="00002068" w:rsidRPr="00002068" w:rsidRDefault="00002068" w:rsidP="00421134">
            <w:pPr>
              <w:pStyle w:val="Tablenothead"/>
              <w:rPr>
                <w:rFonts w:ascii="Arial" w:hAnsi="Arial"/>
              </w:rPr>
            </w:pPr>
          </w:p>
        </w:tc>
        <w:tc>
          <w:tcPr>
            <w:tcW w:w="889" w:type="pct"/>
            <w:shd w:val="clear" w:color="auto" w:fill="B4D0B6"/>
            <w:vAlign w:val="center"/>
          </w:tcPr>
          <w:p w14:paraId="371F3CD5" w14:textId="77777777" w:rsidR="00002068" w:rsidRPr="00002068" w:rsidRDefault="00002068" w:rsidP="00421134">
            <w:pPr>
              <w:pStyle w:val="Tablenothead"/>
              <w:rPr>
                <w:rFonts w:ascii="Arial" w:hAnsi="Arial"/>
              </w:rPr>
            </w:pPr>
          </w:p>
        </w:tc>
        <w:tc>
          <w:tcPr>
            <w:tcW w:w="809" w:type="pct"/>
            <w:shd w:val="clear" w:color="auto" w:fill="B4D0B6"/>
            <w:vAlign w:val="center"/>
          </w:tcPr>
          <w:p w14:paraId="371F3CD6" w14:textId="77777777" w:rsidR="00002068" w:rsidRPr="00002068" w:rsidRDefault="00002068" w:rsidP="00421134">
            <w:pPr>
              <w:pStyle w:val="Tablenothead"/>
              <w:rPr>
                <w:rFonts w:ascii="Arial" w:hAnsi="Arial"/>
              </w:rPr>
            </w:pPr>
          </w:p>
        </w:tc>
      </w:tr>
      <w:tr w:rsidR="00002068" w:rsidRPr="00C60475" w14:paraId="371F3CDE" w14:textId="77777777" w:rsidTr="00950B8A">
        <w:trPr>
          <w:cantSplit/>
          <w:trHeight w:val="283"/>
        </w:trPr>
        <w:tc>
          <w:tcPr>
            <w:tcW w:w="1601" w:type="pct"/>
            <w:shd w:val="clear" w:color="auto" w:fill="B4D0B6"/>
            <w:vAlign w:val="center"/>
          </w:tcPr>
          <w:p w14:paraId="371F3CD8" w14:textId="77777777" w:rsidR="00002068" w:rsidRPr="00002068" w:rsidRDefault="00002068" w:rsidP="00421134">
            <w:pPr>
              <w:pStyle w:val="Tablenothead"/>
              <w:rPr>
                <w:rFonts w:ascii="Arial" w:hAnsi="Arial"/>
              </w:rPr>
            </w:pPr>
            <w:r w:rsidRPr="00002068">
              <w:rPr>
                <w:rFonts w:ascii="Arial" w:hAnsi="Arial"/>
              </w:rPr>
              <w:t>Exported energy, thermal</w:t>
            </w:r>
          </w:p>
        </w:tc>
        <w:tc>
          <w:tcPr>
            <w:tcW w:w="404" w:type="pct"/>
            <w:shd w:val="clear" w:color="auto" w:fill="B4D0B6"/>
            <w:vAlign w:val="center"/>
          </w:tcPr>
          <w:p w14:paraId="371F3CD9" w14:textId="77777777" w:rsidR="00002068" w:rsidRPr="00002068" w:rsidRDefault="00002068" w:rsidP="00421134">
            <w:pPr>
              <w:pStyle w:val="Tablenothead"/>
              <w:rPr>
                <w:rFonts w:ascii="Arial" w:hAnsi="Arial"/>
              </w:rPr>
            </w:pPr>
            <w:r w:rsidRPr="00002068">
              <w:rPr>
                <w:rFonts w:ascii="Arial" w:hAnsi="Arial"/>
              </w:rPr>
              <w:t>MJ</w:t>
            </w:r>
          </w:p>
        </w:tc>
        <w:tc>
          <w:tcPr>
            <w:tcW w:w="729" w:type="pct"/>
            <w:shd w:val="clear" w:color="auto" w:fill="B4D0B6"/>
            <w:vAlign w:val="center"/>
          </w:tcPr>
          <w:p w14:paraId="371F3CDA" w14:textId="77777777" w:rsidR="00002068" w:rsidRPr="00002068" w:rsidRDefault="00002068" w:rsidP="00421134">
            <w:pPr>
              <w:pStyle w:val="Tablenothead"/>
              <w:rPr>
                <w:rFonts w:ascii="Arial" w:hAnsi="Arial"/>
              </w:rPr>
            </w:pPr>
          </w:p>
        </w:tc>
        <w:tc>
          <w:tcPr>
            <w:tcW w:w="567" w:type="pct"/>
            <w:shd w:val="clear" w:color="auto" w:fill="B4D0B6"/>
            <w:vAlign w:val="center"/>
          </w:tcPr>
          <w:p w14:paraId="371F3CDB" w14:textId="77777777" w:rsidR="00002068" w:rsidRPr="00002068" w:rsidRDefault="00002068" w:rsidP="00421134">
            <w:pPr>
              <w:pStyle w:val="Tablenothead"/>
              <w:rPr>
                <w:rFonts w:ascii="Arial" w:hAnsi="Arial"/>
              </w:rPr>
            </w:pPr>
          </w:p>
        </w:tc>
        <w:tc>
          <w:tcPr>
            <w:tcW w:w="889" w:type="pct"/>
            <w:shd w:val="clear" w:color="auto" w:fill="B4D0B6"/>
            <w:vAlign w:val="center"/>
          </w:tcPr>
          <w:p w14:paraId="371F3CDC" w14:textId="77777777" w:rsidR="00002068" w:rsidRPr="00002068" w:rsidRDefault="00002068" w:rsidP="00421134">
            <w:pPr>
              <w:pStyle w:val="Tablenothead"/>
              <w:rPr>
                <w:rFonts w:ascii="Arial" w:hAnsi="Arial"/>
              </w:rPr>
            </w:pPr>
          </w:p>
        </w:tc>
        <w:tc>
          <w:tcPr>
            <w:tcW w:w="809" w:type="pct"/>
            <w:shd w:val="clear" w:color="auto" w:fill="B4D0B6"/>
            <w:vAlign w:val="center"/>
          </w:tcPr>
          <w:p w14:paraId="371F3CDD" w14:textId="77777777" w:rsidR="00002068" w:rsidRPr="00002068" w:rsidRDefault="00002068" w:rsidP="00421134">
            <w:pPr>
              <w:pStyle w:val="Tablenothead"/>
              <w:rPr>
                <w:rFonts w:ascii="Arial" w:hAnsi="Arial"/>
              </w:rPr>
            </w:pPr>
          </w:p>
        </w:tc>
      </w:tr>
    </w:tbl>
    <w:p w14:paraId="371F3CDF" w14:textId="77777777" w:rsidR="005E4186" w:rsidRDefault="005E4186" w:rsidP="00A05CDF">
      <w:pPr>
        <w:tabs>
          <w:tab w:val="left" w:pos="1304"/>
          <w:tab w:val="left" w:pos="2608"/>
          <w:tab w:val="center" w:pos="4536"/>
        </w:tabs>
        <w:rPr>
          <w:rFonts w:cs="Arial"/>
          <w:sz w:val="20"/>
          <w:lang w:val="en-GB"/>
        </w:rPr>
      </w:pPr>
    </w:p>
    <w:p w14:paraId="371F3CE0" w14:textId="77777777" w:rsidR="005E4186" w:rsidRPr="007544C9" w:rsidRDefault="005E4186" w:rsidP="005E4186">
      <w:pPr>
        <w:rPr>
          <w:rFonts w:cs="Arial"/>
          <w:i/>
          <w:color w:val="BFBFBF" w:themeColor="background1" w:themeShade="BF"/>
          <w:sz w:val="20"/>
          <w:lang w:val="en-GB"/>
        </w:rPr>
      </w:pPr>
      <w:r w:rsidRPr="007544C9">
        <w:rPr>
          <w:rFonts w:cs="Arial"/>
          <w:i/>
          <w:color w:val="BFBFBF" w:themeColor="background1" w:themeShade="BF"/>
          <w:sz w:val="20"/>
          <w:lang w:val="en-GB"/>
        </w:rPr>
        <w:t>The result tables shall only contain values or the letters “INA” (Indicator Not Assessed). It is not possible to specify INA for mandatory indicators. INA shall only be used for voluntary parameters that are not quantified because no data is available.</w:t>
      </w:r>
    </w:p>
    <w:p w14:paraId="371F3CE1" w14:textId="77777777" w:rsidR="008A562A" w:rsidRPr="007544C9" w:rsidRDefault="008A562A" w:rsidP="00A4153A">
      <w:pPr>
        <w:tabs>
          <w:tab w:val="left" w:pos="1304"/>
          <w:tab w:val="left" w:pos="2608"/>
          <w:tab w:val="center" w:pos="4536"/>
        </w:tabs>
        <w:rPr>
          <w:rFonts w:cs="Arial"/>
          <w:color w:val="BFBFBF" w:themeColor="background1" w:themeShade="BF"/>
          <w:sz w:val="20"/>
          <w:lang w:val="en-GB"/>
        </w:rPr>
      </w:pPr>
    </w:p>
    <w:p w14:paraId="371F3CE2" w14:textId="77777777" w:rsidR="00A4153A" w:rsidRPr="007544C9" w:rsidRDefault="00A4153A" w:rsidP="00A4153A">
      <w:pPr>
        <w:rPr>
          <w:rFonts w:cs="Arial"/>
          <w:b/>
          <w:color w:val="BFBFBF" w:themeColor="background1" w:themeShade="BF"/>
          <w:sz w:val="24"/>
          <w:lang w:val="en-GB"/>
        </w:rPr>
      </w:pPr>
      <w:r w:rsidRPr="007544C9">
        <w:rPr>
          <w:rFonts w:cs="Arial"/>
          <w:b/>
          <w:color w:val="BFBFBF" w:themeColor="background1" w:themeShade="BF"/>
          <w:sz w:val="24"/>
          <w:lang w:val="en-GB"/>
        </w:rPr>
        <w:t>Other environmental indicators</w:t>
      </w:r>
    </w:p>
    <w:p w14:paraId="371F3CE3" w14:textId="77777777" w:rsidR="001B7400" w:rsidRPr="007544C9" w:rsidRDefault="001B7400" w:rsidP="008A562A">
      <w:pPr>
        <w:rPr>
          <w:rFonts w:cs="Arial"/>
          <w:color w:val="BFBFBF" w:themeColor="background1" w:themeShade="BF"/>
          <w:sz w:val="20"/>
          <w:lang w:val="en-GB"/>
        </w:rPr>
      </w:pPr>
      <w:r w:rsidRPr="007544C9">
        <w:rPr>
          <w:rFonts w:cs="Arial"/>
          <w:color w:val="BFBFBF" w:themeColor="background1" w:themeShade="BF"/>
          <w:sz w:val="20"/>
          <w:lang w:val="en-GB"/>
        </w:rPr>
        <w:t>[...]</w:t>
      </w:r>
    </w:p>
    <w:p w14:paraId="371F3CE4" w14:textId="77777777" w:rsidR="008A562A" w:rsidRPr="007544C9" w:rsidRDefault="008A562A" w:rsidP="00A4153A">
      <w:pPr>
        <w:rPr>
          <w:rFonts w:cs="Arial"/>
          <w:i/>
          <w:color w:val="BFBFBF" w:themeColor="background1" w:themeShade="BF"/>
          <w:sz w:val="20"/>
          <w:lang w:val="en-GB"/>
        </w:rPr>
        <w:sectPr w:rsidR="008A562A" w:rsidRPr="007544C9" w:rsidSect="00E94ED2">
          <w:pgSz w:w="11906" w:h="16838"/>
          <w:pgMar w:top="1417" w:right="1417" w:bottom="1417" w:left="1417" w:header="709" w:footer="567" w:gutter="0"/>
          <w:cols w:space="708"/>
          <w:docGrid w:linePitch="360"/>
        </w:sectPr>
      </w:pPr>
      <w:r w:rsidRPr="007544C9">
        <w:rPr>
          <w:rFonts w:cs="Arial"/>
          <w:i/>
          <w:color w:val="BFBFBF" w:themeColor="background1" w:themeShade="BF"/>
          <w:sz w:val="20"/>
          <w:lang w:val="en-GB"/>
        </w:rPr>
        <w:t xml:space="preserve">Optional environmental indicators may be presented as indicated in the table above. See </w:t>
      </w:r>
      <w:r w:rsidR="001B7400" w:rsidRPr="007544C9">
        <w:rPr>
          <w:rFonts w:cs="Arial"/>
          <w:i/>
          <w:color w:val="BFBFBF" w:themeColor="background1" w:themeShade="BF"/>
          <w:sz w:val="20"/>
          <w:lang w:val="en-GB"/>
        </w:rPr>
        <w:t xml:space="preserve">underlying </w:t>
      </w:r>
      <w:r w:rsidRPr="007544C9">
        <w:rPr>
          <w:rFonts w:cs="Arial"/>
          <w:i/>
          <w:color w:val="BFBFBF" w:themeColor="background1" w:themeShade="BF"/>
          <w:sz w:val="20"/>
          <w:lang w:val="en-GB"/>
        </w:rPr>
        <w:t>PCR for detail</w:t>
      </w:r>
      <w:r w:rsidR="001B7400" w:rsidRPr="007544C9">
        <w:rPr>
          <w:rFonts w:cs="Arial"/>
          <w:i/>
          <w:color w:val="BFBFBF" w:themeColor="background1" w:themeShade="BF"/>
          <w:sz w:val="20"/>
          <w:lang w:val="en-GB"/>
        </w:rPr>
        <w:t>ed requirements.</w:t>
      </w:r>
    </w:p>
    <w:p w14:paraId="371F3CE5" w14:textId="77777777" w:rsidR="00A4153A" w:rsidRPr="007544C9" w:rsidRDefault="00A4153A" w:rsidP="00A4153A">
      <w:pPr>
        <w:rPr>
          <w:rFonts w:cs="Arial"/>
          <w:b/>
          <w:color w:val="BFBFBF" w:themeColor="background1" w:themeShade="BF"/>
          <w:sz w:val="32"/>
          <w:szCs w:val="32"/>
          <w:lang w:val="en-GB"/>
        </w:rPr>
      </w:pPr>
      <w:r w:rsidRPr="007544C9">
        <w:rPr>
          <w:rFonts w:cs="Arial"/>
          <w:b/>
          <w:color w:val="BFBFBF" w:themeColor="background1" w:themeShade="BF"/>
          <w:sz w:val="32"/>
          <w:szCs w:val="32"/>
          <w:lang w:val="en-GB"/>
        </w:rPr>
        <w:lastRenderedPageBreak/>
        <w:t>Additional information</w:t>
      </w:r>
    </w:p>
    <w:p w14:paraId="371F3CE6" w14:textId="77777777" w:rsidR="00A9026F" w:rsidRPr="007544C9" w:rsidRDefault="00BB3AD6" w:rsidP="008A562A">
      <w:pPr>
        <w:rPr>
          <w:rFonts w:cs="Arial"/>
          <w:color w:val="BFBFBF" w:themeColor="background1" w:themeShade="BF"/>
          <w:sz w:val="20"/>
          <w:lang w:val="en-GB"/>
        </w:rPr>
      </w:pPr>
      <w:r w:rsidRPr="007544C9">
        <w:rPr>
          <w:rFonts w:cs="Arial"/>
          <w:color w:val="BFBFBF" w:themeColor="background1" w:themeShade="BF"/>
          <w:sz w:val="20"/>
          <w:lang w:val="en-GB"/>
        </w:rPr>
        <w:t>[</w:t>
      </w:r>
      <w:r w:rsidR="00A9026F" w:rsidRPr="007544C9">
        <w:rPr>
          <w:rFonts w:cs="Arial"/>
          <w:color w:val="BFBFBF" w:themeColor="background1" w:themeShade="BF"/>
          <w:sz w:val="20"/>
          <w:lang w:val="en-GB"/>
        </w:rPr>
        <w:t>...</w:t>
      </w:r>
      <w:r w:rsidRPr="007544C9">
        <w:rPr>
          <w:rFonts w:cs="Arial"/>
          <w:color w:val="BFBFBF" w:themeColor="background1" w:themeShade="BF"/>
          <w:sz w:val="20"/>
          <w:lang w:val="en-GB"/>
        </w:rPr>
        <w:t>]</w:t>
      </w:r>
    </w:p>
    <w:p w14:paraId="371F3CE7" w14:textId="77777777" w:rsidR="008A562A" w:rsidRPr="007544C9" w:rsidRDefault="008A562A" w:rsidP="008A562A">
      <w:pPr>
        <w:rPr>
          <w:rFonts w:cs="Arial"/>
          <w:i/>
          <w:color w:val="BFBFBF" w:themeColor="background1" w:themeShade="BF"/>
          <w:sz w:val="20"/>
          <w:lang w:val="en-GB"/>
        </w:rPr>
      </w:pPr>
      <w:r w:rsidRPr="007544C9">
        <w:rPr>
          <w:rFonts w:cs="Arial"/>
          <w:i/>
          <w:color w:val="BFBFBF" w:themeColor="background1" w:themeShade="BF"/>
          <w:sz w:val="20"/>
          <w:lang w:val="en-GB"/>
        </w:rPr>
        <w:t>An EPD may contain additional information not derived from the LCA-based calculations. The part of the EPD describing additional information may include various issues. Examples of these are:</w:t>
      </w:r>
    </w:p>
    <w:p w14:paraId="371F3CE8"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the release of dangerous substances into indoor air, soil, and water during the use stage,</w:t>
      </w:r>
    </w:p>
    <w:p w14:paraId="371F3CE9"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 xml:space="preserve">instructions for proper use of the product, e.g., to minimise energy or water consumption or to improve the durability of the product, </w:t>
      </w:r>
    </w:p>
    <w:p w14:paraId="371F3CEA"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instructions for proper maintenance and service of the product,</w:t>
      </w:r>
    </w:p>
    <w:p w14:paraId="371F3CEB"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information on key parts of the product that determine its durability,</w:t>
      </w:r>
    </w:p>
    <w:p w14:paraId="371F3CEC"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information on recycling including, e.g., suitable procedures for recycling the entire product or selected parts and the potential environmental benefits gained,</w:t>
      </w:r>
    </w:p>
    <w:p w14:paraId="371F3CED"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information on a suitable method of reuse of the product (or parts of the products) and procedures for disposal as waste at the end of its lifecycle,</w:t>
      </w:r>
    </w:p>
    <w:p w14:paraId="371F3CEE"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information regarding disposal of the product, or inherent materials, and any other information considered necessary to minimise the product’s end-of-life impacts, and</w:t>
      </w:r>
    </w:p>
    <w:p w14:paraId="371F3CEF" w14:textId="77777777" w:rsidR="008A562A" w:rsidRPr="007544C9" w:rsidRDefault="008A562A" w:rsidP="008A562A">
      <w:pPr>
        <w:pStyle w:val="ListParagraph"/>
        <w:numPr>
          <w:ilvl w:val="0"/>
          <w:numId w:val="3"/>
        </w:numPr>
        <w:rPr>
          <w:rFonts w:cs="Arial"/>
          <w:i/>
          <w:color w:val="BFBFBF" w:themeColor="background1" w:themeShade="BF"/>
          <w:sz w:val="20"/>
          <w:lang w:val="en-GB"/>
        </w:rPr>
      </w:pPr>
      <w:r w:rsidRPr="007544C9">
        <w:rPr>
          <w:rFonts w:cs="Arial"/>
          <w:i/>
          <w:color w:val="BFBFBF" w:themeColor="background1" w:themeShade="BF"/>
          <w:sz w:val="20"/>
          <w:lang w:val="en-GB"/>
        </w:rPr>
        <w:t>a more detailed description of an organisatio</w:t>
      </w:r>
      <w:r w:rsidR="007544C9" w:rsidRPr="007544C9">
        <w:rPr>
          <w:rFonts w:cs="Arial"/>
          <w:i/>
          <w:color w:val="BFBFBF" w:themeColor="background1" w:themeShade="BF"/>
          <w:sz w:val="20"/>
          <w:lang w:val="en-GB"/>
        </w:rPr>
        <w:t>n’s overall environmental work</w:t>
      </w:r>
      <w:r w:rsidRPr="007544C9">
        <w:rPr>
          <w:rFonts w:cs="Arial"/>
          <w:i/>
          <w:color w:val="BFBFBF" w:themeColor="background1" w:themeShade="BF"/>
          <w:sz w:val="20"/>
          <w:lang w:val="en-GB"/>
        </w:rPr>
        <w:t>, such as:</w:t>
      </w:r>
    </w:p>
    <w:p w14:paraId="371F3CF0" w14:textId="77777777" w:rsidR="008A562A" w:rsidRPr="007544C9" w:rsidRDefault="008A562A" w:rsidP="008A562A">
      <w:pPr>
        <w:pStyle w:val="ListParagraph"/>
        <w:numPr>
          <w:ilvl w:val="1"/>
          <w:numId w:val="3"/>
        </w:numPr>
        <w:rPr>
          <w:rFonts w:cs="Arial"/>
          <w:i/>
          <w:color w:val="BFBFBF" w:themeColor="background1" w:themeShade="BF"/>
          <w:sz w:val="20"/>
          <w:lang w:val="en-GB"/>
        </w:rPr>
      </w:pPr>
      <w:r w:rsidRPr="007544C9">
        <w:rPr>
          <w:rFonts w:cs="Arial"/>
          <w:i/>
          <w:color w:val="BFBFBF" w:themeColor="background1" w:themeShade="BF"/>
          <w:sz w:val="20"/>
          <w:lang w:val="en-GB"/>
        </w:rPr>
        <w:t>the existence of a quality or environmental management system or any type of organised environmental activity,</w:t>
      </w:r>
    </w:p>
    <w:p w14:paraId="371F3CF1" w14:textId="77777777" w:rsidR="008A562A" w:rsidRPr="007544C9" w:rsidRDefault="008A562A" w:rsidP="008A562A">
      <w:pPr>
        <w:pStyle w:val="ListParagraph"/>
        <w:numPr>
          <w:ilvl w:val="1"/>
          <w:numId w:val="3"/>
        </w:numPr>
        <w:rPr>
          <w:rFonts w:cs="Arial"/>
          <w:i/>
          <w:color w:val="BFBFBF" w:themeColor="background1" w:themeShade="BF"/>
          <w:sz w:val="20"/>
          <w:lang w:val="en-GB"/>
        </w:rPr>
      </w:pPr>
      <w:r w:rsidRPr="007544C9">
        <w:rPr>
          <w:rFonts w:cs="Arial"/>
          <w:i/>
          <w:color w:val="BFBFBF" w:themeColor="background1" w:themeShade="BF"/>
          <w:sz w:val="20"/>
          <w:lang w:val="en-GB"/>
        </w:rPr>
        <w:t>any activity related to supply chain management, social responsibility,  etc., and</w:t>
      </w:r>
    </w:p>
    <w:p w14:paraId="371F3CF2" w14:textId="77777777" w:rsidR="008A562A" w:rsidRPr="007544C9" w:rsidRDefault="008A562A" w:rsidP="008A562A">
      <w:pPr>
        <w:pStyle w:val="ListParagraph"/>
        <w:numPr>
          <w:ilvl w:val="1"/>
          <w:numId w:val="3"/>
        </w:numPr>
        <w:rPr>
          <w:rFonts w:cs="Arial"/>
          <w:i/>
          <w:color w:val="BFBFBF" w:themeColor="background1" w:themeShade="BF"/>
          <w:sz w:val="20"/>
          <w:lang w:val="en-GB"/>
        </w:rPr>
      </w:pPr>
      <w:r w:rsidRPr="007544C9">
        <w:rPr>
          <w:rFonts w:cs="Arial"/>
          <w:i/>
          <w:color w:val="BFBFBF" w:themeColor="background1" w:themeShade="BF"/>
          <w:sz w:val="20"/>
          <w:lang w:val="en-GB"/>
        </w:rPr>
        <w:t>information on where interested parties may find more details about the organisation’s environmental work.</w:t>
      </w:r>
    </w:p>
    <w:p w14:paraId="371F3CF3" w14:textId="77777777" w:rsidR="008A562A" w:rsidRPr="007544C9" w:rsidRDefault="008A562A" w:rsidP="008A562A">
      <w:pPr>
        <w:rPr>
          <w:rFonts w:cs="Arial"/>
          <w:i/>
          <w:color w:val="BFBFBF" w:themeColor="background1" w:themeShade="BF"/>
          <w:sz w:val="20"/>
          <w:lang w:val="en-GB"/>
        </w:rPr>
      </w:pPr>
      <w:r w:rsidRPr="007544C9">
        <w:rPr>
          <w:rFonts w:cs="Arial"/>
          <w:i/>
          <w:color w:val="BFBFBF" w:themeColor="background1" w:themeShade="BF"/>
          <w:sz w:val="20"/>
          <w:lang w:val="en-GB"/>
        </w:rPr>
        <w:t xml:space="preserve">It is recommended to add information enabling the possibility to make comparisons with sector benchmarks or, if not available, with benchmarks of common products and services preferably based on the concept of functional unit or declared unit, which is useful for scaling the environmental impacts of different activities, products, and services. </w:t>
      </w:r>
    </w:p>
    <w:p w14:paraId="371F3CF4" w14:textId="77777777" w:rsidR="008A562A" w:rsidRPr="004B17E0" w:rsidRDefault="008A562A" w:rsidP="006E5D3D">
      <w:pPr>
        <w:rPr>
          <w:rFonts w:cs="Arial"/>
          <w:i/>
          <w:color w:val="BFBFBF" w:themeColor="background1" w:themeShade="BF"/>
          <w:sz w:val="20"/>
          <w:lang w:val="en-GB"/>
        </w:rPr>
        <w:sectPr w:rsidR="008A562A" w:rsidRPr="004B17E0" w:rsidSect="00E94ED2">
          <w:pgSz w:w="11906" w:h="16838"/>
          <w:pgMar w:top="1417" w:right="1417" w:bottom="1417" w:left="1417" w:header="709" w:footer="567" w:gutter="0"/>
          <w:cols w:space="708"/>
          <w:docGrid w:linePitch="360"/>
        </w:sectPr>
      </w:pPr>
      <w:r w:rsidRPr="007544C9">
        <w:rPr>
          <w:rFonts w:cs="Arial"/>
          <w:i/>
          <w:color w:val="BFBFBF" w:themeColor="background1" w:themeShade="BF"/>
          <w:sz w:val="20"/>
          <w:lang w:val="en-GB"/>
        </w:rPr>
        <w:t>The PCR shall give further information on relevant additional inf</w:t>
      </w:r>
      <w:r w:rsidR="004B17E0">
        <w:rPr>
          <w:rFonts w:cs="Arial"/>
          <w:i/>
          <w:color w:val="BFBFBF" w:themeColor="background1" w:themeShade="BF"/>
          <w:sz w:val="20"/>
          <w:lang w:val="en-GB"/>
        </w:rPr>
        <w:t>ormation to include in the EPD.</w:t>
      </w:r>
    </w:p>
    <w:p w14:paraId="371F3CF5" w14:textId="77777777" w:rsidR="00D46068" w:rsidRPr="00055AC6" w:rsidRDefault="00D46068" w:rsidP="00055AC6">
      <w:pPr>
        <w:pStyle w:val="Head1"/>
        <w:rPr>
          <w:color w:val="1E6052" w:themeColor="accent1"/>
        </w:rPr>
      </w:pPr>
    </w:p>
    <w:p w14:paraId="371F3CF6" w14:textId="77777777" w:rsidR="00D46068" w:rsidRPr="00950B8A" w:rsidRDefault="00D46068" w:rsidP="008B10DB">
      <w:pPr>
        <w:pStyle w:val="Head1"/>
        <w:rPr>
          <w:color w:val="1E6052" w:themeColor="accent1"/>
        </w:rPr>
      </w:pPr>
      <w:r w:rsidRPr="00950B8A">
        <w:rPr>
          <w:color w:val="1E6052" w:themeColor="accent1"/>
        </w:rPr>
        <w:t>References</w:t>
      </w:r>
    </w:p>
    <w:p w14:paraId="371F3CF7" w14:textId="77777777" w:rsidR="00D46068" w:rsidRPr="00055AC6" w:rsidRDefault="00D46068" w:rsidP="008B10DB">
      <w:pPr>
        <w:pStyle w:val="Head2"/>
        <w:rPr>
          <w:b w:val="0"/>
          <w:sz w:val="20"/>
          <w:szCs w:val="20"/>
        </w:rPr>
      </w:pPr>
      <w:r w:rsidRPr="00055AC6">
        <w:rPr>
          <w:b w:val="0"/>
          <w:sz w:val="20"/>
          <w:szCs w:val="20"/>
        </w:rPr>
        <w:t>General Programme Instructions of the International EPD</w:t>
      </w:r>
      <w:r w:rsidRPr="00055AC6">
        <w:rPr>
          <w:b w:val="0"/>
          <w:sz w:val="20"/>
          <w:szCs w:val="20"/>
          <w:vertAlign w:val="superscript"/>
        </w:rPr>
        <w:t>®</w:t>
      </w:r>
      <w:r w:rsidRPr="00055AC6">
        <w:rPr>
          <w:b w:val="0"/>
          <w:sz w:val="20"/>
          <w:szCs w:val="20"/>
        </w:rPr>
        <w:t xml:space="preserve"> System. Version 3.0.</w:t>
      </w:r>
    </w:p>
    <w:p w14:paraId="371F3CF8" w14:textId="77777777" w:rsidR="00D46068" w:rsidRPr="00055AC6" w:rsidRDefault="00D46068" w:rsidP="00D46068">
      <w:pPr>
        <w:rPr>
          <w:rFonts w:cs="Arial"/>
          <w:sz w:val="20"/>
          <w:szCs w:val="20"/>
          <w:lang w:val="en-GB"/>
        </w:rPr>
      </w:pPr>
      <w:r w:rsidRPr="00055AC6">
        <w:rPr>
          <w:rFonts w:cs="Arial"/>
          <w:sz w:val="20"/>
          <w:szCs w:val="20"/>
          <w:lang w:val="en-GB"/>
        </w:rPr>
        <w:t>PCR 20</w:t>
      </w:r>
      <w:sdt>
        <w:sdtPr>
          <w:rPr>
            <w:rFonts w:cs="Arial"/>
            <w:sz w:val="20"/>
            <w:szCs w:val="20"/>
            <w:lang w:val="en-GB"/>
          </w:rPr>
          <w:id w:val="1755621148"/>
          <w:text/>
        </w:sdtPr>
        <w:sdtEndPr/>
        <w:sdtContent>
          <w:r w:rsidRPr="00055AC6">
            <w:rPr>
              <w:rFonts w:cs="Arial"/>
              <w:sz w:val="20"/>
              <w:szCs w:val="20"/>
              <w:lang w:val="en-GB"/>
            </w:rPr>
            <w:t>xx</w:t>
          </w:r>
        </w:sdtContent>
      </w:sdt>
      <w:r w:rsidRPr="00055AC6">
        <w:rPr>
          <w:rFonts w:cs="Arial"/>
          <w:sz w:val="20"/>
          <w:szCs w:val="20"/>
          <w:lang w:val="en-GB"/>
        </w:rPr>
        <w:t>:</w:t>
      </w:r>
      <w:sdt>
        <w:sdtPr>
          <w:rPr>
            <w:rFonts w:cs="Arial"/>
            <w:sz w:val="20"/>
            <w:szCs w:val="20"/>
            <w:lang w:val="en-GB"/>
          </w:rPr>
          <w:id w:val="1935245063"/>
          <w:text/>
        </w:sdtPr>
        <w:sdtEndPr/>
        <w:sdtContent>
          <w:r w:rsidRPr="00055AC6">
            <w:rPr>
              <w:rFonts w:cs="Arial"/>
              <w:sz w:val="20"/>
              <w:szCs w:val="20"/>
              <w:lang w:val="en-GB"/>
            </w:rPr>
            <w:t>yy</w:t>
          </w:r>
        </w:sdtContent>
      </w:sdt>
      <w:r w:rsidRPr="00055AC6">
        <w:rPr>
          <w:rFonts w:cs="Arial"/>
          <w:sz w:val="20"/>
          <w:szCs w:val="20"/>
          <w:lang w:val="en-GB"/>
        </w:rPr>
        <w:t xml:space="preserve">. </w:t>
      </w:r>
      <w:sdt>
        <w:sdtPr>
          <w:rPr>
            <w:rFonts w:cs="Arial"/>
            <w:sz w:val="20"/>
            <w:szCs w:val="20"/>
            <w:lang w:val="en-GB"/>
          </w:rPr>
          <w:id w:val="1164043746"/>
          <w:text/>
        </w:sdtPr>
        <w:sdtEndPr/>
        <w:sdtContent>
          <w:r w:rsidRPr="00055AC6">
            <w:rPr>
              <w:rFonts w:cs="Arial"/>
              <w:sz w:val="20"/>
              <w:szCs w:val="20"/>
              <w:lang w:val="en-GB"/>
            </w:rPr>
            <w:t>Name</w:t>
          </w:r>
        </w:sdtContent>
      </w:sdt>
      <w:r w:rsidRPr="00055AC6">
        <w:rPr>
          <w:rFonts w:cs="Arial"/>
          <w:sz w:val="20"/>
          <w:szCs w:val="20"/>
          <w:lang w:val="en-GB"/>
        </w:rPr>
        <w:t xml:space="preserve">. </w:t>
      </w:r>
      <w:sdt>
        <w:sdtPr>
          <w:rPr>
            <w:rFonts w:cs="Arial"/>
            <w:sz w:val="20"/>
            <w:szCs w:val="20"/>
            <w:lang w:val="en-GB"/>
          </w:rPr>
          <w:id w:val="-833763399"/>
          <w:text/>
        </w:sdtPr>
        <w:sdtEndPr/>
        <w:sdtContent>
          <w:r w:rsidRPr="00055AC6">
            <w:rPr>
              <w:rFonts w:cs="Arial"/>
              <w:sz w:val="20"/>
              <w:szCs w:val="20"/>
              <w:lang w:val="en-GB"/>
            </w:rPr>
            <w:t>Version</w:t>
          </w:r>
        </w:sdtContent>
      </w:sdt>
    </w:p>
    <w:sdt>
      <w:sdtPr>
        <w:rPr>
          <w:rFonts w:cs="Arial"/>
          <w:sz w:val="20"/>
          <w:szCs w:val="20"/>
          <w:lang w:val="en-GB"/>
        </w:rPr>
        <w:id w:val="715236208"/>
      </w:sdtPr>
      <w:sdtEndPr/>
      <w:sdtContent>
        <w:p w14:paraId="371F3CF9" w14:textId="77777777" w:rsidR="00D46068" w:rsidRPr="00055AC6" w:rsidRDefault="00D46068" w:rsidP="00D46068">
          <w:pPr>
            <w:rPr>
              <w:rFonts w:cs="Arial"/>
              <w:sz w:val="20"/>
              <w:szCs w:val="20"/>
              <w:lang w:val="en-GB"/>
            </w:rPr>
          </w:pPr>
          <w:r w:rsidRPr="00055AC6">
            <w:rPr>
              <w:rFonts w:cs="Arial"/>
              <w:sz w:val="20"/>
              <w:szCs w:val="20"/>
              <w:lang w:val="en-GB"/>
            </w:rPr>
            <w:t xml:space="preserve">Other references </w:t>
          </w:r>
        </w:p>
      </w:sdtContent>
    </w:sdt>
    <w:p w14:paraId="371F3CFA" w14:textId="77777777" w:rsidR="00D46068" w:rsidRDefault="00D46068" w:rsidP="00A4153A">
      <w:pPr>
        <w:rPr>
          <w:rFonts w:cs="Arial"/>
          <w:b/>
          <w:sz w:val="24"/>
          <w:lang w:val="en-GB"/>
        </w:rPr>
      </w:pPr>
    </w:p>
    <w:p w14:paraId="371F3CFB" w14:textId="77777777" w:rsidR="00D46068" w:rsidRDefault="00D46068" w:rsidP="008B10DB">
      <w:pPr>
        <w:rPr>
          <w:lang w:val="en-GB"/>
        </w:rPr>
      </w:pPr>
    </w:p>
    <w:p w14:paraId="371F3CFC" w14:textId="77777777" w:rsidR="00D46068" w:rsidRPr="00994E85" w:rsidRDefault="00D46068" w:rsidP="00A4153A">
      <w:pPr>
        <w:rPr>
          <w:rFonts w:cs="Arial"/>
          <w:b/>
          <w:sz w:val="24"/>
        </w:rPr>
        <w:sectPr w:rsidR="00D46068" w:rsidRPr="00994E85" w:rsidSect="00E94ED2">
          <w:pgSz w:w="11906" w:h="16838"/>
          <w:pgMar w:top="1417" w:right="1417" w:bottom="1417" w:left="1417" w:header="709" w:footer="567" w:gutter="0"/>
          <w:cols w:space="708"/>
          <w:docGrid w:linePitch="360"/>
        </w:sectPr>
      </w:pPr>
    </w:p>
    <w:p w14:paraId="371F3CFD" w14:textId="77777777" w:rsidR="00A4153A" w:rsidRPr="00A57F3C" w:rsidRDefault="00D46068" w:rsidP="00A4153A">
      <w:pPr>
        <w:rPr>
          <w:rFonts w:cs="Arial"/>
          <w:sz w:val="20"/>
        </w:rPr>
      </w:pPr>
      <w:r>
        <w:rPr>
          <w:noProof/>
          <w:lang w:eastAsia="sv-SE"/>
        </w:rPr>
        <w:lastRenderedPageBreak/>
        <mc:AlternateContent>
          <mc:Choice Requires="wps">
            <w:drawing>
              <wp:anchor distT="0" distB="0" distL="114300" distR="114300" simplePos="0" relativeHeight="251657215" behindDoc="1" locked="0" layoutInCell="1" allowOverlap="1" wp14:anchorId="371F3D21" wp14:editId="371F3D22">
                <wp:simplePos x="0" y="0"/>
                <wp:positionH relativeFrom="column">
                  <wp:posOffset>-889162</wp:posOffset>
                </wp:positionH>
                <wp:positionV relativeFrom="paragraph">
                  <wp:posOffset>-889163</wp:posOffset>
                </wp:positionV>
                <wp:extent cx="7639050" cy="10664455"/>
                <wp:effectExtent l="0" t="0" r="0" b="3810"/>
                <wp:wrapNone/>
                <wp:docPr id="16" name="Rectangle 16"/>
                <wp:cNvGraphicFramePr/>
                <a:graphic xmlns:a="http://schemas.openxmlformats.org/drawingml/2006/main">
                  <a:graphicData uri="http://schemas.microsoft.com/office/word/2010/wordprocessingShape">
                    <wps:wsp>
                      <wps:cNvSpPr/>
                      <wps:spPr>
                        <a:xfrm>
                          <a:off x="0" y="0"/>
                          <a:ext cx="7639050" cy="1066445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57446" id="Rectangle 16" o:spid="_x0000_s1026" style="position:absolute;margin-left:-70pt;margin-top:-70pt;width:601.5pt;height:839.7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fppQIAAMcFAAAOAAAAZHJzL2Uyb0RvYy54bWysVEtP3DAQvlfqf7B8L0mW3QVWZNEKRFWJ&#10;AgIqzsaxN5Fsj2t7X/31HdvZsKW0h6qXxJ7HNzOfZ+b8YqsVWQvnOzA1rY5KSoTh0HRmWdNvT9ef&#10;TinxgZmGKTCipjvh6cX844fzjZ2JEbSgGuEIghg/29iatiHYWVF43grN/BFYYVApwWkW8OqWRePY&#10;BtG1KkZlOS024BrrgAvvUXqVlXSe8KUUPNxJ6UUgqqaYW0hfl74v8VvMz9ls6ZhtO96nwf4hC806&#10;g0EHqCsWGFm57jco3XEHHmQ44qALkLLjItWA1VTlm2oeW2ZFqgXJ8Xagyf8/WH67vneka/DtppQY&#10;pvGNHpA1ZpZKEJQhQRvrZ2j3aO9df/N4jNVupdPxj3WQbSJ1N5AqtoFwFJ5Mj8/KCXLPUVeV0+l4&#10;PJlE2OLV3zofPgvQJB5q6jCBxCZb3/iQTfcmMZwH1TXXnVLpEltFXCpH1gwfmXEuTDhO7mqlv0KT&#10;5dgsZf/cKMamyOLTvRizSU0XkVJuvwRRJoYyEIPmfKKkiMxkLtIp7JSIdso8CImkYvWjlMiAfJhj&#10;lVUta0QWT/6YSwKMyBLjD9g9wHv1Vz3BvX10FWkaBufyb4nlEgePFBlMGJx1Z8C9B6DCEDnb70nK&#10;1ESWXqDZYcs5yLPoLb/u8NVvmA/3zOHwYavgQgl3+JEKNjWF/kRJC+7He/JojzOBWko2OMw19d9X&#10;zAlK1BeD03JWjcdx+tNlPDkZ4cUdal4ONWalLwFbqcLVZXk6Rvug9kfpQD/j3lnEqKhihmPsmvLg&#10;9pfLkJcMbi4uFotkhhNvWbgxj5ZH8Mhq7Oqn7TNztm/9gGNzC/vBZ7M3E5Bto6eBxSqA7NJ4vPLa&#10;843bIjVxv9niOjq8J6vX/Tv/CQAA//8DAFBLAwQUAAYACAAAACEAt5UIod4AAAAPAQAADwAAAGRy&#10;cy9kb3ducmV2LnhtbExPy2rDMBC8F/oPYgu9JZIT1ySu5RAKPRQKoYk/QLZUW8RaGUtxnL/v5tL2&#10;Nrs7O49iN7ueTWYM1qOEZCmAGWy8tthKqE7viw2wEBVq1Xs0Em4mwK58fChUrv0Vv8x0jC0jEQy5&#10;ktDFOOSch6YzToWlHwzS7duPTkUax5brUV1J3PV8JUTGnbJIDp0azFtnmvPx4ijGKTtXHxs7uboV&#10;1eEzuR2G1Er5/DTvX4FFM8c/Mtzj0w+UlKn2F9SB9RIWSSqoTPxFd47I1rSrCb2stynwsuD/e5Q/&#10;AAAA//8DAFBLAQItABQABgAIAAAAIQC2gziS/gAAAOEBAAATAAAAAAAAAAAAAAAAAAAAAABbQ29u&#10;dGVudF9UeXBlc10ueG1sUEsBAi0AFAAGAAgAAAAhADj9If/WAAAAlAEAAAsAAAAAAAAAAAAAAAAA&#10;LwEAAF9yZWxzLy5yZWxzUEsBAi0AFAAGAAgAAAAhAKQ+5+mlAgAAxwUAAA4AAAAAAAAAAAAAAAAA&#10;LgIAAGRycy9lMm9Eb2MueG1sUEsBAi0AFAAGAAgAAAAhALeVCKHeAAAADwEAAA8AAAAAAAAAAAAA&#10;AAAA/wQAAGRycy9kb3ducmV2LnhtbFBLBQYAAAAABAAEAPMAAAAKBgAAAAA=&#10;" fillcolor="#eff5f0 [662]" stroked="f" strokeweight="2pt"/>
            </w:pict>
          </mc:Fallback>
        </mc:AlternateContent>
      </w:r>
    </w:p>
    <w:p w14:paraId="371F3CFE" w14:textId="77777777" w:rsidR="00CE4D9C" w:rsidRPr="00994E85" w:rsidRDefault="00CE4D9C" w:rsidP="00A4153A">
      <w:pPr>
        <w:rPr>
          <w:rFonts w:cs="Arial"/>
          <w:sz w:val="20"/>
        </w:rPr>
      </w:pPr>
    </w:p>
    <w:p w14:paraId="371F3CFF" w14:textId="77777777" w:rsidR="00CE4D9C" w:rsidRPr="00994E85" w:rsidRDefault="00CE4D9C" w:rsidP="00A4153A">
      <w:pPr>
        <w:rPr>
          <w:rFonts w:cs="Arial"/>
          <w:sz w:val="20"/>
        </w:rPr>
      </w:pPr>
    </w:p>
    <w:p w14:paraId="371F3D00" w14:textId="77777777" w:rsidR="00CE4D9C" w:rsidRPr="00994E85" w:rsidRDefault="00CE4D9C" w:rsidP="00A4153A">
      <w:pPr>
        <w:rPr>
          <w:rFonts w:cs="Arial"/>
          <w:sz w:val="20"/>
        </w:rPr>
      </w:pPr>
    </w:p>
    <w:p w14:paraId="371F3D01" w14:textId="77777777" w:rsidR="00CE4D9C" w:rsidRPr="00994E85" w:rsidRDefault="00CE4D9C" w:rsidP="00A4153A">
      <w:pPr>
        <w:rPr>
          <w:rFonts w:cs="Arial"/>
          <w:sz w:val="20"/>
        </w:rPr>
      </w:pPr>
    </w:p>
    <w:p w14:paraId="371F3D02" w14:textId="77777777" w:rsidR="00CE4D9C" w:rsidRPr="00994E85" w:rsidRDefault="00CE4D9C" w:rsidP="00A4153A">
      <w:pPr>
        <w:rPr>
          <w:rFonts w:cs="Arial"/>
          <w:sz w:val="20"/>
        </w:rPr>
      </w:pPr>
    </w:p>
    <w:p w14:paraId="371F3D03" w14:textId="77777777" w:rsidR="00CE4D9C" w:rsidRPr="00994E85" w:rsidRDefault="00CE4D9C" w:rsidP="00A4153A">
      <w:pPr>
        <w:rPr>
          <w:rFonts w:cs="Arial"/>
          <w:sz w:val="20"/>
        </w:rPr>
      </w:pPr>
    </w:p>
    <w:p w14:paraId="371F3D04" w14:textId="77777777" w:rsidR="00CE4D9C" w:rsidRPr="00994E85" w:rsidRDefault="00CE4D9C" w:rsidP="00A4153A">
      <w:pPr>
        <w:rPr>
          <w:rFonts w:cs="Arial"/>
          <w:sz w:val="20"/>
        </w:rPr>
      </w:pPr>
    </w:p>
    <w:p w14:paraId="371F3D05" w14:textId="77777777" w:rsidR="00CE4D9C" w:rsidRPr="00994E85" w:rsidRDefault="00CE4D9C" w:rsidP="00A4153A">
      <w:pPr>
        <w:rPr>
          <w:rFonts w:cs="Arial"/>
          <w:sz w:val="20"/>
        </w:rPr>
      </w:pPr>
    </w:p>
    <w:p w14:paraId="371F3D06" w14:textId="77777777" w:rsidR="00CE4D9C" w:rsidRPr="00994E85" w:rsidRDefault="00CE4D9C" w:rsidP="00A4153A">
      <w:pPr>
        <w:rPr>
          <w:rFonts w:cs="Arial"/>
          <w:sz w:val="20"/>
        </w:rPr>
      </w:pPr>
    </w:p>
    <w:p w14:paraId="371F3D07" w14:textId="77777777" w:rsidR="00CE4D9C" w:rsidRPr="00994E85" w:rsidRDefault="00CE4D9C" w:rsidP="00A4153A">
      <w:pPr>
        <w:rPr>
          <w:rFonts w:cs="Arial"/>
          <w:sz w:val="20"/>
        </w:rPr>
      </w:pPr>
    </w:p>
    <w:p w14:paraId="371F3D08" w14:textId="77777777" w:rsidR="00CE4D9C" w:rsidRPr="00994E85" w:rsidRDefault="00CE4D9C" w:rsidP="00A4153A">
      <w:pPr>
        <w:rPr>
          <w:rFonts w:cs="Arial"/>
          <w:sz w:val="20"/>
        </w:rPr>
      </w:pPr>
    </w:p>
    <w:p w14:paraId="371F3D09" w14:textId="77777777" w:rsidR="00CE4D9C" w:rsidRPr="00994E85" w:rsidRDefault="00CE4D9C" w:rsidP="00A4153A">
      <w:pPr>
        <w:rPr>
          <w:rFonts w:cs="Arial"/>
          <w:sz w:val="20"/>
        </w:rPr>
      </w:pPr>
    </w:p>
    <w:p w14:paraId="371F3D0A" w14:textId="77777777" w:rsidR="00770B95" w:rsidRPr="00994E85" w:rsidRDefault="00770B95" w:rsidP="00A4153A">
      <w:pPr>
        <w:rPr>
          <w:rFonts w:cs="Arial"/>
          <w:sz w:val="20"/>
        </w:rPr>
      </w:pPr>
    </w:p>
    <w:p w14:paraId="371F3D0B" w14:textId="77777777" w:rsidR="00770B95" w:rsidRPr="00994E85" w:rsidRDefault="00770B95" w:rsidP="00A4153A">
      <w:pPr>
        <w:rPr>
          <w:rFonts w:cs="Arial"/>
          <w:sz w:val="20"/>
        </w:rPr>
      </w:pPr>
    </w:p>
    <w:p w14:paraId="371F3D0C" w14:textId="77777777" w:rsidR="00770B95" w:rsidRPr="00994E85" w:rsidRDefault="00770B95" w:rsidP="00A4153A">
      <w:pPr>
        <w:rPr>
          <w:rFonts w:cs="Arial"/>
          <w:sz w:val="20"/>
        </w:rPr>
      </w:pPr>
    </w:p>
    <w:p w14:paraId="371F3D0D" w14:textId="77777777" w:rsidR="00770B95" w:rsidRPr="00994E85" w:rsidRDefault="00770B95" w:rsidP="00A4153A">
      <w:pPr>
        <w:rPr>
          <w:rFonts w:cs="Arial"/>
          <w:sz w:val="20"/>
        </w:rPr>
      </w:pPr>
    </w:p>
    <w:p w14:paraId="371F3D0E" w14:textId="77777777" w:rsidR="00770B95" w:rsidRPr="00994E85" w:rsidRDefault="00770B95" w:rsidP="00A4153A">
      <w:pPr>
        <w:rPr>
          <w:rFonts w:cs="Arial"/>
          <w:sz w:val="20"/>
        </w:rPr>
      </w:pPr>
    </w:p>
    <w:p w14:paraId="371F3D0F" w14:textId="77777777" w:rsidR="00770B95" w:rsidRPr="00994E85" w:rsidRDefault="00770B95" w:rsidP="00A4153A">
      <w:pPr>
        <w:rPr>
          <w:rFonts w:cs="Arial"/>
          <w:sz w:val="20"/>
        </w:rPr>
      </w:pPr>
    </w:p>
    <w:p w14:paraId="371F3D10" w14:textId="77777777" w:rsidR="00770B95" w:rsidRPr="00994E85" w:rsidRDefault="00770B95" w:rsidP="00A4153A">
      <w:pPr>
        <w:rPr>
          <w:rFonts w:cs="Arial"/>
          <w:sz w:val="20"/>
        </w:rPr>
      </w:pPr>
    </w:p>
    <w:p w14:paraId="371F3D11" w14:textId="77777777" w:rsidR="00770B95" w:rsidRPr="00994E85" w:rsidRDefault="00770B95" w:rsidP="00A4153A">
      <w:pPr>
        <w:rPr>
          <w:rFonts w:cs="Arial"/>
          <w:sz w:val="20"/>
        </w:rPr>
      </w:pPr>
    </w:p>
    <w:p w14:paraId="371F3D12" w14:textId="77777777" w:rsidR="00770B95" w:rsidRPr="00994E85" w:rsidRDefault="00770B95" w:rsidP="00A4153A">
      <w:pPr>
        <w:rPr>
          <w:rFonts w:cs="Arial"/>
          <w:sz w:val="20"/>
        </w:rPr>
      </w:pPr>
    </w:p>
    <w:p w14:paraId="371F3D13" w14:textId="77777777" w:rsidR="00DD28FE" w:rsidRPr="00994E85" w:rsidRDefault="00DD28FE" w:rsidP="00A4153A">
      <w:pPr>
        <w:rPr>
          <w:rFonts w:cs="Arial"/>
          <w:sz w:val="20"/>
        </w:rPr>
      </w:pPr>
    </w:p>
    <w:p w14:paraId="371F3D14" w14:textId="77777777" w:rsidR="00770B95" w:rsidRPr="00994E85" w:rsidRDefault="00770B95" w:rsidP="00A4153A">
      <w:pPr>
        <w:rPr>
          <w:rFonts w:cs="Arial"/>
          <w:sz w:val="20"/>
        </w:rPr>
      </w:pPr>
    </w:p>
    <w:p w14:paraId="371F3D15" w14:textId="77777777" w:rsidR="00DD28FE" w:rsidRPr="00994E85" w:rsidRDefault="00DD28FE" w:rsidP="00A4153A">
      <w:pPr>
        <w:rPr>
          <w:rFonts w:cs="Arial"/>
          <w:sz w:val="20"/>
        </w:rPr>
      </w:pPr>
    </w:p>
    <w:p w14:paraId="371F3D16" w14:textId="77777777" w:rsidR="00DD28FE" w:rsidRPr="00994E85" w:rsidRDefault="00DD28FE" w:rsidP="00A4153A">
      <w:pPr>
        <w:rPr>
          <w:rFonts w:cs="Arial"/>
          <w:sz w:val="20"/>
        </w:rPr>
      </w:pPr>
    </w:p>
    <w:p w14:paraId="371F3D17" w14:textId="77777777" w:rsidR="00770B95" w:rsidRPr="00994E85" w:rsidRDefault="00770B95" w:rsidP="00A4153A">
      <w:pPr>
        <w:rPr>
          <w:rFonts w:cs="Arial"/>
          <w:sz w:val="20"/>
        </w:rPr>
      </w:pPr>
    </w:p>
    <w:p w14:paraId="371F3D18" w14:textId="77777777" w:rsidR="00CE4D9C" w:rsidRPr="0059547A" w:rsidRDefault="00055AC6" w:rsidP="00A4153A">
      <w:pPr>
        <w:rPr>
          <w:rFonts w:cs="Arial"/>
          <w:sz w:val="20"/>
          <w:lang w:val="en-GB"/>
        </w:rPr>
      </w:pPr>
      <w:r w:rsidRPr="00FA36EA">
        <w:rPr>
          <w:rFonts w:cs="Arial"/>
          <w:noProof/>
          <w:sz w:val="20"/>
          <w:lang w:eastAsia="sv-SE"/>
        </w:rPr>
        <mc:AlternateContent>
          <mc:Choice Requires="wps">
            <w:drawing>
              <wp:anchor distT="0" distB="0" distL="114300" distR="114300" simplePos="0" relativeHeight="251675648" behindDoc="0" locked="0" layoutInCell="1" allowOverlap="1" wp14:anchorId="371F3D23" wp14:editId="371F3D24">
                <wp:simplePos x="0" y="0"/>
                <wp:positionH relativeFrom="column">
                  <wp:posOffset>4578556</wp:posOffset>
                </wp:positionH>
                <wp:positionV relativeFrom="paragraph">
                  <wp:posOffset>4845242</wp:posOffset>
                </wp:positionV>
                <wp:extent cx="2374265" cy="140398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71F3D58" w14:textId="77777777" w:rsidR="00055AC6" w:rsidRPr="00FA36EA" w:rsidRDefault="00055AC6" w:rsidP="00055AC6">
                            <w:pPr>
                              <w:rPr>
                                <w:color w:val="808080" w:themeColor="background2" w:themeShade="80"/>
                                <w:lang w:val="en-US"/>
                              </w:rPr>
                            </w:pPr>
                            <w:r w:rsidRPr="00FA36EA">
                              <w:rPr>
                                <w:color w:val="808080" w:themeColor="background2" w:themeShade="80"/>
                              </w:rPr>
                              <w:t>www.environdec.com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1F3D23" id="_x0000_t202" coordsize="21600,21600" o:spt="202" path="m,l,21600r21600,l21600,xe">
                <v:stroke joinstyle="miter"/>
                <v:path gradientshapeok="t" o:connecttype="rect"/>
              </v:shapetype>
              <v:shape id="Text Box 2" o:spid="_x0000_s1028" type="#_x0000_t202" style="position:absolute;margin-left:360.5pt;margin-top:381.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kSGEgIAAPwDAAAOAAAAZHJzL2Uyb0RvYy54bWysU9uO2yAQfa/Uf0C8N3acZJNYcVbb3aaq&#10;tL1Iu/0AgnGMCgwFEjv9+h1wNr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td063z4KECTuKiow+En&#10;eHZ69CG2w8rXK7GagZ1UKhlAGdJVdL0oFilhFNEyoD+V1BVd5fEbHBNZfjB1Sg5MqmGNBZS50I5M&#10;B86h3/dJ4auae6jPqIODwY74fHDRgvtFSYdWrKj/eWROUKI+GdRyPZ3Po3fTZr5YFrhx48h+HGGG&#10;I1RFAyXD8j4kv0fK3t6h5juZ1IjDGTq5tIwWSyJdnkP08Hifbv1+tNsXAAAA//8DAFBLAwQUAAYA&#10;CAAAACEAk597sOAAAAAMAQAADwAAAGRycy9kb3ducmV2LnhtbEyPS0/DMBCE70j8B2uRuFEnJX0k&#10;xKkQD4kjbUHi6Mabh7DXUey24d+zPcFtRjua/abcTM6KE46h96QgnSUgkGpvemoVfOxf79YgQtRk&#10;tPWECn4wwKa6vip1YfyZtnjaxVZwCYVCK+hiHAopQ92h02HmByS+NX50OrIdW2lGfeZyZ+U8SZbS&#10;6Z74Q6cHfOqw/t4dnYJP+rJvTWY6XC3es+3w8tws4l6p25vp8QFExCn+heGCz+hQMdPBH8kEYRWs&#10;5ilviSyW9ywuiSTPchAHBfk6S0FWpfw/ovoFAAD//wMAUEsBAi0AFAAGAAgAAAAhALaDOJL+AAAA&#10;4QEAABMAAAAAAAAAAAAAAAAAAAAAAFtDb250ZW50X1R5cGVzXS54bWxQSwECLQAUAAYACAAAACEA&#10;OP0h/9YAAACUAQAACwAAAAAAAAAAAAAAAAAvAQAAX3JlbHMvLnJlbHNQSwECLQAUAAYACAAAACEA&#10;NHpEhhICAAD8AwAADgAAAAAAAAAAAAAAAAAuAgAAZHJzL2Uyb0RvYy54bWxQSwECLQAUAAYACAAA&#10;ACEAk597sOAAAAAMAQAADwAAAAAAAAAAAAAAAABsBAAAZHJzL2Rvd25yZXYueG1sUEsFBgAAAAAE&#10;AAQA8wAAAHkFAAAAAA==&#10;" filled="f" stroked="f">
                <v:textbox style="mso-fit-shape-to-text:t">
                  <w:txbxContent>
                    <w:p w14:paraId="371F3D58" w14:textId="77777777" w:rsidR="00055AC6" w:rsidRPr="00FA36EA" w:rsidRDefault="00055AC6" w:rsidP="00055AC6">
                      <w:pPr>
                        <w:rPr>
                          <w:color w:val="808080" w:themeColor="background2" w:themeShade="80"/>
                          <w:lang w:val="en-US"/>
                        </w:rPr>
                      </w:pPr>
                      <w:r w:rsidRPr="00FA36EA">
                        <w:rPr>
                          <w:color w:val="808080" w:themeColor="background2" w:themeShade="80"/>
                        </w:rPr>
                        <w:t>www.environdec.com</w:t>
                      </w:r>
                    </w:p>
                  </w:txbxContent>
                </v:textbox>
              </v:shape>
            </w:pict>
          </mc:Fallback>
        </mc:AlternateContent>
      </w:r>
      <w:r w:rsidR="00002068" w:rsidRPr="00E94ED2">
        <w:rPr>
          <w:rFonts w:cs="Arial"/>
          <w:noProof/>
          <w:lang w:eastAsia="sv-SE"/>
        </w:rPr>
        <w:drawing>
          <wp:anchor distT="0" distB="0" distL="114300" distR="114300" simplePos="0" relativeHeight="251673600" behindDoc="1" locked="0" layoutInCell="1" allowOverlap="1" wp14:anchorId="371F3D25" wp14:editId="371F3D26">
            <wp:simplePos x="0" y="0"/>
            <wp:positionH relativeFrom="column">
              <wp:posOffset>4572635</wp:posOffset>
            </wp:positionH>
            <wp:positionV relativeFrom="paragraph">
              <wp:posOffset>4428490</wp:posOffset>
            </wp:positionV>
            <wp:extent cx="1908000" cy="298800"/>
            <wp:effectExtent l="0" t="0" r="0" b="6350"/>
            <wp:wrapNone/>
            <wp:docPr id="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D_logotype_basic_rgb.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8000" cy="298800"/>
                    </a:xfrm>
                    <a:prstGeom prst="rect">
                      <a:avLst/>
                    </a:prstGeom>
                  </pic:spPr>
                </pic:pic>
              </a:graphicData>
            </a:graphic>
            <wp14:sizeRelH relativeFrom="page">
              <wp14:pctWidth>0</wp14:pctWidth>
            </wp14:sizeRelH>
            <wp14:sizeRelV relativeFrom="page">
              <wp14:pctHeight>0</wp14:pctHeight>
            </wp14:sizeRelV>
          </wp:anchor>
        </w:drawing>
      </w:r>
      <w:r w:rsidR="00DD28FE">
        <w:rPr>
          <w:rFonts w:cs="Arial"/>
          <w:noProof/>
          <w:sz w:val="20"/>
          <w:lang w:eastAsia="sv-SE"/>
        </w:rPr>
        <w:drawing>
          <wp:anchor distT="0" distB="0" distL="114300" distR="114300" simplePos="0" relativeHeight="251666432" behindDoc="1" locked="0" layoutInCell="1" allowOverlap="1" wp14:anchorId="371F3D27" wp14:editId="371F3D28">
            <wp:simplePos x="0" y="0"/>
            <wp:positionH relativeFrom="column">
              <wp:posOffset>-4445</wp:posOffset>
            </wp:positionH>
            <wp:positionV relativeFrom="paragraph">
              <wp:posOffset>7377430</wp:posOffset>
            </wp:positionV>
            <wp:extent cx="1524000" cy="1524000"/>
            <wp:effectExtent l="0" t="0" r="0"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B95">
        <w:rPr>
          <w:rFonts w:cs="Arial"/>
          <w:noProof/>
          <w:sz w:val="20"/>
          <w:lang w:eastAsia="sv-SE"/>
        </w:rPr>
        <w:drawing>
          <wp:anchor distT="0" distB="0" distL="114300" distR="114300" simplePos="0" relativeHeight="251665408" behindDoc="1" locked="0" layoutInCell="1" allowOverlap="1" wp14:anchorId="371F3D29" wp14:editId="371F3D2A">
            <wp:simplePos x="0" y="0"/>
            <wp:positionH relativeFrom="column">
              <wp:posOffset>-4445</wp:posOffset>
            </wp:positionH>
            <wp:positionV relativeFrom="paragraph">
              <wp:posOffset>7377430</wp:posOffset>
            </wp:positionV>
            <wp:extent cx="2019300" cy="1565275"/>
            <wp:effectExtent l="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0"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E4D9C" w:rsidRPr="0059547A" w:rsidSect="00E94ED2">
      <w:headerReference w:type="even" r:id="rId23"/>
      <w:headerReference w:type="default" r:id="rId24"/>
      <w:footerReference w:type="default" r:id="rId25"/>
      <w:headerReference w:type="first" r:id="rId26"/>
      <w:pgSz w:w="11906" w:h="16838"/>
      <w:pgMar w:top="1417" w:right="1417" w:bottom="1417" w:left="141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F3D2D" w14:textId="77777777" w:rsidR="00227F06" w:rsidRDefault="00227F06" w:rsidP="00977AF6">
      <w:pPr>
        <w:spacing w:line="240" w:lineRule="auto"/>
      </w:pPr>
      <w:r>
        <w:separator/>
      </w:r>
    </w:p>
  </w:endnote>
  <w:endnote w:type="continuationSeparator" w:id="0">
    <w:p w14:paraId="371F3D2E" w14:textId="77777777" w:rsidR="00227F06" w:rsidRDefault="00227F06" w:rsidP="00977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e Gothic LT Std">
    <w:panose1 w:val="00000500000000000000"/>
    <w:charset w:val="00"/>
    <w:family w:val="modern"/>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1" w14:textId="77777777" w:rsidR="00A67282" w:rsidRDefault="00A67282" w:rsidP="00E8598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8" w14:textId="77777777" w:rsidR="00A67282" w:rsidRPr="00D46CB7" w:rsidRDefault="00A67282" w:rsidP="00D46CB7">
    <w:pPr>
      <w:pStyle w:val="Footer"/>
      <w:tabs>
        <w:tab w:val="left" w:pos="4950"/>
      </w:tabs>
      <w:rPr>
        <w:rFonts w:cs="Arial"/>
        <w:sz w:val="16"/>
      </w:rPr>
    </w:pPr>
    <w:r>
      <w:rPr>
        <w:noProof/>
        <w:lang w:eastAsia="sv-SE"/>
      </w:rPr>
      <w:drawing>
        <wp:anchor distT="0" distB="0" distL="114300" distR="114300" simplePos="0" relativeHeight="251658240" behindDoc="1" locked="0" layoutInCell="1" allowOverlap="1" wp14:anchorId="371F3D4C" wp14:editId="371F3D4D">
          <wp:simplePos x="0" y="0"/>
          <wp:positionH relativeFrom="column">
            <wp:posOffset>900430</wp:posOffset>
          </wp:positionH>
          <wp:positionV relativeFrom="paragraph">
            <wp:posOffset>271780</wp:posOffset>
          </wp:positionV>
          <wp:extent cx="5760720" cy="19812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760720" cy="198120"/>
                  </a:xfrm>
                  <a:prstGeom prst="rect">
                    <a:avLst/>
                  </a:prstGeom>
                </pic:spPr>
              </pic:pic>
            </a:graphicData>
          </a:graphic>
          <wp14:sizeRelH relativeFrom="page">
            <wp14:pctWidth>0</wp14:pctWidth>
          </wp14:sizeRelH>
          <wp14:sizeRelV relativeFrom="page">
            <wp14:pctHeight>0</wp14:pctHeight>
          </wp14:sizeRelV>
        </wp:anchor>
      </w:drawing>
    </w:r>
    <w:r>
      <w:rPr>
        <w:rFonts w:cs="Arial"/>
        <w:sz w:val="16"/>
      </w:rPr>
      <w:tab/>
    </w:r>
    <w:r>
      <w:rPr>
        <w:rFonts w:cs="Arial"/>
        <w:sz w:val="16"/>
      </w:rPr>
      <w:tab/>
    </w:r>
    <w:r>
      <w:rPr>
        <w:rFonts w:cs="Arial"/>
        <w:sz w:val="16"/>
      </w:rPr>
      <w:tab/>
    </w:r>
    <w:r>
      <w:rPr>
        <w:rFonts w:cs="Arial"/>
        <w:sz w:val="16"/>
      </w:rPr>
      <w:tab/>
    </w:r>
    <w:r w:rsidRPr="00CE4D9C">
      <w:rPr>
        <w:rFonts w:cs="Arial"/>
        <w:sz w:val="16"/>
        <w:szCs w:val="16"/>
      </w:rPr>
      <w:t xml:space="preserve">PAGE </w:t>
    </w:r>
    <w:bookmarkStart w:id="0" w:name="xxPageNo"/>
    <w:bookmarkEnd w:id="0"/>
    <w:r w:rsidRPr="00CE4D9C">
      <w:rPr>
        <w:rFonts w:cs="Arial"/>
        <w:sz w:val="16"/>
        <w:szCs w:val="16"/>
      </w:rPr>
      <w:fldChar w:fldCharType="begin"/>
    </w:r>
    <w:r w:rsidRPr="00CE4D9C">
      <w:rPr>
        <w:rFonts w:cs="Arial"/>
        <w:sz w:val="16"/>
        <w:szCs w:val="16"/>
      </w:rPr>
      <w:instrText xml:space="preserve"> PAGE   \* MERGEFORMAT </w:instrText>
    </w:r>
    <w:r w:rsidRPr="00CE4D9C">
      <w:rPr>
        <w:rFonts w:cs="Arial"/>
        <w:sz w:val="16"/>
        <w:szCs w:val="16"/>
      </w:rPr>
      <w:fldChar w:fldCharType="separate"/>
    </w:r>
    <w:r w:rsidR="00055AC6">
      <w:rPr>
        <w:rFonts w:cs="Arial"/>
        <w:noProof/>
        <w:sz w:val="16"/>
        <w:szCs w:val="16"/>
      </w:rPr>
      <w:t>8</w:t>
    </w:r>
    <w:r w:rsidRPr="00CE4D9C">
      <w:rPr>
        <w:rFonts w:cs="Arial"/>
        <w:sz w:val="16"/>
        <w:szCs w:val="16"/>
      </w:rPr>
      <w:fldChar w:fldCharType="end"/>
    </w:r>
    <w:r w:rsidRPr="00CE4D9C">
      <w:rPr>
        <w:rFonts w:cs="Arial"/>
        <w:sz w:val="16"/>
        <w:szCs w:val="16"/>
      </w:rPr>
      <w:t>/</w:t>
    </w:r>
    <w:r w:rsidRPr="00CE4D9C">
      <w:rPr>
        <w:rFonts w:cs="Arial"/>
        <w:sz w:val="16"/>
        <w:szCs w:val="16"/>
      </w:rPr>
      <w:fldChar w:fldCharType="begin"/>
    </w:r>
    <w:r w:rsidRPr="00CE4D9C">
      <w:rPr>
        <w:rFonts w:cs="Arial"/>
        <w:sz w:val="16"/>
        <w:szCs w:val="16"/>
      </w:rPr>
      <w:instrText xml:space="preserve"> NUMPAGES   \* MERGEFORMAT </w:instrText>
    </w:r>
    <w:r w:rsidRPr="00CE4D9C">
      <w:rPr>
        <w:rFonts w:cs="Arial"/>
        <w:sz w:val="16"/>
        <w:szCs w:val="16"/>
      </w:rPr>
      <w:fldChar w:fldCharType="separate"/>
    </w:r>
    <w:r w:rsidR="00055AC6">
      <w:rPr>
        <w:rFonts w:cs="Arial"/>
        <w:noProof/>
        <w:sz w:val="16"/>
        <w:szCs w:val="16"/>
      </w:rPr>
      <w:t>9</w:t>
    </w:r>
    <w:r w:rsidRPr="00CE4D9C">
      <w:rPr>
        <w:rFonts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C" w14:textId="77777777" w:rsidR="00A67282" w:rsidRDefault="00A67282" w:rsidP="00D46CB7">
    <w:pPr>
      <w:pStyle w:val="Footer"/>
      <w:tabs>
        <w:tab w:val="left" w:pos="4950"/>
      </w:tabs>
      <w:rPr>
        <w:rFonts w:cs="Arial"/>
        <w:sz w:val="16"/>
      </w:rPr>
    </w:pPr>
    <w:r w:rsidRPr="00E94ED2">
      <w:rPr>
        <w:rFonts w:cs="Arial"/>
        <w:noProof/>
        <w:lang w:eastAsia="sv-SE"/>
      </w:rPr>
      <w:drawing>
        <wp:anchor distT="0" distB="0" distL="114300" distR="114300" simplePos="0" relativeHeight="251672576" behindDoc="1" locked="0" layoutInCell="1" allowOverlap="1" wp14:anchorId="371F3D51" wp14:editId="371F3D52">
          <wp:simplePos x="0" y="0"/>
          <wp:positionH relativeFrom="column">
            <wp:posOffset>4681855</wp:posOffset>
          </wp:positionH>
          <wp:positionV relativeFrom="paragraph">
            <wp:posOffset>-99695</wp:posOffset>
          </wp:positionV>
          <wp:extent cx="1907540" cy="298450"/>
          <wp:effectExtent l="0" t="0" r="0" b="6350"/>
          <wp:wrapNone/>
          <wp:docPr id="1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D_logotype_basic_rgb.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298450"/>
                  </a:xfrm>
                  <a:prstGeom prst="rect">
                    <a:avLst/>
                  </a:prstGeom>
                </pic:spPr>
              </pic:pic>
            </a:graphicData>
          </a:graphic>
          <wp14:sizeRelH relativeFrom="page">
            <wp14:pctWidth>0</wp14:pctWidth>
          </wp14:sizeRelH>
          <wp14:sizeRelV relativeFrom="page">
            <wp14:pctHeight>0</wp14:pctHeight>
          </wp14:sizeRelV>
        </wp:anchor>
      </w:drawing>
    </w:r>
    <w:r>
      <w:rPr>
        <w:rFonts w:cs="Arial"/>
        <w:sz w:val="16"/>
      </w:rPr>
      <w:tab/>
    </w:r>
    <w:r>
      <w:rPr>
        <w:rFonts w:cs="Arial"/>
        <w:sz w:val="16"/>
      </w:rPr>
      <w:tab/>
    </w:r>
    <w:r>
      <w:rPr>
        <w:rFonts w:cs="Arial"/>
        <w:sz w:val="16"/>
      </w:rPr>
      <w:tab/>
    </w:r>
  </w:p>
  <w:p w14:paraId="371F3D3D" w14:textId="77777777" w:rsidR="00A67282" w:rsidRDefault="00A67282" w:rsidP="00D46068">
    <w:pPr>
      <w:pStyle w:val="Footer"/>
      <w:tabs>
        <w:tab w:val="left" w:pos="4950"/>
      </w:tabs>
      <w:ind w:left="3288" w:firstLine="3232"/>
      <w:rPr>
        <w:rFonts w:cs="Arial"/>
        <w:sz w:val="16"/>
      </w:rPr>
    </w:pPr>
    <w:r>
      <w:rPr>
        <w:rFonts w:cs="Arial"/>
        <w:sz w:val="16"/>
      </w:rPr>
      <w:t xml:space="preserve">                  </w:t>
    </w:r>
  </w:p>
  <w:p w14:paraId="371F3D3E" w14:textId="77777777" w:rsidR="00A67282" w:rsidRPr="00D46068" w:rsidRDefault="00A67282" w:rsidP="00D46068">
    <w:pPr>
      <w:pStyle w:val="Footer"/>
      <w:tabs>
        <w:tab w:val="left" w:pos="4950"/>
      </w:tabs>
      <w:ind w:left="3288" w:firstLine="3232"/>
      <w:rPr>
        <w:rFonts w:cs="Arial"/>
        <w:sz w:val="20"/>
        <w:szCs w:val="20"/>
      </w:rPr>
    </w:pPr>
    <w:r w:rsidRPr="00D46068">
      <w:rPr>
        <w:noProof/>
        <w:sz w:val="20"/>
        <w:szCs w:val="20"/>
        <w:lang w:eastAsia="sv-SE"/>
      </w:rPr>
      <w:drawing>
        <wp:anchor distT="0" distB="0" distL="114300" distR="114300" simplePos="0" relativeHeight="251660288" behindDoc="1" locked="0" layoutInCell="1" allowOverlap="1" wp14:anchorId="371F3D53" wp14:editId="371F3D54">
          <wp:simplePos x="0" y="0"/>
          <wp:positionH relativeFrom="column">
            <wp:posOffset>900430</wp:posOffset>
          </wp:positionH>
          <wp:positionV relativeFrom="paragraph">
            <wp:posOffset>288290</wp:posOffset>
          </wp:positionV>
          <wp:extent cx="5760720" cy="198120"/>
          <wp:effectExtent l="0" t="0" r="0" b="0"/>
          <wp:wrapNone/>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5760720" cy="198120"/>
                  </a:xfrm>
                  <a:prstGeom prst="rect">
                    <a:avLst/>
                  </a:prstGeom>
                </pic:spPr>
              </pic:pic>
            </a:graphicData>
          </a:graphic>
          <wp14:sizeRelH relativeFrom="page">
            <wp14:pctWidth>0</wp14:pctWidth>
          </wp14:sizeRelH>
          <wp14:sizeRelV relativeFrom="page">
            <wp14:pctHeight>0</wp14:pctHeight>
          </wp14:sizeRelV>
        </wp:anchor>
      </w:drawing>
    </w:r>
    <w:r w:rsidRPr="00D46068">
      <w:rPr>
        <w:rFonts w:cs="Arial"/>
        <w:sz w:val="20"/>
        <w:szCs w:val="20"/>
      </w:rPr>
      <w:t>www.environdec.com</w:t>
    </w:r>
    <w:r w:rsidRPr="00D46068">
      <w:rPr>
        <w:rFonts w:cs="Arial"/>
        <w:sz w:val="20"/>
        <w:szCs w:val="20"/>
      </w:rPr>
      <w:tab/>
    </w:r>
    <w:r w:rsidRPr="00D46068">
      <w:rPr>
        <w:rFonts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3D2B" w14:textId="77777777" w:rsidR="00227F06" w:rsidRDefault="00227F06" w:rsidP="00977AF6">
      <w:pPr>
        <w:spacing w:line="240" w:lineRule="auto"/>
      </w:pPr>
      <w:r>
        <w:separator/>
      </w:r>
    </w:p>
  </w:footnote>
  <w:footnote w:type="continuationSeparator" w:id="0">
    <w:p w14:paraId="371F3D2C" w14:textId="77777777" w:rsidR="00227F06" w:rsidRDefault="00227F06" w:rsidP="00977A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2F" w14:textId="77777777" w:rsidR="00CA5A32" w:rsidRDefault="009D5BCB">
    <w:pPr>
      <w:pStyle w:val="Header"/>
    </w:pPr>
    <w:r>
      <w:rPr>
        <w:noProof/>
        <w:lang w:eastAsia="sv-SE"/>
      </w:rPr>
      <w:pict w14:anchorId="371F3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3" o:spid="_x0000_s6155" type="#_x0000_t75" style="position:absolute;margin-left:0;margin-top:0;width:32.9pt;height:697.85pt;z-index:-251652096;mso-position-horizontal:center;mso-position-horizontal-relative:margin;mso-position-vertical:center;mso-position-vertical-relative:margin" o:allowincell="f">
          <v:imagedata r:id="rId1" o:title="Kantlinj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0" w14:textId="77777777" w:rsidR="00A67282" w:rsidRDefault="009D5BCB">
    <w:pPr>
      <w:pStyle w:val="Header"/>
    </w:pPr>
    <w:r>
      <w:rPr>
        <w:noProof/>
        <w:lang w:eastAsia="sv-SE"/>
      </w:rPr>
      <w:pict w14:anchorId="371F3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4" o:spid="_x0000_s6156" type="#_x0000_t75" style="position:absolute;margin-left:0;margin-top:0;width:32.9pt;height:697.85pt;z-index:-251651072;mso-position-horizontal:center;mso-position-horizontal-relative:margin;mso-position-vertical:center;mso-position-vertical-relative:margin" o:allowincell="f">
          <v:imagedata r:id="rId1" o:title="Kantlinje"/>
          <w10:wrap anchorx="margin" anchory="margin"/>
        </v:shape>
      </w:pict>
    </w:r>
    <w:r w:rsidR="00A67282">
      <w:rPr>
        <w:noProof/>
        <w:lang w:eastAsia="sv-SE"/>
      </w:rPr>
      <mc:AlternateContent>
        <mc:Choice Requires="wps">
          <w:drawing>
            <wp:anchor distT="0" distB="0" distL="114300" distR="114300" simplePos="0" relativeHeight="251657215" behindDoc="0" locked="0" layoutInCell="1" allowOverlap="1" wp14:anchorId="371F3D42" wp14:editId="371F3D43">
              <wp:simplePos x="0" y="0"/>
              <wp:positionH relativeFrom="column">
                <wp:posOffset>-742950</wp:posOffset>
              </wp:positionH>
              <wp:positionV relativeFrom="paragraph">
                <wp:posOffset>-468631</wp:posOffset>
              </wp:positionV>
              <wp:extent cx="7639050" cy="10753725"/>
              <wp:effectExtent l="0" t="0" r="0" b="9525"/>
              <wp:wrapNone/>
              <wp:docPr id="6" name="Rectangle 6"/>
              <wp:cNvGraphicFramePr/>
              <a:graphic xmlns:a="http://schemas.openxmlformats.org/drawingml/2006/main">
                <a:graphicData uri="http://schemas.microsoft.com/office/word/2010/wordprocessingShape">
                  <wps:wsp>
                    <wps:cNvSpPr/>
                    <wps:spPr>
                      <a:xfrm>
                        <a:off x="0" y="0"/>
                        <a:ext cx="7639050" cy="1075372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4BF3" id="Rectangle 6" o:spid="_x0000_s1026" style="position:absolute;margin-left:-58.5pt;margin-top:-36.9pt;width:601.5pt;height:846.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NhpQIAAMUFAAAOAAAAZHJzL2Uyb0RvYy54bWysVN9P2zAQfp+0/8Hy+0haaAsVKapATJMY&#10;IGDi2Th2E8n2ebbbtPvrd7bT0DG2h2kvjn0/vrv7cnfnF1utyEY434Kp6OiopEQYDnVrVhX99nT9&#10;6ZQSH5ipmQIjKroTnl4sPn447+xcjKEBVQtHEMT4eWcr2oRg50XheSM080dghUGlBKdZwKdbFbVj&#10;HaJrVYzLclp04GrrgAvvUXqVlXSR8KUUPNxJ6UUgqqKYW0inS+dLPIvFOZuvHLNNy/s02D9koVlr&#10;MOgAdcUCI2vX/galW+7AgwxHHHQBUrZcpBqwmlH5pprHhlmRakFyvB1o8v8Plt9u7h1p64pOKTFM&#10;4y96QNKYWSlBppGezvo5Wj3ae9e/PF5jrVvpdPxiFWSbKN0NlIptIByFs+nxWTlB5jnqRuVscjwb&#10;TyJs8epvnQ+fBWgSLxV1GD9xyTY3PmTTvUkM50G19XWrVHrERhGXypENw1/MOBcmHCd3tdZfoc5y&#10;bJWy/9koxpbI4tO9GLNJLReRUm6/BFEmhjIQg+Z8oqSIzGQu0i3slIh2yjwIiZRi9eOUyIB8mOMo&#10;qxpWiyye/DGXBBiRJcYfsHuA9+of9QT39tFVpFkYnMu/JZZLHDxSZDBhcNatAfcegApD5Gy/JylT&#10;E1l6gXqHDecgT6K3/LrFv37DfLhnDkcPWwXXSbjDQyroKgr9jZIG3I/35NEeJwK1lHQ4yhX139fM&#10;CUrUF4OzcjY6OYmznx4nk9kYH+5Q83KoMWt9CdhKI1xclqdrtA9qf5UO9DNunWWMiipmOMauKA9u&#10;/7gMecXg3uJiuUxmOO+WhRvzaHkEj6zGrn7aPjNn+9YPODa3sB97Nn8zAdk2ehpYrgPINo3HK689&#10;37grUhP3ey0uo8N3snrdvoufAAAA//8DAFBLAwQUAAYACAAAACEAZjjlSOAAAAAOAQAADwAAAGRy&#10;cy9kb3ducmV2LnhtbExPy2rDMBC8F/oPYgu9JZLTYjuu5RAKPRQKoYk/QLZUW8RaGUtxnL/v5tTe&#10;Zndn51HuFjew2UzBepSQrAUwg63XFjsJ9eljlQMLUaFWg0cj4WYC7KrHh1IV2l/x28zH2DESwVAo&#10;CX2MY8F5aHvjVFj70SDdfvzkVKRx6rie1JXE3cA3QqTcKYvk0KvRvPemPR8vjmKc0nP9mdvZNZ2o&#10;D1/J7TC+Wimfn5b9G7BolvhHhnt8+oGKMjX+gjqwQcIqSTIqEwllL1TiThF5SquGUJpsM+BVyf/X&#10;qH4BAAD//wMAUEsBAi0AFAAGAAgAAAAhALaDOJL+AAAA4QEAABMAAAAAAAAAAAAAAAAAAAAAAFtD&#10;b250ZW50X1R5cGVzXS54bWxQSwECLQAUAAYACAAAACEAOP0h/9YAAACUAQAACwAAAAAAAAAAAAAA&#10;AAAvAQAAX3JlbHMvLnJlbHNQSwECLQAUAAYACAAAACEACXGzYaUCAADFBQAADgAAAAAAAAAAAAAA&#10;AAAuAgAAZHJzL2Uyb0RvYy54bWxQSwECLQAUAAYACAAAACEAZjjlSOAAAAAOAQAADwAAAAAAAAAA&#10;AAAAAAD/BAAAZHJzL2Rvd25yZXYueG1sUEsFBgAAAAAEAAQA8wAAAAwGAAAAAA==&#10;" fillcolor="#eff5f0 [662]" strok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2" w14:textId="77777777" w:rsidR="00CA5A32" w:rsidRDefault="009D5BCB">
    <w:pPr>
      <w:pStyle w:val="Header"/>
    </w:pPr>
    <w:r>
      <w:rPr>
        <w:noProof/>
        <w:lang w:eastAsia="sv-SE"/>
      </w:rPr>
      <w:pict w14:anchorId="371F3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2" o:spid="_x0000_s6154" type="#_x0000_t75" style="position:absolute;margin-left:0;margin-top:0;width:32.9pt;height:697.85pt;z-index:-251653120;mso-position-horizontal:center;mso-position-horizontal-relative:margin;mso-position-vertical:center;mso-position-vertical-relative:margin" o:allowincell="f">
          <v:imagedata r:id="rId1" o:title="Kantlinj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3" w14:textId="77777777" w:rsidR="00CA5A32" w:rsidRDefault="009D5BCB">
    <w:pPr>
      <w:pStyle w:val="Header"/>
    </w:pPr>
    <w:r>
      <w:rPr>
        <w:noProof/>
        <w:lang w:eastAsia="sv-SE"/>
      </w:rPr>
      <w:pict w14:anchorId="371F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6" o:spid="_x0000_s6158" type="#_x0000_t75" style="position:absolute;margin-left:0;margin-top:0;width:32.9pt;height:697.85pt;z-index:-251649024;mso-position-horizontal:center;mso-position-horizontal-relative:margin;mso-position-vertical:center;mso-position-vertical-relative:margin" o:allowincell="f">
          <v:imagedata r:id="rId1" o:title="Kantlinj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536"/>
      <w:gridCol w:w="4536"/>
    </w:tblGrid>
    <w:tr w:rsidR="00A67282" w:rsidRPr="00E94ED2" w14:paraId="371F3D36" w14:textId="77777777" w:rsidTr="00CE4D9C">
      <w:trPr>
        <w:cantSplit/>
        <w:trHeight w:hRule="exact" w:val="680"/>
      </w:trPr>
      <w:tc>
        <w:tcPr>
          <w:tcW w:w="2500" w:type="pct"/>
          <w:tcBorders>
            <w:bottom w:val="single" w:sz="4" w:space="0" w:color="auto"/>
          </w:tcBorders>
        </w:tcPr>
        <w:p w14:paraId="371F3D34" w14:textId="77777777" w:rsidR="00A67282" w:rsidRPr="00E94ED2" w:rsidRDefault="00950B8A" w:rsidP="00E94ED2">
          <w:pPr>
            <w:rPr>
              <w:rFonts w:cs="Arial"/>
            </w:rPr>
          </w:pPr>
          <w:r>
            <w:rPr>
              <w:rFonts w:cs="Arial"/>
              <w:noProof/>
              <w:sz w:val="24"/>
              <w:lang w:eastAsia="sv-SE"/>
            </w:rPr>
            <w:drawing>
              <wp:anchor distT="0" distB="0" distL="114300" distR="114300" simplePos="0" relativeHeight="251673600" behindDoc="0" locked="0" layoutInCell="1" allowOverlap="1" wp14:anchorId="371F3D46" wp14:editId="371F3D47">
                <wp:simplePos x="0" y="0"/>
                <wp:positionH relativeFrom="column">
                  <wp:posOffset>-899795</wp:posOffset>
                </wp:positionH>
                <wp:positionV relativeFrom="paragraph">
                  <wp:posOffset>-450215</wp:posOffset>
                </wp:positionV>
                <wp:extent cx="350520" cy="10685145"/>
                <wp:effectExtent l="19050" t="19050" r="11430" b="209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jpg"/>
                        <pic:cNvPicPr/>
                      </pic:nvPicPr>
                      <pic:blipFill>
                        <a:blip r:embed="rId1">
                          <a:extLst>
                            <a:ext uri="{28A0092B-C50C-407E-A947-70E740481C1C}">
                              <a14:useLocalDpi xmlns:a14="http://schemas.microsoft.com/office/drawing/2010/main" val="0"/>
                            </a:ext>
                          </a:extLst>
                        </a:blip>
                        <a:stretch>
                          <a:fillRect/>
                        </a:stretch>
                      </pic:blipFill>
                      <pic:spPr>
                        <a:xfrm>
                          <a:off x="0" y="0"/>
                          <a:ext cx="350520" cy="106851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67282" w:rsidRPr="00E94ED2">
            <w:rPr>
              <w:rFonts w:cs="Arial"/>
              <w:noProof/>
              <w:sz w:val="24"/>
              <w:lang w:eastAsia="sv-SE"/>
            </w:rPr>
            <mc:AlternateContent>
              <mc:Choice Requires="wps">
                <w:drawing>
                  <wp:inline distT="0" distB="0" distL="0" distR="0" wp14:anchorId="371F3D48" wp14:editId="371F3D49">
                    <wp:extent cx="2000250" cy="266700"/>
                    <wp:effectExtent l="0" t="0" r="19050" b="19050"/>
                    <wp:docPr id="3" name="Rectangle 3"/>
                    <wp:cNvGraphicFramePr/>
                    <a:graphic xmlns:a="http://schemas.openxmlformats.org/drawingml/2006/main">
                      <a:graphicData uri="http://schemas.microsoft.com/office/word/2010/wordprocessingShape">
                        <wps:wsp>
                          <wps:cNvSpPr/>
                          <wps:spPr>
                            <a:xfrm>
                              <a:off x="0" y="0"/>
                              <a:ext cx="2000250" cy="2667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71F3D59" w14:textId="77777777" w:rsidR="00A67282" w:rsidRPr="00E94ED2" w:rsidRDefault="00A67282" w:rsidP="00E94ED2">
                                <w:pPr>
                                  <w:jc w:val="center"/>
                                  <w:rPr>
                                    <w:rFonts w:cs="Arial"/>
                                    <w:sz w:val="16"/>
                                  </w:rPr>
                                </w:pPr>
                                <w:r w:rsidRPr="00E94ED2">
                                  <w:rPr>
                                    <w:rFonts w:cs="Arial"/>
                                    <w:i/>
                                    <w:sz w:val="16"/>
                                  </w:rPr>
                                  <w:t>[</w:t>
                                </w:r>
                                <w:r>
                                  <w:rPr>
                                    <w:rFonts w:cs="Arial"/>
                                    <w:i/>
                                    <w:sz w:val="16"/>
                                  </w:rPr>
                                  <w:t>Company</w:t>
                                </w:r>
                                <w:r w:rsidRPr="00E94ED2">
                                  <w:rPr>
                                    <w:rFonts w:cs="Arial"/>
                                    <w:i/>
                                    <w:sz w:val="16"/>
                                  </w:rPr>
                                  <w:t xml:space="preserve"> logotype</w:t>
                                </w:r>
                                <w:r w:rsidRPr="00E94ED2">
                                  <w:rPr>
                                    <w:rFonts w:cs="Arial"/>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1F3D48" id="Rectangle 3" o:spid="_x0000_s1029" style="width:157.5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AGpbgIAACUFAAAOAAAAZHJzL2Uyb0RvYy54bWysVMtu2zAQvBfoPxC8N5KcV2tYDowEKQoE&#10;iZGkyJmmSFsoxWWXtCX367ukZMVIgx6KXihSO/saznJ21TWG7RT6GmzJi5OcM2UlVLVdl/z78+2n&#10;z5z5IGwlDFhV8r3y/Gr+8cOsdVM1gQ2YSiGjINZPW1fyTQhummVeblQj/Ak4ZcmoARsR6IjrrELR&#10;UvTGZJM8v8hawMohSOU9/b3pjXye4mutZHjQ2qvATMmptpBWTOsqrtl8JqZrFG5Ty6EM8Q9VNKK2&#10;lHQMdSOCYFus/wjV1BLBgw4nEpoMtK6lSj1QN0X+ppunjXAq9ULkeDfS5P9fWHm/WyKrq5KfcmZF&#10;Q1f0SKQJuzaKnUZ6WuenhHpySxxOnrax105jE7/UBesSpfuRUtUFJukn3VE+OSfmJdkmFxeXeeI8&#10;e/V26MNXBQ2Lm5IjZU9Mit2dD5SRoAdITGYsa6nY4vI8FpfF6vp60i7sjepRj0pTW7GCFC0JSl0b&#10;ZDtBUqh+FMk9xiNkdNG1MaNT8Z6TCQenARvdVBLZ6Ji/5/iabUSnjGDD6NjUFvDvzrrHH7rue41t&#10;h27VDXezgmpPF4rQK907eVsTr3fCh6VAkjZdBY1reKBFGyAqYdhxtgH89d7/iCfFkZWzlkal5P7n&#10;VqDizHyzpMUvxdlZnK10ODu/nNABjy2rY4vdNtdAV1DQw+Bk2kZ8MIetRmheaKoXMSuZhJWUu+Qy&#10;4OFwHfoRpndBqsUiwWienAh39snJGDwSHHXz3L0IdIO4AsnyHg5jJaZvNNZjo6eFxTaArpMAI8U9&#10;rwP1NItJl8O7EYf9+JxQr6/b/DcAAAD//wMAUEsDBBQABgAIAAAAIQAI/8a02QAAAAQBAAAPAAAA&#10;ZHJzL2Rvd25yZXYueG1sTI/BTsMwEETvSPyDtUjcqN0mIBTiVCiCGxdaDj268ZK4xOtgu234exYu&#10;cBlpNKuZt/V69qM4YUwukIblQoFA6oJ11Gt42z7f3INI2ZA1YyDU8IUJ1s3lRW0qG870iqdN7gWX&#10;UKqMhiHnqZIydQN6kxZhQuLsPURvMtvYSxvNmcv9KFdK3UlvHPHCYCZsB+w+Nkev4WVqXfw8FCrt&#10;XLkt0654ag+F1tdX8+MDiIxz/juGH3xGh4aZ9uFINolRAz+Sf5WzYnnLdq+hXCmQTS3/wzffAAAA&#10;//8DAFBLAQItABQABgAIAAAAIQC2gziS/gAAAOEBAAATAAAAAAAAAAAAAAAAAAAAAABbQ29udGVu&#10;dF9UeXBlc10ueG1sUEsBAi0AFAAGAAgAAAAhADj9If/WAAAAlAEAAAsAAAAAAAAAAAAAAAAALwEA&#10;AF9yZWxzLy5yZWxzUEsBAi0AFAAGAAgAAAAhALSkAaluAgAAJQUAAA4AAAAAAAAAAAAAAAAALgIA&#10;AGRycy9lMm9Eb2MueG1sUEsBAi0AFAAGAAgAAAAhAAj/xrTZAAAABAEAAA8AAAAAAAAAAAAAAAAA&#10;yAQAAGRycy9kb3ducmV2LnhtbFBLBQYAAAAABAAEAPMAAADOBQAAAAA=&#10;" fillcolor="white [3201]" strokecolor="black [3200]" strokeweight=".25pt">
                    <v:textbox>
                      <w:txbxContent>
                        <w:p w14:paraId="371F3D59" w14:textId="77777777" w:rsidR="00A67282" w:rsidRPr="00E94ED2" w:rsidRDefault="00A67282" w:rsidP="00E94ED2">
                          <w:pPr>
                            <w:jc w:val="center"/>
                            <w:rPr>
                              <w:rFonts w:cs="Arial"/>
                              <w:sz w:val="16"/>
                            </w:rPr>
                          </w:pPr>
                          <w:r w:rsidRPr="00E94ED2">
                            <w:rPr>
                              <w:rFonts w:cs="Arial"/>
                              <w:i/>
                              <w:sz w:val="16"/>
                            </w:rPr>
                            <w:t>[</w:t>
                          </w:r>
                          <w:r>
                            <w:rPr>
                              <w:rFonts w:cs="Arial"/>
                              <w:i/>
                              <w:sz w:val="16"/>
                            </w:rPr>
                            <w:t>Company</w:t>
                          </w:r>
                          <w:r w:rsidRPr="00E94ED2">
                            <w:rPr>
                              <w:rFonts w:cs="Arial"/>
                              <w:i/>
                              <w:sz w:val="16"/>
                            </w:rPr>
                            <w:t xml:space="preserve"> logotype</w:t>
                          </w:r>
                          <w:r w:rsidRPr="00E94ED2">
                            <w:rPr>
                              <w:rFonts w:cs="Arial"/>
                              <w:sz w:val="16"/>
                            </w:rPr>
                            <w:t>]</w:t>
                          </w:r>
                        </w:p>
                      </w:txbxContent>
                    </v:textbox>
                    <w10:anchorlock/>
                  </v:rect>
                </w:pict>
              </mc:Fallback>
            </mc:AlternateContent>
          </w:r>
        </w:p>
      </w:tc>
      <w:tc>
        <w:tcPr>
          <w:tcW w:w="2500" w:type="pct"/>
          <w:tcBorders>
            <w:bottom w:val="single" w:sz="4" w:space="0" w:color="auto"/>
          </w:tcBorders>
        </w:tcPr>
        <w:p w14:paraId="371F3D35" w14:textId="77777777" w:rsidR="00A67282" w:rsidRPr="00E94ED2" w:rsidRDefault="00A67282" w:rsidP="00E94ED2">
          <w:pPr>
            <w:pStyle w:val="Header"/>
            <w:jc w:val="right"/>
            <w:rPr>
              <w:rFonts w:cs="Arial"/>
            </w:rPr>
          </w:pPr>
          <w:r w:rsidRPr="00E94ED2">
            <w:rPr>
              <w:rFonts w:cs="Arial"/>
              <w:noProof/>
              <w:lang w:eastAsia="sv-SE"/>
            </w:rPr>
            <w:drawing>
              <wp:inline distT="0" distB="0" distL="0" distR="0" wp14:anchorId="371F3D4A" wp14:editId="371F3D4B">
                <wp:extent cx="1908000" cy="298800"/>
                <wp:effectExtent l="0" t="0" r="0" b="6350"/>
                <wp:docPr id="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D_logotype_basic_rgb.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298800"/>
                        </a:xfrm>
                        <a:prstGeom prst="rect">
                          <a:avLst/>
                        </a:prstGeom>
                      </pic:spPr>
                    </pic:pic>
                  </a:graphicData>
                </a:graphic>
              </wp:inline>
            </w:drawing>
          </w:r>
        </w:p>
      </w:tc>
    </w:tr>
  </w:tbl>
  <w:p w14:paraId="371F3D37" w14:textId="77777777" w:rsidR="00A67282" w:rsidRPr="00977AF6" w:rsidRDefault="00A67282" w:rsidP="00977AF6">
    <w:pPr>
      <w:pStyle w:val="Header"/>
      <w:rPr>
        <w:rFonts w:cs="Arial"/>
        <w:sz w:val="16"/>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9" w14:textId="77777777" w:rsidR="00CA5A32" w:rsidRDefault="009D5BCB">
    <w:pPr>
      <w:pStyle w:val="Header"/>
    </w:pPr>
    <w:r>
      <w:rPr>
        <w:noProof/>
        <w:lang w:eastAsia="sv-SE"/>
      </w:rPr>
      <w:pict w14:anchorId="371F3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5" o:spid="_x0000_s6157" type="#_x0000_t75" style="position:absolute;margin-left:0;margin-top:0;width:32.9pt;height:697.85pt;z-index:-251650048;mso-position-horizontal:center;mso-position-horizontal-relative:margin;mso-position-vertical:center;mso-position-vertical-relative:margin" o:allowincell="f">
          <v:imagedata r:id="rId1" o:title="Kantlinje"/>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A" w14:textId="77777777" w:rsidR="00CA5A32" w:rsidRDefault="009D5BCB">
    <w:pPr>
      <w:pStyle w:val="Header"/>
    </w:pPr>
    <w:r>
      <w:rPr>
        <w:noProof/>
        <w:lang w:eastAsia="sv-SE"/>
      </w:rPr>
      <w:pict w14:anchorId="371F3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9" o:spid="_x0000_s6161" type="#_x0000_t75" style="position:absolute;margin-left:0;margin-top:0;width:32.9pt;height:697.85pt;z-index:-251645952;mso-position-horizontal:center;mso-position-horizontal-relative:margin;mso-position-vertical:center;mso-position-vertical-relative:margin" o:allowincell="f">
          <v:imagedata r:id="rId1" o:title="Kantlinje"/>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B" w14:textId="77777777" w:rsidR="00A67282" w:rsidRPr="00977AF6" w:rsidRDefault="009D5BCB" w:rsidP="00977AF6">
    <w:pPr>
      <w:pStyle w:val="Header"/>
      <w:rPr>
        <w:rFonts w:cs="Arial"/>
        <w:sz w:val="16"/>
        <w:lang w:val="en-US"/>
      </w:rPr>
    </w:pPr>
    <w:r>
      <w:rPr>
        <w:rFonts w:cs="Arial"/>
        <w:noProof/>
        <w:sz w:val="16"/>
        <w:lang w:eastAsia="sv-SE"/>
      </w:rPr>
      <w:pict w14:anchorId="371F3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80" o:spid="_x0000_s6162" type="#_x0000_t75" style="position:absolute;margin-left:0;margin-top:0;width:32.9pt;height:697.85pt;z-index:-251644928;mso-position-horizontal:center;mso-position-horizontal-relative:margin;mso-position-vertical:center;mso-position-vertical-relative:margin" o:allowincell="f">
          <v:imagedata r:id="rId1" o:title="Kantlinje"/>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3D3F" w14:textId="77777777" w:rsidR="00CA5A32" w:rsidRDefault="009D5BCB">
    <w:pPr>
      <w:pStyle w:val="Header"/>
    </w:pPr>
    <w:r>
      <w:rPr>
        <w:noProof/>
        <w:lang w:eastAsia="sv-SE"/>
      </w:rPr>
      <w:pict w14:anchorId="371F3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39778" o:spid="_x0000_s6160" type="#_x0000_t75" style="position:absolute;margin-left:0;margin-top:0;width:32.9pt;height:697.85pt;z-index:-251646976;mso-position-horizontal:center;mso-position-horizontal-relative:margin;mso-position-vertical:center;mso-position-vertical-relative:margin" o:allowincell="f">
          <v:imagedata r:id="rId1" o:title="Kantlinj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658"/>
    <w:multiLevelType w:val="hybridMultilevel"/>
    <w:tmpl w:val="068464D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21196CD8"/>
    <w:multiLevelType w:val="hybridMultilevel"/>
    <w:tmpl w:val="E1644EB8"/>
    <w:lvl w:ilvl="0" w:tplc="8E2817FE">
      <w:start w:val="19"/>
      <w:numFmt w:val="bullet"/>
      <w:lvlText w:val="-"/>
      <w:lvlJc w:val="left"/>
      <w:pPr>
        <w:ind w:left="720" w:hanging="360"/>
      </w:pPr>
      <w:rPr>
        <w:rFonts w:ascii="Arial" w:eastAsiaTheme="minorHAnsi"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8D9569E"/>
    <w:multiLevelType w:val="hybridMultilevel"/>
    <w:tmpl w:val="805E11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1304"/>
  <w:hyphenationZone w:val="425"/>
  <w:characterSpacingControl w:val="doNotCompress"/>
  <w:hdrShapeDefaults>
    <o:shapedefaults v:ext="edit" spidmax="6163">
      <o:colormenu v:ext="edit" fillcolor="none [3212]" strokecolor="none"/>
    </o:shapedefaults>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869"/>
    <w:rsid w:val="00002068"/>
    <w:rsid w:val="00011B0A"/>
    <w:rsid w:val="000306FF"/>
    <w:rsid w:val="0005542B"/>
    <w:rsid w:val="00055AC6"/>
    <w:rsid w:val="0008259A"/>
    <w:rsid w:val="00085C9E"/>
    <w:rsid w:val="000917C6"/>
    <w:rsid w:val="000C3C26"/>
    <w:rsid w:val="000C7387"/>
    <w:rsid w:val="000D011F"/>
    <w:rsid w:val="001024CE"/>
    <w:rsid w:val="00104E98"/>
    <w:rsid w:val="0010570B"/>
    <w:rsid w:val="0013693E"/>
    <w:rsid w:val="00143B9F"/>
    <w:rsid w:val="00180FB7"/>
    <w:rsid w:val="001A01A7"/>
    <w:rsid w:val="001A2A88"/>
    <w:rsid w:val="001B7400"/>
    <w:rsid w:val="001D4C08"/>
    <w:rsid w:val="001E006E"/>
    <w:rsid w:val="001E2084"/>
    <w:rsid w:val="001E2508"/>
    <w:rsid w:val="001E39B6"/>
    <w:rsid w:val="001E64FC"/>
    <w:rsid w:val="001F11F2"/>
    <w:rsid w:val="00227F06"/>
    <w:rsid w:val="00255EB3"/>
    <w:rsid w:val="0027169E"/>
    <w:rsid w:val="002730E1"/>
    <w:rsid w:val="00297924"/>
    <w:rsid w:val="002A056B"/>
    <w:rsid w:val="002C0928"/>
    <w:rsid w:val="002D036E"/>
    <w:rsid w:val="002D3601"/>
    <w:rsid w:val="002F002D"/>
    <w:rsid w:val="002F2236"/>
    <w:rsid w:val="00303218"/>
    <w:rsid w:val="00315F4B"/>
    <w:rsid w:val="00354744"/>
    <w:rsid w:val="00376996"/>
    <w:rsid w:val="003B522D"/>
    <w:rsid w:val="003C12CF"/>
    <w:rsid w:val="003E4104"/>
    <w:rsid w:val="003E5BD7"/>
    <w:rsid w:val="00412859"/>
    <w:rsid w:val="00416B32"/>
    <w:rsid w:val="00420457"/>
    <w:rsid w:val="00421134"/>
    <w:rsid w:val="004633F5"/>
    <w:rsid w:val="00465CE1"/>
    <w:rsid w:val="004800F2"/>
    <w:rsid w:val="00485204"/>
    <w:rsid w:val="004A0383"/>
    <w:rsid w:val="004A26BA"/>
    <w:rsid w:val="004B17E0"/>
    <w:rsid w:val="004D1061"/>
    <w:rsid w:val="004F0698"/>
    <w:rsid w:val="004F5D35"/>
    <w:rsid w:val="00502CC8"/>
    <w:rsid w:val="005137DB"/>
    <w:rsid w:val="00517B94"/>
    <w:rsid w:val="005235E2"/>
    <w:rsid w:val="005343C9"/>
    <w:rsid w:val="005400C4"/>
    <w:rsid w:val="005472C0"/>
    <w:rsid w:val="005614AF"/>
    <w:rsid w:val="005913BD"/>
    <w:rsid w:val="00594869"/>
    <w:rsid w:val="0059547A"/>
    <w:rsid w:val="00597E7C"/>
    <w:rsid w:val="005A49A6"/>
    <w:rsid w:val="005B43ED"/>
    <w:rsid w:val="005D410C"/>
    <w:rsid w:val="005E4186"/>
    <w:rsid w:val="00600073"/>
    <w:rsid w:val="00606969"/>
    <w:rsid w:val="006073B1"/>
    <w:rsid w:val="00617187"/>
    <w:rsid w:val="006214D9"/>
    <w:rsid w:val="00631605"/>
    <w:rsid w:val="0063494F"/>
    <w:rsid w:val="006509C3"/>
    <w:rsid w:val="00655F93"/>
    <w:rsid w:val="00661363"/>
    <w:rsid w:val="00683CAC"/>
    <w:rsid w:val="0068500A"/>
    <w:rsid w:val="0069189C"/>
    <w:rsid w:val="006B5C33"/>
    <w:rsid w:val="006D2FF5"/>
    <w:rsid w:val="006E5D3D"/>
    <w:rsid w:val="006E686A"/>
    <w:rsid w:val="00701D6D"/>
    <w:rsid w:val="00711AE8"/>
    <w:rsid w:val="00717A45"/>
    <w:rsid w:val="007275B6"/>
    <w:rsid w:val="007544C9"/>
    <w:rsid w:val="007678E3"/>
    <w:rsid w:val="00770B95"/>
    <w:rsid w:val="00776A4D"/>
    <w:rsid w:val="00794CB6"/>
    <w:rsid w:val="007A2C72"/>
    <w:rsid w:val="007B67AD"/>
    <w:rsid w:val="007C47DB"/>
    <w:rsid w:val="007E75C2"/>
    <w:rsid w:val="00845D78"/>
    <w:rsid w:val="008543FF"/>
    <w:rsid w:val="00860D01"/>
    <w:rsid w:val="00861B0A"/>
    <w:rsid w:val="00880E6C"/>
    <w:rsid w:val="00882671"/>
    <w:rsid w:val="00894610"/>
    <w:rsid w:val="00896CD3"/>
    <w:rsid w:val="008A562A"/>
    <w:rsid w:val="008B10DB"/>
    <w:rsid w:val="008B4D5A"/>
    <w:rsid w:val="008E3F6A"/>
    <w:rsid w:val="00911547"/>
    <w:rsid w:val="00922104"/>
    <w:rsid w:val="009418A2"/>
    <w:rsid w:val="00950B8A"/>
    <w:rsid w:val="00974565"/>
    <w:rsid w:val="00977AF6"/>
    <w:rsid w:val="009922FA"/>
    <w:rsid w:val="00994E85"/>
    <w:rsid w:val="009A5915"/>
    <w:rsid w:val="009B325B"/>
    <w:rsid w:val="009C6320"/>
    <w:rsid w:val="009C74EA"/>
    <w:rsid w:val="009D5BCB"/>
    <w:rsid w:val="009F436B"/>
    <w:rsid w:val="00A015C2"/>
    <w:rsid w:val="00A051B8"/>
    <w:rsid w:val="00A05CDF"/>
    <w:rsid w:val="00A069DF"/>
    <w:rsid w:val="00A17E41"/>
    <w:rsid w:val="00A27092"/>
    <w:rsid w:val="00A4153A"/>
    <w:rsid w:val="00A45B3F"/>
    <w:rsid w:val="00A57F3C"/>
    <w:rsid w:val="00A66BA2"/>
    <w:rsid w:val="00A67282"/>
    <w:rsid w:val="00A81B7A"/>
    <w:rsid w:val="00A827DC"/>
    <w:rsid w:val="00A9026F"/>
    <w:rsid w:val="00A907B5"/>
    <w:rsid w:val="00A91F3B"/>
    <w:rsid w:val="00AC53A3"/>
    <w:rsid w:val="00AD578C"/>
    <w:rsid w:val="00AE4350"/>
    <w:rsid w:val="00B06D80"/>
    <w:rsid w:val="00B07E2A"/>
    <w:rsid w:val="00B12E74"/>
    <w:rsid w:val="00B15B21"/>
    <w:rsid w:val="00B176AA"/>
    <w:rsid w:val="00B21EDC"/>
    <w:rsid w:val="00B33706"/>
    <w:rsid w:val="00B5641E"/>
    <w:rsid w:val="00B60CCA"/>
    <w:rsid w:val="00B7018A"/>
    <w:rsid w:val="00B96C16"/>
    <w:rsid w:val="00BB1DC3"/>
    <w:rsid w:val="00BB3AD6"/>
    <w:rsid w:val="00BD5949"/>
    <w:rsid w:val="00BD5961"/>
    <w:rsid w:val="00BE39ED"/>
    <w:rsid w:val="00BE45B8"/>
    <w:rsid w:val="00BF6CAE"/>
    <w:rsid w:val="00C80833"/>
    <w:rsid w:val="00CA4507"/>
    <w:rsid w:val="00CA5A32"/>
    <w:rsid w:val="00CB59C8"/>
    <w:rsid w:val="00CD5725"/>
    <w:rsid w:val="00CE4D9C"/>
    <w:rsid w:val="00D13C6E"/>
    <w:rsid w:val="00D46068"/>
    <w:rsid w:val="00D46CB7"/>
    <w:rsid w:val="00D51D35"/>
    <w:rsid w:val="00D572B8"/>
    <w:rsid w:val="00D60070"/>
    <w:rsid w:val="00D73798"/>
    <w:rsid w:val="00D94848"/>
    <w:rsid w:val="00DA436C"/>
    <w:rsid w:val="00DB5F85"/>
    <w:rsid w:val="00DC59E1"/>
    <w:rsid w:val="00DD28FE"/>
    <w:rsid w:val="00E06AAE"/>
    <w:rsid w:val="00E21261"/>
    <w:rsid w:val="00E52384"/>
    <w:rsid w:val="00E6202F"/>
    <w:rsid w:val="00E67F40"/>
    <w:rsid w:val="00E71D45"/>
    <w:rsid w:val="00E82984"/>
    <w:rsid w:val="00E8598B"/>
    <w:rsid w:val="00E876EC"/>
    <w:rsid w:val="00E93160"/>
    <w:rsid w:val="00E94ED2"/>
    <w:rsid w:val="00EB33CD"/>
    <w:rsid w:val="00ED03B5"/>
    <w:rsid w:val="00ED3902"/>
    <w:rsid w:val="00EF4130"/>
    <w:rsid w:val="00EF6208"/>
    <w:rsid w:val="00F278A3"/>
    <w:rsid w:val="00F34DCA"/>
    <w:rsid w:val="00F668B1"/>
    <w:rsid w:val="00F7398A"/>
    <w:rsid w:val="00F76215"/>
    <w:rsid w:val="00F84904"/>
    <w:rsid w:val="00FB682B"/>
    <w:rsid w:val="00FB7971"/>
    <w:rsid w:val="00FE207F"/>
    <w:rsid w:val="00FF01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63">
      <o:colormenu v:ext="edit" fillcolor="none [3212]" strokecolor="none"/>
    </o:shapedefaults>
    <o:shapelayout v:ext="edit">
      <o:idmap v:ext="edit" data="1"/>
    </o:shapelayout>
  </w:shapeDefaults>
  <w:decimalSymbol w:val="."/>
  <w:listSeparator w:val=","/>
  <w14:docId w14:val="371F3B60"/>
  <w15:docId w15:val="{2ADD2BCD-4B8A-40EE-AA13-03EFF280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084"/>
    <w:pPr>
      <w:spacing w:after="0"/>
    </w:pPr>
    <w:rPr>
      <w:rFonts w:ascii="Arial" w:hAnsi="Arial"/>
    </w:rPr>
  </w:style>
  <w:style w:type="paragraph" w:styleId="Heading1">
    <w:name w:val="heading 1"/>
    <w:basedOn w:val="Normal"/>
    <w:next w:val="Normal"/>
    <w:link w:val="Heading1Char"/>
    <w:uiPriority w:val="9"/>
    <w:qFormat/>
    <w:rsid w:val="00CB59C8"/>
    <w:pPr>
      <w:keepNext/>
      <w:keepLines/>
      <w:spacing w:before="480"/>
      <w:outlineLvl w:val="0"/>
    </w:pPr>
    <w:rPr>
      <w:rFonts w:asciiTheme="majorHAnsi" w:eastAsiaTheme="majorEastAsia" w:hAnsiTheme="majorHAnsi" w:cstheme="majorBidi"/>
      <w:b/>
      <w:bCs/>
      <w:color w:val="16473D"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8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869"/>
    <w:rPr>
      <w:rFonts w:ascii="Tahoma" w:hAnsi="Tahoma" w:cs="Tahoma"/>
      <w:sz w:val="16"/>
      <w:szCs w:val="16"/>
    </w:rPr>
  </w:style>
  <w:style w:type="table" w:styleId="TableGrid">
    <w:name w:val="Table Grid"/>
    <w:basedOn w:val="TableNormal"/>
    <w:uiPriority w:val="59"/>
    <w:rsid w:val="0059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4869"/>
    <w:rPr>
      <w:color w:val="0C0C0C" w:themeColor="hyperlink"/>
      <w:u w:val="single"/>
    </w:rPr>
  </w:style>
  <w:style w:type="character" w:customStyle="1" w:styleId="Heading1Char">
    <w:name w:val="Heading 1 Char"/>
    <w:basedOn w:val="DefaultParagraphFont"/>
    <w:link w:val="Heading1"/>
    <w:uiPriority w:val="9"/>
    <w:rsid w:val="00CB59C8"/>
    <w:rPr>
      <w:rFonts w:asciiTheme="majorHAnsi" w:eastAsiaTheme="majorEastAsia" w:hAnsiTheme="majorHAnsi" w:cstheme="majorBidi"/>
      <w:b/>
      <w:bCs/>
      <w:color w:val="16473D" w:themeColor="accent1" w:themeShade="BF"/>
      <w:sz w:val="28"/>
      <w:szCs w:val="28"/>
    </w:rPr>
  </w:style>
  <w:style w:type="paragraph" w:styleId="Header">
    <w:name w:val="header"/>
    <w:basedOn w:val="Normal"/>
    <w:link w:val="HeaderChar"/>
    <w:unhideWhenUsed/>
    <w:rsid w:val="00977AF6"/>
    <w:pPr>
      <w:tabs>
        <w:tab w:val="center" w:pos="4536"/>
        <w:tab w:val="right" w:pos="9072"/>
      </w:tabs>
      <w:spacing w:line="240" w:lineRule="auto"/>
    </w:pPr>
  </w:style>
  <w:style w:type="character" w:customStyle="1" w:styleId="HeaderChar">
    <w:name w:val="Header Char"/>
    <w:basedOn w:val="DefaultParagraphFont"/>
    <w:link w:val="Header"/>
    <w:rsid w:val="00977AF6"/>
  </w:style>
  <w:style w:type="paragraph" w:styleId="Footer">
    <w:name w:val="footer"/>
    <w:basedOn w:val="Normal"/>
    <w:link w:val="FooterChar"/>
    <w:uiPriority w:val="99"/>
    <w:unhideWhenUsed/>
    <w:rsid w:val="00977AF6"/>
    <w:pPr>
      <w:tabs>
        <w:tab w:val="center" w:pos="4536"/>
        <w:tab w:val="right" w:pos="9072"/>
      </w:tabs>
      <w:spacing w:line="240" w:lineRule="auto"/>
    </w:pPr>
  </w:style>
  <w:style w:type="character" w:customStyle="1" w:styleId="FooterChar">
    <w:name w:val="Footer Char"/>
    <w:basedOn w:val="DefaultParagraphFont"/>
    <w:link w:val="Footer"/>
    <w:uiPriority w:val="99"/>
    <w:rsid w:val="00977AF6"/>
  </w:style>
  <w:style w:type="paragraph" w:styleId="ListParagraph">
    <w:name w:val="List Paragraph"/>
    <w:basedOn w:val="Normal"/>
    <w:uiPriority w:val="34"/>
    <w:qFormat/>
    <w:rsid w:val="0010570B"/>
    <w:pPr>
      <w:ind w:left="720"/>
      <w:contextualSpacing/>
    </w:pPr>
  </w:style>
  <w:style w:type="paragraph" w:customStyle="1" w:styleId="Tabelltext">
    <w:name w:val="Tabelltext"/>
    <w:basedOn w:val="Normal"/>
    <w:rsid w:val="003C12CF"/>
    <w:pPr>
      <w:spacing w:line="240" w:lineRule="atLeast"/>
      <w:ind w:left="57"/>
      <w:jc w:val="both"/>
    </w:pPr>
    <w:rPr>
      <w:rFonts w:ascii="Trade Gothic LT Std" w:eastAsia="Times New Roman" w:hAnsi="Trade Gothic LT Std" w:cs="Arial"/>
      <w:sz w:val="16"/>
      <w:szCs w:val="24"/>
      <w:lang w:eastAsia="sv-SE"/>
    </w:rPr>
  </w:style>
  <w:style w:type="character" w:customStyle="1" w:styleId="subscript">
    <w:name w:val="subscript"/>
    <w:basedOn w:val="DefaultParagraphFont"/>
    <w:rsid w:val="00860D01"/>
  </w:style>
  <w:style w:type="character" w:customStyle="1" w:styleId="superscript">
    <w:name w:val="superscript"/>
    <w:basedOn w:val="DefaultParagraphFont"/>
    <w:rsid w:val="00860D01"/>
  </w:style>
  <w:style w:type="character" w:styleId="CommentReference">
    <w:name w:val="annotation reference"/>
    <w:basedOn w:val="DefaultParagraphFont"/>
    <w:uiPriority w:val="99"/>
    <w:semiHidden/>
    <w:unhideWhenUsed/>
    <w:rsid w:val="00D572B8"/>
    <w:rPr>
      <w:sz w:val="16"/>
      <w:szCs w:val="16"/>
    </w:rPr>
  </w:style>
  <w:style w:type="paragraph" w:styleId="CommentText">
    <w:name w:val="annotation text"/>
    <w:basedOn w:val="Normal"/>
    <w:link w:val="CommentTextChar"/>
    <w:uiPriority w:val="99"/>
    <w:semiHidden/>
    <w:unhideWhenUsed/>
    <w:rsid w:val="00D572B8"/>
    <w:pPr>
      <w:spacing w:line="240" w:lineRule="auto"/>
    </w:pPr>
    <w:rPr>
      <w:sz w:val="20"/>
      <w:szCs w:val="20"/>
    </w:rPr>
  </w:style>
  <w:style w:type="character" w:customStyle="1" w:styleId="CommentTextChar">
    <w:name w:val="Comment Text Char"/>
    <w:basedOn w:val="DefaultParagraphFont"/>
    <w:link w:val="CommentText"/>
    <w:uiPriority w:val="99"/>
    <w:semiHidden/>
    <w:rsid w:val="00D572B8"/>
    <w:rPr>
      <w:sz w:val="20"/>
      <w:szCs w:val="20"/>
    </w:rPr>
  </w:style>
  <w:style w:type="paragraph" w:styleId="CommentSubject">
    <w:name w:val="annotation subject"/>
    <w:basedOn w:val="CommentText"/>
    <w:next w:val="CommentText"/>
    <w:link w:val="CommentSubjectChar"/>
    <w:uiPriority w:val="99"/>
    <w:semiHidden/>
    <w:unhideWhenUsed/>
    <w:rsid w:val="00D572B8"/>
    <w:rPr>
      <w:b/>
      <w:bCs/>
    </w:rPr>
  </w:style>
  <w:style w:type="character" w:customStyle="1" w:styleId="CommentSubjectChar">
    <w:name w:val="Comment Subject Char"/>
    <w:basedOn w:val="CommentTextChar"/>
    <w:link w:val="CommentSubject"/>
    <w:uiPriority w:val="99"/>
    <w:semiHidden/>
    <w:rsid w:val="00D572B8"/>
    <w:rPr>
      <w:b/>
      <w:bCs/>
      <w:sz w:val="20"/>
      <w:szCs w:val="20"/>
    </w:rPr>
  </w:style>
  <w:style w:type="character" w:styleId="PlaceholderText">
    <w:name w:val="Placeholder Text"/>
    <w:basedOn w:val="DefaultParagraphFont"/>
    <w:uiPriority w:val="99"/>
    <w:semiHidden/>
    <w:rsid w:val="005913BD"/>
    <w:rPr>
      <w:color w:val="808080"/>
    </w:rPr>
  </w:style>
  <w:style w:type="character" w:customStyle="1" w:styleId="EPDMall">
    <w:name w:val="EPD Mall"/>
    <w:basedOn w:val="DefaultParagraphFont"/>
    <w:uiPriority w:val="1"/>
    <w:rsid w:val="00180FB7"/>
    <w:rPr>
      <w:rFonts w:ascii="Arial" w:hAnsi="Arial"/>
      <w:sz w:val="20"/>
    </w:rPr>
  </w:style>
  <w:style w:type="paragraph" w:customStyle="1" w:styleId="Head1">
    <w:name w:val="Head 1"/>
    <w:basedOn w:val="Normal"/>
    <w:link w:val="Head1Char"/>
    <w:qFormat/>
    <w:rsid w:val="008B10DB"/>
    <w:rPr>
      <w:rFonts w:cs="Arial"/>
      <w:b/>
      <w:color w:val="1E6052"/>
      <w:sz w:val="32"/>
      <w:lang w:val="en-GB"/>
    </w:rPr>
  </w:style>
  <w:style w:type="paragraph" w:customStyle="1" w:styleId="Head2">
    <w:name w:val="Head 2"/>
    <w:basedOn w:val="Normal"/>
    <w:link w:val="Head2Char"/>
    <w:qFormat/>
    <w:rsid w:val="008B10DB"/>
    <w:rPr>
      <w:rFonts w:cs="Arial"/>
      <w:b/>
      <w:sz w:val="24"/>
      <w:lang w:val="en-GB"/>
    </w:rPr>
  </w:style>
  <w:style w:type="character" w:customStyle="1" w:styleId="Head1Char">
    <w:name w:val="Head 1 Char"/>
    <w:basedOn w:val="DefaultParagraphFont"/>
    <w:link w:val="Head1"/>
    <w:rsid w:val="008B10DB"/>
    <w:rPr>
      <w:rFonts w:ascii="Arial" w:hAnsi="Arial" w:cs="Arial"/>
      <w:b/>
      <w:color w:val="1E6052"/>
      <w:sz w:val="32"/>
      <w:lang w:val="en-GB"/>
    </w:rPr>
  </w:style>
  <w:style w:type="paragraph" w:customStyle="1" w:styleId="Headtable">
    <w:name w:val="Head table"/>
    <w:basedOn w:val="Head2"/>
    <w:link w:val="HeadtableChar"/>
    <w:qFormat/>
    <w:rsid w:val="001E2084"/>
    <w:pPr>
      <w:spacing w:line="240" w:lineRule="auto"/>
    </w:pPr>
    <w:rPr>
      <w:sz w:val="20"/>
    </w:rPr>
  </w:style>
  <w:style w:type="paragraph" w:customStyle="1" w:styleId="Tablenothead">
    <w:name w:val="Table not head"/>
    <w:basedOn w:val="Headtable"/>
    <w:link w:val="TablenotheadChar"/>
    <w:qFormat/>
    <w:rsid w:val="00421134"/>
    <w:pPr>
      <w:spacing w:before="40" w:after="60"/>
    </w:pPr>
    <w:rPr>
      <w:rFonts w:ascii="Times New Roman" w:hAnsi="Times New Roman"/>
      <w:b w:val="0"/>
    </w:rPr>
  </w:style>
  <w:style w:type="character" w:customStyle="1" w:styleId="Head2Char">
    <w:name w:val="Head 2 Char"/>
    <w:basedOn w:val="DefaultParagraphFont"/>
    <w:link w:val="Head2"/>
    <w:rsid w:val="001E2084"/>
    <w:rPr>
      <w:rFonts w:ascii="Arial" w:hAnsi="Arial" w:cs="Arial"/>
      <w:b/>
      <w:sz w:val="24"/>
      <w:lang w:val="en-GB"/>
    </w:rPr>
  </w:style>
  <w:style w:type="character" w:customStyle="1" w:styleId="HeadtableChar">
    <w:name w:val="Head table Char"/>
    <w:basedOn w:val="Head2Char"/>
    <w:link w:val="Headtable"/>
    <w:rsid w:val="001E2084"/>
    <w:rPr>
      <w:rFonts w:ascii="Arial" w:hAnsi="Arial" w:cs="Arial"/>
      <w:b/>
      <w:sz w:val="20"/>
      <w:lang w:val="en-GB"/>
    </w:rPr>
  </w:style>
  <w:style w:type="character" w:customStyle="1" w:styleId="TablenotheadChar">
    <w:name w:val="Table not head Char"/>
    <w:basedOn w:val="HeadtableChar"/>
    <w:link w:val="Tablenothead"/>
    <w:rsid w:val="00421134"/>
    <w:rPr>
      <w:rFonts w:ascii="Times New Roman" w:hAnsi="Times New Roman" w:cs="Arial"/>
      <w:b w:val="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yperlink" Target="http://www.environdec.com" TargetMode="External"/><Relationship Id="rId17" Type="http://schemas.openxmlformats.org/officeDocument/2006/relationships/hyperlink" Target="http://www.environdec.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2B2C8FAD-24A2-410D-8B15-38B28277735A}"/>
      </w:docPartPr>
      <w:docPartBody>
        <w:p w:rsidR="006D1060" w:rsidRDefault="006D1060">
          <w:r w:rsidRPr="00275EC5">
            <w:rPr>
              <w:rStyle w:val="PlaceholderText"/>
            </w:rPr>
            <w:t>Click here to enter a date.</w:t>
          </w:r>
        </w:p>
      </w:docPartBody>
    </w:docPart>
    <w:docPart>
      <w:docPartPr>
        <w:name w:val="DefaultPlaceholder_1082065158"/>
        <w:category>
          <w:name w:val="General"/>
          <w:gallery w:val="placeholder"/>
        </w:category>
        <w:types>
          <w:type w:val="bbPlcHdr"/>
        </w:types>
        <w:behaviors>
          <w:behavior w:val="content"/>
        </w:behaviors>
        <w:guid w:val="{165FB2F1-1B0E-4D40-94DE-B06BBC7B7940}"/>
      </w:docPartPr>
      <w:docPartBody>
        <w:p w:rsidR="006D1060" w:rsidRDefault="006D1060">
          <w:r w:rsidRPr="00275E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e Gothic LT Std">
    <w:panose1 w:val="00000500000000000000"/>
    <w:charset w:val="00"/>
    <w:family w:val="modern"/>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8D5"/>
    <w:rsid w:val="0000723E"/>
    <w:rsid w:val="00012DBC"/>
    <w:rsid w:val="001A314B"/>
    <w:rsid w:val="006D1060"/>
    <w:rsid w:val="00790FB5"/>
    <w:rsid w:val="009D63DC"/>
    <w:rsid w:val="00B4206A"/>
    <w:rsid w:val="00B938D5"/>
    <w:rsid w:val="00CE1340"/>
    <w:rsid w:val="00D125E6"/>
    <w:rsid w:val="00DA29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DBC"/>
    <w:rPr>
      <w:color w:val="808080"/>
    </w:rPr>
  </w:style>
  <w:style w:type="paragraph" w:customStyle="1" w:styleId="58A9CB03001841C2AE01B23FF297F7FF">
    <w:name w:val="58A9CB03001841C2AE01B23FF297F7FF"/>
    <w:rsid w:val="00B938D5"/>
  </w:style>
  <w:style w:type="paragraph" w:customStyle="1" w:styleId="83D5E36A871B4AD9BB2ED53FDCC7E03D">
    <w:name w:val="83D5E36A871B4AD9BB2ED53FDCC7E03D"/>
    <w:rsid w:val="00B938D5"/>
  </w:style>
  <w:style w:type="paragraph" w:customStyle="1" w:styleId="AB1328E8BD9749929D458409F0C6D4D3">
    <w:name w:val="AB1328E8BD9749929D458409F0C6D4D3"/>
    <w:rsid w:val="00B938D5"/>
    <w:rPr>
      <w:rFonts w:eastAsiaTheme="minorHAnsi"/>
      <w:lang w:eastAsia="en-US"/>
    </w:rPr>
  </w:style>
  <w:style w:type="paragraph" w:customStyle="1" w:styleId="AB1328E8BD9749929D458409F0C6D4D31">
    <w:name w:val="AB1328E8BD9749929D458409F0C6D4D31"/>
    <w:rsid w:val="00B938D5"/>
    <w:rPr>
      <w:rFonts w:eastAsiaTheme="minorHAnsi"/>
      <w:lang w:eastAsia="en-US"/>
    </w:rPr>
  </w:style>
  <w:style w:type="paragraph" w:customStyle="1" w:styleId="AB1328E8BD9749929D458409F0C6D4D32">
    <w:name w:val="AB1328E8BD9749929D458409F0C6D4D32"/>
    <w:rsid w:val="00B938D5"/>
    <w:rPr>
      <w:rFonts w:eastAsiaTheme="minorHAnsi"/>
      <w:lang w:eastAsia="en-US"/>
    </w:rPr>
  </w:style>
  <w:style w:type="paragraph" w:customStyle="1" w:styleId="9113653825C64796997E59DEA6D87A68">
    <w:name w:val="9113653825C64796997E59DEA6D87A68"/>
    <w:rsid w:val="00B938D5"/>
  </w:style>
  <w:style w:type="paragraph" w:customStyle="1" w:styleId="BE602D7153F344E69E06AC1B34806390">
    <w:name w:val="BE602D7153F344E69E06AC1B34806390"/>
    <w:rsid w:val="00B938D5"/>
  </w:style>
  <w:style w:type="paragraph" w:customStyle="1" w:styleId="2596485E1A0449DFB4AD6C3A3B65DC09">
    <w:name w:val="2596485E1A0449DFB4AD6C3A3B65DC09"/>
    <w:rsid w:val="00B938D5"/>
    <w:rPr>
      <w:rFonts w:eastAsiaTheme="minorHAnsi"/>
      <w:lang w:eastAsia="en-US"/>
    </w:rPr>
  </w:style>
  <w:style w:type="paragraph" w:customStyle="1" w:styleId="AB1328E8BD9749929D458409F0C6D4D33">
    <w:name w:val="AB1328E8BD9749929D458409F0C6D4D33"/>
    <w:rsid w:val="00B938D5"/>
    <w:rPr>
      <w:rFonts w:eastAsiaTheme="minorHAnsi"/>
      <w:lang w:eastAsia="en-US"/>
    </w:rPr>
  </w:style>
  <w:style w:type="paragraph" w:customStyle="1" w:styleId="BE602D7153F344E69E06AC1B348063901">
    <w:name w:val="BE602D7153F344E69E06AC1B348063901"/>
    <w:rsid w:val="00B938D5"/>
    <w:rPr>
      <w:rFonts w:eastAsiaTheme="minorHAnsi"/>
      <w:lang w:eastAsia="en-US"/>
    </w:rPr>
  </w:style>
  <w:style w:type="paragraph" w:customStyle="1" w:styleId="2596485E1A0449DFB4AD6C3A3B65DC091">
    <w:name w:val="2596485E1A0449DFB4AD6C3A3B65DC091"/>
    <w:rsid w:val="00B938D5"/>
    <w:rPr>
      <w:rFonts w:eastAsiaTheme="minorHAnsi"/>
      <w:lang w:eastAsia="en-US"/>
    </w:rPr>
  </w:style>
  <w:style w:type="paragraph" w:customStyle="1" w:styleId="5DA02C3141FE4B30949D13E88D18CB7F">
    <w:name w:val="5DA02C3141FE4B30949D13E88D18CB7F"/>
    <w:rsid w:val="00B938D5"/>
  </w:style>
  <w:style w:type="paragraph" w:customStyle="1" w:styleId="2596485E1A0449DFB4AD6C3A3B65DC092">
    <w:name w:val="2596485E1A0449DFB4AD6C3A3B65DC092"/>
    <w:rsid w:val="00B938D5"/>
    <w:rPr>
      <w:rFonts w:eastAsiaTheme="minorHAnsi"/>
      <w:lang w:eastAsia="en-US"/>
    </w:rPr>
  </w:style>
  <w:style w:type="paragraph" w:customStyle="1" w:styleId="AB1328E8BD9749929D458409F0C6D4D34">
    <w:name w:val="AB1328E8BD9749929D458409F0C6D4D34"/>
    <w:rsid w:val="00B938D5"/>
    <w:rPr>
      <w:rFonts w:eastAsiaTheme="minorHAnsi"/>
      <w:lang w:eastAsia="en-US"/>
    </w:rPr>
  </w:style>
  <w:style w:type="paragraph" w:customStyle="1" w:styleId="9B0CA9D8185142EDA18FF2BDFF27AAAC">
    <w:name w:val="9B0CA9D8185142EDA18FF2BDFF27AAAC"/>
    <w:rsid w:val="00B938D5"/>
    <w:rPr>
      <w:rFonts w:eastAsiaTheme="minorHAnsi"/>
      <w:lang w:eastAsia="en-US"/>
    </w:rPr>
  </w:style>
  <w:style w:type="paragraph" w:customStyle="1" w:styleId="BE602D7153F344E69E06AC1B348063902">
    <w:name w:val="BE602D7153F344E69E06AC1B348063902"/>
    <w:rsid w:val="00B938D5"/>
    <w:rPr>
      <w:rFonts w:eastAsiaTheme="minorHAnsi"/>
      <w:lang w:eastAsia="en-US"/>
    </w:rPr>
  </w:style>
  <w:style w:type="paragraph" w:customStyle="1" w:styleId="2596485E1A0449DFB4AD6C3A3B65DC093">
    <w:name w:val="2596485E1A0449DFB4AD6C3A3B65DC093"/>
    <w:rsid w:val="00B938D5"/>
    <w:rPr>
      <w:rFonts w:eastAsiaTheme="minorHAnsi"/>
      <w:lang w:eastAsia="en-US"/>
    </w:rPr>
  </w:style>
  <w:style w:type="paragraph" w:customStyle="1" w:styleId="AB1328E8BD9749929D458409F0C6D4D35">
    <w:name w:val="AB1328E8BD9749929D458409F0C6D4D35"/>
    <w:rsid w:val="00B938D5"/>
    <w:rPr>
      <w:rFonts w:eastAsiaTheme="minorHAnsi"/>
      <w:lang w:eastAsia="en-US"/>
    </w:rPr>
  </w:style>
  <w:style w:type="paragraph" w:customStyle="1" w:styleId="9B0CA9D8185142EDA18FF2BDFF27AAAC1">
    <w:name w:val="9B0CA9D8185142EDA18FF2BDFF27AAAC1"/>
    <w:rsid w:val="00B938D5"/>
    <w:rPr>
      <w:rFonts w:eastAsiaTheme="minorHAnsi"/>
      <w:lang w:eastAsia="en-US"/>
    </w:rPr>
  </w:style>
  <w:style w:type="paragraph" w:customStyle="1" w:styleId="BE602D7153F344E69E06AC1B348063903">
    <w:name w:val="BE602D7153F344E69E06AC1B348063903"/>
    <w:rsid w:val="00B938D5"/>
    <w:rPr>
      <w:rFonts w:eastAsiaTheme="minorHAnsi"/>
      <w:lang w:eastAsia="en-US"/>
    </w:rPr>
  </w:style>
  <w:style w:type="paragraph" w:customStyle="1" w:styleId="EED3FBBBFF304E5AA58C0C59D826CA45">
    <w:name w:val="EED3FBBBFF304E5AA58C0C59D826CA45"/>
    <w:rsid w:val="00B938D5"/>
  </w:style>
  <w:style w:type="paragraph" w:customStyle="1" w:styleId="5DD49C1D86FF4CD08C906D94118A4912">
    <w:name w:val="5DD49C1D86FF4CD08C906D94118A4912"/>
    <w:rsid w:val="00B938D5"/>
  </w:style>
  <w:style w:type="paragraph" w:customStyle="1" w:styleId="1AFF8274E9D343079F3F97AB13338939">
    <w:name w:val="1AFF8274E9D343079F3F97AB13338939"/>
    <w:rsid w:val="00B938D5"/>
  </w:style>
  <w:style w:type="paragraph" w:customStyle="1" w:styleId="01108834BC04401B93BD512FA6E1E8AE">
    <w:name w:val="01108834BC04401B93BD512FA6E1E8AE"/>
    <w:rsid w:val="00B938D5"/>
  </w:style>
  <w:style w:type="paragraph" w:customStyle="1" w:styleId="5BB8071BB9114382970FE25852AC8D10">
    <w:name w:val="5BB8071BB9114382970FE25852AC8D10"/>
    <w:rsid w:val="00B938D5"/>
  </w:style>
  <w:style w:type="paragraph" w:customStyle="1" w:styleId="440021235B294F5D9E4883C816D93C3F">
    <w:name w:val="440021235B294F5D9E4883C816D93C3F"/>
    <w:rsid w:val="00B938D5"/>
  </w:style>
  <w:style w:type="paragraph" w:customStyle="1" w:styleId="2596485E1A0449DFB4AD6C3A3B65DC094">
    <w:name w:val="2596485E1A0449DFB4AD6C3A3B65DC094"/>
    <w:rsid w:val="00B938D5"/>
    <w:rPr>
      <w:rFonts w:eastAsiaTheme="minorHAnsi"/>
      <w:lang w:eastAsia="en-US"/>
    </w:rPr>
  </w:style>
  <w:style w:type="paragraph" w:customStyle="1" w:styleId="AB1328E8BD9749929D458409F0C6D4D36">
    <w:name w:val="AB1328E8BD9749929D458409F0C6D4D36"/>
    <w:rsid w:val="00B938D5"/>
    <w:rPr>
      <w:rFonts w:eastAsiaTheme="minorHAnsi"/>
      <w:lang w:eastAsia="en-US"/>
    </w:rPr>
  </w:style>
  <w:style w:type="paragraph" w:customStyle="1" w:styleId="9B0CA9D8185142EDA18FF2BDFF27AAAC2">
    <w:name w:val="9B0CA9D8185142EDA18FF2BDFF27AAAC2"/>
    <w:rsid w:val="00B938D5"/>
    <w:rPr>
      <w:rFonts w:eastAsiaTheme="minorHAnsi"/>
      <w:lang w:eastAsia="en-US"/>
    </w:rPr>
  </w:style>
  <w:style w:type="paragraph" w:customStyle="1" w:styleId="EED3FBBBFF304E5AA58C0C59D826CA451">
    <w:name w:val="EED3FBBBFF304E5AA58C0C59D826CA451"/>
    <w:rsid w:val="00B938D5"/>
    <w:rPr>
      <w:rFonts w:eastAsiaTheme="minorHAnsi"/>
      <w:lang w:eastAsia="en-US"/>
    </w:rPr>
  </w:style>
  <w:style w:type="paragraph" w:customStyle="1" w:styleId="5DD49C1D86FF4CD08C906D94118A49121">
    <w:name w:val="5DD49C1D86FF4CD08C906D94118A49121"/>
    <w:rsid w:val="00B938D5"/>
    <w:rPr>
      <w:rFonts w:eastAsiaTheme="minorHAnsi"/>
      <w:lang w:eastAsia="en-US"/>
    </w:rPr>
  </w:style>
  <w:style w:type="paragraph" w:customStyle="1" w:styleId="1AFF8274E9D343079F3F97AB133389391">
    <w:name w:val="1AFF8274E9D343079F3F97AB133389391"/>
    <w:rsid w:val="00B938D5"/>
    <w:rPr>
      <w:rFonts w:eastAsiaTheme="minorHAnsi"/>
      <w:lang w:eastAsia="en-US"/>
    </w:rPr>
  </w:style>
  <w:style w:type="paragraph" w:customStyle="1" w:styleId="01108834BC04401B93BD512FA6E1E8AE1">
    <w:name w:val="01108834BC04401B93BD512FA6E1E8AE1"/>
    <w:rsid w:val="00B938D5"/>
    <w:rPr>
      <w:rFonts w:eastAsiaTheme="minorHAnsi"/>
      <w:lang w:eastAsia="en-US"/>
    </w:rPr>
  </w:style>
  <w:style w:type="paragraph" w:customStyle="1" w:styleId="5BB8071BB9114382970FE25852AC8D101">
    <w:name w:val="5BB8071BB9114382970FE25852AC8D101"/>
    <w:rsid w:val="00B938D5"/>
    <w:rPr>
      <w:rFonts w:eastAsiaTheme="minorHAnsi"/>
      <w:lang w:eastAsia="en-US"/>
    </w:rPr>
  </w:style>
  <w:style w:type="paragraph" w:customStyle="1" w:styleId="440021235B294F5D9E4883C816D93C3F1">
    <w:name w:val="440021235B294F5D9E4883C816D93C3F1"/>
    <w:rsid w:val="00B938D5"/>
    <w:rPr>
      <w:rFonts w:eastAsiaTheme="minorHAnsi"/>
      <w:lang w:eastAsia="en-US"/>
    </w:rPr>
  </w:style>
  <w:style w:type="paragraph" w:customStyle="1" w:styleId="0B4413D8D88F4DF98C537DFD3DFCC782">
    <w:name w:val="0B4413D8D88F4DF98C537DFD3DFCC782"/>
    <w:rsid w:val="00B938D5"/>
  </w:style>
  <w:style w:type="paragraph" w:customStyle="1" w:styleId="D775EB8231CC4B3BA71C4EA12E88A92A">
    <w:name w:val="D775EB8231CC4B3BA71C4EA12E88A92A"/>
    <w:rsid w:val="00B938D5"/>
  </w:style>
  <w:style w:type="paragraph" w:customStyle="1" w:styleId="870DA099F8AD4639819FC0ACC8B372CF">
    <w:name w:val="870DA099F8AD4639819FC0ACC8B372CF"/>
    <w:rsid w:val="00B938D5"/>
  </w:style>
  <w:style w:type="paragraph" w:customStyle="1" w:styleId="4CCEE2FF37EC441BA9BF5A894F475D26">
    <w:name w:val="4CCEE2FF37EC441BA9BF5A894F475D26"/>
    <w:rsid w:val="00B938D5"/>
  </w:style>
  <w:style w:type="paragraph" w:customStyle="1" w:styleId="BC67C921B53B4FE8BFB91E4FF24F8969">
    <w:name w:val="BC67C921B53B4FE8BFB91E4FF24F8969"/>
    <w:rsid w:val="00B938D5"/>
  </w:style>
  <w:style w:type="paragraph" w:customStyle="1" w:styleId="EB8B792177B1450BBB7766DB4186EAA6">
    <w:name w:val="EB8B792177B1450BBB7766DB4186EAA6"/>
    <w:rsid w:val="00B938D5"/>
  </w:style>
  <w:style w:type="paragraph" w:customStyle="1" w:styleId="CF845020BBE04B8386F60A3457E5D21B">
    <w:name w:val="CF845020BBE04B8386F60A3457E5D21B"/>
    <w:rsid w:val="00B938D5"/>
  </w:style>
  <w:style w:type="paragraph" w:customStyle="1" w:styleId="5DB3D18204144DB2B1AC3710768876E6">
    <w:name w:val="5DB3D18204144DB2B1AC3710768876E6"/>
    <w:rsid w:val="00B938D5"/>
  </w:style>
  <w:style w:type="paragraph" w:customStyle="1" w:styleId="E0DB16134CCC4AA6996DF2CCEB0D3305">
    <w:name w:val="E0DB16134CCC4AA6996DF2CCEB0D3305"/>
    <w:rsid w:val="00B938D5"/>
  </w:style>
  <w:style w:type="paragraph" w:customStyle="1" w:styleId="A64209A2AC6A4EAFB520587F8A3C32AA">
    <w:name w:val="A64209A2AC6A4EAFB520587F8A3C32AA"/>
    <w:rsid w:val="00B938D5"/>
  </w:style>
  <w:style w:type="paragraph" w:customStyle="1" w:styleId="35EC499E77C8433AA030B4E32673311E">
    <w:name w:val="35EC499E77C8433AA030B4E32673311E"/>
    <w:rsid w:val="00B938D5"/>
  </w:style>
  <w:style w:type="paragraph" w:customStyle="1" w:styleId="25ED08FA10EF473CB3BA24536596420A">
    <w:name w:val="25ED08FA10EF473CB3BA24536596420A"/>
    <w:rsid w:val="00B938D5"/>
  </w:style>
  <w:style w:type="paragraph" w:customStyle="1" w:styleId="FEACD703FA654884A8ED2957D462A4B6">
    <w:name w:val="FEACD703FA654884A8ED2957D462A4B6"/>
    <w:rsid w:val="00B938D5"/>
  </w:style>
  <w:style w:type="paragraph" w:customStyle="1" w:styleId="B7844A55360A47598A208C4B724DE3FA">
    <w:name w:val="B7844A55360A47598A208C4B724DE3FA"/>
    <w:rsid w:val="00B938D5"/>
  </w:style>
  <w:style w:type="paragraph" w:customStyle="1" w:styleId="E510FE743FA34C3BB5C2C5282BE37801">
    <w:name w:val="E510FE743FA34C3BB5C2C5282BE37801"/>
    <w:rsid w:val="00B938D5"/>
  </w:style>
  <w:style w:type="paragraph" w:customStyle="1" w:styleId="5E1100890C4E4A87BBE0736830E42955">
    <w:name w:val="5E1100890C4E4A87BBE0736830E42955"/>
    <w:rsid w:val="00B938D5"/>
  </w:style>
  <w:style w:type="paragraph" w:customStyle="1" w:styleId="2049F6E89B0842A5BFCC667E8600C2A5">
    <w:name w:val="2049F6E89B0842A5BFCC667E8600C2A5"/>
    <w:rsid w:val="00B938D5"/>
  </w:style>
  <w:style w:type="paragraph" w:customStyle="1" w:styleId="EC16B0DCDA244AE1ADB0D067CF713A5A">
    <w:name w:val="EC16B0DCDA244AE1ADB0D067CF713A5A"/>
    <w:rsid w:val="00B938D5"/>
  </w:style>
  <w:style w:type="paragraph" w:customStyle="1" w:styleId="7F67078B88524377979FACEBC0667598">
    <w:name w:val="7F67078B88524377979FACEBC0667598"/>
    <w:rsid w:val="00B938D5"/>
  </w:style>
  <w:style w:type="paragraph" w:customStyle="1" w:styleId="90B91F6C272A4934AF51C27A505D4629">
    <w:name w:val="90B91F6C272A4934AF51C27A505D4629"/>
    <w:rsid w:val="00B938D5"/>
  </w:style>
  <w:style w:type="paragraph" w:customStyle="1" w:styleId="751A937FE180410FB6C8EC8B153CDCA1">
    <w:name w:val="751A937FE180410FB6C8EC8B153CDCA1"/>
    <w:rsid w:val="00B938D5"/>
  </w:style>
  <w:style w:type="paragraph" w:customStyle="1" w:styleId="68832F11886E4D4DB08A4731983AA53D">
    <w:name w:val="68832F11886E4D4DB08A4731983AA53D"/>
    <w:rsid w:val="00B938D5"/>
  </w:style>
  <w:style w:type="paragraph" w:customStyle="1" w:styleId="11BFA6782F784EF8A61477F82CB7DB0E">
    <w:name w:val="11BFA6782F784EF8A61477F82CB7DB0E"/>
    <w:rsid w:val="00B938D5"/>
  </w:style>
  <w:style w:type="paragraph" w:customStyle="1" w:styleId="3C4BF853A7464DB385705A1BDB54ADFC">
    <w:name w:val="3C4BF853A7464DB385705A1BDB54ADFC"/>
    <w:rsid w:val="00B938D5"/>
  </w:style>
  <w:style w:type="paragraph" w:customStyle="1" w:styleId="9A5BA7DE88CD4924A5B0DA07DA94FBAA">
    <w:name w:val="9A5BA7DE88CD4924A5B0DA07DA94FBAA"/>
    <w:rsid w:val="00B938D5"/>
  </w:style>
  <w:style w:type="paragraph" w:customStyle="1" w:styleId="00AE2FA38D4D43DFAEAC229D77D7593C">
    <w:name w:val="00AE2FA38D4D43DFAEAC229D77D7593C"/>
    <w:rsid w:val="00B938D5"/>
  </w:style>
  <w:style w:type="paragraph" w:customStyle="1" w:styleId="DEB529708F8D486A9224C7F388E3C664">
    <w:name w:val="DEB529708F8D486A9224C7F388E3C664"/>
    <w:rsid w:val="00B938D5"/>
    <w:rPr>
      <w:rFonts w:eastAsiaTheme="minorHAnsi"/>
      <w:lang w:eastAsia="en-US"/>
    </w:rPr>
  </w:style>
  <w:style w:type="paragraph" w:customStyle="1" w:styleId="2596485E1A0449DFB4AD6C3A3B65DC095">
    <w:name w:val="2596485E1A0449DFB4AD6C3A3B65DC095"/>
    <w:rsid w:val="00B938D5"/>
    <w:rPr>
      <w:rFonts w:eastAsiaTheme="minorHAnsi"/>
      <w:lang w:eastAsia="en-US"/>
    </w:rPr>
  </w:style>
  <w:style w:type="paragraph" w:customStyle="1" w:styleId="AB1328E8BD9749929D458409F0C6D4D37">
    <w:name w:val="AB1328E8BD9749929D458409F0C6D4D37"/>
    <w:rsid w:val="00B938D5"/>
    <w:rPr>
      <w:rFonts w:eastAsiaTheme="minorHAnsi"/>
      <w:lang w:eastAsia="en-US"/>
    </w:rPr>
  </w:style>
  <w:style w:type="paragraph" w:customStyle="1" w:styleId="9B0CA9D8185142EDA18FF2BDFF27AAAC3">
    <w:name w:val="9B0CA9D8185142EDA18FF2BDFF27AAAC3"/>
    <w:rsid w:val="00B938D5"/>
    <w:rPr>
      <w:rFonts w:eastAsiaTheme="minorHAnsi"/>
      <w:lang w:eastAsia="en-US"/>
    </w:rPr>
  </w:style>
  <w:style w:type="paragraph" w:customStyle="1" w:styleId="EED3FBBBFF304E5AA58C0C59D826CA452">
    <w:name w:val="EED3FBBBFF304E5AA58C0C59D826CA452"/>
    <w:rsid w:val="00B938D5"/>
    <w:rPr>
      <w:rFonts w:eastAsiaTheme="minorHAnsi"/>
      <w:lang w:eastAsia="en-US"/>
    </w:rPr>
  </w:style>
  <w:style w:type="paragraph" w:customStyle="1" w:styleId="5DD49C1D86FF4CD08C906D94118A49122">
    <w:name w:val="5DD49C1D86FF4CD08C906D94118A49122"/>
    <w:rsid w:val="00B938D5"/>
    <w:rPr>
      <w:rFonts w:eastAsiaTheme="minorHAnsi"/>
      <w:lang w:eastAsia="en-US"/>
    </w:rPr>
  </w:style>
  <w:style w:type="paragraph" w:customStyle="1" w:styleId="1AFF8274E9D343079F3F97AB133389392">
    <w:name w:val="1AFF8274E9D343079F3F97AB133389392"/>
    <w:rsid w:val="00B938D5"/>
    <w:rPr>
      <w:rFonts w:eastAsiaTheme="minorHAnsi"/>
      <w:lang w:eastAsia="en-US"/>
    </w:rPr>
  </w:style>
  <w:style w:type="paragraph" w:customStyle="1" w:styleId="3C4BF853A7464DB385705A1BDB54ADFC1">
    <w:name w:val="3C4BF853A7464DB385705A1BDB54ADFC1"/>
    <w:rsid w:val="00B938D5"/>
    <w:rPr>
      <w:rFonts w:eastAsiaTheme="minorHAnsi"/>
      <w:lang w:eastAsia="en-US"/>
    </w:rPr>
  </w:style>
  <w:style w:type="paragraph" w:customStyle="1" w:styleId="9A5BA7DE88CD4924A5B0DA07DA94FBAA1">
    <w:name w:val="9A5BA7DE88CD4924A5B0DA07DA94FBAA1"/>
    <w:rsid w:val="00B938D5"/>
    <w:rPr>
      <w:rFonts w:eastAsiaTheme="minorHAnsi"/>
      <w:lang w:eastAsia="en-US"/>
    </w:rPr>
  </w:style>
  <w:style w:type="paragraph" w:customStyle="1" w:styleId="00AE2FA38D4D43DFAEAC229D77D7593C1">
    <w:name w:val="00AE2FA38D4D43DFAEAC229D77D7593C1"/>
    <w:rsid w:val="00B938D5"/>
    <w:rPr>
      <w:rFonts w:eastAsiaTheme="minorHAnsi"/>
      <w:lang w:eastAsia="en-US"/>
    </w:rPr>
  </w:style>
  <w:style w:type="paragraph" w:customStyle="1" w:styleId="2AEB55ADCC14441B94FADE697A4BE148">
    <w:name w:val="2AEB55ADCC14441B94FADE697A4BE148"/>
    <w:rsid w:val="00B938D5"/>
    <w:rPr>
      <w:rFonts w:eastAsiaTheme="minorHAnsi"/>
      <w:lang w:eastAsia="en-US"/>
    </w:rPr>
  </w:style>
  <w:style w:type="paragraph" w:customStyle="1" w:styleId="C2F53812AAB8468A9CB3FD73B8DE6087">
    <w:name w:val="C2F53812AAB8468A9CB3FD73B8DE6087"/>
    <w:rsid w:val="00B938D5"/>
    <w:rPr>
      <w:rFonts w:eastAsiaTheme="minorHAnsi"/>
      <w:lang w:eastAsia="en-US"/>
    </w:rPr>
  </w:style>
  <w:style w:type="paragraph" w:customStyle="1" w:styleId="DEB529708F8D486A9224C7F388E3C6641">
    <w:name w:val="DEB529708F8D486A9224C7F388E3C6641"/>
    <w:rsid w:val="00B938D5"/>
    <w:rPr>
      <w:rFonts w:eastAsiaTheme="minorHAnsi"/>
      <w:lang w:eastAsia="en-US"/>
    </w:rPr>
  </w:style>
  <w:style w:type="paragraph" w:customStyle="1" w:styleId="2596485E1A0449DFB4AD6C3A3B65DC096">
    <w:name w:val="2596485E1A0449DFB4AD6C3A3B65DC096"/>
    <w:rsid w:val="00B938D5"/>
    <w:rPr>
      <w:rFonts w:eastAsiaTheme="minorHAnsi"/>
      <w:lang w:eastAsia="en-US"/>
    </w:rPr>
  </w:style>
  <w:style w:type="paragraph" w:customStyle="1" w:styleId="AB1328E8BD9749929D458409F0C6D4D38">
    <w:name w:val="AB1328E8BD9749929D458409F0C6D4D38"/>
    <w:rsid w:val="00B938D5"/>
    <w:rPr>
      <w:rFonts w:eastAsiaTheme="minorHAnsi"/>
      <w:lang w:eastAsia="en-US"/>
    </w:rPr>
  </w:style>
  <w:style w:type="paragraph" w:customStyle="1" w:styleId="9B0CA9D8185142EDA18FF2BDFF27AAAC4">
    <w:name w:val="9B0CA9D8185142EDA18FF2BDFF27AAAC4"/>
    <w:rsid w:val="00B938D5"/>
    <w:rPr>
      <w:rFonts w:eastAsiaTheme="minorHAnsi"/>
      <w:lang w:eastAsia="en-US"/>
    </w:rPr>
  </w:style>
  <w:style w:type="paragraph" w:customStyle="1" w:styleId="EED3FBBBFF304E5AA58C0C59D826CA453">
    <w:name w:val="EED3FBBBFF304E5AA58C0C59D826CA453"/>
    <w:rsid w:val="00B938D5"/>
    <w:rPr>
      <w:rFonts w:eastAsiaTheme="minorHAnsi"/>
      <w:lang w:eastAsia="en-US"/>
    </w:rPr>
  </w:style>
  <w:style w:type="paragraph" w:customStyle="1" w:styleId="5DD49C1D86FF4CD08C906D94118A49123">
    <w:name w:val="5DD49C1D86FF4CD08C906D94118A49123"/>
    <w:rsid w:val="00B938D5"/>
    <w:rPr>
      <w:rFonts w:eastAsiaTheme="minorHAnsi"/>
      <w:lang w:eastAsia="en-US"/>
    </w:rPr>
  </w:style>
  <w:style w:type="paragraph" w:customStyle="1" w:styleId="1AFF8274E9D343079F3F97AB133389393">
    <w:name w:val="1AFF8274E9D343079F3F97AB133389393"/>
    <w:rsid w:val="00B938D5"/>
    <w:rPr>
      <w:rFonts w:eastAsiaTheme="minorHAnsi"/>
      <w:lang w:eastAsia="en-US"/>
    </w:rPr>
  </w:style>
  <w:style w:type="paragraph" w:customStyle="1" w:styleId="3C4BF853A7464DB385705A1BDB54ADFC2">
    <w:name w:val="3C4BF853A7464DB385705A1BDB54ADFC2"/>
    <w:rsid w:val="00B938D5"/>
    <w:rPr>
      <w:rFonts w:eastAsiaTheme="minorHAnsi"/>
      <w:lang w:eastAsia="en-US"/>
    </w:rPr>
  </w:style>
  <w:style w:type="paragraph" w:customStyle="1" w:styleId="9A5BA7DE88CD4924A5B0DA07DA94FBAA2">
    <w:name w:val="9A5BA7DE88CD4924A5B0DA07DA94FBAA2"/>
    <w:rsid w:val="00B938D5"/>
    <w:rPr>
      <w:rFonts w:eastAsiaTheme="minorHAnsi"/>
      <w:lang w:eastAsia="en-US"/>
    </w:rPr>
  </w:style>
  <w:style w:type="paragraph" w:customStyle="1" w:styleId="00AE2FA38D4D43DFAEAC229D77D7593C2">
    <w:name w:val="00AE2FA38D4D43DFAEAC229D77D7593C2"/>
    <w:rsid w:val="00B938D5"/>
    <w:rPr>
      <w:rFonts w:eastAsiaTheme="minorHAnsi"/>
      <w:lang w:eastAsia="en-US"/>
    </w:rPr>
  </w:style>
  <w:style w:type="paragraph" w:customStyle="1" w:styleId="2AEB55ADCC14441B94FADE697A4BE1481">
    <w:name w:val="2AEB55ADCC14441B94FADE697A4BE1481"/>
    <w:rsid w:val="00B938D5"/>
    <w:rPr>
      <w:rFonts w:eastAsiaTheme="minorHAnsi"/>
      <w:lang w:eastAsia="en-US"/>
    </w:rPr>
  </w:style>
  <w:style w:type="paragraph" w:customStyle="1" w:styleId="C2F53812AAB8468A9CB3FD73B8DE60871">
    <w:name w:val="C2F53812AAB8468A9CB3FD73B8DE60871"/>
    <w:rsid w:val="00B938D5"/>
    <w:rPr>
      <w:rFonts w:eastAsiaTheme="minorHAnsi"/>
      <w:lang w:eastAsia="en-US"/>
    </w:rPr>
  </w:style>
  <w:style w:type="paragraph" w:customStyle="1" w:styleId="DEB529708F8D486A9224C7F388E3C6642">
    <w:name w:val="DEB529708F8D486A9224C7F388E3C6642"/>
    <w:rsid w:val="00B938D5"/>
    <w:rPr>
      <w:rFonts w:eastAsiaTheme="minorHAnsi"/>
      <w:lang w:eastAsia="en-US"/>
    </w:rPr>
  </w:style>
  <w:style w:type="paragraph" w:customStyle="1" w:styleId="2596485E1A0449DFB4AD6C3A3B65DC097">
    <w:name w:val="2596485E1A0449DFB4AD6C3A3B65DC097"/>
    <w:rsid w:val="00B938D5"/>
    <w:rPr>
      <w:rFonts w:eastAsiaTheme="minorHAnsi"/>
      <w:lang w:eastAsia="en-US"/>
    </w:rPr>
  </w:style>
  <w:style w:type="paragraph" w:customStyle="1" w:styleId="AB1328E8BD9749929D458409F0C6D4D39">
    <w:name w:val="AB1328E8BD9749929D458409F0C6D4D39"/>
    <w:rsid w:val="00B938D5"/>
    <w:rPr>
      <w:rFonts w:eastAsiaTheme="minorHAnsi"/>
      <w:lang w:eastAsia="en-US"/>
    </w:rPr>
  </w:style>
  <w:style w:type="paragraph" w:customStyle="1" w:styleId="9B0CA9D8185142EDA18FF2BDFF27AAAC5">
    <w:name w:val="9B0CA9D8185142EDA18FF2BDFF27AAAC5"/>
    <w:rsid w:val="00B938D5"/>
    <w:rPr>
      <w:rFonts w:eastAsiaTheme="minorHAnsi"/>
      <w:lang w:eastAsia="en-US"/>
    </w:rPr>
  </w:style>
  <w:style w:type="paragraph" w:customStyle="1" w:styleId="EED3FBBBFF304E5AA58C0C59D826CA454">
    <w:name w:val="EED3FBBBFF304E5AA58C0C59D826CA454"/>
    <w:rsid w:val="00B938D5"/>
    <w:rPr>
      <w:rFonts w:eastAsiaTheme="minorHAnsi"/>
      <w:lang w:eastAsia="en-US"/>
    </w:rPr>
  </w:style>
  <w:style w:type="paragraph" w:customStyle="1" w:styleId="5DD49C1D86FF4CD08C906D94118A49124">
    <w:name w:val="5DD49C1D86FF4CD08C906D94118A49124"/>
    <w:rsid w:val="00B938D5"/>
    <w:rPr>
      <w:rFonts w:eastAsiaTheme="minorHAnsi"/>
      <w:lang w:eastAsia="en-US"/>
    </w:rPr>
  </w:style>
  <w:style w:type="paragraph" w:customStyle="1" w:styleId="1AFF8274E9D343079F3F97AB133389394">
    <w:name w:val="1AFF8274E9D343079F3F97AB133389394"/>
    <w:rsid w:val="00B938D5"/>
    <w:rPr>
      <w:rFonts w:eastAsiaTheme="minorHAnsi"/>
      <w:lang w:eastAsia="en-US"/>
    </w:rPr>
  </w:style>
  <w:style w:type="paragraph" w:customStyle="1" w:styleId="3C4BF853A7464DB385705A1BDB54ADFC3">
    <w:name w:val="3C4BF853A7464DB385705A1BDB54ADFC3"/>
    <w:rsid w:val="00B938D5"/>
    <w:rPr>
      <w:rFonts w:eastAsiaTheme="minorHAnsi"/>
      <w:lang w:eastAsia="en-US"/>
    </w:rPr>
  </w:style>
  <w:style w:type="paragraph" w:customStyle="1" w:styleId="9A5BA7DE88CD4924A5B0DA07DA94FBAA3">
    <w:name w:val="9A5BA7DE88CD4924A5B0DA07DA94FBAA3"/>
    <w:rsid w:val="00B938D5"/>
    <w:rPr>
      <w:rFonts w:eastAsiaTheme="minorHAnsi"/>
      <w:lang w:eastAsia="en-US"/>
    </w:rPr>
  </w:style>
  <w:style w:type="paragraph" w:customStyle="1" w:styleId="00AE2FA38D4D43DFAEAC229D77D7593C3">
    <w:name w:val="00AE2FA38D4D43DFAEAC229D77D7593C3"/>
    <w:rsid w:val="00B938D5"/>
    <w:rPr>
      <w:rFonts w:eastAsiaTheme="minorHAnsi"/>
      <w:lang w:eastAsia="en-US"/>
    </w:rPr>
  </w:style>
  <w:style w:type="paragraph" w:customStyle="1" w:styleId="2AEB55ADCC14441B94FADE697A4BE1482">
    <w:name w:val="2AEB55ADCC14441B94FADE697A4BE1482"/>
    <w:rsid w:val="00B938D5"/>
    <w:rPr>
      <w:rFonts w:eastAsiaTheme="minorHAnsi"/>
      <w:lang w:eastAsia="en-US"/>
    </w:rPr>
  </w:style>
  <w:style w:type="paragraph" w:customStyle="1" w:styleId="C2F53812AAB8468A9CB3FD73B8DE60872">
    <w:name w:val="C2F53812AAB8468A9CB3FD73B8DE60872"/>
    <w:rsid w:val="00B938D5"/>
    <w:rPr>
      <w:rFonts w:eastAsiaTheme="minorHAnsi"/>
      <w:lang w:eastAsia="en-US"/>
    </w:rPr>
  </w:style>
  <w:style w:type="paragraph" w:customStyle="1" w:styleId="DEB529708F8D486A9224C7F388E3C6643">
    <w:name w:val="DEB529708F8D486A9224C7F388E3C6643"/>
    <w:rsid w:val="00B938D5"/>
    <w:rPr>
      <w:rFonts w:eastAsiaTheme="minorHAnsi"/>
      <w:lang w:eastAsia="en-US"/>
    </w:rPr>
  </w:style>
  <w:style w:type="paragraph" w:customStyle="1" w:styleId="2596485E1A0449DFB4AD6C3A3B65DC098">
    <w:name w:val="2596485E1A0449DFB4AD6C3A3B65DC098"/>
    <w:rsid w:val="00B938D5"/>
    <w:rPr>
      <w:rFonts w:eastAsiaTheme="minorHAnsi"/>
      <w:lang w:eastAsia="en-US"/>
    </w:rPr>
  </w:style>
  <w:style w:type="paragraph" w:customStyle="1" w:styleId="AB1328E8BD9749929D458409F0C6D4D310">
    <w:name w:val="AB1328E8BD9749929D458409F0C6D4D310"/>
    <w:rsid w:val="00B938D5"/>
    <w:rPr>
      <w:rFonts w:eastAsiaTheme="minorHAnsi"/>
      <w:lang w:eastAsia="en-US"/>
    </w:rPr>
  </w:style>
  <w:style w:type="paragraph" w:customStyle="1" w:styleId="9B0CA9D8185142EDA18FF2BDFF27AAAC6">
    <w:name w:val="9B0CA9D8185142EDA18FF2BDFF27AAAC6"/>
    <w:rsid w:val="00B938D5"/>
    <w:rPr>
      <w:rFonts w:eastAsiaTheme="minorHAnsi"/>
      <w:lang w:eastAsia="en-US"/>
    </w:rPr>
  </w:style>
  <w:style w:type="paragraph" w:customStyle="1" w:styleId="EED3FBBBFF304E5AA58C0C59D826CA455">
    <w:name w:val="EED3FBBBFF304E5AA58C0C59D826CA455"/>
    <w:rsid w:val="00B938D5"/>
    <w:rPr>
      <w:rFonts w:eastAsiaTheme="minorHAnsi"/>
      <w:lang w:eastAsia="en-US"/>
    </w:rPr>
  </w:style>
  <w:style w:type="paragraph" w:customStyle="1" w:styleId="5DD49C1D86FF4CD08C906D94118A49125">
    <w:name w:val="5DD49C1D86FF4CD08C906D94118A49125"/>
    <w:rsid w:val="00B938D5"/>
    <w:rPr>
      <w:rFonts w:eastAsiaTheme="minorHAnsi"/>
      <w:lang w:eastAsia="en-US"/>
    </w:rPr>
  </w:style>
  <w:style w:type="paragraph" w:customStyle="1" w:styleId="1AFF8274E9D343079F3F97AB133389395">
    <w:name w:val="1AFF8274E9D343079F3F97AB133389395"/>
    <w:rsid w:val="00B938D5"/>
    <w:rPr>
      <w:rFonts w:eastAsiaTheme="minorHAnsi"/>
      <w:lang w:eastAsia="en-US"/>
    </w:rPr>
  </w:style>
  <w:style w:type="paragraph" w:customStyle="1" w:styleId="3C4BF853A7464DB385705A1BDB54ADFC4">
    <w:name w:val="3C4BF853A7464DB385705A1BDB54ADFC4"/>
    <w:rsid w:val="00B938D5"/>
    <w:rPr>
      <w:rFonts w:eastAsiaTheme="minorHAnsi"/>
      <w:lang w:eastAsia="en-US"/>
    </w:rPr>
  </w:style>
  <w:style w:type="paragraph" w:customStyle="1" w:styleId="9A5BA7DE88CD4924A5B0DA07DA94FBAA4">
    <w:name w:val="9A5BA7DE88CD4924A5B0DA07DA94FBAA4"/>
    <w:rsid w:val="00B938D5"/>
    <w:rPr>
      <w:rFonts w:eastAsiaTheme="minorHAnsi"/>
      <w:lang w:eastAsia="en-US"/>
    </w:rPr>
  </w:style>
  <w:style w:type="paragraph" w:customStyle="1" w:styleId="00AE2FA38D4D43DFAEAC229D77D7593C4">
    <w:name w:val="00AE2FA38D4D43DFAEAC229D77D7593C4"/>
    <w:rsid w:val="00B938D5"/>
    <w:rPr>
      <w:rFonts w:eastAsiaTheme="minorHAnsi"/>
      <w:lang w:eastAsia="en-US"/>
    </w:rPr>
  </w:style>
  <w:style w:type="paragraph" w:customStyle="1" w:styleId="2AEB55ADCC14441B94FADE697A4BE1483">
    <w:name w:val="2AEB55ADCC14441B94FADE697A4BE1483"/>
    <w:rsid w:val="00B938D5"/>
    <w:rPr>
      <w:rFonts w:eastAsiaTheme="minorHAnsi"/>
      <w:lang w:eastAsia="en-US"/>
    </w:rPr>
  </w:style>
  <w:style w:type="paragraph" w:customStyle="1" w:styleId="C2F53812AAB8468A9CB3FD73B8DE60873">
    <w:name w:val="C2F53812AAB8468A9CB3FD73B8DE60873"/>
    <w:rsid w:val="00B938D5"/>
    <w:rPr>
      <w:rFonts w:eastAsiaTheme="minorHAnsi"/>
      <w:lang w:eastAsia="en-US"/>
    </w:rPr>
  </w:style>
  <w:style w:type="paragraph" w:customStyle="1" w:styleId="DEB529708F8D486A9224C7F388E3C6644">
    <w:name w:val="DEB529708F8D486A9224C7F388E3C6644"/>
    <w:rsid w:val="00B938D5"/>
    <w:rPr>
      <w:rFonts w:eastAsiaTheme="minorHAnsi"/>
      <w:lang w:eastAsia="en-US"/>
    </w:rPr>
  </w:style>
  <w:style w:type="paragraph" w:customStyle="1" w:styleId="2596485E1A0449DFB4AD6C3A3B65DC099">
    <w:name w:val="2596485E1A0449DFB4AD6C3A3B65DC099"/>
    <w:rsid w:val="00B938D5"/>
    <w:rPr>
      <w:rFonts w:eastAsiaTheme="minorHAnsi"/>
      <w:lang w:eastAsia="en-US"/>
    </w:rPr>
  </w:style>
  <w:style w:type="paragraph" w:customStyle="1" w:styleId="AB1328E8BD9749929D458409F0C6D4D311">
    <w:name w:val="AB1328E8BD9749929D458409F0C6D4D311"/>
    <w:rsid w:val="00B938D5"/>
    <w:rPr>
      <w:rFonts w:eastAsiaTheme="minorHAnsi"/>
      <w:lang w:eastAsia="en-US"/>
    </w:rPr>
  </w:style>
  <w:style w:type="paragraph" w:customStyle="1" w:styleId="9B0CA9D8185142EDA18FF2BDFF27AAAC7">
    <w:name w:val="9B0CA9D8185142EDA18FF2BDFF27AAAC7"/>
    <w:rsid w:val="00B938D5"/>
    <w:rPr>
      <w:rFonts w:eastAsiaTheme="minorHAnsi"/>
      <w:lang w:eastAsia="en-US"/>
    </w:rPr>
  </w:style>
  <w:style w:type="paragraph" w:customStyle="1" w:styleId="EED3FBBBFF304E5AA58C0C59D826CA456">
    <w:name w:val="EED3FBBBFF304E5AA58C0C59D826CA456"/>
    <w:rsid w:val="00B938D5"/>
    <w:rPr>
      <w:rFonts w:eastAsiaTheme="minorHAnsi"/>
      <w:lang w:eastAsia="en-US"/>
    </w:rPr>
  </w:style>
  <w:style w:type="paragraph" w:customStyle="1" w:styleId="5DD49C1D86FF4CD08C906D94118A49126">
    <w:name w:val="5DD49C1D86FF4CD08C906D94118A49126"/>
    <w:rsid w:val="00B938D5"/>
    <w:rPr>
      <w:rFonts w:eastAsiaTheme="minorHAnsi"/>
      <w:lang w:eastAsia="en-US"/>
    </w:rPr>
  </w:style>
  <w:style w:type="paragraph" w:customStyle="1" w:styleId="1AFF8274E9D343079F3F97AB133389396">
    <w:name w:val="1AFF8274E9D343079F3F97AB133389396"/>
    <w:rsid w:val="00B938D5"/>
    <w:rPr>
      <w:rFonts w:eastAsiaTheme="minorHAnsi"/>
      <w:lang w:eastAsia="en-US"/>
    </w:rPr>
  </w:style>
  <w:style w:type="paragraph" w:customStyle="1" w:styleId="3C4BF853A7464DB385705A1BDB54ADFC5">
    <w:name w:val="3C4BF853A7464DB385705A1BDB54ADFC5"/>
    <w:rsid w:val="00B938D5"/>
    <w:rPr>
      <w:rFonts w:eastAsiaTheme="minorHAnsi"/>
      <w:lang w:eastAsia="en-US"/>
    </w:rPr>
  </w:style>
  <w:style w:type="paragraph" w:customStyle="1" w:styleId="9A5BA7DE88CD4924A5B0DA07DA94FBAA5">
    <w:name w:val="9A5BA7DE88CD4924A5B0DA07DA94FBAA5"/>
    <w:rsid w:val="00B938D5"/>
    <w:rPr>
      <w:rFonts w:eastAsiaTheme="minorHAnsi"/>
      <w:lang w:eastAsia="en-US"/>
    </w:rPr>
  </w:style>
  <w:style w:type="paragraph" w:customStyle="1" w:styleId="00AE2FA38D4D43DFAEAC229D77D7593C5">
    <w:name w:val="00AE2FA38D4D43DFAEAC229D77D7593C5"/>
    <w:rsid w:val="00B938D5"/>
    <w:rPr>
      <w:rFonts w:eastAsiaTheme="minorHAnsi"/>
      <w:lang w:eastAsia="en-US"/>
    </w:rPr>
  </w:style>
  <w:style w:type="paragraph" w:customStyle="1" w:styleId="2AEB55ADCC14441B94FADE697A4BE1484">
    <w:name w:val="2AEB55ADCC14441B94FADE697A4BE1484"/>
    <w:rsid w:val="00B938D5"/>
    <w:rPr>
      <w:rFonts w:eastAsiaTheme="minorHAnsi"/>
      <w:lang w:eastAsia="en-US"/>
    </w:rPr>
  </w:style>
  <w:style w:type="paragraph" w:customStyle="1" w:styleId="C2F53812AAB8468A9CB3FD73B8DE60874">
    <w:name w:val="C2F53812AAB8468A9CB3FD73B8DE60874"/>
    <w:rsid w:val="00B938D5"/>
    <w:rPr>
      <w:rFonts w:eastAsiaTheme="minorHAnsi"/>
      <w:lang w:eastAsia="en-US"/>
    </w:rPr>
  </w:style>
  <w:style w:type="paragraph" w:customStyle="1" w:styleId="DEB529708F8D486A9224C7F388E3C6645">
    <w:name w:val="DEB529708F8D486A9224C7F388E3C6645"/>
    <w:rsid w:val="00B938D5"/>
    <w:rPr>
      <w:rFonts w:eastAsiaTheme="minorHAnsi"/>
      <w:lang w:eastAsia="en-US"/>
    </w:rPr>
  </w:style>
  <w:style w:type="paragraph" w:customStyle="1" w:styleId="2596485E1A0449DFB4AD6C3A3B65DC0910">
    <w:name w:val="2596485E1A0449DFB4AD6C3A3B65DC0910"/>
    <w:rsid w:val="00B938D5"/>
    <w:rPr>
      <w:rFonts w:eastAsiaTheme="minorHAnsi"/>
      <w:lang w:eastAsia="en-US"/>
    </w:rPr>
  </w:style>
  <w:style w:type="paragraph" w:customStyle="1" w:styleId="AB1328E8BD9749929D458409F0C6D4D312">
    <w:name w:val="AB1328E8BD9749929D458409F0C6D4D312"/>
    <w:rsid w:val="00B938D5"/>
    <w:rPr>
      <w:rFonts w:eastAsiaTheme="minorHAnsi"/>
      <w:lang w:eastAsia="en-US"/>
    </w:rPr>
  </w:style>
  <w:style w:type="paragraph" w:customStyle="1" w:styleId="9B0CA9D8185142EDA18FF2BDFF27AAAC8">
    <w:name w:val="9B0CA9D8185142EDA18FF2BDFF27AAAC8"/>
    <w:rsid w:val="00B938D5"/>
    <w:rPr>
      <w:rFonts w:eastAsiaTheme="minorHAnsi"/>
      <w:lang w:eastAsia="en-US"/>
    </w:rPr>
  </w:style>
  <w:style w:type="paragraph" w:customStyle="1" w:styleId="EED3FBBBFF304E5AA58C0C59D826CA457">
    <w:name w:val="EED3FBBBFF304E5AA58C0C59D826CA457"/>
    <w:rsid w:val="00B938D5"/>
    <w:rPr>
      <w:rFonts w:eastAsiaTheme="minorHAnsi"/>
      <w:lang w:eastAsia="en-US"/>
    </w:rPr>
  </w:style>
  <w:style w:type="paragraph" w:customStyle="1" w:styleId="5DD49C1D86FF4CD08C906D94118A49127">
    <w:name w:val="5DD49C1D86FF4CD08C906D94118A49127"/>
    <w:rsid w:val="00B938D5"/>
    <w:rPr>
      <w:rFonts w:eastAsiaTheme="minorHAnsi"/>
      <w:lang w:eastAsia="en-US"/>
    </w:rPr>
  </w:style>
  <w:style w:type="paragraph" w:customStyle="1" w:styleId="1AFF8274E9D343079F3F97AB133389397">
    <w:name w:val="1AFF8274E9D343079F3F97AB133389397"/>
    <w:rsid w:val="00B938D5"/>
    <w:rPr>
      <w:rFonts w:eastAsiaTheme="minorHAnsi"/>
      <w:lang w:eastAsia="en-US"/>
    </w:rPr>
  </w:style>
  <w:style w:type="paragraph" w:customStyle="1" w:styleId="3C4BF853A7464DB385705A1BDB54ADFC6">
    <w:name w:val="3C4BF853A7464DB385705A1BDB54ADFC6"/>
    <w:rsid w:val="00B938D5"/>
    <w:rPr>
      <w:rFonts w:eastAsiaTheme="minorHAnsi"/>
      <w:lang w:eastAsia="en-US"/>
    </w:rPr>
  </w:style>
  <w:style w:type="paragraph" w:customStyle="1" w:styleId="9A5BA7DE88CD4924A5B0DA07DA94FBAA6">
    <w:name w:val="9A5BA7DE88CD4924A5B0DA07DA94FBAA6"/>
    <w:rsid w:val="00B938D5"/>
    <w:rPr>
      <w:rFonts w:eastAsiaTheme="minorHAnsi"/>
      <w:lang w:eastAsia="en-US"/>
    </w:rPr>
  </w:style>
  <w:style w:type="paragraph" w:customStyle="1" w:styleId="00AE2FA38D4D43DFAEAC229D77D7593C6">
    <w:name w:val="00AE2FA38D4D43DFAEAC229D77D7593C6"/>
    <w:rsid w:val="00B938D5"/>
    <w:rPr>
      <w:rFonts w:eastAsiaTheme="minorHAnsi"/>
      <w:lang w:eastAsia="en-US"/>
    </w:rPr>
  </w:style>
  <w:style w:type="paragraph" w:customStyle="1" w:styleId="2AEB55ADCC14441B94FADE697A4BE1485">
    <w:name w:val="2AEB55ADCC14441B94FADE697A4BE1485"/>
    <w:rsid w:val="00B938D5"/>
    <w:rPr>
      <w:rFonts w:eastAsiaTheme="minorHAnsi"/>
      <w:lang w:eastAsia="en-US"/>
    </w:rPr>
  </w:style>
  <w:style w:type="paragraph" w:customStyle="1" w:styleId="C2F53812AAB8468A9CB3FD73B8DE60875">
    <w:name w:val="C2F53812AAB8468A9CB3FD73B8DE60875"/>
    <w:rsid w:val="00B938D5"/>
    <w:rPr>
      <w:rFonts w:eastAsiaTheme="minorHAnsi"/>
      <w:lang w:eastAsia="en-US"/>
    </w:rPr>
  </w:style>
  <w:style w:type="paragraph" w:customStyle="1" w:styleId="DEB529708F8D486A9224C7F388E3C6646">
    <w:name w:val="DEB529708F8D486A9224C7F388E3C6646"/>
    <w:rsid w:val="00B938D5"/>
    <w:rPr>
      <w:rFonts w:eastAsiaTheme="minorHAnsi"/>
      <w:lang w:eastAsia="en-US"/>
    </w:rPr>
  </w:style>
  <w:style w:type="paragraph" w:customStyle="1" w:styleId="2596485E1A0449DFB4AD6C3A3B65DC0911">
    <w:name w:val="2596485E1A0449DFB4AD6C3A3B65DC0911"/>
    <w:rsid w:val="00B938D5"/>
    <w:rPr>
      <w:rFonts w:eastAsiaTheme="minorHAnsi"/>
      <w:lang w:eastAsia="en-US"/>
    </w:rPr>
  </w:style>
  <w:style w:type="paragraph" w:customStyle="1" w:styleId="AB1328E8BD9749929D458409F0C6D4D313">
    <w:name w:val="AB1328E8BD9749929D458409F0C6D4D313"/>
    <w:rsid w:val="00B938D5"/>
    <w:rPr>
      <w:rFonts w:eastAsiaTheme="minorHAnsi"/>
      <w:lang w:eastAsia="en-US"/>
    </w:rPr>
  </w:style>
  <w:style w:type="paragraph" w:customStyle="1" w:styleId="9B0CA9D8185142EDA18FF2BDFF27AAAC9">
    <w:name w:val="9B0CA9D8185142EDA18FF2BDFF27AAAC9"/>
    <w:rsid w:val="00B938D5"/>
    <w:rPr>
      <w:rFonts w:eastAsiaTheme="minorHAnsi"/>
      <w:lang w:eastAsia="en-US"/>
    </w:rPr>
  </w:style>
  <w:style w:type="paragraph" w:customStyle="1" w:styleId="EED3FBBBFF304E5AA58C0C59D826CA458">
    <w:name w:val="EED3FBBBFF304E5AA58C0C59D826CA458"/>
    <w:rsid w:val="00B938D5"/>
    <w:rPr>
      <w:rFonts w:eastAsiaTheme="minorHAnsi"/>
      <w:lang w:eastAsia="en-US"/>
    </w:rPr>
  </w:style>
  <w:style w:type="paragraph" w:customStyle="1" w:styleId="5DD49C1D86FF4CD08C906D94118A49128">
    <w:name w:val="5DD49C1D86FF4CD08C906D94118A49128"/>
    <w:rsid w:val="00B938D5"/>
    <w:rPr>
      <w:rFonts w:eastAsiaTheme="minorHAnsi"/>
      <w:lang w:eastAsia="en-US"/>
    </w:rPr>
  </w:style>
  <w:style w:type="paragraph" w:customStyle="1" w:styleId="1AFF8274E9D343079F3F97AB133389398">
    <w:name w:val="1AFF8274E9D343079F3F97AB133389398"/>
    <w:rsid w:val="00B938D5"/>
    <w:rPr>
      <w:rFonts w:eastAsiaTheme="minorHAnsi"/>
      <w:lang w:eastAsia="en-US"/>
    </w:rPr>
  </w:style>
  <w:style w:type="paragraph" w:customStyle="1" w:styleId="3C4BF853A7464DB385705A1BDB54ADFC7">
    <w:name w:val="3C4BF853A7464DB385705A1BDB54ADFC7"/>
    <w:rsid w:val="00B938D5"/>
    <w:rPr>
      <w:rFonts w:eastAsiaTheme="minorHAnsi"/>
      <w:lang w:eastAsia="en-US"/>
    </w:rPr>
  </w:style>
  <w:style w:type="paragraph" w:customStyle="1" w:styleId="9A5BA7DE88CD4924A5B0DA07DA94FBAA7">
    <w:name w:val="9A5BA7DE88CD4924A5B0DA07DA94FBAA7"/>
    <w:rsid w:val="00B938D5"/>
    <w:rPr>
      <w:rFonts w:eastAsiaTheme="minorHAnsi"/>
      <w:lang w:eastAsia="en-US"/>
    </w:rPr>
  </w:style>
  <w:style w:type="paragraph" w:customStyle="1" w:styleId="00AE2FA38D4D43DFAEAC229D77D7593C7">
    <w:name w:val="00AE2FA38D4D43DFAEAC229D77D7593C7"/>
    <w:rsid w:val="00B938D5"/>
    <w:rPr>
      <w:rFonts w:eastAsiaTheme="minorHAnsi"/>
      <w:lang w:eastAsia="en-US"/>
    </w:rPr>
  </w:style>
  <w:style w:type="paragraph" w:customStyle="1" w:styleId="2AEB55ADCC14441B94FADE697A4BE1486">
    <w:name w:val="2AEB55ADCC14441B94FADE697A4BE1486"/>
    <w:rsid w:val="00B938D5"/>
    <w:rPr>
      <w:rFonts w:eastAsiaTheme="minorHAnsi"/>
      <w:lang w:eastAsia="en-US"/>
    </w:rPr>
  </w:style>
  <w:style w:type="paragraph" w:customStyle="1" w:styleId="C2F53812AAB8468A9CB3FD73B8DE60876">
    <w:name w:val="C2F53812AAB8468A9CB3FD73B8DE60876"/>
    <w:rsid w:val="00B938D5"/>
    <w:rPr>
      <w:rFonts w:eastAsiaTheme="minorHAnsi"/>
      <w:lang w:eastAsia="en-US"/>
    </w:rPr>
  </w:style>
  <w:style w:type="paragraph" w:customStyle="1" w:styleId="EAA78117892949BBB24B704C086D3A93">
    <w:name w:val="EAA78117892949BBB24B704C086D3A93"/>
    <w:rsid w:val="006D1060"/>
  </w:style>
  <w:style w:type="paragraph" w:customStyle="1" w:styleId="DEB529708F8D486A9224C7F388E3C6647">
    <w:name w:val="DEB529708F8D486A9224C7F388E3C6647"/>
    <w:rsid w:val="006D1060"/>
    <w:rPr>
      <w:rFonts w:eastAsiaTheme="minorHAnsi"/>
      <w:lang w:eastAsia="en-US"/>
    </w:rPr>
  </w:style>
  <w:style w:type="paragraph" w:customStyle="1" w:styleId="2AEB55ADCC14441B94FADE697A4BE1487">
    <w:name w:val="2AEB55ADCC14441B94FADE697A4BE1487"/>
    <w:rsid w:val="006D1060"/>
    <w:rPr>
      <w:rFonts w:eastAsiaTheme="minorHAnsi"/>
      <w:lang w:eastAsia="en-US"/>
    </w:rPr>
  </w:style>
  <w:style w:type="paragraph" w:customStyle="1" w:styleId="659CE7AC53CF4F8ABD0C9E73841BBA3C">
    <w:name w:val="659CE7AC53CF4F8ABD0C9E73841BBA3C"/>
    <w:rsid w:val="006D1060"/>
    <w:rPr>
      <w:rFonts w:eastAsiaTheme="minorHAnsi"/>
      <w:lang w:eastAsia="en-US"/>
    </w:rPr>
  </w:style>
  <w:style w:type="paragraph" w:customStyle="1" w:styleId="C2F53812AAB8468A9CB3FD73B8DE60877">
    <w:name w:val="C2F53812AAB8468A9CB3FD73B8DE60877"/>
    <w:rsid w:val="006D1060"/>
    <w:rPr>
      <w:rFonts w:eastAsiaTheme="minorHAnsi"/>
      <w:lang w:eastAsia="en-US"/>
    </w:rPr>
  </w:style>
  <w:style w:type="paragraph" w:customStyle="1" w:styleId="EAA78117892949BBB24B704C086D3A931">
    <w:name w:val="EAA78117892949BBB24B704C086D3A931"/>
    <w:rsid w:val="006D1060"/>
    <w:rPr>
      <w:rFonts w:eastAsiaTheme="minorHAnsi"/>
      <w:lang w:eastAsia="en-US"/>
    </w:rPr>
  </w:style>
  <w:style w:type="paragraph" w:customStyle="1" w:styleId="DEB529708F8D486A9224C7F388E3C6648">
    <w:name w:val="DEB529708F8D486A9224C7F388E3C6648"/>
    <w:rsid w:val="006D1060"/>
    <w:rPr>
      <w:rFonts w:eastAsiaTheme="minorHAnsi"/>
      <w:lang w:eastAsia="en-US"/>
    </w:rPr>
  </w:style>
  <w:style w:type="paragraph" w:customStyle="1" w:styleId="2AEB55ADCC14441B94FADE697A4BE1488">
    <w:name w:val="2AEB55ADCC14441B94FADE697A4BE1488"/>
    <w:rsid w:val="006D1060"/>
    <w:rPr>
      <w:rFonts w:eastAsiaTheme="minorHAnsi"/>
      <w:lang w:eastAsia="en-US"/>
    </w:rPr>
  </w:style>
  <w:style w:type="paragraph" w:customStyle="1" w:styleId="659CE7AC53CF4F8ABD0C9E73841BBA3C1">
    <w:name w:val="659CE7AC53CF4F8ABD0C9E73841BBA3C1"/>
    <w:rsid w:val="006D1060"/>
    <w:rPr>
      <w:rFonts w:eastAsiaTheme="minorHAnsi"/>
      <w:lang w:eastAsia="en-US"/>
    </w:rPr>
  </w:style>
  <w:style w:type="paragraph" w:customStyle="1" w:styleId="C2F53812AAB8468A9CB3FD73B8DE60878">
    <w:name w:val="C2F53812AAB8468A9CB3FD73B8DE60878"/>
    <w:rsid w:val="006D1060"/>
    <w:rPr>
      <w:rFonts w:eastAsiaTheme="minorHAnsi"/>
      <w:lang w:eastAsia="en-US"/>
    </w:rPr>
  </w:style>
  <w:style w:type="paragraph" w:customStyle="1" w:styleId="EAA78117892949BBB24B704C086D3A932">
    <w:name w:val="EAA78117892949BBB24B704C086D3A932"/>
    <w:rsid w:val="006D1060"/>
    <w:rPr>
      <w:rFonts w:eastAsiaTheme="minorHAnsi"/>
      <w:lang w:eastAsia="en-US"/>
    </w:rPr>
  </w:style>
  <w:style w:type="paragraph" w:customStyle="1" w:styleId="DEB529708F8D486A9224C7F388E3C6649">
    <w:name w:val="DEB529708F8D486A9224C7F388E3C6649"/>
    <w:rsid w:val="006D1060"/>
    <w:rPr>
      <w:rFonts w:eastAsiaTheme="minorHAnsi"/>
      <w:lang w:eastAsia="en-US"/>
    </w:rPr>
  </w:style>
  <w:style w:type="paragraph" w:customStyle="1" w:styleId="2AEB55ADCC14441B94FADE697A4BE1489">
    <w:name w:val="2AEB55ADCC14441B94FADE697A4BE1489"/>
    <w:rsid w:val="006D1060"/>
    <w:rPr>
      <w:rFonts w:eastAsiaTheme="minorHAnsi"/>
      <w:lang w:eastAsia="en-US"/>
    </w:rPr>
  </w:style>
  <w:style w:type="paragraph" w:customStyle="1" w:styleId="659CE7AC53CF4F8ABD0C9E73841BBA3C2">
    <w:name w:val="659CE7AC53CF4F8ABD0C9E73841BBA3C2"/>
    <w:rsid w:val="006D1060"/>
    <w:rPr>
      <w:rFonts w:eastAsiaTheme="minorHAnsi"/>
      <w:lang w:eastAsia="en-US"/>
    </w:rPr>
  </w:style>
  <w:style w:type="paragraph" w:customStyle="1" w:styleId="C2F53812AAB8468A9CB3FD73B8DE60879">
    <w:name w:val="C2F53812AAB8468A9CB3FD73B8DE60879"/>
    <w:rsid w:val="006D1060"/>
    <w:rPr>
      <w:rFonts w:eastAsiaTheme="minorHAnsi"/>
      <w:lang w:eastAsia="en-US"/>
    </w:rPr>
  </w:style>
  <w:style w:type="paragraph" w:customStyle="1" w:styleId="EAA78117892949BBB24B704C086D3A933">
    <w:name w:val="EAA78117892949BBB24B704C086D3A933"/>
    <w:rsid w:val="006D1060"/>
    <w:rPr>
      <w:rFonts w:eastAsiaTheme="minorHAnsi"/>
      <w:lang w:eastAsia="en-US"/>
    </w:rPr>
  </w:style>
  <w:style w:type="paragraph" w:customStyle="1" w:styleId="DEB529708F8D486A9224C7F388E3C66410">
    <w:name w:val="DEB529708F8D486A9224C7F388E3C66410"/>
    <w:rsid w:val="006D1060"/>
    <w:rPr>
      <w:rFonts w:eastAsiaTheme="minorHAnsi"/>
      <w:lang w:eastAsia="en-US"/>
    </w:rPr>
  </w:style>
  <w:style w:type="paragraph" w:customStyle="1" w:styleId="2AEB55ADCC14441B94FADE697A4BE14810">
    <w:name w:val="2AEB55ADCC14441B94FADE697A4BE14810"/>
    <w:rsid w:val="006D1060"/>
    <w:rPr>
      <w:rFonts w:eastAsiaTheme="minorHAnsi"/>
      <w:lang w:eastAsia="en-US"/>
    </w:rPr>
  </w:style>
  <w:style w:type="paragraph" w:customStyle="1" w:styleId="C2F53812AAB8468A9CB3FD73B8DE608710">
    <w:name w:val="C2F53812AAB8468A9CB3FD73B8DE608710"/>
    <w:rsid w:val="006D1060"/>
    <w:rPr>
      <w:rFonts w:eastAsiaTheme="minorHAnsi"/>
      <w:lang w:eastAsia="en-US"/>
    </w:rPr>
  </w:style>
  <w:style w:type="paragraph" w:customStyle="1" w:styleId="EAA78117892949BBB24B704C086D3A934">
    <w:name w:val="EAA78117892949BBB24B704C086D3A934"/>
    <w:rsid w:val="006D1060"/>
    <w:rPr>
      <w:rFonts w:eastAsiaTheme="minorHAnsi"/>
      <w:lang w:eastAsia="en-US"/>
    </w:rPr>
  </w:style>
  <w:style w:type="paragraph" w:customStyle="1" w:styleId="DEB529708F8D486A9224C7F388E3C66411">
    <w:name w:val="DEB529708F8D486A9224C7F388E3C66411"/>
    <w:rsid w:val="006D1060"/>
    <w:rPr>
      <w:rFonts w:eastAsiaTheme="minorHAnsi"/>
      <w:lang w:eastAsia="en-US"/>
    </w:rPr>
  </w:style>
  <w:style w:type="paragraph" w:customStyle="1" w:styleId="2AEB55ADCC14441B94FADE697A4BE14811">
    <w:name w:val="2AEB55ADCC14441B94FADE697A4BE14811"/>
    <w:rsid w:val="006D1060"/>
    <w:rPr>
      <w:rFonts w:eastAsiaTheme="minorHAnsi"/>
      <w:lang w:eastAsia="en-US"/>
    </w:rPr>
  </w:style>
  <w:style w:type="paragraph" w:customStyle="1" w:styleId="C2F53812AAB8468A9CB3FD73B8DE608711">
    <w:name w:val="C2F53812AAB8468A9CB3FD73B8DE608711"/>
    <w:rsid w:val="006D1060"/>
    <w:rPr>
      <w:rFonts w:eastAsiaTheme="minorHAnsi"/>
      <w:lang w:eastAsia="en-US"/>
    </w:rPr>
  </w:style>
  <w:style w:type="paragraph" w:customStyle="1" w:styleId="EAA78117892949BBB24B704C086D3A935">
    <w:name w:val="EAA78117892949BBB24B704C086D3A935"/>
    <w:rsid w:val="006D1060"/>
    <w:rPr>
      <w:rFonts w:eastAsiaTheme="minorHAnsi"/>
      <w:lang w:eastAsia="en-US"/>
    </w:rPr>
  </w:style>
  <w:style w:type="paragraph" w:customStyle="1" w:styleId="DEB529708F8D486A9224C7F388E3C66412">
    <w:name w:val="DEB529708F8D486A9224C7F388E3C66412"/>
    <w:rsid w:val="006D1060"/>
    <w:rPr>
      <w:rFonts w:eastAsiaTheme="minorHAnsi"/>
      <w:lang w:eastAsia="en-US"/>
    </w:rPr>
  </w:style>
  <w:style w:type="paragraph" w:customStyle="1" w:styleId="2AEB55ADCC14441B94FADE697A4BE14812">
    <w:name w:val="2AEB55ADCC14441B94FADE697A4BE14812"/>
    <w:rsid w:val="006D1060"/>
    <w:rPr>
      <w:rFonts w:eastAsiaTheme="minorHAnsi"/>
      <w:lang w:eastAsia="en-US"/>
    </w:rPr>
  </w:style>
  <w:style w:type="paragraph" w:customStyle="1" w:styleId="C2F53812AAB8468A9CB3FD73B8DE608712">
    <w:name w:val="C2F53812AAB8468A9CB3FD73B8DE608712"/>
    <w:rsid w:val="006D1060"/>
    <w:rPr>
      <w:rFonts w:eastAsiaTheme="minorHAnsi"/>
      <w:lang w:eastAsia="en-US"/>
    </w:rPr>
  </w:style>
  <w:style w:type="paragraph" w:customStyle="1" w:styleId="EAA78117892949BBB24B704C086D3A936">
    <w:name w:val="EAA78117892949BBB24B704C086D3A936"/>
    <w:rsid w:val="006D1060"/>
    <w:rPr>
      <w:rFonts w:eastAsiaTheme="minorHAnsi"/>
      <w:lang w:eastAsia="en-US"/>
    </w:rPr>
  </w:style>
  <w:style w:type="paragraph" w:customStyle="1" w:styleId="DEB529708F8D486A9224C7F388E3C66413">
    <w:name w:val="DEB529708F8D486A9224C7F388E3C66413"/>
    <w:rsid w:val="006D1060"/>
    <w:rPr>
      <w:rFonts w:eastAsiaTheme="minorHAnsi"/>
      <w:lang w:eastAsia="en-US"/>
    </w:rPr>
  </w:style>
  <w:style w:type="paragraph" w:customStyle="1" w:styleId="2AEB55ADCC14441B94FADE697A4BE14813">
    <w:name w:val="2AEB55ADCC14441B94FADE697A4BE14813"/>
    <w:rsid w:val="006D1060"/>
    <w:rPr>
      <w:rFonts w:eastAsiaTheme="minorHAnsi"/>
      <w:lang w:eastAsia="en-US"/>
    </w:rPr>
  </w:style>
  <w:style w:type="paragraph" w:customStyle="1" w:styleId="C2F53812AAB8468A9CB3FD73B8DE608713">
    <w:name w:val="C2F53812AAB8468A9CB3FD73B8DE608713"/>
    <w:rsid w:val="006D1060"/>
    <w:rPr>
      <w:rFonts w:eastAsiaTheme="minorHAnsi"/>
      <w:lang w:eastAsia="en-US"/>
    </w:rPr>
  </w:style>
  <w:style w:type="paragraph" w:customStyle="1" w:styleId="EAA78117892949BBB24B704C086D3A937">
    <w:name w:val="EAA78117892949BBB24B704C086D3A937"/>
    <w:rsid w:val="006D1060"/>
    <w:rPr>
      <w:rFonts w:eastAsiaTheme="minorHAnsi"/>
      <w:lang w:eastAsia="en-US"/>
    </w:rPr>
  </w:style>
  <w:style w:type="paragraph" w:customStyle="1" w:styleId="5C563A1FBEA447F4AD624A8C992C29A0">
    <w:name w:val="5C563A1FBEA447F4AD624A8C992C29A0"/>
    <w:rsid w:val="009D63DC"/>
  </w:style>
  <w:style w:type="paragraph" w:customStyle="1" w:styleId="55A5935BA0D04D0B8F690208E3A5ED7B">
    <w:name w:val="55A5935BA0D04D0B8F690208E3A5ED7B"/>
    <w:rsid w:val="009D63DC"/>
  </w:style>
  <w:style w:type="paragraph" w:customStyle="1" w:styleId="BDCD2C0AEA2F4D41B6F2D8E1A99A5D8B">
    <w:name w:val="BDCD2C0AEA2F4D41B6F2D8E1A99A5D8B"/>
    <w:rsid w:val="009D63DC"/>
  </w:style>
  <w:style w:type="paragraph" w:customStyle="1" w:styleId="E8CBE81DD3114C20AB5568F05672230A">
    <w:name w:val="E8CBE81DD3114C20AB5568F05672230A"/>
    <w:rsid w:val="009D63DC"/>
  </w:style>
  <w:style w:type="paragraph" w:customStyle="1" w:styleId="021ADA82AC8C4138A13A2FD0BC9CA939">
    <w:name w:val="021ADA82AC8C4138A13A2FD0BC9CA939"/>
    <w:rsid w:val="009D63DC"/>
  </w:style>
  <w:style w:type="paragraph" w:customStyle="1" w:styleId="DEB529708F8D486A9224C7F388E3C66414">
    <w:name w:val="DEB529708F8D486A9224C7F388E3C66414"/>
    <w:rsid w:val="009D63DC"/>
    <w:rPr>
      <w:rFonts w:eastAsiaTheme="minorHAnsi"/>
      <w:lang w:eastAsia="en-US"/>
    </w:rPr>
  </w:style>
  <w:style w:type="paragraph" w:customStyle="1" w:styleId="C2F53812AAB8468A9CB3FD73B8DE608714">
    <w:name w:val="C2F53812AAB8468A9CB3FD73B8DE608714"/>
    <w:rsid w:val="009D63DC"/>
    <w:rPr>
      <w:rFonts w:eastAsiaTheme="minorHAnsi"/>
      <w:lang w:eastAsia="en-US"/>
    </w:rPr>
  </w:style>
  <w:style w:type="paragraph" w:customStyle="1" w:styleId="EAA78117892949BBB24B704C086D3A938">
    <w:name w:val="EAA78117892949BBB24B704C086D3A938"/>
    <w:rsid w:val="009D63DC"/>
    <w:rPr>
      <w:rFonts w:eastAsiaTheme="minorHAnsi"/>
      <w:lang w:eastAsia="en-US"/>
    </w:rPr>
  </w:style>
  <w:style w:type="paragraph" w:customStyle="1" w:styleId="CF95BA93B43644EFA1EB85F53270A21B">
    <w:name w:val="CF95BA93B43644EFA1EB85F53270A21B"/>
    <w:rsid w:val="009D63DC"/>
  </w:style>
  <w:style w:type="paragraph" w:customStyle="1" w:styleId="EF25342085C6404098CFE82A79043A88">
    <w:name w:val="EF25342085C6404098CFE82A79043A88"/>
    <w:rsid w:val="00CE1340"/>
  </w:style>
  <w:style w:type="paragraph" w:customStyle="1" w:styleId="319D9A9DDF4042B48725E236FCC1EBCC">
    <w:name w:val="319D9A9DDF4042B48725E236FCC1EBCC"/>
    <w:rsid w:val="00CE1340"/>
  </w:style>
  <w:style w:type="paragraph" w:customStyle="1" w:styleId="8A57FB5083E54C13B9CBAC69433482DF">
    <w:name w:val="8A57FB5083E54C13B9CBAC69433482DF"/>
    <w:rsid w:val="00CE1340"/>
  </w:style>
  <w:style w:type="paragraph" w:customStyle="1" w:styleId="B198C2C29C774985B8959F90415DAC7F">
    <w:name w:val="B198C2C29C774985B8959F90415DAC7F"/>
    <w:rsid w:val="00CE1340"/>
  </w:style>
  <w:style w:type="paragraph" w:customStyle="1" w:styleId="12BCDB68F8744E74A2C08E5ADD00654A">
    <w:name w:val="12BCDB68F8744E74A2C08E5ADD00654A"/>
    <w:rsid w:val="00CE1340"/>
  </w:style>
  <w:style w:type="paragraph" w:customStyle="1" w:styleId="C2F53812AAB8468A9CB3FD73B8DE608715">
    <w:name w:val="C2F53812AAB8468A9CB3FD73B8DE608715"/>
    <w:rsid w:val="00CE1340"/>
    <w:rPr>
      <w:rFonts w:eastAsiaTheme="minorHAnsi"/>
      <w:lang w:eastAsia="en-US"/>
    </w:rPr>
  </w:style>
  <w:style w:type="paragraph" w:customStyle="1" w:styleId="EF25342085C6404098CFE82A79043A881">
    <w:name w:val="EF25342085C6404098CFE82A79043A881"/>
    <w:rsid w:val="00CE1340"/>
    <w:rPr>
      <w:rFonts w:eastAsiaTheme="minorHAnsi"/>
      <w:lang w:eastAsia="en-US"/>
    </w:rPr>
  </w:style>
  <w:style w:type="paragraph" w:customStyle="1" w:styleId="85509C2ACD914AF7B0C6B2F2F49EF78C">
    <w:name w:val="85509C2ACD914AF7B0C6B2F2F49EF78C"/>
    <w:rsid w:val="00CE1340"/>
  </w:style>
  <w:style w:type="paragraph" w:customStyle="1" w:styleId="C2F53812AAB8468A9CB3FD73B8DE608716">
    <w:name w:val="C2F53812AAB8468A9CB3FD73B8DE608716"/>
    <w:rsid w:val="00790FB5"/>
    <w:rPr>
      <w:rFonts w:eastAsiaTheme="minorHAnsi"/>
      <w:lang w:eastAsia="en-US"/>
    </w:rPr>
  </w:style>
  <w:style w:type="paragraph" w:customStyle="1" w:styleId="EF25342085C6404098CFE82A79043A882">
    <w:name w:val="EF25342085C6404098CFE82A79043A882"/>
    <w:rsid w:val="00790FB5"/>
    <w:rPr>
      <w:rFonts w:eastAsiaTheme="minorHAnsi"/>
      <w:lang w:eastAsia="en-US"/>
    </w:rPr>
  </w:style>
  <w:style w:type="paragraph" w:customStyle="1" w:styleId="761EBC5D023640FCA67ABD2B32C59AF1">
    <w:name w:val="761EBC5D023640FCA67ABD2B32C59AF1"/>
    <w:rsid w:val="00790FB5"/>
    <w:rPr>
      <w:rFonts w:eastAsiaTheme="minorHAnsi"/>
      <w:lang w:eastAsia="en-US"/>
    </w:rPr>
  </w:style>
  <w:style w:type="paragraph" w:customStyle="1" w:styleId="C2F53812AAB8468A9CB3FD73B8DE608717">
    <w:name w:val="C2F53812AAB8468A9CB3FD73B8DE608717"/>
    <w:rsid w:val="00790FB5"/>
    <w:rPr>
      <w:rFonts w:eastAsiaTheme="minorHAnsi"/>
      <w:lang w:eastAsia="en-US"/>
    </w:rPr>
  </w:style>
  <w:style w:type="paragraph" w:customStyle="1" w:styleId="EF25342085C6404098CFE82A79043A883">
    <w:name w:val="EF25342085C6404098CFE82A79043A883"/>
    <w:rsid w:val="00790FB5"/>
    <w:rPr>
      <w:rFonts w:eastAsiaTheme="minorHAnsi"/>
      <w:lang w:eastAsia="en-US"/>
    </w:rPr>
  </w:style>
  <w:style w:type="paragraph" w:customStyle="1" w:styleId="761EBC5D023640FCA67ABD2B32C59AF11">
    <w:name w:val="761EBC5D023640FCA67ABD2B32C59AF11"/>
    <w:rsid w:val="00790FB5"/>
    <w:rPr>
      <w:rFonts w:eastAsiaTheme="minorHAnsi"/>
      <w:lang w:eastAsia="en-US"/>
    </w:rPr>
  </w:style>
  <w:style w:type="paragraph" w:customStyle="1" w:styleId="347427747AEB4CEBA4E3C32124579312">
    <w:name w:val="347427747AEB4CEBA4E3C32124579312"/>
    <w:rsid w:val="00B4206A"/>
  </w:style>
  <w:style w:type="paragraph" w:customStyle="1" w:styleId="D22274F8D8C74C4D87E044045FBA0224">
    <w:name w:val="D22274F8D8C74C4D87E044045FBA0224"/>
    <w:rsid w:val="00012DBC"/>
  </w:style>
  <w:style w:type="paragraph" w:customStyle="1" w:styleId="0EF818BA26244BF79E13FC5C34CF64E5">
    <w:name w:val="0EF818BA26244BF79E13FC5C34CF64E5"/>
    <w:rsid w:val="00012DBC"/>
  </w:style>
  <w:style w:type="paragraph" w:customStyle="1" w:styleId="D3BC0B384E84407AADD95A6FDC8D50AE">
    <w:name w:val="D3BC0B384E84407AADD95A6FDC8D50AE"/>
    <w:rsid w:val="00012DBC"/>
  </w:style>
  <w:style w:type="paragraph" w:customStyle="1" w:styleId="3E86E32CD585424F984FC2E751ED799B">
    <w:name w:val="3E86E32CD585424F984FC2E751ED799B"/>
    <w:rsid w:val="00012DBC"/>
  </w:style>
  <w:style w:type="paragraph" w:customStyle="1" w:styleId="C0ABBE091690423A9BF6126BA167685C">
    <w:name w:val="C0ABBE091690423A9BF6126BA167685C"/>
    <w:rsid w:val="00012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EPD theme">
  <a:themeElements>
    <a:clrScheme name="EPD colours">
      <a:dk1>
        <a:sysClr val="windowText" lastClr="000000"/>
      </a:dk1>
      <a:lt1>
        <a:sysClr val="window" lastClr="FFFFFF"/>
      </a:lt1>
      <a:dk2>
        <a:srgbClr val="000000"/>
      </a:dk2>
      <a:lt2>
        <a:srgbClr val="FFFFFF"/>
      </a:lt2>
      <a:accent1>
        <a:srgbClr val="1E6052"/>
      </a:accent1>
      <a:accent2>
        <a:srgbClr val="6F896A"/>
      </a:accent2>
      <a:accent3>
        <a:srgbClr val="B4D0B6"/>
      </a:accent3>
      <a:accent4>
        <a:srgbClr val="D9DADB"/>
      </a:accent4>
      <a:accent5>
        <a:srgbClr val="E75113"/>
      </a:accent5>
      <a:accent6>
        <a:srgbClr val="BFBFBF"/>
      </a:accent6>
      <a:hlink>
        <a:srgbClr val="0C0C0C"/>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620951BA1E0BE43A252EFDF7791015E" ma:contentTypeVersion="13" ma:contentTypeDescription="Skapa ett nytt dokument." ma:contentTypeScope="" ma:versionID="e4a8f198f0c7a22912acdefe82090519">
  <xsd:schema xmlns:xsd="http://www.w3.org/2001/XMLSchema" xmlns:xs="http://www.w3.org/2001/XMLSchema" xmlns:p="http://schemas.microsoft.com/office/2006/metadata/properties" xmlns:ns2="ed66fe93-bf63-4edd-8eb4-7d42eb45ad40" xmlns:ns3="d5caab64-907b-434e-a588-0cc61b24178b" targetNamespace="http://schemas.microsoft.com/office/2006/metadata/properties" ma:root="true" ma:fieldsID="948092eec8c6c801b34e1e7cdc3afe55" ns2:_="" ns3:_="">
    <xsd:import namespace="ed66fe93-bf63-4edd-8eb4-7d42eb45ad40"/>
    <xsd:import namespace="d5caab64-907b-434e-a588-0cc61b2417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6fe93-bf63-4edd-8eb4-7d42eb45a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aab64-907b-434e-a588-0cc61b24178b"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d66fe93-bf63-4edd-8eb4-7d42eb45ad4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3DA5-164D-4E64-8D60-1CA04804B749}">
  <ds:schemaRefs>
    <ds:schemaRef ds:uri="http://schemas.microsoft.com/sharepoint/v3/contenttype/forms"/>
  </ds:schemaRefs>
</ds:datastoreItem>
</file>

<file path=customXml/itemProps2.xml><?xml version="1.0" encoding="utf-8"?>
<ds:datastoreItem xmlns:ds="http://schemas.openxmlformats.org/officeDocument/2006/customXml" ds:itemID="{746A8458-AF63-49D6-897D-A7E2E2D73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6fe93-bf63-4edd-8eb4-7d42eb45ad40"/>
    <ds:schemaRef ds:uri="d5caab64-907b-434e-a588-0cc61b241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4AE21-4B8E-4F5F-8D86-933C8075567A}">
  <ds:schemaRefs>
    <ds:schemaRef ds:uri="http://schemas.microsoft.com/office/2006/metadata/properties"/>
    <ds:schemaRef ds:uri="http://schemas.microsoft.com/office/infopath/2007/PartnerControls"/>
    <ds:schemaRef ds:uri="ed66fe93-bf63-4edd-8eb4-7d42eb45ad40"/>
  </ds:schemaRefs>
</ds:datastoreItem>
</file>

<file path=customXml/itemProps4.xml><?xml version="1.0" encoding="utf-8"?>
<ds:datastoreItem xmlns:ds="http://schemas.openxmlformats.org/officeDocument/2006/customXml" ds:itemID="{1B60730A-6C34-4E29-8AC7-D5CC92AA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IVL</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Jelse;Sebastian Welling</dc:creator>
  <cp:lastModifiedBy>Adam Lewrén</cp:lastModifiedBy>
  <cp:revision>4</cp:revision>
  <dcterms:created xsi:type="dcterms:W3CDTF">2018-11-19T15:08:00Z</dcterms:created>
  <dcterms:modified xsi:type="dcterms:W3CDTF">2021-02-04T11:53:00Z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0x0101003620951BA1E0BE43A252EFDF7791015E</vt:lpwstr>
  </property>
</Properties>
</file>