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13" w:rsidRDefault="00B81613" w:rsidP="009377F0">
      <w:pPr>
        <w:jc w:val="both"/>
        <w:rPr>
          <w:rFonts w:ascii="Garamond" w:hAnsi="Garamond"/>
          <w:sz w:val="80"/>
          <w:szCs w:val="80"/>
        </w:rPr>
      </w:pPr>
    </w:p>
    <w:p w:rsidR="00B81613" w:rsidRDefault="00B81613" w:rsidP="009377F0">
      <w:pPr>
        <w:jc w:val="both"/>
        <w:rPr>
          <w:rFonts w:ascii="Garamond" w:hAnsi="Garamond"/>
          <w:sz w:val="80"/>
          <w:szCs w:val="80"/>
        </w:rPr>
      </w:pPr>
    </w:p>
    <w:p w:rsidR="00B81613" w:rsidRDefault="00356133" w:rsidP="00356133">
      <w:pPr>
        <w:tabs>
          <w:tab w:val="left" w:pos="8294"/>
        </w:tabs>
        <w:jc w:val="both"/>
        <w:rPr>
          <w:rFonts w:ascii="Garamond" w:hAnsi="Garamond"/>
          <w:sz w:val="80"/>
          <w:szCs w:val="80"/>
        </w:rPr>
      </w:pPr>
      <w:r>
        <w:rPr>
          <w:rFonts w:ascii="Garamond" w:hAnsi="Garamond"/>
          <w:sz w:val="80"/>
          <w:szCs w:val="80"/>
        </w:rPr>
        <w:tab/>
      </w:r>
    </w:p>
    <w:p w:rsidR="00B81613" w:rsidRDefault="00B81613" w:rsidP="009377F0">
      <w:pPr>
        <w:jc w:val="both"/>
        <w:rPr>
          <w:rFonts w:ascii="Garamond" w:hAnsi="Garamond"/>
          <w:sz w:val="80"/>
          <w:szCs w:val="80"/>
        </w:rPr>
      </w:pPr>
    </w:p>
    <w:p w:rsidR="00B81613" w:rsidRDefault="00B81613" w:rsidP="009377F0">
      <w:pPr>
        <w:jc w:val="both"/>
        <w:rPr>
          <w:rFonts w:ascii="Garamond" w:hAnsi="Garamond"/>
          <w:sz w:val="80"/>
          <w:szCs w:val="80"/>
        </w:rPr>
      </w:pPr>
    </w:p>
    <w:p w:rsidR="00B81613" w:rsidRPr="003A4214" w:rsidRDefault="00B81613" w:rsidP="009377F0">
      <w:pPr>
        <w:jc w:val="both"/>
        <w:rPr>
          <w:rFonts w:ascii="Garamond" w:hAnsi="Garamond"/>
          <w:sz w:val="260"/>
          <w:szCs w:val="80"/>
        </w:rPr>
      </w:pPr>
    </w:p>
    <w:p w:rsidR="007B4488" w:rsidRPr="003A4214" w:rsidRDefault="007B4488" w:rsidP="001B6207">
      <w:pPr>
        <w:jc w:val="right"/>
        <w:rPr>
          <w:sz w:val="48"/>
        </w:rPr>
      </w:pPr>
      <w:r w:rsidRPr="003A4214">
        <w:rPr>
          <w:sz w:val="48"/>
        </w:rPr>
        <w:t>Mastek Certification Process</w:t>
      </w:r>
    </w:p>
    <w:p w:rsidR="00B81613" w:rsidRPr="00613D6C" w:rsidRDefault="00B81613" w:rsidP="001B6207">
      <w:pPr>
        <w:jc w:val="right"/>
      </w:pPr>
      <w:r w:rsidRPr="00613D6C">
        <w:t>Document Version [</w:t>
      </w:r>
      <w:r w:rsidR="003A4214">
        <w:t>3.0</w:t>
      </w:r>
      <w:r w:rsidR="00C04E27">
        <w:t>0</w:t>
      </w:r>
      <w:r w:rsidRPr="00613D6C">
        <w:t>] and Date [</w:t>
      </w:r>
      <w:r w:rsidR="00047E79">
        <w:t>0</w:t>
      </w:r>
      <w:r w:rsidR="00F824A8">
        <w:t>9</w:t>
      </w:r>
      <w:r>
        <w:t>.0</w:t>
      </w:r>
      <w:r w:rsidR="00047E79">
        <w:t>4</w:t>
      </w:r>
      <w:r w:rsidR="003A4214">
        <w:t>.2021</w:t>
      </w:r>
      <w:r w:rsidRPr="00613D6C">
        <w:t>]</w:t>
      </w:r>
    </w:p>
    <w:p w:rsidR="00B81613" w:rsidRPr="00613D6C" w:rsidRDefault="00B81613" w:rsidP="001B6207">
      <w:pPr>
        <w:jc w:val="right"/>
      </w:pPr>
      <w:r w:rsidRPr="00613D6C">
        <w:t>By L&amp;D</w:t>
      </w:r>
    </w:p>
    <w:p w:rsidR="00B81613" w:rsidRPr="00613D6C" w:rsidRDefault="00B81613" w:rsidP="009377F0">
      <w:pPr>
        <w:jc w:val="both"/>
      </w:pPr>
    </w:p>
    <w:p w:rsidR="00B81613" w:rsidRPr="00613D6C" w:rsidRDefault="00B81613" w:rsidP="009377F0">
      <w:pPr>
        <w:jc w:val="both"/>
      </w:pPr>
    </w:p>
    <w:p w:rsidR="00B81613" w:rsidRPr="00613D6C" w:rsidRDefault="00B81613" w:rsidP="009377F0">
      <w:pPr>
        <w:jc w:val="both"/>
      </w:pPr>
    </w:p>
    <w:p w:rsidR="00B81613" w:rsidRPr="00613D6C" w:rsidRDefault="00B81613" w:rsidP="009377F0">
      <w:pPr>
        <w:jc w:val="both"/>
      </w:pPr>
    </w:p>
    <w:p w:rsidR="00B81613" w:rsidRPr="00613D6C" w:rsidRDefault="00B81613" w:rsidP="009377F0">
      <w:pPr>
        <w:jc w:val="both"/>
      </w:pPr>
    </w:p>
    <w:p w:rsidR="00B81613" w:rsidRPr="00613D6C" w:rsidRDefault="00B81613" w:rsidP="009377F0">
      <w:pPr>
        <w:jc w:val="both"/>
      </w:pPr>
    </w:p>
    <w:p w:rsidR="00B81613" w:rsidRPr="00613D6C" w:rsidRDefault="00B81613" w:rsidP="009377F0">
      <w:pPr>
        <w:jc w:val="both"/>
        <w:rPr>
          <w:rFonts w:cs="Arial"/>
          <w:color w:val="333399"/>
        </w:rPr>
      </w:pPr>
      <w:r w:rsidRPr="00613D6C">
        <w:br w:type="page"/>
      </w:r>
    </w:p>
    <w:p w:rsidR="00B81613" w:rsidRDefault="00B81613" w:rsidP="00840F11">
      <w:pPr>
        <w:pStyle w:val="TOCHeading"/>
        <w:jc w:val="center"/>
        <w:rPr>
          <w:color w:val="000000" w:themeColor="text1"/>
        </w:rPr>
      </w:pPr>
      <w:r w:rsidRPr="00315FD7">
        <w:rPr>
          <w:color w:val="000000" w:themeColor="text1"/>
        </w:rPr>
        <w:lastRenderedPageBreak/>
        <w:t>Contents</w:t>
      </w:r>
    </w:p>
    <w:p w:rsidR="00840F11" w:rsidRPr="00840F11" w:rsidRDefault="00840F11" w:rsidP="00840F11">
      <w:pPr>
        <w:rPr>
          <w:lang w:val="en-US" w:eastAsia="ja-JP"/>
        </w:rPr>
      </w:pPr>
    </w:p>
    <w:p w:rsidR="00D03D2C" w:rsidRPr="000936DD" w:rsidRDefault="00B81613">
      <w:pPr>
        <w:pStyle w:val="TOC1"/>
        <w:rPr>
          <w:rFonts w:asciiTheme="minorHAnsi" w:eastAsiaTheme="minorEastAsia" w:hAnsiTheme="minorHAnsi" w:cstheme="minorBidi"/>
          <w:b w:val="0"/>
          <w:sz w:val="18"/>
          <w:szCs w:val="18"/>
          <w:lang w:val="en-US"/>
        </w:rPr>
      </w:pPr>
      <w:r w:rsidRPr="000936DD">
        <w:rPr>
          <w:color w:val="000000" w:themeColor="text1"/>
          <w:sz w:val="18"/>
          <w:szCs w:val="18"/>
        </w:rPr>
        <w:fldChar w:fldCharType="begin"/>
      </w:r>
      <w:r w:rsidRPr="000936DD">
        <w:rPr>
          <w:color w:val="000000" w:themeColor="text1"/>
          <w:sz w:val="18"/>
          <w:szCs w:val="18"/>
        </w:rPr>
        <w:instrText xml:space="preserve"> TOC \o "1-2" \h \z \u </w:instrText>
      </w:r>
      <w:r w:rsidRPr="000936DD">
        <w:rPr>
          <w:color w:val="000000" w:themeColor="text1"/>
          <w:sz w:val="18"/>
          <w:szCs w:val="18"/>
        </w:rPr>
        <w:fldChar w:fldCharType="separate"/>
      </w:r>
      <w:hyperlink w:anchor="_Toc67584801" w:history="1">
        <w:r w:rsidR="00D03D2C" w:rsidRPr="000936DD">
          <w:rPr>
            <w:rStyle w:val="Hyperlink"/>
            <w:caps/>
            <w:szCs w:val="18"/>
          </w:rPr>
          <w:t>1.</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Purpose</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_Toc67584801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02" w:history="1">
        <w:r w:rsidR="00D03D2C" w:rsidRPr="000936DD">
          <w:rPr>
            <w:rStyle w:val="Hyperlink"/>
            <w:caps/>
            <w:szCs w:val="18"/>
          </w:rPr>
          <w:t>2.</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Scope</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_Toc67584802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04" w:history="1">
        <w:r w:rsidR="00D03D2C" w:rsidRPr="000936DD">
          <w:rPr>
            <w:rStyle w:val="Hyperlink"/>
            <w:caps/>
            <w:szCs w:val="18"/>
          </w:rPr>
          <w:t>3.</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Objective</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_Toc67584804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06" w:history="1">
        <w:r w:rsidR="00D03D2C" w:rsidRPr="000936DD">
          <w:rPr>
            <w:rStyle w:val="Hyperlink"/>
            <w:caps/>
            <w:szCs w:val="18"/>
          </w:rPr>
          <w:t>4.</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inputs</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_Toc67584806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07" w:history="1">
        <w:r w:rsidR="00D03D2C" w:rsidRPr="000936DD">
          <w:rPr>
            <w:rStyle w:val="Hyperlink"/>
            <w:caps/>
            <w:szCs w:val="18"/>
          </w:rPr>
          <w:t>5.</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STAKEHOLDERS AND THEIR ROLES</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_Toc67584807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4</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08" w:history="1">
        <w:r w:rsidR="00D03D2C" w:rsidRPr="000936DD">
          <w:rPr>
            <w:rStyle w:val="Hyperlink"/>
            <w:szCs w:val="18"/>
          </w:rPr>
          <w:t>6.</w:t>
        </w:r>
        <w:r w:rsidR="00D03D2C" w:rsidRPr="000936DD">
          <w:rPr>
            <w:rFonts w:asciiTheme="minorHAnsi" w:eastAsiaTheme="minorEastAsia" w:hAnsiTheme="minorHAnsi" w:cstheme="minorBidi"/>
            <w:b w:val="0"/>
            <w:sz w:val="18"/>
            <w:szCs w:val="18"/>
            <w:lang w:val="en-US"/>
          </w:rPr>
          <w:tab/>
        </w:r>
        <w:r w:rsidR="000D18CC" w:rsidRPr="000936DD">
          <w:rPr>
            <w:rStyle w:val="Hyperlink"/>
            <w:szCs w:val="18"/>
          </w:rPr>
          <w:t>INTERNAL CERTIFICATIONS</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_Toc67584808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4</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10" w:history="1">
        <w:r w:rsidR="00D03D2C" w:rsidRPr="000936DD">
          <w:rPr>
            <w:rStyle w:val="Hyperlink"/>
            <w:caps/>
            <w:szCs w:val="18"/>
          </w:rPr>
          <w:t>7.</w:t>
        </w:r>
        <w:r w:rsidR="00D03D2C" w:rsidRPr="000936DD">
          <w:rPr>
            <w:rFonts w:asciiTheme="minorHAnsi" w:eastAsiaTheme="minorEastAsia" w:hAnsiTheme="minorHAnsi" w:cstheme="minorBidi"/>
            <w:b w:val="0"/>
            <w:sz w:val="18"/>
            <w:szCs w:val="18"/>
            <w:lang w:val="en-US"/>
          </w:rPr>
          <w:tab/>
        </w:r>
        <w:r w:rsidR="009607D9" w:rsidRPr="009607D9">
          <w:rPr>
            <w:rStyle w:val="Hyperlink"/>
            <w:caps/>
          </w:rPr>
          <w:t>EXTERNAL</w:t>
        </w:r>
        <w:r w:rsidR="009607D9" w:rsidRPr="009607D9">
          <w:rPr>
            <w:rFonts w:asciiTheme="minorHAnsi" w:eastAsiaTheme="minorEastAsia" w:hAnsiTheme="minorHAnsi" w:cstheme="minorBidi"/>
            <w:sz w:val="24"/>
            <w:szCs w:val="18"/>
            <w:lang w:val="en-US"/>
          </w:rPr>
          <w:t xml:space="preserve"> </w:t>
        </w:r>
        <w:r w:rsidR="00D03D2C" w:rsidRPr="000936DD">
          <w:rPr>
            <w:rStyle w:val="Hyperlink"/>
            <w:caps/>
            <w:szCs w:val="18"/>
          </w:rPr>
          <w:t>CERTIFICATION SCOPE</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_Toc67584810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5</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14" w:history="1">
        <w:r w:rsidR="00D03D2C" w:rsidRPr="000936DD">
          <w:rPr>
            <w:rStyle w:val="Hyperlink"/>
            <w:caps/>
            <w:szCs w:val="18"/>
          </w:rPr>
          <w:t>8.</w:t>
        </w:r>
        <w:r w:rsidR="00D03D2C" w:rsidRPr="000936DD">
          <w:rPr>
            <w:rFonts w:asciiTheme="minorHAnsi" w:eastAsiaTheme="minorEastAsia" w:hAnsiTheme="minorHAnsi" w:cstheme="minorBidi"/>
            <w:b w:val="0"/>
            <w:sz w:val="18"/>
            <w:szCs w:val="18"/>
            <w:lang w:val="en-US"/>
          </w:rPr>
          <w:tab/>
        </w:r>
        <w:r w:rsidR="00D03D2C" w:rsidRPr="000936DD">
          <w:rPr>
            <w:rStyle w:val="Hyperlink"/>
            <w:caps/>
            <w:szCs w:val="18"/>
          </w:rPr>
          <w:t>procedure</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_Toc67584814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6</w:t>
        </w:r>
        <w:r w:rsidR="00D03D2C" w:rsidRPr="000936DD">
          <w:rPr>
            <w:webHidden/>
            <w:sz w:val="18"/>
            <w:szCs w:val="18"/>
          </w:rPr>
          <w:fldChar w:fldCharType="end"/>
        </w:r>
      </w:hyperlink>
    </w:p>
    <w:p w:rsidR="00D03D2C" w:rsidRPr="006853D6" w:rsidRDefault="000F4778" w:rsidP="00E004AB">
      <w:pPr>
        <w:pStyle w:val="TOC1"/>
        <w:rPr>
          <w:rFonts w:asciiTheme="minorHAnsi" w:eastAsiaTheme="minorEastAsia" w:hAnsiTheme="minorHAnsi" w:cstheme="minorBidi"/>
          <w:b w:val="0"/>
          <w:sz w:val="18"/>
          <w:szCs w:val="18"/>
          <w:lang w:val="en-US"/>
        </w:rPr>
      </w:pPr>
      <w:hyperlink w:anchor="_Toc67584821" w:history="1">
        <w:r w:rsidR="00D03D2C" w:rsidRPr="006853D6">
          <w:rPr>
            <w:rStyle w:val="Hyperlink"/>
            <w:b w:val="0"/>
            <w:caps/>
            <w:szCs w:val="18"/>
          </w:rPr>
          <w:t>8.1</w:t>
        </w:r>
        <w:r w:rsidR="00D03D2C" w:rsidRPr="006853D6">
          <w:rPr>
            <w:rFonts w:asciiTheme="minorHAnsi" w:eastAsiaTheme="minorEastAsia" w:hAnsiTheme="minorHAnsi" w:cstheme="minorBidi"/>
            <w:b w:val="0"/>
            <w:sz w:val="18"/>
            <w:szCs w:val="18"/>
            <w:lang w:val="en-US"/>
          </w:rPr>
          <w:tab/>
        </w:r>
        <w:r w:rsidR="00D03D2C" w:rsidRPr="006853D6">
          <w:rPr>
            <w:rStyle w:val="Hyperlink"/>
            <w:b w:val="0"/>
            <w:szCs w:val="18"/>
          </w:rPr>
          <w:t>Check Eligibility</w:t>
        </w:r>
        <w:r w:rsidR="00D03D2C" w:rsidRPr="006853D6">
          <w:rPr>
            <w:b w:val="0"/>
            <w:webHidden/>
            <w:sz w:val="18"/>
            <w:szCs w:val="18"/>
          </w:rPr>
          <w:tab/>
        </w:r>
        <w:r w:rsidR="00D03D2C" w:rsidRPr="006853D6">
          <w:rPr>
            <w:b w:val="0"/>
            <w:webHidden/>
            <w:sz w:val="18"/>
            <w:szCs w:val="18"/>
          </w:rPr>
          <w:fldChar w:fldCharType="begin"/>
        </w:r>
        <w:r w:rsidR="00D03D2C" w:rsidRPr="006853D6">
          <w:rPr>
            <w:b w:val="0"/>
            <w:webHidden/>
            <w:sz w:val="18"/>
            <w:szCs w:val="18"/>
          </w:rPr>
          <w:instrText xml:space="preserve"> PAGEREF _Toc67584821 \h </w:instrText>
        </w:r>
        <w:r w:rsidR="00D03D2C" w:rsidRPr="006853D6">
          <w:rPr>
            <w:b w:val="0"/>
            <w:webHidden/>
            <w:sz w:val="18"/>
            <w:szCs w:val="18"/>
          </w:rPr>
        </w:r>
        <w:r w:rsidR="00D03D2C" w:rsidRPr="006853D6">
          <w:rPr>
            <w:b w:val="0"/>
            <w:webHidden/>
            <w:sz w:val="18"/>
            <w:szCs w:val="18"/>
          </w:rPr>
          <w:fldChar w:fldCharType="separate"/>
        </w:r>
        <w:r w:rsidR="000936DD" w:rsidRPr="006853D6">
          <w:rPr>
            <w:b w:val="0"/>
            <w:webHidden/>
            <w:sz w:val="18"/>
            <w:szCs w:val="18"/>
          </w:rPr>
          <w:t>6</w:t>
        </w:r>
        <w:r w:rsidR="00D03D2C" w:rsidRPr="006853D6">
          <w:rPr>
            <w:b w:val="0"/>
            <w:webHidden/>
            <w:sz w:val="18"/>
            <w:szCs w:val="18"/>
          </w:rPr>
          <w:fldChar w:fldCharType="end"/>
        </w:r>
      </w:hyperlink>
    </w:p>
    <w:p w:rsidR="00D03D2C" w:rsidRPr="006853D6" w:rsidRDefault="000F30E4" w:rsidP="006853D6">
      <w:pPr>
        <w:pStyle w:val="TOC2"/>
        <w:rPr>
          <w:rFonts w:asciiTheme="minorHAnsi" w:eastAsiaTheme="minorEastAsia" w:hAnsiTheme="minorHAnsi" w:cstheme="minorBidi"/>
          <w:b w:val="0"/>
          <w:lang w:val="en-US"/>
        </w:rPr>
      </w:pPr>
      <w:r w:rsidRPr="006853D6">
        <w:rPr>
          <w:rStyle w:val="Hyperlink"/>
          <w:b w:val="0"/>
          <w:color w:val="000000" w:themeColor="text1"/>
          <w:u w:val="none"/>
        </w:rPr>
        <w:t xml:space="preserve">8.2   </w:t>
      </w:r>
      <w:hyperlink w:anchor="_Toc67584826" w:history="1">
        <w:r w:rsidR="000936DD" w:rsidRPr="006853D6">
          <w:rPr>
            <w:rStyle w:val="Hyperlink"/>
            <w:b w:val="0"/>
          </w:rPr>
          <w:t>Attempt Certification</w:t>
        </w:r>
        <w:r w:rsidR="00D03D2C" w:rsidRPr="006853D6">
          <w:rPr>
            <w:b w:val="0"/>
            <w:webHidden/>
          </w:rPr>
          <w:tab/>
        </w:r>
        <w:r w:rsidR="00D03D2C" w:rsidRPr="006853D6">
          <w:rPr>
            <w:b w:val="0"/>
            <w:webHidden/>
          </w:rPr>
          <w:fldChar w:fldCharType="begin"/>
        </w:r>
        <w:r w:rsidR="00D03D2C" w:rsidRPr="006853D6">
          <w:rPr>
            <w:b w:val="0"/>
            <w:webHidden/>
          </w:rPr>
          <w:instrText xml:space="preserve"> PAGEREF _Toc67584826 \h </w:instrText>
        </w:r>
        <w:r w:rsidR="00D03D2C" w:rsidRPr="006853D6">
          <w:rPr>
            <w:b w:val="0"/>
            <w:webHidden/>
          </w:rPr>
        </w:r>
        <w:r w:rsidR="00D03D2C" w:rsidRPr="006853D6">
          <w:rPr>
            <w:b w:val="0"/>
            <w:webHidden/>
          </w:rPr>
          <w:fldChar w:fldCharType="separate"/>
        </w:r>
        <w:r w:rsidR="000936DD" w:rsidRPr="006853D6">
          <w:rPr>
            <w:b w:val="0"/>
            <w:webHidden/>
          </w:rPr>
          <w:t>9</w:t>
        </w:r>
        <w:r w:rsidR="00D03D2C" w:rsidRPr="006853D6">
          <w:rPr>
            <w:b w:val="0"/>
            <w:webHidden/>
          </w:rPr>
          <w:fldChar w:fldCharType="end"/>
        </w:r>
      </w:hyperlink>
    </w:p>
    <w:p w:rsidR="00D03D2C" w:rsidRPr="006853D6" w:rsidRDefault="000F4778">
      <w:pPr>
        <w:pStyle w:val="TOC1"/>
        <w:rPr>
          <w:rFonts w:asciiTheme="minorHAnsi" w:eastAsiaTheme="minorEastAsia" w:hAnsiTheme="minorHAnsi" w:cstheme="minorBidi"/>
          <w:b w:val="0"/>
          <w:sz w:val="18"/>
          <w:szCs w:val="18"/>
          <w:lang w:val="en-US"/>
        </w:rPr>
      </w:pPr>
      <w:hyperlink w:anchor="_Toc67584827" w:history="1">
        <w:r w:rsidR="00D03D2C" w:rsidRPr="006853D6">
          <w:rPr>
            <w:rStyle w:val="Hyperlink"/>
            <w:b w:val="0"/>
            <w:caps/>
            <w:szCs w:val="18"/>
          </w:rPr>
          <w:t>8.3</w:t>
        </w:r>
        <w:r w:rsidR="00D03D2C" w:rsidRPr="006853D6">
          <w:rPr>
            <w:rFonts w:asciiTheme="minorHAnsi" w:eastAsiaTheme="minorEastAsia" w:hAnsiTheme="minorHAnsi" w:cstheme="minorBidi"/>
            <w:b w:val="0"/>
            <w:sz w:val="18"/>
            <w:szCs w:val="18"/>
            <w:lang w:val="en-US"/>
          </w:rPr>
          <w:tab/>
        </w:r>
        <w:r w:rsidR="00D03D2C" w:rsidRPr="006853D6">
          <w:rPr>
            <w:rStyle w:val="Hyperlink"/>
            <w:b w:val="0"/>
            <w:szCs w:val="18"/>
          </w:rPr>
          <w:t>Proceed With Reimbursement</w:t>
        </w:r>
        <w:r w:rsidR="00D03D2C" w:rsidRPr="006853D6">
          <w:rPr>
            <w:b w:val="0"/>
            <w:webHidden/>
            <w:sz w:val="18"/>
            <w:szCs w:val="18"/>
          </w:rPr>
          <w:tab/>
        </w:r>
        <w:r w:rsidR="00D03D2C" w:rsidRPr="006853D6">
          <w:rPr>
            <w:b w:val="0"/>
            <w:webHidden/>
            <w:sz w:val="18"/>
            <w:szCs w:val="18"/>
          </w:rPr>
          <w:fldChar w:fldCharType="begin"/>
        </w:r>
        <w:r w:rsidR="00D03D2C" w:rsidRPr="006853D6">
          <w:rPr>
            <w:b w:val="0"/>
            <w:webHidden/>
            <w:sz w:val="18"/>
            <w:szCs w:val="18"/>
          </w:rPr>
          <w:instrText xml:space="preserve"> PAGEREF _Toc67584827 \h </w:instrText>
        </w:r>
        <w:r w:rsidR="00D03D2C" w:rsidRPr="006853D6">
          <w:rPr>
            <w:b w:val="0"/>
            <w:webHidden/>
            <w:sz w:val="18"/>
            <w:szCs w:val="18"/>
          </w:rPr>
        </w:r>
        <w:r w:rsidR="00D03D2C" w:rsidRPr="006853D6">
          <w:rPr>
            <w:b w:val="0"/>
            <w:webHidden/>
            <w:sz w:val="18"/>
            <w:szCs w:val="18"/>
          </w:rPr>
          <w:fldChar w:fldCharType="separate"/>
        </w:r>
        <w:r w:rsidR="000936DD" w:rsidRPr="006853D6">
          <w:rPr>
            <w:b w:val="0"/>
            <w:webHidden/>
            <w:sz w:val="18"/>
            <w:szCs w:val="18"/>
          </w:rPr>
          <w:t>9</w:t>
        </w:r>
        <w:r w:rsidR="00D03D2C" w:rsidRPr="006853D6">
          <w:rPr>
            <w:b w:val="0"/>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29" w:history="1">
        <w:r w:rsidR="00D03D2C" w:rsidRPr="000936DD">
          <w:rPr>
            <w:rStyle w:val="Hyperlink"/>
            <w:szCs w:val="18"/>
          </w:rPr>
          <w:t>Appendix</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_Toc67584829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11</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30" w:history="1">
        <w:r w:rsidR="00D03D2C" w:rsidRPr="000936DD">
          <w:rPr>
            <w:rStyle w:val="Hyperlink"/>
            <w:szCs w:val="18"/>
          </w:rPr>
          <w:t>9.</w:t>
        </w:r>
        <w:r w:rsidR="00D03D2C" w:rsidRPr="000936DD">
          <w:rPr>
            <w:rFonts w:asciiTheme="minorHAnsi" w:eastAsiaTheme="minorEastAsia" w:hAnsiTheme="minorHAnsi" w:cstheme="minorBidi"/>
            <w:b w:val="0"/>
            <w:sz w:val="18"/>
            <w:szCs w:val="18"/>
            <w:lang w:val="en-US"/>
          </w:rPr>
          <w:tab/>
        </w:r>
        <w:r w:rsidR="00E004AB" w:rsidRPr="000936DD">
          <w:rPr>
            <w:rStyle w:val="Hyperlink"/>
            <w:szCs w:val="18"/>
          </w:rPr>
          <w:t>O</w:t>
        </w:r>
        <w:r w:rsidR="003114CC">
          <w:rPr>
            <w:rStyle w:val="Hyperlink"/>
            <w:szCs w:val="18"/>
          </w:rPr>
          <w:t>UTPUT</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_Toc67584830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13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31" w:history="1">
        <w:r w:rsidR="00D03D2C" w:rsidRPr="000936DD">
          <w:rPr>
            <w:rStyle w:val="Hyperlink"/>
            <w:szCs w:val="18"/>
          </w:rPr>
          <w:t>10.</w:t>
        </w:r>
        <w:r w:rsidR="00D03D2C" w:rsidRPr="000936DD">
          <w:rPr>
            <w:rFonts w:asciiTheme="minorHAnsi" w:eastAsiaTheme="minorEastAsia" w:hAnsiTheme="minorHAnsi" w:cstheme="minorBidi"/>
            <w:b w:val="0"/>
            <w:sz w:val="18"/>
            <w:szCs w:val="18"/>
            <w:lang w:val="en-US"/>
          </w:rPr>
          <w:tab/>
        </w:r>
        <w:r w:rsidR="003114CC">
          <w:rPr>
            <w:rStyle w:val="Hyperlink"/>
            <w:szCs w:val="18"/>
          </w:rPr>
          <w:t>REFERENCES</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_Toc67584831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13</w:t>
        </w:r>
        <w:r w:rsidR="00D03D2C" w:rsidRPr="000936DD">
          <w:rPr>
            <w:webHidden/>
            <w:sz w:val="18"/>
            <w:szCs w:val="18"/>
          </w:rPr>
          <w:fldChar w:fldCharType="end"/>
        </w:r>
      </w:hyperlink>
    </w:p>
    <w:p w:rsidR="00D03D2C" w:rsidRPr="000936DD" w:rsidRDefault="000F4778">
      <w:pPr>
        <w:pStyle w:val="TOC1"/>
        <w:rPr>
          <w:rFonts w:asciiTheme="minorHAnsi" w:eastAsiaTheme="minorEastAsia" w:hAnsiTheme="minorHAnsi" w:cstheme="minorBidi"/>
          <w:b w:val="0"/>
          <w:sz w:val="18"/>
          <w:szCs w:val="18"/>
          <w:lang w:val="en-US"/>
        </w:rPr>
      </w:pPr>
      <w:hyperlink w:anchor="_Toc67584832" w:history="1">
        <w:r w:rsidR="00D03D2C" w:rsidRPr="000936DD">
          <w:rPr>
            <w:rStyle w:val="Hyperlink"/>
            <w:szCs w:val="18"/>
          </w:rPr>
          <w:t>Amendment History</w:t>
        </w:r>
        <w:r w:rsidR="00D03D2C" w:rsidRPr="000936DD">
          <w:rPr>
            <w:webHidden/>
            <w:sz w:val="18"/>
            <w:szCs w:val="18"/>
          </w:rPr>
          <w:tab/>
        </w:r>
        <w:r w:rsidR="00D03D2C" w:rsidRPr="000936DD">
          <w:rPr>
            <w:webHidden/>
            <w:sz w:val="18"/>
            <w:szCs w:val="18"/>
          </w:rPr>
          <w:fldChar w:fldCharType="begin"/>
        </w:r>
        <w:r w:rsidR="00D03D2C" w:rsidRPr="000936DD">
          <w:rPr>
            <w:webHidden/>
            <w:sz w:val="18"/>
            <w:szCs w:val="18"/>
          </w:rPr>
          <w:instrText xml:space="preserve"> PAGEREF _Toc67584832 \h </w:instrText>
        </w:r>
        <w:r w:rsidR="00D03D2C" w:rsidRPr="000936DD">
          <w:rPr>
            <w:webHidden/>
            <w:sz w:val="18"/>
            <w:szCs w:val="18"/>
          </w:rPr>
        </w:r>
        <w:r w:rsidR="00D03D2C" w:rsidRPr="000936DD">
          <w:rPr>
            <w:webHidden/>
            <w:sz w:val="18"/>
            <w:szCs w:val="18"/>
          </w:rPr>
          <w:fldChar w:fldCharType="separate"/>
        </w:r>
        <w:r w:rsidR="000936DD" w:rsidRPr="000936DD">
          <w:rPr>
            <w:webHidden/>
            <w:sz w:val="18"/>
            <w:szCs w:val="18"/>
          </w:rPr>
          <w:t>14</w:t>
        </w:r>
        <w:r w:rsidR="00D03D2C" w:rsidRPr="000936DD">
          <w:rPr>
            <w:webHidden/>
            <w:sz w:val="18"/>
            <w:szCs w:val="18"/>
          </w:rPr>
          <w:fldChar w:fldCharType="end"/>
        </w:r>
      </w:hyperlink>
    </w:p>
    <w:p w:rsidR="000655A8" w:rsidRPr="000936DD" w:rsidRDefault="00B81613" w:rsidP="009377F0">
      <w:pPr>
        <w:jc w:val="both"/>
        <w:outlineLvl w:val="0"/>
        <w:rPr>
          <w:color w:val="000000" w:themeColor="text1"/>
          <w:sz w:val="18"/>
          <w:szCs w:val="18"/>
        </w:rPr>
      </w:pPr>
      <w:r w:rsidRPr="000936DD">
        <w:rPr>
          <w:noProof/>
          <w:color w:val="000000" w:themeColor="text1"/>
          <w:sz w:val="18"/>
          <w:szCs w:val="18"/>
        </w:rPr>
        <w:fldChar w:fldCharType="end"/>
      </w:r>
      <w:r w:rsidR="00EA0938" w:rsidRPr="000936DD">
        <w:rPr>
          <w:color w:val="000000" w:themeColor="text1"/>
          <w:sz w:val="18"/>
          <w:szCs w:val="18"/>
        </w:rPr>
        <w:t xml:space="preserve"> </w:t>
      </w:r>
    </w:p>
    <w:p w:rsidR="00B81613" w:rsidRPr="00315FD7" w:rsidRDefault="00B81613" w:rsidP="009377F0">
      <w:pPr>
        <w:jc w:val="both"/>
        <w:rPr>
          <w:rFonts w:cs="Arial"/>
          <w:color w:val="000000" w:themeColor="text1"/>
        </w:rPr>
      </w:pPr>
      <w:r w:rsidRPr="00315FD7">
        <w:rPr>
          <w:rFonts w:cs="Arial"/>
          <w:color w:val="000000" w:themeColor="text1"/>
        </w:rPr>
        <w:br w:type="page"/>
      </w:r>
    </w:p>
    <w:p w:rsidR="00B81613" w:rsidRDefault="00B81613" w:rsidP="009377F0">
      <w:pPr>
        <w:pStyle w:val="cohbkhd2"/>
        <w:numPr>
          <w:ilvl w:val="0"/>
          <w:numId w:val="8"/>
        </w:numPr>
        <w:jc w:val="both"/>
        <w:rPr>
          <w:rFonts w:ascii="Trebuchet MS" w:hAnsi="Trebuchet MS"/>
          <w:caps/>
          <w:color w:val="333333"/>
          <w:lang w:val="en-GB"/>
        </w:rPr>
      </w:pPr>
      <w:bookmarkStart w:id="0" w:name="_Toc67584724"/>
      <w:bookmarkStart w:id="1" w:name="_Toc67584801"/>
      <w:r w:rsidRPr="00613D6C">
        <w:rPr>
          <w:rFonts w:ascii="Trebuchet MS" w:hAnsi="Trebuchet MS"/>
          <w:caps/>
          <w:color w:val="333333"/>
          <w:lang w:val="en-GB"/>
        </w:rPr>
        <w:lastRenderedPageBreak/>
        <w:t>Purpose</w:t>
      </w:r>
      <w:bookmarkEnd w:id="0"/>
      <w:bookmarkEnd w:id="1"/>
      <w:r w:rsidRPr="00613D6C">
        <w:rPr>
          <w:rFonts w:ascii="Trebuchet MS" w:hAnsi="Trebuchet MS"/>
          <w:caps/>
          <w:color w:val="333333"/>
          <w:lang w:val="en-GB"/>
        </w:rPr>
        <w:t xml:space="preserve"> </w:t>
      </w:r>
    </w:p>
    <w:p w:rsidR="00B81613" w:rsidRPr="008855DD" w:rsidRDefault="00B81613" w:rsidP="00E45E73">
      <w:pPr>
        <w:ind w:left="720"/>
        <w:jc w:val="both"/>
        <w:rPr>
          <w:rStyle w:val="Emphasis"/>
          <w:i w:val="0"/>
        </w:rPr>
      </w:pPr>
      <w:r w:rsidRPr="008855DD">
        <w:rPr>
          <w:rStyle w:val="Emphasis"/>
          <w:i w:val="0"/>
        </w:rPr>
        <w:t>The purpose of this document is to lay down the procedure for Mastekeers to appear and get reimbursement for certi</w:t>
      </w:r>
      <w:r w:rsidR="00E270D8">
        <w:rPr>
          <w:rStyle w:val="Emphasis"/>
          <w:i w:val="0"/>
        </w:rPr>
        <w:t>fication from external bodies</w:t>
      </w:r>
      <w:r w:rsidR="003A4214">
        <w:rPr>
          <w:rStyle w:val="Emphasis"/>
          <w:i w:val="0"/>
        </w:rPr>
        <w:t xml:space="preserve"> and spread awareness on internal certification</w:t>
      </w:r>
      <w:r w:rsidR="00E270D8">
        <w:rPr>
          <w:rStyle w:val="Emphasis"/>
          <w:i w:val="0"/>
        </w:rPr>
        <w:t>.</w:t>
      </w:r>
      <w:r w:rsidR="00E270D8">
        <w:rPr>
          <w:rStyle w:val="Emphasis"/>
          <w:i w:val="0"/>
        </w:rPr>
        <w:br/>
      </w:r>
    </w:p>
    <w:p w:rsidR="00B81613" w:rsidRPr="00A1564B" w:rsidRDefault="00B81613" w:rsidP="009377F0">
      <w:pPr>
        <w:pStyle w:val="cohbkhd2"/>
        <w:numPr>
          <w:ilvl w:val="0"/>
          <w:numId w:val="8"/>
        </w:numPr>
        <w:jc w:val="both"/>
        <w:rPr>
          <w:rFonts w:ascii="Trebuchet MS" w:hAnsi="Trebuchet MS"/>
          <w:caps/>
          <w:color w:val="333333"/>
          <w:lang w:val="en-GB"/>
        </w:rPr>
      </w:pPr>
      <w:bookmarkStart w:id="2" w:name="_Toc67584725"/>
      <w:bookmarkStart w:id="3" w:name="_Toc67584802"/>
      <w:r w:rsidRPr="00613D6C">
        <w:rPr>
          <w:rFonts w:ascii="Trebuchet MS" w:hAnsi="Trebuchet MS"/>
          <w:caps/>
          <w:color w:val="333333"/>
          <w:lang w:val="en-GB"/>
        </w:rPr>
        <w:t>Scope</w:t>
      </w:r>
      <w:bookmarkEnd w:id="2"/>
      <w:bookmarkEnd w:id="3"/>
    </w:p>
    <w:p w:rsidR="00B81613" w:rsidRPr="00A36A53" w:rsidRDefault="00B81613" w:rsidP="009377F0">
      <w:pPr>
        <w:pStyle w:val="ListParagraph"/>
        <w:keepNext/>
        <w:numPr>
          <w:ilvl w:val="0"/>
          <w:numId w:val="1"/>
        </w:numPr>
        <w:spacing w:before="360" w:after="240"/>
        <w:jc w:val="both"/>
        <w:outlineLvl w:val="0"/>
        <w:rPr>
          <w:rFonts w:cs="Arial"/>
          <w:b/>
          <w:bCs/>
          <w:caps/>
          <w:vanish/>
          <w:color w:val="333333"/>
          <w:kern w:val="32"/>
          <w:sz w:val="32"/>
          <w:szCs w:val="32"/>
        </w:rPr>
      </w:pPr>
      <w:bookmarkStart w:id="4" w:name="_Toc427154449"/>
      <w:bookmarkStart w:id="5" w:name="_Toc427154493"/>
      <w:bookmarkStart w:id="6" w:name="_Toc427154541"/>
      <w:bookmarkStart w:id="7" w:name="_Toc427154579"/>
      <w:bookmarkStart w:id="8" w:name="_Toc427154616"/>
      <w:bookmarkStart w:id="9" w:name="_Toc427154633"/>
      <w:bookmarkStart w:id="10" w:name="_Toc427154662"/>
      <w:bookmarkStart w:id="11" w:name="_Toc427154690"/>
      <w:bookmarkStart w:id="12" w:name="_Toc427154721"/>
      <w:bookmarkStart w:id="13" w:name="_Toc427154765"/>
      <w:bookmarkStart w:id="14" w:name="_Toc427154811"/>
      <w:bookmarkStart w:id="15" w:name="_Toc427154899"/>
      <w:bookmarkStart w:id="16" w:name="_Toc427154935"/>
      <w:bookmarkStart w:id="17" w:name="_Toc427155313"/>
      <w:bookmarkStart w:id="18" w:name="_Toc427156016"/>
      <w:bookmarkStart w:id="19" w:name="_Toc427156971"/>
      <w:bookmarkStart w:id="20" w:name="_Toc427157058"/>
      <w:bookmarkStart w:id="21" w:name="_Toc428861989"/>
      <w:bookmarkStart w:id="22" w:name="_Toc448743493"/>
      <w:bookmarkStart w:id="23" w:name="_Toc16687709"/>
      <w:bookmarkStart w:id="24" w:name="_Toc67584726"/>
      <w:bookmarkStart w:id="25" w:name="_Toc6758480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B81613" w:rsidRPr="002130AB" w:rsidRDefault="00B81613" w:rsidP="00E45E73">
      <w:pPr>
        <w:ind w:left="720"/>
      </w:pPr>
      <w:r>
        <w:t>T</w:t>
      </w:r>
      <w:r w:rsidRPr="00E03FBB">
        <w:t>he scope of this d</w:t>
      </w:r>
      <w:r w:rsidR="008C2293">
        <w:t>ocument extends to all Units globally.</w:t>
      </w:r>
      <w:r w:rsidRPr="00E03FBB">
        <w:t xml:space="preserve"> Sponsorship to   certification will be supported in India and overseas locations.</w:t>
      </w:r>
      <w:r>
        <w:br/>
      </w:r>
      <w:r>
        <w:br/>
      </w:r>
    </w:p>
    <w:p w:rsidR="00D31C21" w:rsidRDefault="00B81613" w:rsidP="00D31C21">
      <w:pPr>
        <w:pStyle w:val="cohbkhd2"/>
        <w:numPr>
          <w:ilvl w:val="0"/>
          <w:numId w:val="8"/>
        </w:numPr>
        <w:jc w:val="both"/>
        <w:rPr>
          <w:rFonts w:ascii="Trebuchet MS" w:hAnsi="Trebuchet MS"/>
          <w:caps/>
          <w:color w:val="333333"/>
          <w:lang w:val="en-GB"/>
        </w:rPr>
      </w:pPr>
      <w:bookmarkStart w:id="26" w:name="_Toc67584727"/>
      <w:bookmarkStart w:id="27" w:name="_Toc67584804"/>
      <w:r w:rsidRPr="00613D6C">
        <w:rPr>
          <w:rFonts w:ascii="Trebuchet MS" w:hAnsi="Trebuchet MS"/>
          <w:caps/>
          <w:color w:val="333333"/>
          <w:lang w:val="en-GB"/>
        </w:rPr>
        <w:t>Objective</w:t>
      </w:r>
      <w:bookmarkEnd w:id="26"/>
      <w:bookmarkEnd w:id="27"/>
    </w:p>
    <w:p w:rsidR="00B81613" w:rsidRPr="00A36A53" w:rsidRDefault="00B81613" w:rsidP="009377F0">
      <w:pPr>
        <w:pStyle w:val="ListParagraph"/>
        <w:keepNext/>
        <w:numPr>
          <w:ilvl w:val="0"/>
          <w:numId w:val="1"/>
        </w:numPr>
        <w:spacing w:before="360" w:after="240"/>
        <w:jc w:val="both"/>
        <w:outlineLvl w:val="0"/>
        <w:rPr>
          <w:rFonts w:cs="Arial"/>
          <w:b/>
          <w:bCs/>
          <w:caps/>
          <w:vanish/>
          <w:color w:val="333333"/>
          <w:kern w:val="32"/>
          <w:sz w:val="32"/>
          <w:szCs w:val="32"/>
        </w:rPr>
      </w:pPr>
      <w:bookmarkStart w:id="28" w:name="_Toc427154452"/>
      <w:bookmarkStart w:id="29" w:name="_Toc427154496"/>
      <w:bookmarkStart w:id="30" w:name="_Toc427154544"/>
      <w:bookmarkStart w:id="31" w:name="_Toc427154582"/>
      <w:bookmarkStart w:id="32" w:name="_Toc427154618"/>
      <w:bookmarkStart w:id="33" w:name="_Toc427154636"/>
      <w:bookmarkStart w:id="34" w:name="_Toc427154665"/>
      <w:bookmarkStart w:id="35" w:name="_Toc427154693"/>
      <w:bookmarkStart w:id="36" w:name="_Toc427154724"/>
      <w:bookmarkStart w:id="37" w:name="_Toc427154767"/>
      <w:bookmarkStart w:id="38" w:name="_Toc427154813"/>
      <w:bookmarkStart w:id="39" w:name="_Toc427154901"/>
      <w:bookmarkStart w:id="40" w:name="_Toc427154937"/>
      <w:bookmarkStart w:id="41" w:name="_Toc427155315"/>
      <w:bookmarkStart w:id="42" w:name="_Toc427156018"/>
      <w:bookmarkStart w:id="43" w:name="_Toc427156973"/>
      <w:bookmarkStart w:id="44" w:name="_Toc427157060"/>
      <w:bookmarkStart w:id="45" w:name="_Toc428861991"/>
      <w:bookmarkStart w:id="46" w:name="_Toc448743495"/>
      <w:bookmarkStart w:id="47" w:name="_Toc16687711"/>
      <w:bookmarkStart w:id="48" w:name="_Toc67584728"/>
      <w:bookmarkStart w:id="49" w:name="_Toc6758480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3326C" w:rsidRPr="00A3326C" w:rsidRDefault="00A3326C" w:rsidP="00A3326C">
      <w:pPr>
        <w:numPr>
          <w:ilvl w:val="0"/>
          <w:numId w:val="9"/>
        </w:numPr>
        <w:jc w:val="both"/>
        <w:rPr>
          <w:lang w:val="en-US"/>
        </w:rPr>
      </w:pPr>
      <w:r>
        <w:t xml:space="preserve">To create </w:t>
      </w:r>
      <w:r w:rsidR="00D31C21">
        <w:t>a</w:t>
      </w:r>
      <w:r w:rsidRPr="00A3326C">
        <w:t>bundance of highly engaged (4*) and talented Mastekeers</w:t>
      </w:r>
    </w:p>
    <w:p w:rsidR="00B81613" w:rsidRPr="00E03FBB" w:rsidRDefault="00B81613" w:rsidP="009377F0">
      <w:pPr>
        <w:numPr>
          <w:ilvl w:val="0"/>
          <w:numId w:val="9"/>
        </w:numPr>
        <w:jc w:val="both"/>
      </w:pPr>
      <w:r w:rsidRPr="00E03FBB">
        <w:t>To upgrade knowledge, develop competency and employability of Mastekeers</w:t>
      </w:r>
    </w:p>
    <w:p w:rsidR="00B81613" w:rsidRDefault="00B81613" w:rsidP="009377F0">
      <w:pPr>
        <w:numPr>
          <w:ilvl w:val="0"/>
          <w:numId w:val="9"/>
        </w:numPr>
        <w:jc w:val="both"/>
      </w:pPr>
      <w:r w:rsidRPr="00E03FBB">
        <w:t>To provide a policy framework for availing various certification</w:t>
      </w:r>
    </w:p>
    <w:p w:rsidR="0011778A" w:rsidRDefault="002F095D" w:rsidP="009377F0">
      <w:pPr>
        <w:numPr>
          <w:ilvl w:val="0"/>
          <w:numId w:val="9"/>
        </w:numPr>
        <w:jc w:val="both"/>
      </w:pPr>
      <w:r>
        <w:t>To promote Mastek Values</w:t>
      </w:r>
    </w:p>
    <w:p w:rsidR="00B81613" w:rsidRPr="005C7A0F" w:rsidRDefault="00B81613" w:rsidP="009377F0">
      <w:pPr>
        <w:pStyle w:val="cohbknormaltext"/>
        <w:spacing w:after="120" w:line="240" w:lineRule="atLeast"/>
        <w:rPr>
          <w:rFonts w:ascii="Trebuchet MS" w:hAnsi="Trebuchet MS"/>
          <w:sz w:val="24"/>
          <w:szCs w:val="24"/>
          <w:lang w:val="en-US"/>
        </w:rPr>
      </w:pPr>
    </w:p>
    <w:p w:rsidR="00B81613" w:rsidRDefault="00B81613" w:rsidP="009377F0">
      <w:pPr>
        <w:pStyle w:val="cohbkhd2"/>
        <w:numPr>
          <w:ilvl w:val="0"/>
          <w:numId w:val="8"/>
        </w:numPr>
        <w:tabs>
          <w:tab w:val="left" w:pos="630"/>
        </w:tabs>
        <w:jc w:val="both"/>
        <w:rPr>
          <w:rFonts w:ascii="Trebuchet MS" w:hAnsi="Trebuchet MS"/>
          <w:caps/>
          <w:color w:val="333333"/>
          <w:lang w:val="en-GB"/>
        </w:rPr>
      </w:pPr>
      <w:bookmarkStart w:id="50" w:name="_Toc67584729"/>
      <w:bookmarkStart w:id="51" w:name="_Toc67584806"/>
      <w:r>
        <w:rPr>
          <w:rFonts w:ascii="Trebuchet MS" w:hAnsi="Trebuchet MS"/>
          <w:caps/>
          <w:color w:val="333333"/>
          <w:lang w:val="en-GB"/>
        </w:rPr>
        <w:t>input</w:t>
      </w:r>
      <w:r w:rsidR="001A4C0B">
        <w:rPr>
          <w:rFonts w:ascii="Trebuchet MS" w:hAnsi="Trebuchet MS"/>
          <w:caps/>
          <w:color w:val="333333"/>
          <w:lang w:val="en-GB"/>
        </w:rPr>
        <w:t>s</w:t>
      </w:r>
      <w:bookmarkEnd w:id="50"/>
      <w:bookmarkEnd w:id="51"/>
    </w:p>
    <w:p w:rsidR="001A4C0B" w:rsidRDefault="00B81613" w:rsidP="003C48BE">
      <w:pPr>
        <w:numPr>
          <w:ilvl w:val="0"/>
          <w:numId w:val="10"/>
        </w:numPr>
        <w:jc w:val="both"/>
      </w:pPr>
      <w:r w:rsidRPr="00153BBD">
        <w:t>De</w:t>
      </w:r>
      <w:r>
        <w:t xml:space="preserve">velopment needs derived from </w:t>
      </w:r>
      <w:r w:rsidR="0051377E">
        <w:t>Business and Advisory Committees</w:t>
      </w:r>
    </w:p>
    <w:p w:rsidR="0051377E" w:rsidRDefault="0051377E" w:rsidP="003C48BE">
      <w:pPr>
        <w:numPr>
          <w:ilvl w:val="0"/>
          <w:numId w:val="10"/>
        </w:numPr>
        <w:jc w:val="both"/>
      </w:pPr>
      <w:r>
        <w:t>Certification Request from Mastekeers</w:t>
      </w:r>
    </w:p>
    <w:p w:rsidR="0091609D" w:rsidRDefault="0091609D"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F40FB4" w:rsidRDefault="00F40FB4" w:rsidP="0091609D">
      <w:pPr>
        <w:jc w:val="both"/>
      </w:pPr>
    </w:p>
    <w:p w:rsidR="0091609D" w:rsidRPr="00140921" w:rsidRDefault="0091609D" w:rsidP="00140921">
      <w:pPr>
        <w:pStyle w:val="cohbkhd2"/>
        <w:numPr>
          <w:ilvl w:val="0"/>
          <w:numId w:val="8"/>
        </w:numPr>
        <w:tabs>
          <w:tab w:val="left" w:pos="630"/>
        </w:tabs>
        <w:jc w:val="both"/>
        <w:rPr>
          <w:rFonts w:ascii="Trebuchet MS" w:hAnsi="Trebuchet MS"/>
          <w:caps/>
          <w:color w:val="333333"/>
          <w:lang w:val="en-GB"/>
        </w:rPr>
      </w:pPr>
      <w:bookmarkStart w:id="52" w:name="_Toc67584730"/>
      <w:bookmarkStart w:id="53" w:name="_Toc67584807"/>
      <w:r w:rsidRPr="00140921">
        <w:rPr>
          <w:rFonts w:ascii="Trebuchet MS" w:hAnsi="Trebuchet MS"/>
          <w:caps/>
          <w:color w:val="333333"/>
          <w:lang w:val="en-GB"/>
        </w:rPr>
        <w:lastRenderedPageBreak/>
        <w:t>STAKEHOLDERS AND THEIR ROLES</w:t>
      </w:r>
      <w:bookmarkEnd w:id="52"/>
      <w:bookmarkEnd w:id="53"/>
    </w:p>
    <w:p w:rsidR="00FF3142" w:rsidRPr="00986BF5" w:rsidRDefault="00FF3142" w:rsidP="00FF3142">
      <w:pPr>
        <w:pStyle w:val="ListParagraph"/>
        <w:jc w:val="both"/>
        <w:rPr>
          <w:lang w:val="en-US"/>
        </w:rPr>
      </w:pPr>
    </w:p>
    <w:p w:rsidR="008E7964" w:rsidRDefault="00FF3142" w:rsidP="008E7964">
      <w:pPr>
        <w:pStyle w:val="ListParagraph"/>
        <w:numPr>
          <w:ilvl w:val="0"/>
          <w:numId w:val="11"/>
        </w:numPr>
        <w:jc w:val="both"/>
        <w:rPr>
          <w:lang w:val="en-US"/>
        </w:rPr>
      </w:pPr>
      <w:r w:rsidRPr="00A20892">
        <w:rPr>
          <w:b/>
          <w:lang w:val="en-US"/>
        </w:rPr>
        <w:t>Certification Board:</w:t>
      </w:r>
      <w:r>
        <w:rPr>
          <w:lang w:val="en-US"/>
        </w:rPr>
        <w:t xml:space="preserve"> The roles of Certification Board are to </w:t>
      </w:r>
      <w:r w:rsidRPr="00986BF5">
        <w:rPr>
          <w:lang w:val="en-US"/>
        </w:rPr>
        <w:t>provide business requirements &amp; prioritizations in the beginning of the year</w:t>
      </w:r>
      <w:r>
        <w:rPr>
          <w:lang w:val="en-US"/>
        </w:rPr>
        <w:t>. R</w:t>
      </w:r>
      <w:r w:rsidRPr="00986BF5">
        <w:rPr>
          <w:lang w:val="en-US"/>
        </w:rPr>
        <w:t>eview business cases for inclusion of new certification in the scope</w:t>
      </w:r>
      <w:r>
        <w:rPr>
          <w:lang w:val="en-US"/>
        </w:rPr>
        <w:t xml:space="preserve"> and </w:t>
      </w:r>
      <w:r w:rsidRPr="00986BF5">
        <w:rPr>
          <w:lang w:val="en-US"/>
        </w:rPr>
        <w:t>suppo</w:t>
      </w:r>
      <w:r>
        <w:rPr>
          <w:lang w:val="en-US"/>
        </w:rPr>
        <w:t>rting on exceptions as required.</w:t>
      </w:r>
    </w:p>
    <w:p w:rsidR="008E7964" w:rsidRPr="008E7964" w:rsidRDefault="008E7964" w:rsidP="008E7964">
      <w:pPr>
        <w:ind w:left="360"/>
        <w:jc w:val="both"/>
        <w:rPr>
          <w:lang w:val="en-US"/>
        </w:rPr>
      </w:pPr>
    </w:p>
    <w:p w:rsidR="008E7964" w:rsidRPr="008E7964" w:rsidRDefault="008E7964" w:rsidP="008E7964">
      <w:pPr>
        <w:pStyle w:val="ListParagraph"/>
        <w:numPr>
          <w:ilvl w:val="0"/>
          <w:numId w:val="11"/>
        </w:numPr>
        <w:jc w:val="both"/>
        <w:rPr>
          <w:lang w:val="en-US"/>
        </w:rPr>
      </w:pPr>
      <w:r w:rsidRPr="00A20892">
        <w:rPr>
          <w:b/>
          <w:lang w:val="en-US"/>
        </w:rPr>
        <w:t>Advisory Committees:</w:t>
      </w:r>
      <w:r>
        <w:rPr>
          <w:lang w:val="en-US"/>
        </w:rPr>
        <w:t xml:space="preserve"> The roles of Advisory Committees are s</w:t>
      </w:r>
      <w:r w:rsidRPr="00986BF5">
        <w:rPr>
          <w:lang w:val="en-US"/>
        </w:rPr>
        <w:t>upport L&amp;D Certification team for advanced certifications &amp; exceptions</w:t>
      </w:r>
      <w:r>
        <w:rPr>
          <w:lang w:val="en-US"/>
        </w:rPr>
        <w:t>. Mentorship</w:t>
      </w:r>
      <w:r w:rsidRPr="00986BF5">
        <w:rPr>
          <w:lang w:val="en-US"/>
        </w:rPr>
        <w:t xml:space="preserve"> and Guidance to learners to pick up the relevant certification considering Mastek current/future requirements and the role of Mastekeers</w:t>
      </w:r>
      <w:r>
        <w:rPr>
          <w:lang w:val="en-US"/>
        </w:rPr>
        <w:t>.</w:t>
      </w:r>
    </w:p>
    <w:p w:rsidR="00351B65" w:rsidRPr="00FF3142" w:rsidRDefault="00351B65" w:rsidP="00FF3142">
      <w:pPr>
        <w:pStyle w:val="ListParagraph"/>
        <w:jc w:val="both"/>
        <w:rPr>
          <w:lang w:val="en-US"/>
        </w:rPr>
      </w:pPr>
    </w:p>
    <w:p w:rsidR="0091609D" w:rsidRDefault="0091609D" w:rsidP="003C48BE">
      <w:pPr>
        <w:pStyle w:val="ListParagraph"/>
        <w:numPr>
          <w:ilvl w:val="0"/>
          <w:numId w:val="11"/>
        </w:numPr>
        <w:jc w:val="both"/>
        <w:rPr>
          <w:lang w:val="en-US"/>
        </w:rPr>
      </w:pPr>
      <w:r w:rsidRPr="00A20892">
        <w:rPr>
          <w:b/>
          <w:lang w:val="en-US"/>
        </w:rPr>
        <w:t>L&amp;D Certification Team:</w:t>
      </w:r>
      <w:r>
        <w:rPr>
          <w:lang w:val="en-US"/>
        </w:rPr>
        <w:t xml:space="preserve"> The roles of L&amp;D certification team are of overall f</w:t>
      </w:r>
      <w:r w:rsidRPr="00C743A0">
        <w:rPr>
          <w:lang w:val="en-US"/>
        </w:rPr>
        <w:t>acilitation</w:t>
      </w:r>
      <w:r>
        <w:rPr>
          <w:lang w:val="en-US"/>
        </w:rPr>
        <w:t>, h</w:t>
      </w:r>
      <w:r w:rsidRPr="00E865E9">
        <w:rPr>
          <w:lang w:val="en-US"/>
        </w:rPr>
        <w:t xml:space="preserve">andling certification </w:t>
      </w:r>
      <w:r>
        <w:rPr>
          <w:lang w:val="en-US"/>
        </w:rPr>
        <w:t>requests, l</w:t>
      </w:r>
      <w:r w:rsidRPr="00E865E9">
        <w:rPr>
          <w:lang w:val="en-US"/>
        </w:rPr>
        <w:t>earning</w:t>
      </w:r>
      <w:r>
        <w:rPr>
          <w:lang w:val="en-US"/>
        </w:rPr>
        <w:t xml:space="preserve"> s</w:t>
      </w:r>
      <w:r w:rsidRPr="00E865E9">
        <w:rPr>
          <w:lang w:val="en-US"/>
        </w:rPr>
        <w:t>upport to Mastekeers</w:t>
      </w:r>
      <w:r>
        <w:rPr>
          <w:lang w:val="en-US"/>
        </w:rPr>
        <w:t>, c</w:t>
      </w:r>
      <w:r w:rsidRPr="00E865E9">
        <w:rPr>
          <w:lang w:val="en-US"/>
        </w:rPr>
        <w:t>entral</w:t>
      </w:r>
      <w:r>
        <w:rPr>
          <w:lang w:val="en-US"/>
        </w:rPr>
        <w:t xml:space="preserve"> r</w:t>
      </w:r>
      <w:r w:rsidRPr="00E865E9">
        <w:rPr>
          <w:lang w:val="en-US"/>
        </w:rPr>
        <w:t xml:space="preserve">epository of </w:t>
      </w:r>
      <w:r>
        <w:rPr>
          <w:lang w:val="en-US"/>
        </w:rPr>
        <w:t>r</w:t>
      </w:r>
      <w:r w:rsidRPr="00E865E9">
        <w:rPr>
          <w:lang w:val="en-US"/>
        </w:rPr>
        <w:t>ecords,</w:t>
      </w:r>
      <w:r>
        <w:rPr>
          <w:lang w:val="en-US"/>
        </w:rPr>
        <w:t xml:space="preserve"> b</w:t>
      </w:r>
      <w:r w:rsidRPr="00E865E9">
        <w:rPr>
          <w:lang w:val="en-US"/>
        </w:rPr>
        <w:t>udget</w:t>
      </w:r>
      <w:r>
        <w:rPr>
          <w:lang w:val="en-US"/>
        </w:rPr>
        <w:t xml:space="preserve"> t</w:t>
      </w:r>
      <w:r w:rsidRPr="00E865E9">
        <w:rPr>
          <w:lang w:val="en-US"/>
        </w:rPr>
        <w:t xml:space="preserve">racking &amp; </w:t>
      </w:r>
      <w:r>
        <w:rPr>
          <w:lang w:val="en-US"/>
        </w:rPr>
        <w:t>exit s</w:t>
      </w:r>
      <w:r w:rsidRPr="00E865E9">
        <w:rPr>
          <w:lang w:val="en-US"/>
        </w:rPr>
        <w:t>ignoffs</w:t>
      </w:r>
      <w:r>
        <w:rPr>
          <w:lang w:val="en-US"/>
        </w:rPr>
        <w:t>.</w:t>
      </w:r>
    </w:p>
    <w:p w:rsidR="0066470C" w:rsidRPr="008E7964" w:rsidRDefault="0066470C" w:rsidP="008E7964">
      <w:pPr>
        <w:jc w:val="both"/>
        <w:rPr>
          <w:b/>
          <w:color w:val="000000" w:themeColor="text1"/>
          <w:lang w:val="en-US"/>
        </w:rPr>
      </w:pPr>
    </w:p>
    <w:p w:rsidR="00321425" w:rsidRDefault="002D3BF4" w:rsidP="00E1219D">
      <w:pPr>
        <w:pStyle w:val="ListParagraph"/>
        <w:jc w:val="both"/>
        <w:rPr>
          <w:color w:val="000000" w:themeColor="text1"/>
          <w:lang w:val="en-US"/>
        </w:rPr>
      </w:pPr>
      <w:r w:rsidRPr="00351B65">
        <w:rPr>
          <w:color w:val="000000" w:themeColor="text1"/>
          <w:lang w:val="en-US"/>
        </w:rPr>
        <w:t xml:space="preserve">For list of </w:t>
      </w:r>
      <w:r w:rsidR="00DC6904" w:rsidRPr="00351B65">
        <w:rPr>
          <w:color w:val="000000" w:themeColor="text1"/>
          <w:lang w:val="en-US"/>
        </w:rPr>
        <w:t xml:space="preserve">members </w:t>
      </w:r>
      <w:r w:rsidR="00BB6011">
        <w:rPr>
          <w:color w:val="000000" w:themeColor="text1"/>
          <w:lang w:val="en-US"/>
        </w:rPr>
        <w:t xml:space="preserve">in </w:t>
      </w:r>
      <w:r w:rsidR="00BB6744">
        <w:rPr>
          <w:color w:val="000000" w:themeColor="text1"/>
          <w:lang w:val="en-US"/>
        </w:rPr>
        <w:t xml:space="preserve">the </w:t>
      </w:r>
      <w:r w:rsidR="00BB6011">
        <w:rPr>
          <w:color w:val="000000" w:themeColor="text1"/>
          <w:lang w:val="en-US"/>
        </w:rPr>
        <w:t xml:space="preserve">respective field, </w:t>
      </w:r>
      <w:r w:rsidR="00DC6904" w:rsidRPr="00351B65">
        <w:rPr>
          <w:color w:val="000000" w:themeColor="text1"/>
          <w:lang w:val="en-US"/>
        </w:rPr>
        <w:t>you</w:t>
      </w:r>
      <w:r w:rsidR="00C630C1">
        <w:rPr>
          <w:color w:val="000000" w:themeColor="text1"/>
          <w:lang w:val="en-US"/>
        </w:rPr>
        <w:t xml:space="preserve"> can refer </w:t>
      </w:r>
      <w:r w:rsidR="000B473C">
        <w:rPr>
          <w:color w:val="000000" w:themeColor="text1"/>
          <w:lang w:val="en-US"/>
        </w:rPr>
        <w:t xml:space="preserve">to </w:t>
      </w:r>
      <w:r w:rsidR="009509D2">
        <w:rPr>
          <w:color w:val="000000" w:themeColor="text1"/>
          <w:lang w:val="en-US"/>
        </w:rPr>
        <w:t xml:space="preserve">the </w:t>
      </w:r>
      <w:r w:rsidR="00BD2B60" w:rsidRPr="00351B65">
        <w:rPr>
          <w:color w:val="000000" w:themeColor="text1"/>
          <w:lang w:val="en-US"/>
        </w:rPr>
        <w:t>D</w:t>
      </w:r>
      <w:r w:rsidR="00BD2B60">
        <w:rPr>
          <w:color w:val="000000" w:themeColor="text1"/>
          <w:lang w:val="en-US"/>
        </w:rPr>
        <w:t xml:space="preserve">igital </w:t>
      </w:r>
      <w:r w:rsidR="00BD2B60" w:rsidRPr="00351B65">
        <w:rPr>
          <w:color w:val="000000" w:themeColor="text1"/>
          <w:lang w:val="en-US"/>
        </w:rPr>
        <w:t>C</w:t>
      </w:r>
      <w:r w:rsidR="00BD2B60">
        <w:rPr>
          <w:color w:val="000000" w:themeColor="text1"/>
          <w:lang w:val="en-US"/>
        </w:rPr>
        <w:t xml:space="preserve">ertification </w:t>
      </w:r>
      <w:r w:rsidR="00BD2B60" w:rsidRPr="00351B65">
        <w:rPr>
          <w:color w:val="000000" w:themeColor="text1"/>
          <w:lang w:val="en-US"/>
        </w:rPr>
        <w:t>G</w:t>
      </w:r>
      <w:r w:rsidR="00BD2B60">
        <w:rPr>
          <w:color w:val="000000" w:themeColor="text1"/>
          <w:lang w:val="en-US"/>
        </w:rPr>
        <w:t>uide.</w:t>
      </w:r>
    </w:p>
    <w:p w:rsidR="00E70856" w:rsidRPr="003B2EA2" w:rsidRDefault="00E70856" w:rsidP="00E70856">
      <w:pPr>
        <w:pStyle w:val="Heading1"/>
        <w:numPr>
          <w:ilvl w:val="0"/>
          <w:numId w:val="8"/>
        </w:numPr>
        <w:jc w:val="both"/>
      </w:pPr>
      <w:bookmarkStart w:id="54" w:name="_Internal_Certifications"/>
      <w:bookmarkStart w:id="55" w:name="_Toc67584731"/>
      <w:bookmarkStart w:id="56" w:name="_Toc67584808"/>
      <w:bookmarkEnd w:id="54"/>
      <w:r w:rsidRPr="003B2EA2">
        <w:t>Internal Certifications</w:t>
      </w:r>
      <w:bookmarkEnd w:id="55"/>
      <w:bookmarkEnd w:id="56"/>
    </w:p>
    <w:p w:rsidR="00E70856" w:rsidRPr="00E448BD" w:rsidRDefault="00E70856" w:rsidP="00E70856">
      <w:pPr>
        <w:pStyle w:val="Heading2"/>
      </w:pPr>
      <w:bookmarkStart w:id="57" w:name="_Toc67584732"/>
      <w:bookmarkStart w:id="58" w:name="_Toc67584809"/>
      <w:r w:rsidRPr="00E448BD">
        <w:t>Internal certifications are the Global learning initiatives of L&amp;D team which are drafted &amp; launched after careful consideration by the business stakeholders and leadership team aligning with business needs. Please note no approvals are required for internal certifications. Mastekeers can attempt for internal certification from the day of joining.</w:t>
      </w:r>
      <w:bookmarkEnd w:id="57"/>
      <w:bookmarkEnd w:id="58"/>
    </w:p>
    <w:p w:rsidR="00E70856" w:rsidRPr="00AA0326" w:rsidRDefault="00E70856" w:rsidP="00E70856">
      <w:pPr>
        <w:pStyle w:val="ListParagraph"/>
        <w:numPr>
          <w:ilvl w:val="0"/>
          <w:numId w:val="11"/>
        </w:numPr>
        <w:rPr>
          <w:rFonts w:ascii="Calibri" w:hAnsi="Calibri"/>
          <w:szCs w:val="22"/>
          <w:lang w:val="en-US"/>
        </w:rPr>
      </w:pPr>
      <w:r w:rsidRPr="00AA0326">
        <w:rPr>
          <w:b/>
          <w:bCs/>
          <w:color w:val="000000"/>
        </w:rPr>
        <w:t xml:space="preserve">Agile Certifications Program: </w:t>
      </w:r>
    </w:p>
    <w:p w:rsidR="00E70856" w:rsidRPr="00832065" w:rsidRDefault="00E70856" w:rsidP="00E70856">
      <w:pPr>
        <w:pStyle w:val="ListParagraph"/>
        <w:numPr>
          <w:ilvl w:val="1"/>
          <w:numId w:val="23"/>
        </w:numPr>
        <w:ind w:left="1134"/>
        <w:rPr>
          <w:rFonts w:cs="Calibri"/>
          <w:color w:val="000000" w:themeColor="text1"/>
        </w:rPr>
      </w:pPr>
      <w:r w:rsidRPr="00832065">
        <w:rPr>
          <w:rFonts w:cs="Calibri"/>
          <w:b/>
          <w:color w:val="000000" w:themeColor="text1"/>
        </w:rPr>
        <w:t>Agile Level 1:</w:t>
      </w:r>
      <w:r w:rsidRPr="00832065">
        <w:rPr>
          <w:rFonts w:cs="Calibri"/>
          <w:color w:val="000000" w:themeColor="text1"/>
        </w:rPr>
        <w:t xml:space="preserve"> This level is applicable for every Mastekeer to create baseline</w:t>
      </w:r>
      <w:r w:rsidRPr="00832065">
        <w:rPr>
          <w:rFonts w:cs="Calibri"/>
          <w:color w:val="000000" w:themeColor="text1"/>
          <w:shd w:val="clear" w:color="auto" w:fill="FFFFFF"/>
        </w:rPr>
        <w:t xml:space="preserve"> understanding of Agile and enable working in enterprise agile team.</w:t>
      </w:r>
    </w:p>
    <w:p w:rsidR="00E70856" w:rsidRPr="00832065" w:rsidRDefault="00E70856" w:rsidP="00E70856">
      <w:pPr>
        <w:pStyle w:val="ListParagraph"/>
        <w:ind w:left="1134"/>
        <w:rPr>
          <w:rFonts w:cs="Calibri"/>
          <w:color w:val="000000" w:themeColor="text1"/>
        </w:rPr>
      </w:pPr>
    </w:p>
    <w:p w:rsidR="00E70856" w:rsidRPr="00832065" w:rsidRDefault="00E70856" w:rsidP="00E70856">
      <w:pPr>
        <w:pStyle w:val="ListParagraph"/>
        <w:numPr>
          <w:ilvl w:val="1"/>
          <w:numId w:val="23"/>
        </w:numPr>
        <w:ind w:left="1134"/>
        <w:rPr>
          <w:rFonts w:cs="Calibri"/>
          <w:color w:val="000000" w:themeColor="text1"/>
        </w:rPr>
      </w:pPr>
      <w:r w:rsidRPr="00832065">
        <w:rPr>
          <w:rFonts w:cs="Calibri"/>
          <w:b/>
          <w:bCs/>
          <w:color w:val="000000" w:themeColor="text1"/>
          <w:shd w:val="clear" w:color="auto" w:fill="FFFFFF"/>
        </w:rPr>
        <w:t>Agile Level 2:</w:t>
      </w:r>
      <w:r w:rsidRPr="00832065">
        <w:rPr>
          <w:rFonts w:cs="Calibri"/>
          <w:color w:val="000000" w:themeColor="text1"/>
          <w:shd w:val="clear" w:color="auto" w:fill="FFFFFF"/>
        </w:rPr>
        <w:t xml:space="preserve"> This level further get into details specific to what role demands. It covers roles like Tester, Scrum Master, TA/SA, Project Manager, Business Analyst, Developer and Product Owner</w:t>
      </w:r>
    </w:p>
    <w:p w:rsidR="00E70856" w:rsidRPr="00A82E69" w:rsidRDefault="00E70856" w:rsidP="00E70856">
      <w:pPr>
        <w:rPr>
          <w:szCs w:val="20"/>
        </w:rPr>
      </w:pPr>
    </w:p>
    <w:p w:rsidR="00E70856" w:rsidRDefault="00E70856" w:rsidP="00E70856">
      <w:pPr>
        <w:pStyle w:val="ListParagraph"/>
        <w:numPr>
          <w:ilvl w:val="0"/>
          <w:numId w:val="14"/>
        </w:numPr>
        <w:rPr>
          <w:szCs w:val="20"/>
        </w:rPr>
      </w:pPr>
      <w:r w:rsidRPr="00A82E69">
        <w:rPr>
          <w:b/>
        </w:rPr>
        <w:t xml:space="preserve">Full </w:t>
      </w:r>
      <w:r w:rsidRPr="00A82E69">
        <w:rPr>
          <w:b/>
          <w:szCs w:val="20"/>
        </w:rPr>
        <w:t>Stack Foundation Certification Program:</w:t>
      </w:r>
    </w:p>
    <w:p w:rsidR="00E70856" w:rsidRPr="00A82E69" w:rsidRDefault="00E70856" w:rsidP="00E70856">
      <w:pPr>
        <w:pStyle w:val="ListParagraph"/>
        <w:ind w:firstLine="720"/>
        <w:rPr>
          <w:szCs w:val="20"/>
        </w:rPr>
      </w:pPr>
      <w:r w:rsidRPr="00A82E69">
        <w:rPr>
          <w:szCs w:val="20"/>
        </w:rPr>
        <w:t xml:space="preserve">This program is designed to help our engineers with one or two specialisms into the area of full-stack skills as well as take existing multi-skilled engineers further on their career development. </w:t>
      </w:r>
    </w:p>
    <w:p w:rsidR="00E70856" w:rsidRPr="00331E02" w:rsidRDefault="00E70856" w:rsidP="00E70856">
      <w:pPr>
        <w:ind w:left="720" w:firstLine="720"/>
        <w:rPr>
          <w:szCs w:val="20"/>
        </w:rPr>
      </w:pPr>
      <w:r w:rsidRPr="004D5056">
        <w:rPr>
          <w:szCs w:val="20"/>
        </w:rPr>
        <w:t>Full Stack is a program to create widespread enablement of Full Stack skills acro</w:t>
      </w:r>
      <w:r>
        <w:rPr>
          <w:szCs w:val="20"/>
        </w:rPr>
        <w:t xml:space="preserve">ss Mastek engineering community, it </w:t>
      </w:r>
      <w:r w:rsidRPr="004D5056">
        <w:rPr>
          <w:szCs w:val="20"/>
        </w:rPr>
        <w:t>covers all the</w:t>
      </w:r>
      <w:r>
        <w:t xml:space="preserve"> layers of typical applications like front-end, middleware and back-end technologies, including quality assurance, DevOps and deployment of an application on Cloud Environment.</w:t>
      </w:r>
    </w:p>
    <w:p w:rsidR="00E70856" w:rsidRDefault="00E70856" w:rsidP="00E70856">
      <w:pPr>
        <w:ind w:left="720" w:firstLine="720"/>
      </w:pPr>
    </w:p>
    <w:p w:rsidR="00E70856" w:rsidRPr="00E70856" w:rsidRDefault="00E70856" w:rsidP="00E70856">
      <w:pPr>
        <w:jc w:val="both"/>
        <w:rPr>
          <w:color w:val="FF0000"/>
          <w:lang w:val="en-US"/>
        </w:rPr>
      </w:pPr>
      <w:r>
        <w:t xml:space="preserve">Course and Test links are mentioned in the </w:t>
      </w:r>
      <w:r w:rsidR="004F7999">
        <w:t>Digital Certification Guide.</w:t>
      </w:r>
    </w:p>
    <w:p w:rsidR="00B81613" w:rsidRPr="00BE359D" w:rsidRDefault="00701504" w:rsidP="000E0EE8">
      <w:pPr>
        <w:pStyle w:val="cohbkhd2"/>
        <w:numPr>
          <w:ilvl w:val="0"/>
          <w:numId w:val="8"/>
        </w:numPr>
        <w:tabs>
          <w:tab w:val="left" w:pos="630"/>
        </w:tabs>
        <w:jc w:val="both"/>
        <w:rPr>
          <w:rFonts w:ascii="Trebuchet MS" w:hAnsi="Trebuchet MS"/>
          <w:caps/>
          <w:color w:val="000000" w:themeColor="text1"/>
          <w:lang w:val="en-GB"/>
        </w:rPr>
      </w:pPr>
      <w:bookmarkStart w:id="59" w:name="_Toc67584733"/>
      <w:bookmarkStart w:id="60" w:name="_Toc67584810"/>
      <w:r>
        <w:rPr>
          <w:rFonts w:ascii="Trebuchet MS" w:hAnsi="Trebuchet MS"/>
          <w:caps/>
          <w:color w:val="000000" w:themeColor="text1"/>
          <w:lang w:val="en-GB"/>
        </w:rPr>
        <w:lastRenderedPageBreak/>
        <w:t xml:space="preserve">EXTERNAL </w:t>
      </w:r>
      <w:r w:rsidR="00993778" w:rsidRPr="00BE359D">
        <w:rPr>
          <w:rFonts w:ascii="Trebuchet MS" w:hAnsi="Trebuchet MS"/>
          <w:caps/>
          <w:color w:val="000000" w:themeColor="text1"/>
          <w:lang w:val="en-GB"/>
        </w:rPr>
        <w:t xml:space="preserve">CERTIFICATION </w:t>
      </w:r>
      <w:r w:rsidR="00A23B69" w:rsidRPr="00BE359D">
        <w:rPr>
          <w:rFonts w:ascii="Trebuchet MS" w:hAnsi="Trebuchet MS"/>
          <w:caps/>
          <w:color w:val="000000" w:themeColor="text1"/>
          <w:lang w:val="en-GB"/>
        </w:rPr>
        <w:t>SCOPE</w:t>
      </w:r>
      <w:bookmarkEnd w:id="59"/>
      <w:bookmarkEnd w:id="60"/>
    </w:p>
    <w:p w:rsidR="00BE359D" w:rsidRPr="00DC0139" w:rsidRDefault="00BE359D" w:rsidP="00642100">
      <w:pPr>
        <w:pStyle w:val="Heading2"/>
      </w:pPr>
      <w:bookmarkStart w:id="61" w:name="_Current_Scope_of"/>
      <w:bookmarkStart w:id="62" w:name="_Toc67584734"/>
      <w:bookmarkStart w:id="63" w:name="_Toc67584811"/>
      <w:bookmarkEnd w:id="61"/>
      <w:r w:rsidRPr="0005218C">
        <w:t>Current Scope of certification:</w:t>
      </w:r>
      <w:bookmarkEnd w:id="62"/>
      <w:bookmarkEnd w:id="63"/>
    </w:p>
    <w:p w:rsidR="00BE359D" w:rsidRPr="00945812" w:rsidRDefault="00BE359D" w:rsidP="003C48BE">
      <w:pPr>
        <w:pStyle w:val="Heading3"/>
        <w:numPr>
          <w:ilvl w:val="0"/>
          <w:numId w:val="11"/>
        </w:numPr>
        <w:spacing w:before="100" w:beforeAutospacing="1" w:after="100" w:afterAutospacing="1"/>
      </w:pPr>
      <w:bookmarkStart w:id="64" w:name="_Toc67584735"/>
      <w:r w:rsidRPr="00945812">
        <w:t>Microsoft</w:t>
      </w:r>
      <w:bookmarkEnd w:id="64"/>
    </w:p>
    <w:p w:rsidR="00BE359D" w:rsidRPr="00945812" w:rsidRDefault="00BE359D" w:rsidP="003C48BE">
      <w:pPr>
        <w:pStyle w:val="Heading3"/>
        <w:numPr>
          <w:ilvl w:val="0"/>
          <w:numId w:val="11"/>
        </w:numPr>
        <w:spacing w:before="100" w:beforeAutospacing="1" w:after="100" w:afterAutospacing="1"/>
      </w:pPr>
      <w:bookmarkStart w:id="65" w:name="_Toc67584736"/>
      <w:r w:rsidRPr="00945812">
        <w:t>IBM</w:t>
      </w:r>
      <w:bookmarkEnd w:id="65"/>
    </w:p>
    <w:p w:rsidR="00BE359D" w:rsidRPr="00945812" w:rsidRDefault="00BE359D" w:rsidP="003C48BE">
      <w:pPr>
        <w:pStyle w:val="Heading3"/>
        <w:numPr>
          <w:ilvl w:val="0"/>
          <w:numId w:val="11"/>
        </w:numPr>
        <w:spacing w:before="100" w:beforeAutospacing="1" w:after="100" w:afterAutospacing="1"/>
      </w:pPr>
      <w:bookmarkStart w:id="66" w:name="_Toc67584737"/>
      <w:r w:rsidRPr="00945812">
        <w:t>Oracle</w:t>
      </w:r>
      <w:bookmarkEnd w:id="66"/>
    </w:p>
    <w:p w:rsidR="00BE359D" w:rsidRDefault="00BE359D" w:rsidP="003C48BE">
      <w:pPr>
        <w:pStyle w:val="Heading3"/>
        <w:numPr>
          <w:ilvl w:val="0"/>
          <w:numId w:val="11"/>
        </w:numPr>
        <w:spacing w:before="100" w:beforeAutospacing="1" w:after="100" w:afterAutospacing="1"/>
      </w:pPr>
      <w:bookmarkStart w:id="67" w:name="_Toc67584738"/>
      <w:r w:rsidRPr="00945812">
        <w:t>CISCO</w:t>
      </w:r>
      <w:bookmarkEnd w:id="67"/>
    </w:p>
    <w:p w:rsidR="00BE359D" w:rsidRPr="008078ED" w:rsidRDefault="00BE359D" w:rsidP="003C48BE">
      <w:pPr>
        <w:pStyle w:val="Heading3"/>
        <w:numPr>
          <w:ilvl w:val="0"/>
          <w:numId w:val="11"/>
        </w:numPr>
        <w:spacing w:before="100" w:beforeAutospacing="1" w:after="100" w:afterAutospacing="1"/>
      </w:pPr>
      <w:bookmarkStart w:id="68" w:name="_Toc67584739"/>
      <w:r w:rsidRPr="008078ED">
        <w:t>Delivery Management Certifications (based on Business requirements)</w:t>
      </w:r>
      <w:bookmarkEnd w:id="68"/>
    </w:p>
    <w:p w:rsidR="00BE359D" w:rsidRPr="00273E08" w:rsidRDefault="00BE359D" w:rsidP="003C48BE">
      <w:pPr>
        <w:pStyle w:val="Heading3"/>
        <w:numPr>
          <w:ilvl w:val="0"/>
          <w:numId w:val="11"/>
        </w:numPr>
        <w:spacing w:before="100" w:beforeAutospacing="1" w:after="100" w:afterAutospacing="1"/>
      </w:pPr>
      <w:bookmarkStart w:id="69" w:name="_Toc67584740"/>
      <w:r w:rsidRPr="00273E08">
        <w:t>Service Management (ITIL Foundation)</w:t>
      </w:r>
      <w:bookmarkEnd w:id="69"/>
    </w:p>
    <w:p w:rsidR="00BE359D" w:rsidRPr="00273E08" w:rsidRDefault="00BE359D" w:rsidP="003C48BE">
      <w:pPr>
        <w:pStyle w:val="Heading3"/>
        <w:numPr>
          <w:ilvl w:val="0"/>
          <w:numId w:val="11"/>
        </w:numPr>
        <w:spacing w:before="100" w:beforeAutospacing="1" w:after="100" w:afterAutospacing="1"/>
      </w:pPr>
      <w:bookmarkStart w:id="70" w:name="_Toc67584741"/>
      <w:r w:rsidRPr="00273E08">
        <w:t>Testing (ISTQB)</w:t>
      </w:r>
      <w:bookmarkEnd w:id="70"/>
    </w:p>
    <w:p w:rsidR="00BE359D" w:rsidRDefault="00BE359D" w:rsidP="003C48BE">
      <w:pPr>
        <w:pStyle w:val="Heading3"/>
        <w:numPr>
          <w:ilvl w:val="0"/>
          <w:numId w:val="11"/>
        </w:numPr>
        <w:spacing w:before="100" w:beforeAutospacing="1" w:after="100" w:afterAutospacing="1"/>
      </w:pPr>
      <w:bookmarkStart w:id="71" w:name="_Toc67584742"/>
      <w:r w:rsidRPr="00273E08">
        <w:t xml:space="preserve">Business Analysis (IIBA </w:t>
      </w:r>
      <w:r w:rsidRPr="004D5056">
        <w:t>CBAP</w:t>
      </w:r>
      <w:r w:rsidRPr="00273E08">
        <w:t>, IREB CPRE)</w:t>
      </w:r>
      <w:bookmarkEnd w:id="71"/>
    </w:p>
    <w:p w:rsidR="00BE359D" w:rsidRPr="00191F50" w:rsidRDefault="00BE359D" w:rsidP="003C48BE">
      <w:pPr>
        <w:pStyle w:val="Heading3"/>
        <w:numPr>
          <w:ilvl w:val="0"/>
          <w:numId w:val="11"/>
        </w:numPr>
        <w:spacing w:before="100" w:beforeAutospacing="1" w:after="100" w:afterAutospacing="1"/>
      </w:pPr>
      <w:bookmarkStart w:id="72" w:name="_Toc67584743"/>
      <w:r>
        <w:t>Amazon, Google (Cloud Computing)</w:t>
      </w:r>
      <w:bookmarkEnd w:id="72"/>
    </w:p>
    <w:p w:rsidR="00BE359D" w:rsidRPr="00191F50" w:rsidRDefault="00BE359D" w:rsidP="003C48BE">
      <w:pPr>
        <w:pStyle w:val="Heading3"/>
        <w:numPr>
          <w:ilvl w:val="0"/>
          <w:numId w:val="11"/>
        </w:numPr>
        <w:spacing w:before="100" w:beforeAutospacing="1" w:after="100" w:afterAutospacing="1"/>
      </w:pPr>
      <w:bookmarkStart w:id="73" w:name="_Toc67584744"/>
      <w:r>
        <w:t>DevSecOps</w:t>
      </w:r>
      <w:bookmarkEnd w:id="73"/>
    </w:p>
    <w:p w:rsidR="00BE359D" w:rsidRDefault="00BE359D" w:rsidP="003C48BE">
      <w:pPr>
        <w:pStyle w:val="Heading3"/>
        <w:numPr>
          <w:ilvl w:val="0"/>
          <w:numId w:val="11"/>
        </w:numPr>
        <w:spacing w:before="100" w:beforeAutospacing="1" w:after="100" w:afterAutospacing="1"/>
      </w:pPr>
      <w:bookmarkStart w:id="74" w:name="_Toc67584745"/>
      <w:r w:rsidRPr="00273E08">
        <w:t>Non-Technical Certifications in line with support functions</w:t>
      </w:r>
      <w:bookmarkEnd w:id="74"/>
    </w:p>
    <w:p w:rsidR="00BE359D" w:rsidRPr="004F42BA" w:rsidRDefault="00BE359D" w:rsidP="00BE359D"/>
    <w:p w:rsidR="00BE359D" w:rsidRPr="0031271A" w:rsidRDefault="00BE359D" w:rsidP="00BE359D">
      <w:pPr>
        <w:ind w:left="540"/>
        <w:jc w:val="both"/>
        <w:rPr>
          <w:szCs w:val="20"/>
        </w:rPr>
      </w:pPr>
      <w:r w:rsidRPr="00CA6439">
        <w:t xml:space="preserve">Please note: </w:t>
      </w:r>
      <w:r w:rsidRPr="00CA6439">
        <w:rPr>
          <w:szCs w:val="20"/>
        </w:rPr>
        <w:t>L&amp;D Certification unit will reimburse the examination cost to the Mastekeer, on successful completion</w:t>
      </w:r>
      <w:r>
        <w:rPr>
          <w:szCs w:val="20"/>
        </w:rPr>
        <w:t xml:space="preserve"> only.</w:t>
      </w:r>
      <w:r w:rsidRPr="00CA6439">
        <w:rPr>
          <w:szCs w:val="20"/>
        </w:rPr>
        <w:t xml:space="preserve"> All certifications irrespective of being defined in the scope of certifications already, or triggered by business needs, supported by the organization (corporate or business) will be in the purview of the policy and all said clauses will apply. Central authority for managing Certification, needs to be informed of all such certifications</w:t>
      </w:r>
      <w:r>
        <w:rPr>
          <w:szCs w:val="20"/>
        </w:rPr>
        <w:t>.</w:t>
      </w:r>
    </w:p>
    <w:p w:rsidR="00BE359D" w:rsidRPr="00CA6439" w:rsidRDefault="00BE359D" w:rsidP="00642100">
      <w:pPr>
        <w:pStyle w:val="Heading2"/>
      </w:pPr>
      <w:bookmarkStart w:id="75" w:name="_Toc67584746"/>
      <w:bookmarkStart w:id="76" w:name="_Toc67584812"/>
      <w:r w:rsidRPr="00CA6439">
        <w:t xml:space="preserve">Inclusion of new </w:t>
      </w:r>
      <w:r>
        <w:t xml:space="preserve">external </w:t>
      </w:r>
      <w:r w:rsidRPr="00CA6439">
        <w:t>certifications in the current scope</w:t>
      </w:r>
      <w:r>
        <w:t>:</w:t>
      </w:r>
      <w:bookmarkEnd w:id="75"/>
      <w:bookmarkEnd w:id="76"/>
    </w:p>
    <w:p w:rsidR="00BE359D" w:rsidRDefault="00BE359D" w:rsidP="003A4DBC">
      <w:pPr>
        <w:pStyle w:val="Heading3"/>
      </w:pPr>
      <w:bookmarkStart w:id="77" w:name="_Toc67584747"/>
      <w:r>
        <w:t xml:space="preserve">Project Managers </w:t>
      </w:r>
      <w:r w:rsidRPr="00CA6439">
        <w:t>can request L&amp;D Certification Unit for inclusion of new certificatio</w:t>
      </w:r>
      <w:r>
        <w:t>ns through their respective Unit</w:t>
      </w:r>
      <w:r w:rsidRPr="00CA6439">
        <w:t xml:space="preserve"> heads at any point of time along with the business case</w:t>
      </w:r>
      <w:r>
        <w:t xml:space="preserve"> which will be reviewed by all the stakeholders.</w:t>
      </w:r>
      <w:bookmarkEnd w:id="77"/>
    </w:p>
    <w:p w:rsidR="00BE359D" w:rsidRDefault="00BE359D" w:rsidP="00642100">
      <w:pPr>
        <w:pStyle w:val="Heading2"/>
      </w:pPr>
      <w:bookmarkStart w:id="78" w:name="_Toc67584748"/>
      <w:bookmarkStart w:id="79" w:name="_Toc67584813"/>
      <w:r>
        <w:t>Certifications are broadly divided and categorized into 2 types:</w:t>
      </w:r>
      <w:bookmarkEnd w:id="78"/>
      <w:bookmarkEnd w:id="79"/>
    </w:p>
    <w:p w:rsidR="00BE359D" w:rsidRPr="00FA70ED" w:rsidRDefault="00BE359D" w:rsidP="006E0361">
      <w:pPr>
        <w:pStyle w:val="Heading3"/>
        <w:rPr>
          <w:b/>
          <w:u w:val="single"/>
        </w:rPr>
      </w:pPr>
      <w:bookmarkStart w:id="80" w:name="_Toc67584749"/>
      <w:r w:rsidRPr="00FA70ED">
        <w:rPr>
          <w:b/>
          <w:u w:val="single"/>
        </w:rPr>
        <w:t>Basic</w:t>
      </w:r>
      <w:r w:rsidR="00D624F0">
        <w:rPr>
          <w:b/>
          <w:u w:val="single"/>
        </w:rPr>
        <w:t xml:space="preserve"> Certifications</w:t>
      </w:r>
      <w:r w:rsidRPr="00FA70ED">
        <w:rPr>
          <w:b/>
          <w:u w:val="single"/>
        </w:rPr>
        <w:t>:</w:t>
      </w:r>
      <w:bookmarkEnd w:id="80"/>
    </w:p>
    <w:p w:rsidR="00BE359D" w:rsidRDefault="00BE359D" w:rsidP="00BE359D">
      <w:pPr>
        <w:ind w:left="576"/>
        <w:jc w:val="both"/>
      </w:pPr>
      <w:r>
        <w:t xml:space="preserve">Certifications like ITIL Foundation, ISTQB Foundation, CPRE &amp; basic engineering certifications are counted under basic certifications. </w:t>
      </w:r>
    </w:p>
    <w:p w:rsidR="00BE359D" w:rsidRDefault="00BE359D" w:rsidP="00BE359D">
      <w:pPr>
        <w:ind w:left="576"/>
        <w:jc w:val="both"/>
      </w:pPr>
      <w:r>
        <w:t xml:space="preserve">If a Mastekeer is required to undergo any of the basic certifications, </w:t>
      </w:r>
      <w:r w:rsidR="003C66D2">
        <w:t>they need</w:t>
      </w:r>
      <w:r>
        <w:t xml:space="preserve"> L&amp;D Certification unit’s pre and post approval.</w:t>
      </w:r>
    </w:p>
    <w:p w:rsidR="00BE359D" w:rsidRDefault="00820559" w:rsidP="00BE359D">
      <w:pPr>
        <w:ind w:left="576"/>
        <w:jc w:val="both"/>
      </w:pPr>
      <w:r>
        <w:t xml:space="preserve">As these certifications are business aligned, no consultation with the advisory committee will be done before giving the approvals. </w:t>
      </w:r>
      <w:r w:rsidR="00BE359D">
        <w:t>Other rules and processes mentioned below in the document are applicable</w:t>
      </w:r>
      <w:r>
        <w:t>.</w:t>
      </w:r>
      <w:r w:rsidR="00BE359D">
        <w:t xml:space="preserve"> </w:t>
      </w:r>
    </w:p>
    <w:p w:rsidR="000F4778" w:rsidRDefault="000F4778" w:rsidP="00BE359D">
      <w:pPr>
        <w:ind w:left="576"/>
        <w:jc w:val="both"/>
      </w:pPr>
      <w:r>
        <w:t>Please click here to see the list of Basic Certifications promoted in Mastek</w:t>
      </w:r>
    </w:p>
    <w:p w:rsidR="00BE359D" w:rsidRPr="00FA70ED" w:rsidRDefault="00BE359D" w:rsidP="003A4DBC">
      <w:pPr>
        <w:pStyle w:val="Heading3"/>
        <w:rPr>
          <w:b/>
          <w:u w:val="single"/>
        </w:rPr>
      </w:pPr>
      <w:bookmarkStart w:id="81" w:name="_Toc67584750"/>
      <w:r w:rsidRPr="00FA70ED">
        <w:rPr>
          <w:b/>
          <w:u w:val="single"/>
        </w:rPr>
        <w:t>Advanced</w:t>
      </w:r>
      <w:r w:rsidR="00D624F0">
        <w:rPr>
          <w:b/>
          <w:u w:val="single"/>
        </w:rPr>
        <w:t xml:space="preserve"> Certifications</w:t>
      </w:r>
      <w:r w:rsidRPr="00FA70ED">
        <w:rPr>
          <w:b/>
          <w:u w:val="single"/>
        </w:rPr>
        <w:t>:</w:t>
      </w:r>
      <w:bookmarkEnd w:id="81"/>
    </w:p>
    <w:p w:rsidR="00BE359D" w:rsidRDefault="00BE359D" w:rsidP="00BE359D">
      <w:pPr>
        <w:ind w:left="576"/>
        <w:jc w:val="both"/>
      </w:pPr>
      <w:r>
        <w:t>All the certifications which are not covered under Basic certifications are counted under advanced certifications.</w:t>
      </w:r>
    </w:p>
    <w:p w:rsidR="00020673" w:rsidRDefault="00B81613" w:rsidP="00D57D3A">
      <w:pPr>
        <w:pStyle w:val="cohbkhd2"/>
        <w:numPr>
          <w:ilvl w:val="0"/>
          <w:numId w:val="8"/>
        </w:numPr>
        <w:tabs>
          <w:tab w:val="left" w:pos="630"/>
        </w:tabs>
        <w:jc w:val="both"/>
        <w:rPr>
          <w:rFonts w:ascii="Trebuchet MS" w:hAnsi="Trebuchet MS"/>
          <w:caps/>
          <w:color w:val="333333"/>
          <w:lang w:val="en-GB"/>
        </w:rPr>
      </w:pPr>
      <w:r>
        <w:rPr>
          <w:rFonts w:ascii="Trebuchet MS" w:hAnsi="Trebuchet MS"/>
          <w:caps/>
          <w:color w:val="333333"/>
          <w:lang w:val="en-GB"/>
        </w:rPr>
        <w:br w:type="page"/>
      </w:r>
      <w:bookmarkStart w:id="82" w:name="_Toc67584751"/>
      <w:bookmarkStart w:id="83" w:name="_Toc67584814"/>
      <w:r>
        <w:rPr>
          <w:rFonts w:ascii="Trebuchet MS" w:hAnsi="Trebuchet MS"/>
          <w:caps/>
          <w:color w:val="333333"/>
          <w:lang w:val="en-GB"/>
        </w:rPr>
        <w:lastRenderedPageBreak/>
        <w:t>procedure</w:t>
      </w:r>
      <w:bookmarkEnd w:id="82"/>
      <w:bookmarkEnd w:id="83"/>
    </w:p>
    <w:p w:rsidR="005F37CB" w:rsidRPr="005F37CB" w:rsidRDefault="00C97E75" w:rsidP="00C46838">
      <w:pPr>
        <w:pStyle w:val="cohbkhd2"/>
        <w:tabs>
          <w:tab w:val="left" w:pos="630"/>
        </w:tabs>
        <w:ind w:left="720"/>
        <w:jc w:val="both"/>
        <w:rPr>
          <w:rFonts w:ascii="Trebuchet MS" w:hAnsi="Trebuchet MS" w:cs="Times New Roman"/>
          <w:b w:val="0"/>
          <w:bCs w:val="0"/>
          <w:kern w:val="0"/>
          <w:sz w:val="20"/>
          <w:szCs w:val="24"/>
        </w:rPr>
      </w:pPr>
      <w:bookmarkStart w:id="84" w:name="_Toc67584752"/>
      <w:bookmarkStart w:id="85" w:name="_Toc67584815"/>
      <w:r>
        <w:rPr>
          <w:rFonts w:ascii="Trebuchet MS" w:hAnsi="Trebuchet MS" w:cs="Times New Roman"/>
          <w:b w:val="0"/>
          <w:bCs w:val="0"/>
          <w:kern w:val="0"/>
          <w:sz w:val="20"/>
          <w:szCs w:val="24"/>
        </w:rPr>
        <w:t>Certification process is largely divided</w:t>
      </w:r>
      <w:r w:rsidR="005F37CB">
        <w:rPr>
          <w:rFonts w:ascii="Trebuchet MS" w:hAnsi="Trebuchet MS" w:cs="Times New Roman"/>
          <w:b w:val="0"/>
          <w:bCs w:val="0"/>
          <w:kern w:val="0"/>
          <w:sz w:val="20"/>
          <w:szCs w:val="24"/>
        </w:rPr>
        <w:t xml:space="preserve"> </w:t>
      </w:r>
      <w:r w:rsidR="008016EA">
        <w:rPr>
          <w:rFonts w:ascii="Trebuchet MS" w:hAnsi="Trebuchet MS" w:cs="Times New Roman"/>
          <w:b w:val="0"/>
          <w:bCs w:val="0"/>
          <w:kern w:val="0"/>
          <w:sz w:val="20"/>
          <w:szCs w:val="24"/>
        </w:rPr>
        <w:t>into 3 major</w:t>
      </w:r>
      <w:r w:rsidR="00A22E10">
        <w:rPr>
          <w:rFonts w:ascii="Trebuchet MS" w:hAnsi="Trebuchet MS" w:cs="Times New Roman"/>
          <w:b w:val="0"/>
          <w:bCs w:val="0"/>
          <w:kern w:val="0"/>
          <w:sz w:val="20"/>
          <w:szCs w:val="24"/>
        </w:rPr>
        <w:t xml:space="preserve"> categories</w:t>
      </w:r>
      <w:r w:rsidR="00C46838">
        <w:rPr>
          <w:rFonts w:ascii="Trebuchet MS" w:hAnsi="Trebuchet MS" w:cs="Times New Roman"/>
          <w:b w:val="0"/>
          <w:bCs w:val="0"/>
          <w:kern w:val="0"/>
          <w:sz w:val="20"/>
          <w:szCs w:val="24"/>
        </w:rPr>
        <w:t>, the detailed description is give below.</w:t>
      </w:r>
      <w:bookmarkEnd w:id="84"/>
      <w:bookmarkEnd w:id="85"/>
    </w:p>
    <w:p w:rsidR="00AC44C4" w:rsidRPr="00930069" w:rsidRDefault="006249C7" w:rsidP="003C48BE">
      <w:pPr>
        <w:pStyle w:val="cohbkhd2"/>
        <w:numPr>
          <w:ilvl w:val="0"/>
          <w:numId w:val="13"/>
        </w:numPr>
        <w:tabs>
          <w:tab w:val="left" w:pos="630"/>
        </w:tabs>
        <w:jc w:val="both"/>
        <w:rPr>
          <w:rFonts w:ascii="Trebuchet MS" w:hAnsi="Trebuchet MS"/>
          <w:caps/>
          <w:color w:val="333333"/>
          <w:sz w:val="24"/>
          <w:lang w:val="en-GB"/>
        </w:rPr>
      </w:pPr>
      <w:bookmarkStart w:id="86" w:name="_Toc67584753"/>
      <w:bookmarkStart w:id="87" w:name="_Toc67584816"/>
      <w:r w:rsidRPr="00EC0E27">
        <w:rPr>
          <w:rFonts w:ascii="Trebuchet MS" w:hAnsi="Trebuchet MS"/>
          <w:color w:val="333333"/>
          <w:sz w:val="44"/>
          <w:lang w:val="en-GB"/>
        </w:rPr>
        <w:t>C</w:t>
      </w:r>
      <w:r w:rsidRPr="00930069">
        <w:rPr>
          <w:rFonts w:ascii="Trebuchet MS" w:hAnsi="Trebuchet MS"/>
          <w:color w:val="333333"/>
          <w:sz w:val="24"/>
          <w:lang w:val="en-GB"/>
        </w:rPr>
        <w:t>heck Eligibility</w:t>
      </w:r>
      <w:bookmarkEnd w:id="86"/>
      <w:bookmarkEnd w:id="87"/>
    </w:p>
    <w:p w:rsidR="00AC44C4" w:rsidRPr="00930069" w:rsidRDefault="006249C7" w:rsidP="003C48BE">
      <w:pPr>
        <w:pStyle w:val="cohbkhd2"/>
        <w:numPr>
          <w:ilvl w:val="0"/>
          <w:numId w:val="13"/>
        </w:numPr>
        <w:tabs>
          <w:tab w:val="left" w:pos="630"/>
        </w:tabs>
        <w:jc w:val="both"/>
        <w:rPr>
          <w:rFonts w:ascii="Trebuchet MS" w:hAnsi="Trebuchet MS"/>
          <w:caps/>
          <w:color w:val="333333"/>
          <w:sz w:val="24"/>
          <w:lang w:val="en-GB"/>
        </w:rPr>
      </w:pPr>
      <w:bookmarkStart w:id="88" w:name="_Toc67584754"/>
      <w:bookmarkStart w:id="89" w:name="_Toc67584817"/>
      <w:r w:rsidRPr="00EC0E27">
        <w:rPr>
          <w:rFonts w:ascii="Trebuchet MS" w:hAnsi="Trebuchet MS"/>
          <w:color w:val="333333"/>
          <w:sz w:val="44"/>
          <w:lang w:val="en-GB"/>
        </w:rPr>
        <w:t>A</w:t>
      </w:r>
      <w:r w:rsidRPr="00930069">
        <w:rPr>
          <w:rFonts w:ascii="Trebuchet MS" w:hAnsi="Trebuchet MS"/>
          <w:color w:val="333333"/>
          <w:sz w:val="24"/>
          <w:lang w:val="en-GB"/>
        </w:rPr>
        <w:t>ttempt Certification</w:t>
      </w:r>
      <w:bookmarkEnd w:id="88"/>
      <w:bookmarkEnd w:id="89"/>
    </w:p>
    <w:p w:rsidR="00073E7F" w:rsidRPr="00EA3193" w:rsidRDefault="001A7902" w:rsidP="003C48BE">
      <w:pPr>
        <w:pStyle w:val="cohbkhd2"/>
        <w:numPr>
          <w:ilvl w:val="0"/>
          <w:numId w:val="13"/>
        </w:numPr>
        <w:tabs>
          <w:tab w:val="left" w:pos="630"/>
        </w:tabs>
        <w:jc w:val="both"/>
        <w:rPr>
          <w:rFonts w:ascii="Trebuchet MS" w:hAnsi="Trebuchet MS"/>
          <w:caps/>
          <w:color w:val="333333"/>
          <w:sz w:val="24"/>
          <w:lang w:val="en-GB"/>
        </w:rPr>
      </w:pPr>
      <w:bookmarkStart w:id="90" w:name="_Toc67584755"/>
      <w:bookmarkStart w:id="91" w:name="_Toc67584818"/>
      <w:r w:rsidRPr="00EC0E27">
        <w:rPr>
          <w:rFonts w:ascii="Trebuchet MS" w:hAnsi="Trebuchet MS"/>
          <w:color w:val="333333"/>
          <w:sz w:val="44"/>
          <w:lang w:val="en-GB"/>
        </w:rPr>
        <w:t>P</w:t>
      </w:r>
      <w:r>
        <w:rPr>
          <w:rFonts w:ascii="Trebuchet MS" w:hAnsi="Trebuchet MS"/>
          <w:color w:val="333333"/>
          <w:sz w:val="24"/>
          <w:lang w:val="en-GB"/>
        </w:rPr>
        <w:t>roceed</w:t>
      </w:r>
      <w:r w:rsidR="006249C7" w:rsidRPr="00930069">
        <w:rPr>
          <w:rFonts w:ascii="Trebuchet MS" w:hAnsi="Trebuchet MS"/>
          <w:color w:val="333333"/>
          <w:sz w:val="24"/>
          <w:lang w:val="en-GB"/>
        </w:rPr>
        <w:t xml:space="preserve"> With </w:t>
      </w:r>
      <w:r w:rsidR="0012495A" w:rsidRPr="00930069">
        <w:rPr>
          <w:rFonts w:ascii="Trebuchet MS" w:hAnsi="Trebuchet MS"/>
          <w:color w:val="333333"/>
          <w:sz w:val="24"/>
          <w:lang w:val="en-GB"/>
        </w:rPr>
        <w:t>Reimbursement</w:t>
      </w:r>
      <w:bookmarkEnd w:id="90"/>
      <w:bookmarkEnd w:id="91"/>
    </w:p>
    <w:p w:rsidR="00720C67" w:rsidRPr="0089490F" w:rsidRDefault="006F07A5" w:rsidP="0089490F">
      <w:pPr>
        <w:pStyle w:val="cohbkhd2"/>
        <w:tabs>
          <w:tab w:val="left" w:pos="630"/>
        </w:tabs>
        <w:jc w:val="both"/>
        <w:rPr>
          <w:rFonts w:ascii="Trebuchet MS" w:hAnsi="Trebuchet MS"/>
          <w:caps/>
          <w:color w:val="FF0000"/>
          <w:lang w:val="en-GB"/>
        </w:rPr>
      </w:pPr>
      <w:r>
        <w:rPr>
          <w:noProof/>
        </w:rPr>
        <w:drawing>
          <wp:inline distT="0" distB="0" distL="0" distR="0" wp14:anchorId="1F4CDCAE" wp14:editId="663B640A">
            <wp:extent cx="5733415" cy="3143250"/>
            <wp:effectExtent l="19050" t="19050" r="1968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143250"/>
                    </a:xfrm>
                    <a:prstGeom prst="rect">
                      <a:avLst/>
                    </a:prstGeom>
                    <a:ln>
                      <a:solidFill>
                        <a:schemeClr val="accent5">
                          <a:lumMod val="50000"/>
                        </a:schemeClr>
                      </a:solidFill>
                    </a:ln>
                  </pic:spPr>
                </pic:pic>
              </a:graphicData>
            </a:graphic>
          </wp:inline>
        </w:drawing>
      </w:r>
    </w:p>
    <w:p w:rsidR="009F7915" w:rsidRPr="00B82D54" w:rsidRDefault="000F4778" w:rsidP="00D743E9">
      <w:pPr>
        <w:pStyle w:val="cohbkhd2"/>
        <w:tabs>
          <w:tab w:val="left" w:pos="630"/>
        </w:tabs>
        <w:jc w:val="both"/>
        <w:rPr>
          <w:rFonts w:ascii="Trebuchet MS" w:hAnsi="Trebuchet MS"/>
          <w:color w:val="FF0000"/>
          <w:sz w:val="20"/>
          <w:szCs w:val="20"/>
        </w:rPr>
      </w:pPr>
      <w:hyperlink r:id="rId12" w:history="1">
        <w:bookmarkStart w:id="92" w:name="_Toc67584757"/>
        <w:bookmarkStart w:id="93" w:name="_Toc67584820"/>
        <w:r w:rsidR="008A61F2" w:rsidRPr="00B82D54">
          <w:rPr>
            <w:rStyle w:val="Hyperlink"/>
            <w:b w:val="0"/>
            <w:bCs w:val="0"/>
            <w:color w:val="FF0000"/>
            <w:sz w:val="20"/>
            <w:szCs w:val="20"/>
            <w:shd w:val="clear" w:color="auto" w:fill="FFFFFF"/>
          </w:rPr>
          <w:t>Click here to download the Certification Application Form (CAF)</w:t>
        </w:r>
        <w:bookmarkEnd w:id="92"/>
        <w:bookmarkEnd w:id="93"/>
      </w:hyperlink>
    </w:p>
    <w:p w:rsidR="0089490F" w:rsidRPr="0089490F" w:rsidRDefault="0089490F" w:rsidP="0089490F">
      <w:pPr>
        <w:pStyle w:val="cohbkhd2"/>
        <w:tabs>
          <w:tab w:val="left" w:pos="630"/>
        </w:tabs>
        <w:jc w:val="both"/>
        <w:rPr>
          <w:rFonts w:ascii="Trebuchet MS" w:hAnsi="Trebuchet MS"/>
          <w:sz w:val="20"/>
          <w:szCs w:val="20"/>
        </w:rPr>
      </w:pPr>
    </w:p>
    <w:p w:rsidR="00615EF7" w:rsidRPr="00F3252C" w:rsidRDefault="00F3252C" w:rsidP="00D621E1">
      <w:pPr>
        <w:pStyle w:val="cohbkhd2"/>
        <w:numPr>
          <w:ilvl w:val="1"/>
          <w:numId w:val="8"/>
        </w:numPr>
        <w:ind w:left="851" w:hanging="708"/>
        <w:rPr>
          <w:rFonts w:ascii="Trebuchet MS" w:hAnsi="Trebuchet MS"/>
          <w:caps/>
          <w:color w:val="333333"/>
          <w:sz w:val="24"/>
          <w:lang w:val="en-GB"/>
        </w:rPr>
      </w:pPr>
      <w:bookmarkStart w:id="94" w:name="_Toc67584758"/>
      <w:bookmarkStart w:id="95" w:name="_Toc67584821"/>
      <w:r w:rsidRPr="00930069">
        <w:rPr>
          <w:rFonts w:ascii="Trebuchet MS" w:hAnsi="Trebuchet MS"/>
          <w:color w:val="333333"/>
          <w:sz w:val="24"/>
          <w:lang w:val="en-GB"/>
        </w:rPr>
        <w:t>Check Eligibility</w:t>
      </w:r>
      <w:bookmarkEnd w:id="94"/>
      <w:bookmarkEnd w:id="95"/>
    </w:p>
    <w:p w:rsidR="00B81613" w:rsidRPr="00584EC2" w:rsidRDefault="00B81613" w:rsidP="009377F0">
      <w:pPr>
        <w:pStyle w:val="ListParagraph"/>
        <w:keepNext/>
        <w:numPr>
          <w:ilvl w:val="0"/>
          <w:numId w:val="1"/>
        </w:numPr>
        <w:spacing w:before="360" w:after="240"/>
        <w:jc w:val="both"/>
        <w:outlineLvl w:val="0"/>
        <w:rPr>
          <w:rFonts w:cs="Arial"/>
          <w:b/>
          <w:bCs/>
          <w:caps/>
          <w:vanish/>
          <w:color w:val="333333"/>
          <w:kern w:val="32"/>
          <w:sz w:val="32"/>
          <w:szCs w:val="32"/>
        </w:rPr>
      </w:pPr>
      <w:bookmarkStart w:id="96" w:name="_Toc427154461"/>
      <w:bookmarkStart w:id="97" w:name="_Toc427154505"/>
      <w:bookmarkStart w:id="98" w:name="_Toc427154553"/>
      <w:bookmarkStart w:id="99" w:name="_Toc427154591"/>
      <w:bookmarkStart w:id="100" w:name="_Toc427154622"/>
      <w:bookmarkStart w:id="101" w:name="_Toc427154645"/>
      <w:bookmarkStart w:id="102" w:name="_Toc427154674"/>
      <w:bookmarkStart w:id="103" w:name="_Toc427154702"/>
      <w:bookmarkStart w:id="104" w:name="_Toc427154733"/>
      <w:bookmarkStart w:id="105" w:name="_Toc427154774"/>
      <w:bookmarkStart w:id="106" w:name="_Toc427154817"/>
      <w:bookmarkStart w:id="107" w:name="_Toc427154905"/>
      <w:bookmarkStart w:id="108" w:name="_Toc427154941"/>
      <w:bookmarkStart w:id="109" w:name="_Toc427155320"/>
      <w:bookmarkStart w:id="110" w:name="_Toc427156023"/>
      <w:bookmarkStart w:id="111" w:name="_Toc427156978"/>
      <w:bookmarkStart w:id="112" w:name="_Toc427157065"/>
      <w:bookmarkStart w:id="113" w:name="_Toc428861996"/>
      <w:bookmarkStart w:id="114" w:name="_Toc448743500"/>
      <w:bookmarkStart w:id="115" w:name="_Toc16687714"/>
      <w:bookmarkStart w:id="116" w:name="_Toc67584759"/>
      <w:bookmarkStart w:id="117" w:name="_Toc67584822"/>
      <w:bookmarkStart w:id="118" w:name="Point1"/>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B81613" w:rsidRPr="00584EC2" w:rsidRDefault="00B81613" w:rsidP="009377F0">
      <w:pPr>
        <w:pStyle w:val="ListParagraph"/>
        <w:keepNext/>
        <w:numPr>
          <w:ilvl w:val="0"/>
          <w:numId w:val="1"/>
        </w:numPr>
        <w:spacing w:before="360" w:after="240"/>
        <w:jc w:val="both"/>
        <w:outlineLvl w:val="0"/>
        <w:rPr>
          <w:rFonts w:cs="Arial"/>
          <w:b/>
          <w:bCs/>
          <w:caps/>
          <w:vanish/>
          <w:color w:val="333333"/>
          <w:kern w:val="32"/>
          <w:sz w:val="32"/>
          <w:szCs w:val="32"/>
        </w:rPr>
      </w:pPr>
      <w:bookmarkStart w:id="119" w:name="_Toc427155321"/>
      <w:bookmarkStart w:id="120" w:name="_Toc427156024"/>
      <w:bookmarkStart w:id="121" w:name="_Toc427156979"/>
      <w:bookmarkStart w:id="122" w:name="_Toc427157066"/>
      <w:bookmarkStart w:id="123" w:name="_Toc428861997"/>
      <w:bookmarkStart w:id="124" w:name="_Toc448743501"/>
      <w:bookmarkStart w:id="125" w:name="_Toc16687715"/>
      <w:bookmarkStart w:id="126" w:name="_Toc67584760"/>
      <w:bookmarkStart w:id="127" w:name="_Toc67584823"/>
      <w:bookmarkEnd w:id="119"/>
      <w:bookmarkEnd w:id="120"/>
      <w:bookmarkEnd w:id="121"/>
      <w:bookmarkEnd w:id="122"/>
      <w:bookmarkEnd w:id="123"/>
      <w:bookmarkEnd w:id="124"/>
      <w:bookmarkEnd w:id="125"/>
      <w:bookmarkEnd w:id="126"/>
      <w:bookmarkEnd w:id="127"/>
    </w:p>
    <w:p w:rsidR="00B81613" w:rsidRPr="00584EC2" w:rsidRDefault="00B81613" w:rsidP="009377F0">
      <w:pPr>
        <w:pStyle w:val="ListParagraph"/>
        <w:keepNext/>
        <w:numPr>
          <w:ilvl w:val="0"/>
          <w:numId w:val="1"/>
        </w:numPr>
        <w:spacing w:before="360" w:after="240"/>
        <w:jc w:val="both"/>
        <w:outlineLvl w:val="0"/>
        <w:rPr>
          <w:rFonts w:cs="Arial"/>
          <w:b/>
          <w:bCs/>
          <w:caps/>
          <w:vanish/>
          <w:color w:val="333333"/>
          <w:kern w:val="32"/>
          <w:sz w:val="32"/>
          <w:szCs w:val="32"/>
        </w:rPr>
      </w:pPr>
      <w:bookmarkStart w:id="128" w:name="_Toc427155322"/>
      <w:bookmarkStart w:id="129" w:name="_Toc427156025"/>
      <w:bookmarkStart w:id="130" w:name="_Toc427156980"/>
      <w:bookmarkStart w:id="131" w:name="_Toc427157067"/>
      <w:bookmarkStart w:id="132" w:name="_Toc428861998"/>
      <w:bookmarkStart w:id="133" w:name="_Toc448743502"/>
      <w:bookmarkStart w:id="134" w:name="_Toc16687716"/>
      <w:bookmarkStart w:id="135" w:name="_Toc67584761"/>
      <w:bookmarkStart w:id="136" w:name="_Toc67584824"/>
      <w:bookmarkEnd w:id="128"/>
      <w:bookmarkEnd w:id="129"/>
      <w:bookmarkEnd w:id="130"/>
      <w:bookmarkEnd w:id="131"/>
      <w:bookmarkEnd w:id="132"/>
      <w:bookmarkEnd w:id="133"/>
      <w:bookmarkEnd w:id="134"/>
      <w:bookmarkEnd w:id="135"/>
      <w:bookmarkEnd w:id="136"/>
    </w:p>
    <w:p w:rsidR="00B81613" w:rsidRDefault="00B81613" w:rsidP="00642100">
      <w:pPr>
        <w:pStyle w:val="Heading2"/>
      </w:pPr>
      <w:bookmarkStart w:id="137" w:name="_Toc67584762"/>
      <w:bookmarkStart w:id="138" w:name="_Toc67584825"/>
      <w:bookmarkStart w:id="139" w:name="Point3"/>
      <w:bookmarkEnd w:id="118"/>
      <w:r w:rsidRPr="00CA6439">
        <w:t>Checkpoints before Mastekeer appear</w:t>
      </w:r>
      <w:r w:rsidR="00A75AE1">
        <w:t>s</w:t>
      </w:r>
      <w:r w:rsidRPr="00CA6439">
        <w:t xml:space="preserve"> for any </w:t>
      </w:r>
      <w:r w:rsidR="00020673">
        <w:t xml:space="preserve">external </w:t>
      </w:r>
      <w:r w:rsidRPr="00CA6439">
        <w:t>certification</w:t>
      </w:r>
      <w:r>
        <w:t>:</w:t>
      </w:r>
      <w:bookmarkEnd w:id="137"/>
      <w:bookmarkEnd w:id="138"/>
    </w:p>
    <w:p w:rsidR="00142341" w:rsidRPr="00142341" w:rsidRDefault="000B2BB4" w:rsidP="00B62389">
      <w:pPr>
        <w:ind w:left="284"/>
        <w:rPr>
          <w:lang w:val="en-US"/>
        </w:rPr>
      </w:pPr>
      <w:r>
        <w:rPr>
          <w:lang w:val="en-US"/>
        </w:rPr>
        <w:t>Mastekeer is requested to kin</w:t>
      </w:r>
      <w:r w:rsidR="00A02E4B">
        <w:rPr>
          <w:lang w:val="en-US"/>
        </w:rPr>
        <w:t xml:space="preserve">dly refer the scope from </w:t>
      </w:r>
      <w:hyperlink w:anchor="_Current_Scope_of" w:history="1">
        <w:r w:rsidR="00A02E4B" w:rsidRPr="00A02E4B">
          <w:rPr>
            <w:rStyle w:val="Hyperlink"/>
            <w:sz w:val="20"/>
            <w:lang w:val="en-US"/>
          </w:rPr>
          <w:t>point 7</w:t>
        </w:r>
      </w:hyperlink>
      <w:r w:rsidR="00A02E4B">
        <w:rPr>
          <w:lang w:val="en-US"/>
        </w:rPr>
        <w:t xml:space="preserve"> mentioned in this document</w:t>
      </w:r>
      <w:r w:rsidR="00D47A3B">
        <w:rPr>
          <w:lang w:val="en-US"/>
        </w:rPr>
        <w:t xml:space="preserve"> before going through the detailed checkpoints below.</w:t>
      </w:r>
    </w:p>
    <w:p w:rsidR="00E85B74" w:rsidRDefault="00E85B74" w:rsidP="003A4DBC">
      <w:pPr>
        <w:pStyle w:val="Heading3"/>
      </w:pPr>
      <w:bookmarkStart w:id="140" w:name="_Toc67584763"/>
      <w:bookmarkEnd w:id="139"/>
      <w:r>
        <w:lastRenderedPageBreak/>
        <w:t>Mastekeer should have</w:t>
      </w:r>
      <w:bookmarkEnd w:id="140"/>
    </w:p>
    <w:p w:rsidR="003F7D24" w:rsidRPr="00A8062E" w:rsidRDefault="003A644D" w:rsidP="003C48BE">
      <w:pPr>
        <w:pStyle w:val="Heading3"/>
        <w:numPr>
          <w:ilvl w:val="0"/>
          <w:numId w:val="12"/>
        </w:numPr>
        <w:spacing w:before="100" w:beforeAutospacing="1" w:after="100" w:afterAutospacing="1"/>
        <w:ind w:left="1077" w:hanging="357"/>
      </w:pPr>
      <w:bookmarkStart w:id="141" w:name="_Toc67584764"/>
      <w:r w:rsidRPr="00A8062E">
        <w:t>Minimum of 1 year of software development/networking/testing experience (before Mastek or within Mastek) on date of appearing for the examination</w:t>
      </w:r>
      <w:bookmarkEnd w:id="141"/>
    </w:p>
    <w:p w:rsidR="003F7D24" w:rsidRPr="00A8062E" w:rsidRDefault="003A644D" w:rsidP="003C48BE">
      <w:pPr>
        <w:pStyle w:val="Heading3"/>
        <w:numPr>
          <w:ilvl w:val="0"/>
          <w:numId w:val="12"/>
        </w:numPr>
        <w:spacing w:before="100" w:beforeAutospacing="1" w:after="100" w:afterAutospacing="1"/>
        <w:ind w:left="1077" w:hanging="357"/>
      </w:pPr>
      <w:bookmarkStart w:id="142" w:name="_Toc67584765"/>
      <w:r w:rsidRPr="00A8062E">
        <w:t>Should be confirmed on Mastek rolls</w:t>
      </w:r>
      <w:bookmarkEnd w:id="142"/>
    </w:p>
    <w:p w:rsidR="001B4FBF" w:rsidRPr="00540986" w:rsidRDefault="003A644D" w:rsidP="001B4FBF">
      <w:pPr>
        <w:pStyle w:val="Heading3"/>
        <w:numPr>
          <w:ilvl w:val="0"/>
          <w:numId w:val="12"/>
        </w:numPr>
        <w:spacing w:before="100" w:beforeAutospacing="1" w:after="100" w:afterAutospacing="1"/>
        <w:ind w:left="1077" w:hanging="357"/>
      </w:pPr>
      <w:bookmarkStart w:id="143" w:name="_Toc67584766"/>
      <w:r w:rsidRPr="00A8062E">
        <w:t xml:space="preserve">Aligned to </w:t>
      </w:r>
      <w:r w:rsidR="00A8062E" w:rsidRPr="00A8062E">
        <w:t>respective role</w:t>
      </w:r>
      <w:r w:rsidR="00A8062E">
        <w:t xml:space="preserve"> </w:t>
      </w:r>
      <w:r w:rsidRPr="00A8062E">
        <w:t>for the certification one is applying for</w:t>
      </w:r>
      <w:r w:rsidR="00E85B74" w:rsidRPr="00A8062E">
        <w:t>.</w:t>
      </w:r>
      <w:bookmarkEnd w:id="143"/>
    </w:p>
    <w:p w:rsidR="00BF1AB0" w:rsidRDefault="00B81613" w:rsidP="003A4DBC">
      <w:pPr>
        <w:pStyle w:val="Heading3"/>
      </w:pPr>
      <w:bookmarkStart w:id="144" w:name="_Toc67584767"/>
      <w:r w:rsidRPr="00CA6439">
        <w:t>An employee is eligible for annual reimbursement limit which is equivalent to 50K (INR) as per Mastek financial year. This would include the total cost of certifications</w:t>
      </w:r>
      <w:r w:rsidR="006A2C65">
        <w:t xml:space="preserve"> </w:t>
      </w:r>
      <w:r w:rsidRPr="00CA6439">
        <w:t>and</w:t>
      </w:r>
      <w:r>
        <w:t xml:space="preserve"> mandatory trainings associated with the certification.  The exchange rates are as specified in </w:t>
      </w:r>
      <w:r w:rsidR="00D36CA8">
        <w:t xml:space="preserve">the </w:t>
      </w:r>
      <w:r w:rsidR="001F703A">
        <w:t>Mastek Budget.</w:t>
      </w:r>
      <w:bookmarkEnd w:id="144"/>
    </w:p>
    <w:p w:rsidR="00BF1AB0" w:rsidRPr="00740A95" w:rsidRDefault="006A03AE" w:rsidP="003A4DBC">
      <w:pPr>
        <w:pStyle w:val="Heading3"/>
        <w:rPr>
          <w:color w:val="FF0000"/>
        </w:rPr>
      </w:pPr>
      <w:bookmarkStart w:id="145" w:name="_Toc67584768"/>
      <w:r>
        <w:t>F</w:t>
      </w:r>
      <w:r w:rsidRPr="006A03AE">
        <w:t>or Application Engineering Certifications</w:t>
      </w:r>
      <w:r w:rsidR="00833F18">
        <w:t>,</w:t>
      </w:r>
      <w:r w:rsidRPr="006A03AE">
        <w:t xml:space="preserve"> it is essential to clear the respective layers identified in Full Stack Foundation Program</w:t>
      </w:r>
      <w:r>
        <w:t>.</w:t>
      </w:r>
      <w:r w:rsidRPr="006A03AE">
        <w:t xml:space="preserve"> </w:t>
      </w:r>
      <w:hyperlink w:anchor="_Internal_Certifications" w:history="1">
        <w:r w:rsidR="00C830FB" w:rsidRPr="00D713B7">
          <w:rPr>
            <w:rStyle w:val="Hyperlink"/>
            <w:sz w:val="20"/>
          </w:rPr>
          <w:t>(</w:t>
        </w:r>
        <w:r w:rsidR="00202A88" w:rsidRPr="00D713B7">
          <w:rPr>
            <w:rStyle w:val="Hyperlink"/>
            <w:sz w:val="20"/>
          </w:rPr>
          <w:t>Kindly refer 6</w:t>
        </w:r>
        <w:r w:rsidR="00E92FA4" w:rsidRPr="00D713B7">
          <w:rPr>
            <w:rStyle w:val="Hyperlink"/>
            <w:sz w:val="20"/>
          </w:rPr>
          <w:t>.</w:t>
        </w:r>
        <w:r w:rsidR="00202A88" w:rsidRPr="00D713B7">
          <w:rPr>
            <w:rStyle w:val="Hyperlink"/>
            <w:sz w:val="20"/>
          </w:rPr>
          <w:t xml:space="preserve"> Internal Certifications</w:t>
        </w:r>
        <w:r w:rsidRPr="00D713B7">
          <w:rPr>
            <w:rStyle w:val="Hyperlink"/>
            <w:sz w:val="20"/>
          </w:rPr>
          <w:t>)</w:t>
        </w:r>
        <w:bookmarkEnd w:id="145"/>
      </w:hyperlink>
    </w:p>
    <w:p w:rsidR="00B81613" w:rsidRPr="008078ED" w:rsidRDefault="00B81613" w:rsidP="003A4DBC">
      <w:pPr>
        <w:pStyle w:val="Heading3"/>
      </w:pPr>
      <w:bookmarkStart w:id="146" w:name="_Toc67584769"/>
      <w:r w:rsidRPr="008078ED">
        <w:t>For certain cert</w:t>
      </w:r>
      <w:r w:rsidR="00E529E5" w:rsidRPr="008078ED">
        <w:t>ifications like MSP, APM</w:t>
      </w:r>
      <w:r w:rsidRPr="008078ED">
        <w:t xml:space="preserve">, </w:t>
      </w:r>
      <w:r w:rsidRPr="00FB77AE">
        <w:t xml:space="preserve">ITIL, </w:t>
      </w:r>
      <w:r w:rsidR="00453EC5" w:rsidRPr="00FB77AE">
        <w:t>ISTQB,</w:t>
      </w:r>
      <w:r w:rsidR="00453EC5">
        <w:t xml:space="preserve"> </w:t>
      </w:r>
      <w:r w:rsidRPr="008078ED">
        <w:t>CBAP, CPRE there are certain additional criteria’s which are given below in Appendix Section</w:t>
      </w:r>
      <w:r w:rsidR="00453EC5">
        <w:t>.</w:t>
      </w:r>
      <w:bookmarkEnd w:id="146"/>
    </w:p>
    <w:p w:rsidR="00B81613" w:rsidRPr="004C161C" w:rsidRDefault="00B81613" w:rsidP="003A4DBC">
      <w:pPr>
        <w:pStyle w:val="Heading3"/>
      </w:pPr>
      <w:bookmarkStart w:id="147" w:name="_Toc67584770"/>
      <w:r w:rsidRPr="004C161C">
        <w:t xml:space="preserve">Necessary </w:t>
      </w:r>
      <w:r w:rsidR="00E676C5">
        <w:t>Pre</w:t>
      </w:r>
      <w:r w:rsidRPr="004C161C">
        <w:t xml:space="preserve"> Approvals</w:t>
      </w:r>
      <w:bookmarkEnd w:id="147"/>
    </w:p>
    <w:p w:rsidR="00510672" w:rsidRDefault="00DB2F56" w:rsidP="00062AEA">
      <w:pPr>
        <w:pStyle w:val="Heading4"/>
        <w:numPr>
          <w:ilvl w:val="3"/>
          <w:numId w:val="20"/>
        </w:numPr>
        <w:tabs>
          <w:tab w:val="clear" w:pos="2140"/>
        </w:tabs>
        <w:ind w:left="1418" w:hanging="567"/>
        <w:jc w:val="both"/>
        <w:rPr>
          <w:rFonts w:ascii="Trebuchet MS" w:hAnsi="Trebuchet MS" w:cs="Arial"/>
          <w:b w:val="0"/>
          <w:sz w:val="20"/>
          <w:szCs w:val="26"/>
        </w:rPr>
      </w:pPr>
      <w:r>
        <w:rPr>
          <w:rFonts w:ascii="Trebuchet MS" w:hAnsi="Trebuchet MS" w:cs="Arial"/>
          <w:b w:val="0"/>
          <w:sz w:val="20"/>
          <w:szCs w:val="26"/>
        </w:rPr>
        <w:t>Pre</w:t>
      </w:r>
      <w:r w:rsidR="00B81613" w:rsidRPr="00D03972">
        <w:rPr>
          <w:rFonts w:ascii="Trebuchet MS" w:hAnsi="Trebuchet MS" w:cs="Arial"/>
          <w:b w:val="0"/>
          <w:sz w:val="20"/>
          <w:szCs w:val="26"/>
        </w:rPr>
        <w:t xml:space="preserve"> approval</w:t>
      </w:r>
      <w:r>
        <w:rPr>
          <w:rFonts w:ascii="Trebuchet MS" w:hAnsi="Trebuchet MS" w:cs="Arial"/>
          <w:b w:val="0"/>
          <w:sz w:val="20"/>
          <w:szCs w:val="26"/>
        </w:rPr>
        <w:t>s are</w:t>
      </w:r>
      <w:r w:rsidR="00B81613" w:rsidRPr="00D03972">
        <w:rPr>
          <w:rFonts w:ascii="Trebuchet MS" w:hAnsi="Trebuchet MS" w:cs="Arial"/>
          <w:b w:val="0"/>
          <w:sz w:val="20"/>
          <w:szCs w:val="26"/>
        </w:rPr>
        <w:t xml:space="preserve"> always a must for all cases, whether the certification is in India or abroad</w:t>
      </w:r>
      <w:r>
        <w:rPr>
          <w:rFonts w:ascii="Trebuchet MS" w:hAnsi="Trebuchet MS" w:cs="Arial"/>
          <w:b w:val="0"/>
          <w:sz w:val="20"/>
          <w:szCs w:val="26"/>
        </w:rPr>
        <w:t>, basic or advanced</w:t>
      </w:r>
      <w:r w:rsidR="00B81613" w:rsidRPr="00D03972">
        <w:rPr>
          <w:rFonts w:ascii="Trebuchet MS" w:hAnsi="Trebuchet MS" w:cs="Arial"/>
          <w:b w:val="0"/>
          <w:sz w:val="20"/>
          <w:szCs w:val="26"/>
        </w:rPr>
        <w:t>. Reimbursements will be sanctioned only with explicit prior mail approval from L&amp;D Certification Unit.</w:t>
      </w:r>
    </w:p>
    <w:p w:rsidR="005B272F" w:rsidRPr="005B272F" w:rsidRDefault="005B272F" w:rsidP="00062AEA">
      <w:pPr>
        <w:pStyle w:val="Heading4"/>
        <w:numPr>
          <w:ilvl w:val="3"/>
          <w:numId w:val="20"/>
        </w:numPr>
        <w:ind w:left="1418" w:hanging="567"/>
        <w:jc w:val="both"/>
        <w:rPr>
          <w:rFonts w:ascii="Trebuchet MS" w:hAnsi="Trebuchet MS" w:cs="Arial"/>
          <w:b w:val="0"/>
          <w:sz w:val="20"/>
          <w:szCs w:val="26"/>
        </w:rPr>
      </w:pPr>
      <w:r>
        <w:rPr>
          <w:rFonts w:ascii="Trebuchet MS" w:hAnsi="Trebuchet MS" w:cs="Arial"/>
          <w:b w:val="0"/>
          <w:sz w:val="20"/>
          <w:szCs w:val="26"/>
        </w:rPr>
        <w:t>No approvals will be give</w:t>
      </w:r>
      <w:bookmarkStart w:id="148" w:name="_GoBack"/>
      <w:bookmarkEnd w:id="148"/>
      <w:r>
        <w:rPr>
          <w:rFonts w:ascii="Trebuchet MS" w:hAnsi="Trebuchet MS" w:cs="Arial"/>
          <w:b w:val="0"/>
          <w:sz w:val="20"/>
          <w:szCs w:val="26"/>
        </w:rPr>
        <w:t>n in cases where</w:t>
      </w:r>
      <w:r w:rsidR="00510672">
        <w:rPr>
          <w:rFonts w:ascii="Trebuchet MS" w:hAnsi="Trebuchet MS" w:cs="Arial"/>
          <w:b w:val="0"/>
          <w:sz w:val="20"/>
          <w:szCs w:val="26"/>
        </w:rPr>
        <w:t xml:space="preserve"> Mastekeers directly applies for reimbursement</w:t>
      </w:r>
      <w:r w:rsidR="009C4115">
        <w:rPr>
          <w:rFonts w:ascii="Trebuchet MS" w:hAnsi="Trebuchet MS" w:cs="Arial"/>
          <w:b w:val="0"/>
          <w:sz w:val="20"/>
          <w:szCs w:val="26"/>
        </w:rPr>
        <w:t xml:space="preserve"> without the </w:t>
      </w:r>
      <w:r w:rsidR="00B960AB">
        <w:rPr>
          <w:rFonts w:ascii="Trebuchet MS" w:hAnsi="Trebuchet MS" w:cs="Arial"/>
          <w:b w:val="0"/>
          <w:sz w:val="20"/>
          <w:szCs w:val="26"/>
        </w:rPr>
        <w:t>pre-approval</w:t>
      </w:r>
      <w:r w:rsidR="00510672">
        <w:rPr>
          <w:rFonts w:ascii="Trebuchet MS" w:hAnsi="Trebuchet MS" w:cs="Arial"/>
          <w:b w:val="0"/>
          <w:sz w:val="20"/>
          <w:szCs w:val="26"/>
        </w:rPr>
        <w:t xml:space="preserve"> by L&amp;D Certification unit.</w:t>
      </w:r>
    </w:p>
    <w:p w:rsidR="00FC5CCC" w:rsidRPr="00FC5CCC" w:rsidRDefault="00540FD3" w:rsidP="00755073">
      <w:pPr>
        <w:pStyle w:val="Heading4"/>
        <w:numPr>
          <w:ilvl w:val="3"/>
          <w:numId w:val="20"/>
        </w:numPr>
        <w:ind w:left="1418" w:hanging="567"/>
        <w:jc w:val="both"/>
        <w:rPr>
          <w:rFonts w:ascii="Trebuchet MS" w:hAnsi="Trebuchet MS" w:cs="Arial"/>
          <w:b w:val="0"/>
          <w:sz w:val="20"/>
          <w:szCs w:val="26"/>
        </w:rPr>
      </w:pPr>
      <w:r>
        <w:rPr>
          <w:rFonts w:ascii="Trebuchet MS" w:hAnsi="Trebuchet MS" w:cs="Arial"/>
          <w:b w:val="0"/>
          <w:sz w:val="20"/>
          <w:szCs w:val="26"/>
        </w:rPr>
        <w:t>In case of advanced certifications</w:t>
      </w:r>
      <w:r w:rsidR="00453EAB">
        <w:rPr>
          <w:rFonts w:ascii="Trebuchet MS" w:hAnsi="Trebuchet MS" w:cs="Arial"/>
          <w:b w:val="0"/>
          <w:sz w:val="20"/>
          <w:szCs w:val="26"/>
        </w:rPr>
        <w:t xml:space="preserve"> or exception cases</w:t>
      </w:r>
      <w:r>
        <w:rPr>
          <w:rFonts w:ascii="Trebuchet MS" w:hAnsi="Trebuchet MS" w:cs="Arial"/>
          <w:b w:val="0"/>
          <w:sz w:val="20"/>
          <w:szCs w:val="26"/>
        </w:rPr>
        <w:t>, L&amp;D certification team will</w:t>
      </w:r>
      <w:r w:rsidRPr="00540FD3">
        <w:rPr>
          <w:rFonts w:ascii="Trebuchet MS" w:hAnsi="Trebuchet MS" w:cs="Arial"/>
          <w:b w:val="0"/>
          <w:sz w:val="20"/>
          <w:szCs w:val="26"/>
        </w:rPr>
        <w:t xml:space="preserve"> consult the respective Advisory Committee to unde</w:t>
      </w:r>
      <w:r>
        <w:rPr>
          <w:rFonts w:ascii="Trebuchet MS" w:hAnsi="Trebuchet MS" w:cs="Arial"/>
          <w:b w:val="0"/>
          <w:sz w:val="20"/>
          <w:szCs w:val="26"/>
        </w:rPr>
        <w:t>rstand the business relevance</w:t>
      </w:r>
      <w:r w:rsidRPr="00540FD3">
        <w:rPr>
          <w:rFonts w:ascii="Trebuchet MS" w:hAnsi="Trebuchet MS" w:cs="Arial"/>
          <w:b w:val="0"/>
          <w:sz w:val="20"/>
          <w:szCs w:val="26"/>
        </w:rPr>
        <w:t xml:space="preserve"> of the</w:t>
      </w:r>
      <w:r>
        <w:rPr>
          <w:rFonts w:ascii="Trebuchet MS" w:hAnsi="Trebuchet MS" w:cs="Arial"/>
          <w:b w:val="0"/>
          <w:sz w:val="20"/>
          <w:szCs w:val="26"/>
        </w:rPr>
        <w:t xml:space="preserve"> said</w:t>
      </w:r>
      <w:r w:rsidRPr="00540FD3">
        <w:rPr>
          <w:rFonts w:ascii="Trebuchet MS" w:hAnsi="Trebuchet MS" w:cs="Arial"/>
          <w:b w:val="0"/>
          <w:sz w:val="20"/>
          <w:szCs w:val="26"/>
        </w:rPr>
        <w:t xml:space="preserve"> certification</w:t>
      </w:r>
      <w:r>
        <w:rPr>
          <w:rFonts w:ascii="Trebuchet MS" w:hAnsi="Trebuchet MS" w:cs="Arial"/>
          <w:b w:val="0"/>
          <w:sz w:val="20"/>
          <w:szCs w:val="26"/>
        </w:rPr>
        <w:t xml:space="preserve">. </w:t>
      </w:r>
      <w:r w:rsidR="00B81613" w:rsidRPr="00D03972">
        <w:rPr>
          <w:rFonts w:ascii="Trebuchet MS" w:hAnsi="Trebuchet MS" w:cs="Arial"/>
          <w:b w:val="0"/>
          <w:sz w:val="20"/>
          <w:szCs w:val="26"/>
        </w:rPr>
        <w:t xml:space="preserve">The respective </w:t>
      </w:r>
      <w:r w:rsidR="00B41107">
        <w:rPr>
          <w:rFonts w:ascii="Trebuchet MS" w:hAnsi="Trebuchet MS" w:cs="Arial"/>
          <w:b w:val="0"/>
          <w:sz w:val="20"/>
          <w:szCs w:val="26"/>
        </w:rPr>
        <w:t>Advisory Committee</w:t>
      </w:r>
      <w:r w:rsidR="00E270D8">
        <w:rPr>
          <w:rFonts w:ascii="Trebuchet MS" w:hAnsi="Trebuchet MS" w:cs="Arial"/>
          <w:b w:val="0"/>
          <w:sz w:val="20"/>
          <w:szCs w:val="26"/>
        </w:rPr>
        <w:t xml:space="preserve"> </w:t>
      </w:r>
      <w:r w:rsidR="00B81613" w:rsidRPr="00D03972">
        <w:rPr>
          <w:rFonts w:ascii="Trebuchet MS" w:hAnsi="Trebuchet MS" w:cs="Arial"/>
          <w:b w:val="0"/>
          <w:sz w:val="20"/>
          <w:szCs w:val="26"/>
        </w:rPr>
        <w:t>needs to certify the skill in which a Mastekeer is trying to get certification, is aligned with the organizational needs and development plan of the respective Mastekeer. The criteria for approval will be based on linkage to current or future role or platform the Maste</w:t>
      </w:r>
      <w:r w:rsidR="00B960AB">
        <w:rPr>
          <w:rFonts w:ascii="Trebuchet MS" w:hAnsi="Trebuchet MS" w:cs="Arial"/>
          <w:b w:val="0"/>
          <w:sz w:val="20"/>
          <w:szCs w:val="26"/>
        </w:rPr>
        <w:t>keer is working</w:t>
      </w:r>
      <w:r w:rsidR="00755073">
        <w:rPr>
          <w:rFonts w:ascii="Trebuchet MS" w:hAnsi="Trebuchet MS" w:cs="Arial"/>
          <w:b w:val="0"/>
          <w:sz w:val="20"/>
          <w:szCs w:val="26"/>
        </w:rPr>
        <w:t xml:space="preserve"> </w:t>
      </w:r>
      <w:r w:rsidR="00B960AB">
        <w:rPr>
          <w:rFonts w:ascii="Trebuchet MS" w:hAnsi="Trebuchet MS" w:cs="Arial"/>
          <w:b w:val="0"/>
          <w:sz w:val="20"/>
          <w:szCs w:val="26"/>
        </w:rPr>
        <w:t>on. The r</w:t>
      </w:r>
      <w:r w:rsidR="00B81613" w:rsidRPr="00D03972">
        <w:rPr>
          <w:rFonts w:ascii="Trebuchet MS" w:hAnsi="Trebuchet MS" w:cs="Arial"/>
          <w:b w:val="0"/>
          <w:sz w:val="20"/>
          <w:szCs w:val="26"/>
        </w:rPr>
        <w:t xml:space="preserve">espective </w:t>
      </w:r>
      <w:r w:rsidR="00B41107">
        <w:rPr>
          <w:rFonts w:ascii="Trebuchet MS" w:hAnsi="Trebuchet MS" w:cs="Arial"/>
          <w:b w:val="0"/>
          <w:sz w:val="20"/>
          <w:szCs w:val="26"/>
        </w:rPr>
        <w:t>Advisory Committee</w:t>
      </w:r>
      <w:r w:rsidR="002D4B03">
        <w:rPr>
          <w:rFonts w:ascii="Trebuchet MS" w:hAnsi="Trebuchet MS" w:cs="Arial"/>
          <w:b w:val="0"/>
          <w:sz w:val="20"/>
          <w:szCs w:val="26"/>
        </w:rPr>
        <w:t xml:space="preserve"> </w:t>
      </w:r>
      <w:r w:rsidR="00B81613" w:rsidRPr="00D03972">
        <w:rPr>
          <w:rFonts w:ascii="Trebuchet MS" w:hAnsi="Trebuchet MS" w:cs="Arial"/>
          <w:b w:val="0"/>
          <w:sz w:val="20"/>
          <w:szCs w:val="26"/>
        </w:rPr>
        <w:t>will ensure that the Mastekeer meets the eligibility criteria set.</w:t>
      </w:r>
    </w:p>
    <w:p w:rsidR="00FC5CCC" w:rsidRPr="0083695D" w:rsidRDefault="00F3745B" w:rsidP="00755073">
      <w:pPr>
        <w:pStyle w:val="Heading4"/>
        <w:numPr>
          <w:ilvl w:val="3"/>
          <w:numId w:val="20"/>
        </w:numPr>
        <w:ind w:left="1418" w:hanging="567"/>
        <w:jc w:val="both"/>
        <w:rPr>
          <w:rFonts w:ascii="Trebuchet MS" w:hAnsi="Trebuchet MS"/>
          <w:b w:val="0"/>
          <w:color w:val="000000" w:themeColor="text1"/>
          <w:sz w:val="20"/>
          <w:szCs w:val="20"/>
        </w:rPr>
      </w:pPr>
      <w:r w:rsidRPr="0083695D">
        <w:rPr>
          <w:rFonts w:ascii="Trebuchet MS" w:hAnsi="Trebuchet MS"/>
          <w:b w:val="0"/>
          <w:color w:val="000000" w:themeColor="text1"/>
          <w:sz w:val="20"/>
          <w:szCs w:val="20"/>
        </w:rPr>
        <w:t>In case if the certification requested is not in the scope and specific to project requirement, the certification cost will be borne by the respective project.</w:t>
      </w:r>
      <w:r w:rsidR="00FD29B8" w:rsidRPr="0083695D">
        <w:rPr>
          <w:rFonts w:ascii="Trebuchet MS" w:hAnsi="Trebuchet MS"/>
          <w:b w:val="0"/>
          <w:color w:val="000000" w:themeColor="text1"/>
          <w:sz w:val="20"/>
          <w:szCs w:val="20"/>
        </w:rPr>
        <w:t xml:space="preserve"> Candidate needs to share approval mail from the project</w:t>
      </w:r>
      <w:r w:rsidR="005E79F6">
        <w:rPr>
          <w:rFonts w:ascii="Trebuchet MS" w:hAnsi="Trebuchet MS"/>
          <w:b w:val="0"/>
          <w:color w:val="000000" w:themeColor="text1"/>
          <w:sz w:val="20"/>
          <w:szCs w:val="20"/>
        </w:rPr>
        <w:t xml:space="preserve"> head</w:t>
      </w:r>
      <w:r w:rsidR="00FD29B8" w:rsidRPr="0083695D">
        <w:rPr>
          <w:rFonts w:ascii="Trebuchet MS" w:hAnsi="Trebuchet MS"/>
          <w:b w:val="0"/>
          <w:color w:val="000000" w:themeColor="text1"/>
          <w:sz w:val="20"/>
          <w:szCs w:val="20"/>
        </w:rPr>
        <w:t>.</w:t>
      </w:r>
    </w:p>
    <w:p w:rsidR="00FC5CCC" w:rsidRDefault="00B81613" w:rsidP="00755073">
      <w:pPr>
        <w:pStyle w:val="Heading4"/>
        <w:numPr>
          <w:ilvl w:val="3"/>
          <w:numId w:val="20"/>
        </w:numPr>
        <w:ind w:left="1418" w:hanging="567"/>
        <w:jc w:val="both"/>
        <w:rPr>
          <w:rFonts w:ascii="Trebuchet MS" w:hAnsi="Trebuchet MS" w:cs="Arial"/>
          <w:b w:val="0"/>
          <w:sz w:val="20"/>
          <w:szCs w:val="26"/>
        </w:rPr>
      </w:pPr>
      <w:r w:rsidRPr="00D03972">
        <w:rPr>
          <w:rFonts w:ascii="Trebuchet MS" w:hAnsi="Trebuchet MS" w:cs="Arial"/>
          <w:b w:val="0"/>
          <w:sz w:val="20"/>
          <w:szCs w:val="26"/>
        </w:rPr>
        <w:t>Non-Technical Certifications which are in line with support</w:t>
      </w:r>
      <w:r w:rsidRPr="000D26F6">
        <w:t xml:space="preserve"> </w:t>
      </w:r>
      <w:r w:rsidRPr="00D03972">
        <w:rPr>
          <w:rFonts w:ascii="Trebuchet MS" w:hAnsi="Trebuchet MS" w:cs="Arial"/>
          <w:b w:val="0"/>
          <w:sz w:val="20"/>
          <w:szCs w:val="26"/>
        </w:rPr>
        <w:t>functions would need necessary approvals from respective function head.</w:t>
      </w:r>
    </w:p>
    <w:p w:rsidR="007C6C51" w:rsidRPr="007C6C51" w:rsidRDefault="007C6C51" w:rsidP="007C6C51"/>
    <w:p w:rsidR="00B81613" w:rsidRPr="000D26F6" w:rsidRDefault="00B81613" w:rsidP="00062AEA">
      <w:pPr>
        <w:pStyle w:val="Heading3"/>
        <w:ind w:left="1418" w:hanging="567"/>
      </w:pPr>
      <w:bookmarkStart w:id="149" w:name="_Toc67584771"/>
      <w:r w:rsidRPr="000D26F6">
        <w:lastRenderedPageBreak/>
        <w:t>Mastekeers aspiring to appear for any certification need to</w:t>
      </w:r>
      <w:bookmarkEnd w:id="149"/>
    </w:p>
    <w:p w:rsidR="00B81613" w:rsidRPr="00C21254" w:rsidRDefault="00B81613" w:rsidP="00062AEA">
      <w:pPr>
        <w:pStyle w:val="Heading4"/>
        <w:numPr>
          <w:ilvl w:val="3"/>
          <w:numId w:val="21"/>
        </w:numPr>
        <w:ind w:left="1418" w:hanging="567"/>
        <w:jc w:val="both"/>
        <w:rPr>
          <w:rFonts w:ascii="Trebuchet MS" w:hAnsi="Trebuchet MS" w:cs="Arial"/>
          <w:b w:val="0"/>
          <w:sz w:val="20"/>
          <w:szCs w:val="26"/>
        </w:rPr>
      </w:pPr>
      <w:r w:rsidRPr="00C21254">
        <w:rPr>
          <w:rFonts w:ascii="Trebuchet MS" w:hAnsi="Trebuchet MS" w:cs="Arial"/>
          <w:b w:val="0"/>
          <w:sz w:val="20"/>
          <w:szCs w:val="26"/>
        </w:rPr>
        <w:t>Check and ensure if they meet the eligibility criteria as stated</w:t>
      </w:r>
    </w:p>
    <w:p w:rsidR="00FC3F88" w:rsidRDefault="00FC3F88" w:rsidP="00FC3F88">
      <w:pPr>
        <w:pStyle w:val="Heading4"/>
        <w:numPr>
          <w:ilvl w:val="3"/>
          <w:numId w:val="21"/>
        </w:numPr>
        <w:ind w:left="1418" w:hanging="567"/>
        <w:jc w:val="both"/>
        <w:rPr>
          <w:rFonts w:ascii="Trebuchet MS" w:hAnsi="Trebuchet MS" w:cs="Arial"/>
          <w:b w:val="0"/>
          <w:sz w:val="20"/>
          <w:szCs w:val="26"/>
        </w:rPr>
      </w:pPr>
      <w:r w:rsidRPr="00C21254">
        <w:rPr>
          <w:rFonts w:ascii="Trebuchet MS" w:hAnsi="Trebuchet MS" w:cs="Arial"/>
          <w:b w:val="0"/>
          <w:sz w:val="20"/>
          <w:szCs w:val="26"/>
        </w:rPr>
        <w:t>Fill in “</w:t>
      </w:r>
      <w:hyperlink r:id="rId13" w:history="1">
        <w:r w:rsidRPr="009304A1">
          <w:rPr>
            <w:rFonts w:ascii="Trebuchet MS" w:hAnsi="Trebuchet MS" w:cs="Arial"/>
            <w:b w:val="0"/>
            <w:sz w:val="20"/>
            <w:szCs w:val="26"/>
          </w:rPr>
          <w:t>Certification Application Form</w:t>
        </w:r>
      </w:hyperlink>
      <w:r w:rsidRPr="009304A1">
        <w:rPr>
          <w:rFonts w:ascii="Trebuchet MS" w:hAnsi="Trebuchet MS" w:cs="Arial"/>
          <w:b w:val="0"/>
          <w:sz w:val="20"/>
          <w:szCs w:val="26"/>
        </w:rPr>
        <w:t>”</w:t>
      </w:r>
      <w:r>
        <w:rPr>
          <w:rFonts w:ascii="Trebuchet MS" w:hAnsi="Trebuchet MS" w:cs="Arial"/>
          <w:b w:val="0"/>
          <w:sz w:val="20"/>
          <w:szCs w:val="26"/>
        </w:rPr>
        <w:t xml:space="preserve"> available in CQM</w:t>
      </w:r>
      <w:r w:rsidR="00B15839">
        <w:rPr>
          <w:rFonts w:ascii="Trebuchet MS" w:hAnsi="Trebuchet MS" w:cs="Arial"/>
          <w:b w:val="0"/>
          <w:sz w:val="20"/>
          <w:szCs w:val="26"/>
        </w:rPr>
        <w:t xml:space="preserve"> page on Masteknet</w:t>
      </w:r>
      <w:r w:rsidRPr="00C21254">
        <w:rPr>
          <w:rFonts w:ascii="Trebuchet MS" w:hAnsi="Trebuchet MS" w:cs="Arial"/>
          <w:b w:val="0"/>
          <w:sz w:val="20"/>
          <w:szCs w:val="26"/>
        </w:rPr>
        <w:t xml:space="preserve"> </w:t>
      </w:r>
      <w:r w:rsidR="008F21DD">
        <w:rPr>
          <w:rFonts w:ascii="Trebuchet MS" w:hAnsi="Trebuchet MS" w:cs="Arial"/>
          <w:b w:val="0"/>
          <w:sz w:val="20"/>
          <w:szCs w:val="26"/>
        </w:rPr>
        <w:t xml:space="preserve">(link also mentioned on page no. 6 of this document) </w:t>
      </w:r>
      <w:r w:rsidRPr="00C21254">
        <w:rPr>
          <w:rFonts w:ascii="Trebuchet MS" w:hAnsi="Trebuchet MS" w:cs="Arial"/>
          <w:b w:val="0"/>
          <w:sz w:val="20"/>
          <w:szCs w:val="26"/>
        </w:rPr>
        <w:t xml:space="preserve">and get it approved </w:t>
      </w:r>
      <w:r>
        <w:rPr>
          <w:rFonts w:ascii="Trebuchet MS" w:hAnsi="Trebuchet MS" w:cs="Arial"/>
          <w:b w:val="0"/>
          <w:sz w:val="20"/>
          <w:szCs w:val="26"/>
        </w:rPr>
        <w:t xml:space="preserve">from </w:t>
      </w:r>
      <w:r w:rsidRPr="00C21254">
        <w:rPr>
          <w:rFonts w:ascii="Trebuchet MS" w:hAnsi="Trebuchet MS" w:cs="Arial"/>
          <w:b w:val="0"/>
          <w:sz w:val="20"/>
          <w:szCs w:val="26"/>
        </w:rPr>
        <w:t>L&amp;D Certification Unit (</w:t>
      </w:r>
      <w:hyperlink r:id="rId14" w:history="1">
        <w:r w:rsidRPr="00C21254">
          <w:rPr>
            <w:rFonts w:ascii="Trebuchet MS" w:hAnsi="Trebuchet MS" w:cs="Arial"/>
            <w:b w:val="0"/>
            <w:sz w:val="20"/>
            <w:szCs w:val="26"/>
          </w:rPr>
          <w:t>certification@mastek.com</w:t>
        </w:r>
      </w:hyperlink>
      <w:r w:rsidRPr="00C21254">
        <w:rPr>
          <w:rFonts w:ascii="Trebuchet MS" w:hAnsi="Trebuchet MS" w:cs="Arial"/>
          <w:b w:val="0"/>
          <w:sz w:val="20"/>
          <w:szCs w:val="26"/>
        </w:rPr>
        <w:t xml:space="preserve">) </w:t>
      </w:r>
      <w:r>
        <w:rPr>
          <w:rFonts w:ascii="Trebuchet MS" w:hAnsi="Trebuchet MS" w:cs="Arial"/>
          <w:b w:val="0"/>
          <w:sz w:val="20"/>
          <w:szCs w:val="26"/>
        </w:rPr>
        <w:t>to proceed with certification.</w:t>
      </w:r>
    </w:p>
    <w:p w:rsidR="00FC3F88" w:rsidRPr="009304A1" w:rsidRDefault="00FC3F88" w:rsidP="00FC3F88">
      <w:pPr>
        <w:pStyle w:val="Heading4"/>
        <w:numPr>
          <w:ilvl w:val="3"/>
          <w:numId w:val="21"/>
        </w:numPr>
        <w:ind w:left="1418" w:hanging="567"/>
        <w:jc w:val="both"/>
        <w:rPr>
          <w:rFonts w:ascii="Trebuchet MS" w:hAnsi="Trebuchet MS"/>
          <w:b w:val="0"/>
          <w:sz w:val="20"/>
        </w:rPr>
      </w:pPr>
      <w:r w:rsidRPr="009304A1">
        <w:rPr>
          <w:rFonts w:ascii="Trebuchet MS" w:hAnsi="Trebuchet MS"/>
          <w:b w:val="0"/>
          <w:sz w:val="20"/>
        </w:rPr>
        <w:t>This approval mail will be require at the time of reimbursement of the cost.</w:t>
      </w:r>
    </w:p>
    <w:p w:rsidR="00144E3B" w:rsidRPr="00B66F01" w:rsidRDefault="00B81613" w:rsidP="000A1F64">
      <w:pPr>
        <w:pStyle w:val="Heading4"/>
        <w:numPr>
          <w:ilvl w:val="3"/>
          <w:numId w:val="21"/>
        </w:numPr>
        <w:ind w:left="1418" w:hanging="567"/>
        <w:jc w:val="both"/>
        <w:rPr>
          <w:rFonts w:ascii="Trebuchet MS" w:hAnsi="Trebuchet MS"/>
          <w:b w:val="0"/>
          <w:sz w:val="20"/>
        </w:rPr>
      </w:pPr>
      <w:r>
        <w:rPr>
          <w:rFonts w:ascii="Trebuchet MS" w:hAnsi="Trebuchet MS"/>
          <w:b w:val="0"/>
          <w:sz w:val="20"/>
        </w:rPr>
        <w:t>In case if the certification is not in scope as defined above, but required by their respective unit, Mastekeer needs to seek cost appr</w:t>
      </w:r>
      <w:r w:rsidR="00C44448">
        <w:rPr>
          <w:rFonts w:ascii="Trebuchet MS" w:hAnsi="Trebuchet MS"/>
          <w:b w:val="0"/>
          <w:sz w:val="20"/>
        </w:rPr>
        <w:t>oval from their respective unit head</w:t>
      </w:r>
      <w:r>
        <w:rPr>
          <w:rFonts w:ascii="Trebuchet MS" w:hAnsi="Trebuchet MS"/>
          <w:b w:val="0"/>
          <w:sz w:val="20"/>
        </w:rPr>
        <w:t>. In such cases cost centre number needs to be explicitly mentioned in the Certification Application Form along with the approver name.</w:t>
      </w:r>
    </w:p>
    <w:p w:rsidR="00B81613" w:rsidRPr="000D26F6" w:rsidRDefault="00B81613" w:rsidP="00062AEA">
      <w:pPr>
        <w:pStyle w:val="Heading4"/>
        <w:numPr>
          <w:ilvl w:val="3"/>
          <w:numId w:val="21"/>
        </w:numPr>
        <w:ind w:left="1418" w:hanging="567"/>
        <w:jc w:val="both"/>
        <w:rPr>
          <w:rFonts w:ascii="Trebuchet MS" w:hAnsi="Trebuchet MS"/>
          <w:b w:val="0"/>
          <w:sz w:val="20"/>
        </w:rPr>
      </w:pPr>
      <w:r w:rsidRPr="000D26F6">
        <w:rPr>
          <w:rFonts w:ascii="Trebuchet MS" w:hAnsi="Trebuchet MS"/>
          <w:b w:val="0"/>
          <w:sz w:val="20"/>
        </w:rPr>
        <w:t xml:space="preserve">The Approval will be valid for 6 months from the date of approval. This means that reimbursement needs to </w:t>
      </w:r>
      <w:r w:rsidR="003B7F46">
        <w:rPr>
          <w:rFonts w:ascii="Trebuchet MS" w:hAnsi="Trebuchet MS"/>
          <w:b w:val="0"/>
          <w:sz w:val="20"/>
        </w:rPr>
        <w:t xml:space="preserve">be </w:t>
      </w:r>
      <w:r w:rsidRPr="000D26F6">
        <w:rPr>
          <w:rFonts w:ascii="Trebuchet MS" w:hAnsi="Trebuchet MS"/>
          <w:b w:val="0"/>
          <w:sz w:val="20"/>
        </w:rPr>
        <w:t>done within 6 months from the date of approval.</w:t>
      </w:r>
    </w:p>
    <w:p w:rsidR="00B81613" w:rsidRPr="00851538" w:rsidRDefault="00B81613" w:rsidP="004504B0">
      <w:pPr>
        <w:pStyle w:val="Heading3"/>
        <w:spacing w:before="200" w:after="0"/>
      </w:pPr>
      <w:bookmarkStart w:id="150" w:name="_Toc67584772"/>
      <w:r w:rsidRPr="00851538">
        <w:t xml:space="preserve">After obtaining the certification or re-certification the Mastekeer is expected to </w:t>
      </w:r>
      <w:r w:rsidR="0001545F">
        <w:t xml:space="preserve">serve </w:t>
      </w:r>
      <w:r w:rsidRPr="00851538">
        <w:t xml:space="preserve">the company for a minimum period of 12 months from the date of achieving certification or re-certification. </w:t>
      </w:r>
      <w:r w:rsidR="00156B66">
        <w:t>If t</w:t>
      </w:r>
      <w:r w:rsidRPr="00851538">
        <w:t xml:space="preserve">he </w:t>
      </w:r>
      <w:r w:rsidRPr="00332045">
        <w:t xml:space="preserve">Mastekeer </w:t>
      </w:r>
      <w:r w:rsidR="005C665A" w:rsidRPr="00332045">
        <w:t>voluntar</w:t>
      </w:r>
      <w:r w:rsidR="00015A41" w:rsidRPr="00332045">
        <w:t>il</w:t>
      </w:r>
      <w:r w:rsidR="005C665A" w:rsidRPr="00332045">
        <w:t xml:space="preserve">y </w:t>
      </w:r>
      <w:r w:rsidRPr="00332045">
        <w:t>leave</w:t>
      </w:r>
      <w:r w:rsidR="00156B66" w:rsidRPr="00332045">
        <w:t>s</w:t>
      </w:r>
      <w:r w:rsidRPr="00332045">
        <w:t xml:space="preserve"> </w:t>
      </w:r>
      <w:r w:rsidR="00F23C60">
        <w:t>within</w:t>
      </w:r>
      <w:r w:rsidRPr="00851538">
        <w:t xml:space="preserve"> this period, the reimbursement done will be deducted from the final settlement amounts.</w:t>
      </w:r>
      <w:bookmarkEnd w:id="150"/>
    </w:p>
    <w:p w:rsidR="00B81613" w:rsidRPr="007E2749" w:rsidRDefault="00B81613" w:rsidP="004504B0">
      <w:pPr>
        <w:pStyle w:val="Heading3"/>
        <w:spacing w:before="200" w:after="0"/>
      </w:pPr>
      <w:bookmarkStart w:id="151" w:name="_Toc67584773"/>
      <w:r w:rsidRPr="000D26F6">
        <w:t xml:space="preserve">In case of multiple papers (examples </w:t>
      </w:r>
      <w:r>
        <w:t>–</w:t>
      </w:r>
      <w:r w:rsidRPr="000D26F6">
        <w:t xml:space="preserve"> </w:t>
      </w:r>
      <w:r>
        <w:t>710, 712, 1233</w:t>
      </w:r>
      <w:r w:rsidRPr="000D26F6">
        <w:t>), a fresh approval is required for every exam/</w:t>
      </w:r>
      <w:r w:rsidR="00B10DEF">
        <w:t>l</w:t>
      </w:r>
      <w:r w:rsidRPr="000D26F6">
        <w:t>evel</w:t>
      </w:r>
      <w:r w:rsidR="00B10DEF">
        <w:t>.</w:t>
      </w:r>
      <w:bookmarkEnd w:id="151"/>
    </w:p>
    <w:p w:rsidR="00B81613" w:rsidRPr="000D26F6" w:rsidRDefault="003D704E" w:rsidP="004504B0">
      <w:pPr>
        <w:pStyle w:val="Heading3"/>
        <w:spacing w:before="200" w:after="0"/>
      </w:pPr>
      <w:bookmarkStart w:id="152" w:name="_Toc67584774"/>
      <w:r>
        <w:t>In case if the m</w:t>
      </w:r>
      <w:r w:rsidR="00B81613" w:rsidRPr="000D26F6">
        <w:t xml:space="preserve">andatory prerequisite courses are available internally, L&amp;D </w:t>
      </w:r>
      <w:r w:rsidR="00B81613" w:rsidRPr="000D26F6">
        <w:rPr>
          <w:snapToGrid w:val="0"/>
        </w:rPr>
        <w:t xml:space="preserve">Certification Unit </w:t>
      </w:r>
      <w:r w:rsidR="00B81613" w:rsidRPr="000D26F6">
        <w:t xml:space="preserve">mandates candidates to avail those. Any external course payment would not be reimbursed in that case. In case if the Mandatory courses are not available internally, Mastekeer needs to take prior approval from L&amp;D </w:t>
      </w:r>
      <w:r w:rsidR="00B81613" w:rsidRPr="000D26F6">
        <w:rPr>
          <w:snapToGrid w:val="0"/>
        </w:rPr>
        <w:t>Certification Unit</w:t>
      </w:r>
      <w:r w:rsidR="00B81613" w:rsidRPr="000D26F6">
        <w:t xml:space="preserve"> to attend the same.</w:t>
      </w:r>
      <w:bookmarkEnd w:id="152"/>
    </w:p>
    <w:p w:rsidR="00B81613" w:rsidRPr="000D26F6" w:rsidRDefault="00B81613" w:rsidP="004504B0">
      <w:pPr>
        <w:pStyle w:val="Heading3"/>
        <w:spacing w:before="200" w:after="0"/>
        <w:rPr>
          <w:sz w:val="14"/>
        </w:rPr>
      </w:pPr>
      <w:bookmarkStart w:id="153" w:name="_Toc67584775"/>
      <w:r w:rsidRPr="000D26F6">
        <w:t>Further after attending</w:t>
      </w:r>
      <w:r w:rsidR="00907746">
        <w:t xml:space="preserve"> </w:t>
      </w:r>
      <w:r w:rsidRPr="000D26F6">
        <w:t xml:space="preserve">external mandatory trainings </w:t>
      </w:r>
      <w:r w:rsidR="00F5539D">
        <w:t>sponsored by Mastek</w:t>
      </w:r>
      <w:r w:rsidRPr="000D26F6">
        <w:t>, if the Mastekeer is unable to clear the certification exam within 6 months the training cost would be recovered from the individual</w:t>
      </w:r>
      <w:bookmarkEnd w:id="153"/>
      <w:r w:rsidR="009F630D">
        <w:t>.</w:t>
      </w:r>
    </w:p>
    <w:p w:rsidR="00B81613" w:rsidRPr="00851538" w:rsidRDefault="00B81613" w:rsidP="004504B0">
      <w:pPr>
        <w:pStyle w:val="Heading3"/>
        <w:spacing w:before="200" w:after="0"/>
      </w:pPr>
      <w:bookmarkStart w:id="154" w:name="_Toc67584776"/>
      <w:r w:rsidRPr="00851538">
        <w:t>In order to undertake the Examination, Mastekeers are required to make necessary arrangements on the travel/or any other cost wherever applicable and the same would be reimbursed by the project teams based on travel policy as applicable.</w:t>
      </w:r>
      <w:bookmarkEnd w:id="154"/>
    </w:p>
    <w:p w:rsidR="00B81613" w:rsidRPr="00851538" w:rsidRDefault="00B81613" w:rsidP="004504B0">
      <w:pPr>
        <w:pStyle w:val="Heading3"/>
        <w:spacing w:before="200" w:after="0"/>
      </w:pPr>
      <w:bookmarkStart w:id="155" w:name="_Toc67584777"/>
      <w:r w:rsidRPr="00851538">
        <w:t>In cases where the L&amp;D Certification Unit is arranging for the certification exam with the provider, the Mastekeer must opt for these exams by registering on Masteknet application.  If the Ma</w:t>
      </w:r>
      <w:r w:rsidR="00F55F60">
        <w:t>stekeer opts to give exam on their</w:t>
      </w:r>
      <w:r w:rsidRPr="00851538">
        <w:t xml:space="preserve"> own, the reimbursement will be limited to the amount the company would have spent for L&amp;D arranged certification exam provided the Mastekeer clears the certification exam.</w:t>
      </w:r>
      <w:bookmarkEnd w:id="155"/>
    </w:p>
    <w:p w:rsidR="00B81613" w:rsidRPr="00986689" w:rsidRDefault="00B81613" w:rsidP="004504B0">
      <w:pPr>
        <w:pStyle w:val="Heading3"/>
        <w:spacing w:before="200" w:after="0"/>
      </w:pPr>
      <w:bookmarkStart w:id="156" w:name="_Toc67584778"/>
      <w:r w:rsidRPr="00986689">
        <w:t xml:space="preserve">In case Mastekeer registers for training &amp; certification exam </w:t>
      </w:r>
      <w:r w:rsidR="006E2C04">
        <w:t>arranged by Organization, they need to ensure that they appear</w:t>
      </w:r>
      <w:r w:rsidRPr="00986689">
        <w:t xml:space="preserve"> for the exam at the appointed time at the prescribed location. In case if Mastekeer registers for the exam and drops out after the booking form is sent to the exam board, the charges incurred by Mastek (cancellation or any other charges as applicable?) would be recovered from the individual</w:t>
      </w:r>
      <w:r w:rsidR="00E6070A" w:rsidRPr="00986689">
        <w:t>.</w:t>
      </w:r>
      <w:bookmarkEnd w:id="156"/>
    </w:p>
    <w:p w:rsidR="009A460B" w:rsidRDefault="00B81613" w:rsidP="004504B0">
      <w:pPr>
        <w:pStyle w:val="Heading3"/>
        <w:spacing w:before="200" w:after="0"/>
      </w:pPr>
      <w:bookmarkStart w:id="157" w:name="_Toc67584779"/>
      <w:r w:rsidRPr="003349DE">
        <w:t>In case of certification facilitated by Mastek where fee is paid by Mastek directly, and if Mastekeer fails to clear examination, examination fee will be recovered from the salary of the concerned Mastekeer. If the Mastekeer reappears for the exam and</w:t>
      </w:r>
      <w:r w:rsidR="00783E48" w:rsidRPr="003349DE">
        <w:t xml:space="preserve"> </w:t>
      </w:r>
      <w:r w:rsidRPr="003349DE">
        <w:t>clears it, examination fee, which was recovered earlier, will be reimbursed. However the Mastekeer will have to bear the re-examination fee.</w:t>
      </w:r>
      <w:bookmarkEnd w:id="157"/>
    </w:p>
    <w:p w:rsidR="001F2B68" w:rsidRPr="00AD36FD" w:rsidRDefault="001F2B68" w:rsidP="00AD36FD"/>
    <w:p w:rsidR="00AD36FD" w:rsidRPr="004360DA" w:rsidRDefault="00D241DC" w:rsidP="00D621E1">
      <w:pPr>
        <w:pStyle w:val="ListParagraph"/>
        <w:numPr>
          <w:ilvl w:val="1"/>
          <w:numId w:val="8"/>
        </w:numPr>
        <w:ind w:left="851" w:hanging="567"/>
        <w:rPr>
          <w:b/>
        </w:rPr>
      </w:pPr>
      <w:r w:rsidRPr="004360DA">
        <w:rPr>
          <w:b/>
          <w:color w:val="333333"/>
          <w:sz w:val="24"/>
        </w:rPr>
        <w:lastRenderedPageBreak/>
        <w:t>Attempt Certification</w:t>
      </w:r>
    </w:p>
    <w:p w:rsidR="00B81613" w:rsidRPr="00851538" w:rsidRDefault="00B81613" w:rsidP="00642100">
      <w:pPr>
        <w:pStyle w:val="Heading2"/>
      </w:pPr>
      <w:bookmarkStart w:id="158" w:name="_Toc16687720"/>
      <w:bookmarkStart w:id="159" w:name="_Toc67584780"/>
      <w:bookmarkStart w:id="160" w:name="_Toc67584826"/>
      <w:bookmarkStart w:id="161" w:name="Point4"/>
      <w:r w:rsidRPr="00851538">
        <w:t>Reference material for certification</w:t>
      </w:r>
      <w:r>
        <w:t>:</w:t>
      </w:r>
      <w:bookmarkEnd w:id="158"/>
      <w:bookmarkEnd w:id="159"/>
      <w:bookmarkEnd w:id="160"/>
    </w:p>
    <w:p w:rsidR="00B81613" w:rsidRDefault="00B81613" w:rsidP="003A4DBC">
      <w:pPr>
        <w:pStyle w:val="Heading3"/>
      </w:pPr>
      <w:bookmarkStart w:id="162" w:name="_Toc67584781"/>
      <w:bookmarkEnd w:id="161"/>
      <w:r w:rsidRPr="007D1CBB">
        <w:t>Wherever possible, assistance will be provided to the Mastekeer in preparation for exams such as references to websites, classroom/eLearning courses, reading material available in the Library, in house expertise.</w:t>
      </w:r>
      <w:bookmarkEnd w:id="162"/>
    </w:p>
    <w:p w:rsidR="008B0689" w:rsidRPr="008B0689" w:rsidRDefault="008B0689" w:rsidP="003A4DBC">
      <w:pPr>
        <w:pStyle w:val="Heading3"/>
      </w:pPr>
      <w:bookmarkStart w:id="163" w:name="_Toc67584782"/>
      <w:r w:rsidRPr="0000705B">
        <w:t xml:space="preserve">You can also access the L&amp;D </w:t>
      </w:r>
      <w:r>
        <w:t xml:space="preserve">certification preparation repository </w:t>
      </w:r>
      <w:r w:rsidRPr="00DB3F07">
        <w:t xml:space="preserve">by </w:t>
      </w:r>
      <w:hyperlink r:id="rId15" w:history="1">
        <w:r w:rsidRPr="000465A2">
          <w:rPr>
            <w:rStyle w:val="Hyperlink"/>
            <w:sz w:val="20"/>
          </w:rPr>
          <w:t>clicki</w:t>
        </w:r>
        <w:r w:rsidRPr="000465A2">
          <w:rPr>
            <w:rStyle w:val="Hyperlink"/>
            <w:sz w:val="20"/>
          </w:rPr>
          <w:t>n</w:t>
        </w:r>
        <w:r w:rsidRPr="000465A2">
          <w:rPr>
            <w:rStyle w:val="Hyperlink"/>
            <w:sz w:val="20"/>
          </w:rPr>
          <w:t>g here</w:t>
        </w:r>
      </w:hyperlink>
      <w:r w:rsidRPr="00DB3F07">
        <w:t xml:space="preserve"> where </w:t>
      </w:r>
      <w:r>
        <w:t xml:space="preserve">you can find some training materials as well as recommended courses on our </w:t>
      </w:r>
      <w:r w:rsidR="00312B6D">
        <w:t xml:space="preserve">Digital Learning platform </w:t>
      </w:r>
      <w:r>
        <w:t>along with internal assessments</w:t>
      </w:r>
      <w:r w:rsidRPr="0000705B">
        <w:t>.</w:t>
      </w:r>
      <w:bookmarkEnd w:id="163"/>
    </w:p>
    <w:p w:rsidR="00B81613" w:rsidRPr="007D1CBB" w:rsidRDefault="00B81613" w:rsidP="003A4DBC">
      <w:pPr>
        <w:pStyle w:val="Heading3"/>
        <w:rPr>
          <w:u w:val="single"/>
        </w:rPr>
      </w:pPr>
      <w:bookmarkStart w:id="164" w:name="_Toc67584783"/>
      <w:r w:rsidRPr="007D1CBB">
        <w:t xml:space="preserve">To get the complete list of books in the library you can refer to the online catalogue which is available at </w:t>
      </w:r>
      <w:r w:rsidR="002917B4">
        <w:t>–</w:t>
      </w:r>
      <w:r w:rsidRPr="007D1CBB">
        <w:t xml:space="preserve"> Masteknet</w:t>
      </w:r>
      <w:r w:rsidR="002917B4">
        <w:t>.</w:t>
      </w:r>
      <w:r w:rsidR="003E1467">
        <w:t xml:space="preserve"> </w:t>
      </w:r>
      <w:hyperlink r:id="rId16" w:history="1">
        <w:r w:rsidR="003E1467" w:rsidRPr="003E1467">
          <w:rPr>
            <w:rStyle w:val="Hyperlink"/>
            <w:sz w:val="20"/>
          </w:rPr>
          <w:t>Click here</w:t>
        </w:r>
      </w:hyperlink>
      <w:r w:rsidR="003E1467">
        <w:t xml:space="preserve"> for ready reference.</w:t>
      </w:r>
      <w:bookmarkEnd w:id="164"/>
      <w:r w:rsidR="002917B4" w:rsidRPr="007D1CBB">
        <w:rPr>
          <w:u w:val="single"/>
        </w:rPr>
        <w:t xml:space="preserve"> </w:t>
      </w:r>
    </w:p>
    <w:p w:rsidR="00B81613" w:rsidRDefault="004D2AE1" w:rsidP="003A4DBC">
      <w:pPr>
        <w:pStyle w:val="Heading3"/>
        <w:rPr>
          <w:color w:val="FF0000"/>
        </w:rPr>
      </w:pPr>
      <w:bookmarkStart w:id="165" w:name="_Toc67584784"/>
      <w:r>
        <w:t>For mor</w:t>
      </w:r>
      <w:r w:rsidR="00CF0F92">
        <w:t xml:space="preserve">e information, one can connect Information </w:t>
      </w:r>
      <w:r>
        <w:t>R</w:t>
      </w:r>
      <w:r w:rsidR="00CF0F92">
        <w:t>epository (IR) Team</w:t>
      </w:r>
      <w:r>
        <w:t xml:space="preserve"> at </w:t>
      </w:r>
      <w:hyperlink r:id="rId17" w:history="1">
        <w:r>
          <w:rPr>
            <w:rStyle w:val="Hyperlink"/>
            <w:sz w:val="20"/>
          </w:rPr>
          <w:t>ir@mastek.com</w:t>
        </w:r>
        <w:bookmarkEnd w:id="165"/>
      </w:hyperlink>
    </w:p>
    <w:p w:rsidR="004C753D" w:rsidRDefault="004C753D" w:rsidP="0027607C"/>
    <w:p w:rsidR="001D2CE7" w:rsidRDefault="001D2CE7" w:rsidP="0027607C"/>
    <w:p w:rsidR="00AD36FD" w:rsidRPr="00D241DC" w:rsidRDefault="00D241DC" w:rsidP="00D621E1">
      <w:pPr>
        <w:pStyle w:val="cohbkhd2"/>
        <w:numPr>
          <w:ilvl w:val="1"/>
          <w:numId w:val="8"/>
        </w:numPr>
        <w:ind w:left="851" w:hanging="568"/>
        <w:rPr>
          <w:rFonts w:ascii="Trebuchet MS" w:hAnsi="Trebuchet MS"/>
          <w:caps/>
          <w:color w:val="333333"/>
          <w:sz w:val="24"/>
          <w:szCs w:val="24"/>
          <w:lang w:val="en-GB"/>
        </w:rPr>
      </w:pPr>
      <w:bookmarkStart w:id="166" w:name="_Toc67584785"/>
      <w:bookmarkStart w:id="167" w:name="_Toc67584827"/>
      <w:r>
        <w:rPr>
          <w:rFonts w:ascii="Trebuchet MS" w:hAnsi="Trebuchet MS"/>
          <w:color w:val="333333"/>
          <w:sz w:val="24"/>
          <w:lang w:val="en-GB"/>
        </w:rPr>
        <w:t>Proceed</w:t>
      </w:r>
      <w:r w:rsidRPr="00930069">
        <w:rPr>
          <w:rFonts w:ascii="Trebuchet MS" w:hAnsi="Trebuchet MS"/>
          <w:color w:val="333333"/>
          <w:sz w:val="24"/>
          <w:lang w:val="en-GB"/>
        </w:rPr>
        <w:t xml:space="preserve"> With Reimbursement</w:t>
      </w:r>
      <w:bookmarkEnd w:id="166"/>
      <w:bookmarkEnd w:id="167"/>
    </w:p>
    <w:p w:rsidR="0086377A" w:rsidRPr="0086377A" w:rsidRDefault="0086377A" w:rsidP="0086377A"/>
    <w:p w:rsidR="00B81613" w:rsidRPr="007D1CBB" w:rsidRDefault="00B81613" w:rsidP="00642100">
      <w:pPr>
        <w:pStyle w:val="Heading2"/>
      </w:pPr>
      <w:bookmarkStart w:id="168" w:name="_Toc16687721"/>
      <w:bookmarkStart w:id="169" w:name="_Toc67584786"/>
      <w:bookmarkStart w:id="170" w:name="_Toc67584828"/>
      <w:bookmarkStart w:id="171" w:name="Point5"/>
      <w:r w:rsidRPr="007D1CBB">
        <w:t>Checkpoints post completion of certification</w:t>
      </w:r>
      <w:r>
        <w:t>:</w:t>
      </w:r>
      <w:bookmarkEnd w:id="168"/>
      <w:bookmarkEnd w:id="169"/>
      <w:bookmarkEnd w:id="170"/>
    </w:p>
    <w:p w:rsidR="00B81613" w:rsidRPr="00394122" w:rsidRDefault="00B81613" w:rsidP="003A4DBC">
      <w:pPr>
        <w:pStyle w:val="Heading3"/>
      </w:pPr>
      <w:bookmarkStart w:id="172" w:name="_Toc67584787"/>
      <w:bookmarkEnd w:id="171"/>
      <w:r w:rsidRPr="00394122">
        <w:t>For reimbursement the following documents needs to be submitted</w:t>
      </w:r>
      <w:r w:rsidR="0052321E">
        <w:t xml:space="preserve"> to L&amp;D Certification Unit </w:t>
      </w:r>
      <w:r w:rsidRPr="00394122">
        <w:t>(</w:t>
      </w:r>
      <w:hyperlink r:id="rId18" w:history="1">
        <w:r w:rsidRPr="00394122">
          <w:t>certification@mastek.com</w:t>
        </w:r>
      </w:hyperlink>
      <w:r w:rsidRPr="00394122">
        <w:t>) for their verification (Soft copies):</w:t>
      </w:r>
      <w:bookmarkEnd w:id="172"/>
    </w:p>
    <w:p w:rsidR="00B81613" w:rsidRPr="00941C21" w:rsidRDefault="00B81613" w:rsidP="003C48BE">
      <w:pPr>
        <w:pStyle w:val="Heading4"/>
        <w:numPr>
          <w:ilvl w:val="2"/>
          <w:numId w:val="19"/>
        </w:numPr>
        <w:jc w:val="both"/>
        <w:rPr>
          <w:rFonts w:ascii="Trebuchet MS" w:hAnsi="Trebuchet MS" w:cs="Arial"/>
          <w:b w:val="0"/>
          <w:sz w:val="20"/>
          <w:szCs w:val="26"/>
        </w:rPr>
      </w:pPr>
      <w:r w:rsidRPr="00941C21">
        <w:rPr>
          <w:rFonts w:ascii="Trebuchet MS" w:hAnsi="Trebuchet MS" w:cs="Arial"/>
          <w:b w:val="0"/>
          <w:sz w:val="20"/>
          <w:szCs w:val="26"/>
        </w:rPr>
        <w:t>Mark sheet of passing the certification / certificate</w:t>
      </w:r>
    </w:p>
    <w:p w:rsidR="00B81613" w:rsidRPr="00941C21" w:rsidRDefault="00B81613" w:rsidP="003C48BE">
      <w:pPr>
        <w:pStyle w:val="Heading4"/>
        <w:numPr>
          <w:ilvl w:val="2"/>
          <w:numId w:val="19"/>
        </w:numPr>
        <w:jc w:val="both"/>
        <w:rPr>
          <w:rFonts w:ascii="Trebuchet MS" w:hAnsi="Trebuchet MS" w:cs="Arial"/>
          <w:b w:val="0"/>
          <w:sz w:val="20"/>
          <w:szCs w:val="26"/>
        </w:rPr>
      </w:pPr>
      <w:r w:rsidRPr="00941C21">
        <w:rPr>
          <w:rFonts w:ascii="Trebuchet MS" w:hAnsi="Trebuchet MS" w:cs="Arial"/>
          <w:b w:val="0"/>
          <w:sz w:val="20"/>
          <w:szCs w:val="26"/>
        </w:rPr>
        <w:t xml:space="preserve">Original payment </w:t>
      </w:r>
      <w:r w:rsidR="004852CD">
        <w:rPr>
          <w:rFonts w:ascii="Trebuchet MS" w:hAnsi="Trebuchet MS" w:cs="Arial"/>
          <w:b w:val="0"/>
          <w:sz w:val="20"/>
          <w:szCs w:val="26"/>
        </w:rPr>
        <w:t>r</w:t>
      </w:r>
      <w:r w:rsidRPr="00941C21">
        <w:rPr>
          <w:rFonts w:ascii="Trebuchet MS" w:hAnsi="Trebuchet MS" w:cs="Arial"/>
          <w:b w:val="0"/>
          <w:sz w:val="20"/>
          <w:szCs w:val="26"/>
        </w:rPr>
        <w:t>eceipt of fees paid against certification and/or mandatory course</w:t>
      </w:r>
    </w:p>
    <w:p w:rsidR="007C673A" w:rsidRPr="007C673A" w:rsidRDefault="007C673A" w:rsidP="003C48BE">
      <w:pPr>
        <w:pStyle w:val="Heading4"/>
        <w:numPr>
          <w:ilvl w:val="2"/>
          <w:numId w:val="19"/>
        </w:numPr>
        <w:jc w:val="both"/>
        <w:rPr>
          <w:rFonts w:ascii="Trebuchet MS" w:hAnsi="Trebuchet MS" w:cs="Arial"/>
          <w:b w:val="0"/>
          <w:sz w:val="20"/>
          <w:szCs w:val="26"/>
        </w:rPr>
      </w:pPr>
      <w:r w:rsidRPr="00941C21">
        <w:rPr>
          <w:rFonts w:ascii="Trebuchet MS" w:hAnsi="Trebuchet MS" w:cs="Arial"/>
          <w:b w:val="0"/>
          <w:sz w:val="20"/>
          <w:szCs w:val="26"/>
        </w:rPr>
        <w:t>Prior approval mail from L&amp;D Certification Unit</w:t>
      </w:r>
    </w:p>
    <w:p w:rsidR="00FD1D2C" w:rsidRDefault="00B81613" w:rsidP="003C48BE">
      <w:pPr>
        <w:pStyle w:val="Heading4"/>
        <w:numPr>
          <w:ilvl w:val="2"/>
          <w:numId w:val="19"/>
        </w:numPr>
        <w:jc w:val="both"/>
        <w:rPr>
          <w:rFonts w:ascii="Trebuchet MS" w:hAnsi="Trebuchet MS" w:cs="Arial"/>
          <w:b w:val="0"/>
          <w:sz w:val="20"/>
          <w:szCs w:val="26"/>
        </w:rPr>
      </w:pPr>
      <w:r w:rsidRPr="00941C21">
        <w:rPr>
          <w:rFonts w:ascii="Trebuchet MS" w:hAnsi="Trebuchet MS" w:cs="Arial"/>
          <w:b w:val="0"/>
          <w:sz w:val="20"/>
          <w:szCs w:val="26"/>
        </w:rPr>
        <w:t xml:space="preserve">Print screen of Updated Knowledge and Skills with Appropriate certification name. </w:t>
      </w:r>
      <w:r w:rsidR="00445253" w:rsidRPr="00941C21">
        <w:rPr>
          <w:rFonts w:ascii="Trebuchet MS" w:hAnsi="Trebuchet MS" w:cs="Arial"/>
          <w:b w:val="0"/>
          <w:sz w:val="20"/>
          <w:szCs w:val="26"/>
        </w:rPr>
        <w:t>e.g.</w:t>
      </w:r>
      <w:r w:rsidR="00445253">
        <w:rPr>
          <w:rFonts w:ascii="Trebuchet MS" w:hAnsi="Trebuchet MS" w:cs="Arial"/>
          <w:b w:val="0"/>
          <w:sz w:val="20"/>
          <w:szCs w:val="26"/>
        </w:rPr>
        <w:t xml:space="preserve"> </w:t>
      </w:r>
      <w:r w:rsidRPr="00941C21">
        <w:rPr>
          <w:rFonts w:ascii="Trebuchet MS" w:hAnsi="Trebuchet MS" w:cs="Arial"/>
          <w:b w:val="0"/>
          <w:sz w:val="20"/>
          <w:szCs w:val="26"/>
        </w:rPr>
        <w:t>(MICROSOFT-MCTS, TESTING-ISTQB, PROJECT MANAGEMENT-</w:t>
      </w:r>
      <w:r w:rsidR="00CE11BE">
        <w:rPr>
          <w:rFonts w:ascii="Trebuchet MS" w:hAnsi="Trebuchet MS" w:cs="Arial"/>
          <w:b w:val="0"/>
          <w:sz w:val="20"/>
          <w:szCs w:val="26"/>
        </w:rPr>
        <w:t>PMI ACP</w:t>
      </w:r>
      <w:r w:rsidRPr="00941C21">
        <w:rPr>
          <w:rFonts w:ascii="Trebuchet MS" w:hAnsi="Trebuchet MS" w:cs="Arial"/>
          <w:b w:val="0"/>
          <w:sz w:val="20"/>
          <w:szCs w:val="26"/>
        </w:rPr>
        <w:t>)</w:t>
      </w:r>
    </w:p>
    <w:p w:rsidR="00675204" w:rsidRDefault="006B42A4" w:rsidP="001629D3">
      <w:pPr>
        <w:pStyle w:val="Heading4"/>
        <w:numPr>
          <w:ilvl w:val="0"/>
          <w:numId w:val="0"/>
        </w:numPr>
        <w:jc w:val="both"/>
        <w:rPr>
          <w:rFonts w:ascii="Trebuchet MS" w:hAnsi="Trebuchet MS"/>
          <w:b w:val="0"/>
          <w:sz w:val="20"/>
          <w:szCs w:val="20"/>
        </w:rPr>
      </w:pPr>
      <w:r>
        <w:rPr>
          <w:rFonts w:ascii="Trebuchet MS" w:hAnsi="Trebuchet MS"/>
          <w:b w:val="0"/>
          <w:sz w:val="20"/>
          <w:szCs w:val="20"/>
        </w:rPr>
        <w:t>You can then a</w:t>
      </w:r>
      <w:r w:rsidR="00FD1D2C" w:rsidRPr="00FD1D2C">
        <w:rPr>
          <w:rFonts w:ascii="Trebuchet MS" w:hAnsi="Trebuchet MS"/>
          <w:b w:val="0"/>
          <w:sz w:val="20"/>
          <w:szCs w:val="20"/>
        </w:rPr>
        <w:t>dd a post on Yammer with #IAmCertified a</w:t>
      </w:r>
      <w:r w:rsidR="00305071">
        <w:rPr>
          <w:rFonts w:ascii="Trebuchet MS" w:hAnsi="Trebuchet MS"/>
          <w:b w:val="0"/>
          <w:sz w:val="20"/>
          <w:szCs w:val="20"/>
        </w:rPr>
        <w:t>long with certification details and share the print screen.</w:t>
      </w:r>
    </w:p>
    <w:p w:rsidR="001629D3" w:rsidRDefault="001629D3" w:rsidP="001629D3"/>
    <w:p w:rsidR="005137D0" w:rsidRDefault="005137D0" w:rsidP="001629D3"/>
    <w:p w:rsidR="005137D0" w:rsidRDefault="005137D0" w:rsidP="001629D3"/>
    <w:p w:rsidR="005137D0" w:rsidRDefault="005137D0" w:rsidP="001629D3"/>
    <w:p w:rsidR="001D2CE7" w:rsidRDefault="001D2CE7" w:rsidP="001629D3"/>
    <w:p w:rsidR="00B81613" w:rsidRPr="0038441C" w:rsidRDefault="00B81613" w:rsidP="007F7638">
      <w:pPr>
        <w:pStyle w:val="Heading3"/>
        <w:ind w:left="284"/>
      </w:pPr>
      <w:bookmarkStart w:id="173" w:name="_Toc67584788"/>
      <w:r w:rsidRPr="0038441C">
        <w:lastRenderedPageBreak/>
        <w:t xml:space="preserve">Post verification </w:t>
      </w:r>
      <w:r w:rsidR="00407BB4">
        <w:t xml:space="preserve">and approval </w:t>
      </w:r>
      <w:r w:rsidRPr="0038441C">
        <w:t>of these documents by L&amp;D Certification Unit</w:t>
      </w:r>
      <w:bookmarkEnd w:id="173"/>
    </w:p>
    <w:p w:rsidR="00B81613" w:rsidRPr="00CA3578" w:rsidRDefault="00BB6205" w:rsidP="002D30CC">
      <w:pPr>
        <w:pStyle w:val="Heading4"/>
        <w:numPr>
          <w:ilvl w:val="0"/>
          <w:numId w:val="0"/>
        </w:numPr>
        <w:ind w:left="1440" w:hanging="1440"/>
        <w:jc w:val="both"/>
        <w:rPr>
          <w:rFonts w:ascii="Trebuchet MS" w:hAnsi="Trebuchet MS" w:cs="Arial"/>
          <w:sz w:val="20"/>
          <w:szCs w:val="26"/>
        </w:rPr>
      </w:pPr>
      <w:r w:rsidRPr="00CA3578">
        <w:rPr>
          <w:rFonts w:ascii="Trebuchet MS" w:hAnsi="Trebuchet MS" w:cs="Arial"/>
          <w:sz w:val="20"/>
          <w:szCs w:val="26"/>
        </w:rPr>
        <w:t xml:space="preserve">For </w:t>
      </w:r>
      <w:r w:rsidR="00B81613" w:rsidRPr="00CA3578">
        <w:rPr>
          <w:rFonts w:ascii="Trebuchet MS" w:hAnsi="Trebuchet MS" w:cs="Arial"/>
          <w:sz w:val="20"/>
          <w:szCs w:val="26"/>
        </w:rPr>
        <w:t>Offshore Mastekeers (India Employees</w:t>
      </w:r>
      <w:r w:rsidR="00C81EAF" w:rsidRPr="00CA3578">
        <w:rPr>
          <w:rFonts w:ascii="Trebuchet MS" w:hAnsi="Trebuchet MS" w:cs="Arial"/>
          <w:sz w:val="20"/>
          <w:szCs w:val="26"/>
        </w:rPr>
        <w:t>, except Digital Commerce</w:t>
      </w:r>
      <w:r w:rsidR="00B81613" w:rsidRPr="00CA3578">
        <w:rPr>
          <w:rFonts w:ascii="Trebuchet MS" w:hAnsi="Trebuchet MS" w:cs="Arial"/>
          <w:sz w:val="20"/>
          <w:szCs w:val="26"/>
        </w:rPr>
        <w:t>)</w:t>
      </w:r>
    </w:p>
    <w:p w:rsidR="00C04BA7" w:rsidRPr="00C04BA7" w:rsidRDefault="00B81613" w:rsidP="003C48BE">
      <w:pPr>
        <w:pStyle w:val="Heading5"/>
        <w:numPr>
          <w:ilvl w:val="2"/>
          <w:numId w:val="18"/>
        </w:numPr>
        <w:jc w:val="both"/>
        <w:rPr>
          <w:rFonts w:cs="Arial"/>
          <w:b w:val="0"/>
          <w:i w:val="0"/>
          <w:iCs w:val="0"/>
          <w:sz w:val="20"/>
        </w:rPr>
      </w:pPr>
      <w:r w:rsidRPr="00941C21">
        <w:rPr>
          <w:rFonts w:cs="Arial"/>
          <w:b w:val="0"/>
          <w:i w:val="0"/>
          <w:iCs w:val="0"/>
          <w:sz w:val="20"/>
        </w:rPr>
        <w:t>Needs to raise an online cash voucher under ‘Certification Expenses’ head with “</w:t>
      </w:r>
      <w:r w:rsidR="00812A75">
        <w:rPr>
          <w:rFonts w:cs="Arial"/>
          <w:b w:val="0"/>
          <w:i w:val="0"/>
          <w:iCs w:val="0"/>
          <w:sz w:val="20"/>
        </w:rPr>
        <w:t>INSL</w:t>
      </w:r>
      <w:r w:rsidR="00984156">
        <w:rPr>
          <w:rFonts w:cs="Arial"/>
          <w:b w:val="0"/>
          <w:i w:val="0"/>
          <w:iCs w:val="0"/>
          <w:sz w:val="20"/>
        </w:rPr>
        <w:t>LDHRMH</w:t>
      </w:r>
      <w:r w:rsidRPr="00941C21">
        <w:rPr>
          <w:rFonts w:cs="Arial"/>
          <w:b w:val="0"/>
          <w:i w:val="0"/>
          <w:iCs w:val="0"/>
          <w:sz w:val="20"/>
        </w:rPr>
        <w:t>” as the cost centre</w:t>
      </w:r>
      <w:r w:rsidR="00256CCC">
        <w:rPr>
          <w:rFonts w:cs="Arial"/>
          <w:b w:val="0"/>
          <w:i w:val="0"/>
          <w:iCs w:val="0"/>
          <w:sz w:val="20"/>
        </w:rPr>
        <w:t xml:space="preserve"> for Mastekeers. M</w:t>
      </w:r>
      <w:r w:rsidRPr="00941C21">
        <w:rPr>
          <w:rFonts w:cs="Arial"/>
          <w:b w:val="0"/>
          <w:i w:val="0"/>
          <w:iCs w:val="0"/>
          <w:sz w:val="20"/>
        </w:rPr>
        <w:t xml:space="preserve">ention the name of the certification exam in the </w:t>
      </w:r>
      <w:r w:rsidR="00361CFC">
        <w:rPr>
          <w:rFonts w:cs="Arial"/>
          <w:b w:val="0"/>
          <w:i w:val="0"/>
          <w:iCs w:val="0"/>
          <w:sz w:val="20"/>
        </w:rPr>
        <w:t>‘</w:t>
      </w:r>
      <w:r w:rsidRPr="00941C21">
        <w:rPr>
          <w:rFonts w:cs="Arial"/>
          <w:b w:val="0"/>
          <w:i w:val="0"/>
          <w:iCs w:val="0"/>
          <w:sz w:val="20"/>
        </w:rPr>
        <w:t>particulars</w:t>
      </w:r>
      <w:r w:rsidR="00361CFC">
        <w:rPr>
          <w:rFonts w:cs="Arial"/>
          <w:b w:val="0"/>
          <w:i w:val="0"/>
          <w:iCs w:val="0"/>
          <w:sz w:val="20"/>
        </w:rPr>
        <w:t>’</w:t>
      </w:r>
      <w:r w:rsidRPr="00941C21">
        <w:rPr>
          <w:rFonts w:cs="Arial"/>
          <w:b w:val="0"/>
          <w:i w:val="0"/>
          <w:iCs w:val="0"/>
          <w:sz w:val="20"/>
        </w:rPr>
        <w:t xml:space="preserve"> fi</w:t>
      </w:r>
      <w:r w:rsidR="00353C72">
        <w:rPr>
          <w:rFonts w:cs="Arial"/>
          <w:b w:val="0"/>
          <w:i w:val="0"/>
          <w:iCs w:val="0"/>
          <w:sz w:val="20"/>
        </w:rPr>
        <w:t>eld.</w:t>
      </w:r>
      <w:r w:rsidR="00EF1C4E">
        <w:rPr>
          <w:rFonts w:cs="Arial"/>
          <w:b w:val="0"/>
          <w:i w:val="0"/>
          <w:iCs w:val="0"/>
          <w:sz w:val="20"/>
        </w:rPr>
        <w:t xml:space="preserve"> </w:t>
      </w:r>
      <w:r w:rsidRPr="00941C21">
        <w:rPr>
          <w:rFonts w:cs="Arial"/>
          <w:b w:val="0"/>
          <w:i w:val="0"/>
          <w:iCs w:val="0"/>
          <w:sz w:val="20"/>
        </w:rPr>
        <w:t xml:space="preserve">The following are </w:t>
      </w:r>
      <w:r w:rsidR="00353C72">
        <w:rPr>
          <w:rFonts w:cs="Arial"/>
          <w:b w:val="0"/>
          <w:i w:val="0"/>
          <w:iCs w:val="0"/>
          <w:sz w:val="20"/>
        </w:rPr>
        <w:t>few examples to mention in the ‘particulars’</w:t>
      </w:r>
      <w:r w:rsidRPr="00941C21">
        <w:rPr>
          <w:rFonts w:cs="Arial"/>
          <w:b w:val="0"/>
          <w:i w:val="0"/>
          <w:iCs w:val="0"/>
          <w:sz w:val="20"/>
        </w:rPr>
        <w:t xml:space="preserve"> f</w:t>
      </w:r>
      <w:r w:rsidR="000854B8">
        <w:rPr>
          <w:rFonts w:cs="Arial"/>
          <w:b w:val="0"/>
          <w:i w:val="0"/>
          <w:iCs w:val="0"/>
          <w:sz w:val="20"/>
        </w:rPr>
        <w:t xml:space="preserve">ield of the cash voucher form, </w:t>
      </w:r>
      <w:r w:rsidRPr="00941C21">
        <w:rPr>
          <w:rFonts w:cs="Arial"/>
          <w:b w:val="0"/>
          <w:i w:val="0"/>
          <w:iCs w:val="0"/>
          <w:sz w:val="20"/>
        </w:rPr>
        <w:t>(MICROSOFT-MCTS, TESTING-I</w:t>
      </w:r>
      <w:r w:rsidR="00F84C01">
        <w:rPr>
          <w:rFonts w:cs="Arial"/>
          <w:b w:val="0"/>
          <w:i w:val="0"/>
          <w:iCs w:val="0"/>
          <w:sz w:val="20"/>
        </w:rPr>
        <w:t>STQB, PROJECT MANAGEMENT-PMI ACP</w:t>
      </w:r>
      <w:r w:rsidRPr="00941C21">
        <w:rPr>
          <w:rFonts w:cs="Arial"/>
          <w:b w:val="0"/>
          <w:i w:val="0"/>
          <w:iCs w:val="0"/>
          <w:sz w:val="20"/>
        </w:rPr>
        <w:t>)</w:t>
      </w:r>
    </w:p>
    <w:p w:rsidR="00B81613" w:rsidRPr="00941C21" w:rsidRDefault="00B81613" w:rsidP="003C48BE">
      <w:pPr>
        <w:pStyle w:val="Heading5"/>
        <w:numPr>
          <w:ilvl w:val="2"/>
          <w:numId w:val="18"/>
        </w:numPr>
        <w:jc w:val="both"/>
        <w:rPr>
          <w:rFonts w:cs="Arial"/>
          <w:b w:val="0"/>
          <w:i w:val="0"/>
          <w:iCs w:val="0"/>
          <w:sz w:val="20"/>
        </w:rPr>
      </w:pPr>
      <w:r w:rsidRPr="00501004">
        <w:rPr>
          <w:rFonts w:cs="Arial"/>
          <w:b w:val="0"/>
          <w:i w:val="0"/>
          <w:iCs w:val="0"/>
          <w:sz w:val="20"/>
        </w:rPr>
        <w:t xml:space="preserve">Once the cash payment voucher is approved by </w:t>
      </w:r>
      <w:r w:rsidR="005E6D51" w:rsidRPr="00501004">
        <w:rPr>
          <w:rFonts w:cs="Arial"/>
          <w:b w:val="0"/>
          <w:i w:val="0"/>
          <w:iCs w:val="0"/>
          <w:sz w:val="20"/>
        </w:rPr>
        <w:t xml:space="preserve">your reporting PM in the Expenzing </w:t>
      </w:r>
      <w:r w:rsidRPr="00501004">
        <w:rPr>
          <w:rFonts w:cs="Arial"/>
          <w:b w:val="0"/>
          <w:i w:val="0"/>
          <w:iCs w:val="0"/>
          <w:sz w:val="20"/>
        </w:rPr>
        <w:t>system, the candidate can take a printout of the approved voucher and submit to Finance team along with the original documents as mentioned above.</w:t>
      </w:r>
    </w:p>
    <w:p w:rsidR="00B81613" w:rsidRPr="00941C21" w:rsidRDefault="00B81613" w:rsidP="003C48BE">
      <w:pPr>
        <w:pStyle w:val="Heading5"/>
        <w:numPr>
          <w:ilvl w:val="2"/>
          <w:numId w:val="18"/>
        </w:numPr>
        <w:jc w:val="both"/>
        <w:rPr>
          <w:rFonts w:cs="Arial"/>
          <w:b w:val="0"/>
          <w:i w:val="0"/>
          <w:iCs w:val="0"/>
          <w:sz w:val="20"/>
        </w:rPr>
      </w:pPr>
      <w:r w:rsidRPr="00941C21">
        <w:rPr>
          <w:rFonts w:cs="Arial"/>
          <w:b w:val="0"/>
          <w:i w:val="0"/>
          <w:iCs w:val="0"/>
          <w:sz w:val="20"/>
        </w:rPr>
        <w:t>The amount is then credited to the account of the Mastekeer</w:t>
      </w:r>
      <w:r w:rsidR="00CA4466">
        <w:rPr>
          <w:rFonts w:cs="Arial"/>
          <w:b w:val="0"/>
          <w:i w:val="0"/>
          <w:iCs w:val="0"/>
          <w:sz w:val="20"/>
        </w:rPr>
        <w:t xml:space="preserve"> by F</w:t>
      </w:r>
      <w:r w:rsidR="00632BBB">
        <w:rPr>
          <w:rFonts w:cs="Arial"/>
          <w:b w:val="0"/>
          <w:i w:val="0"/>
          <w:iCs w:val="0"/>
          <w:sz w:val="20"/>
        </w:rPr>
        <w:t>inance department</w:t>
      </w:r>
      <w:r w:rsidRPr="00941C21">
        <w:rPr>
          <w:rFonts w:cs="Arial"/>
          <w:b w:val="0"/>
          <w:i w:val="0"/>
          <w:iCs w:val="0"/>
          <w:sz w:val="20"/>
        </w:rPr>
        <w:t>.</w:t>
      </w:r>
    </w:p>
    <w:p w:rsidR="00F437E0" w:rsidRDefault="00F437E0" w:rsidP="00F437E0">
      <w:pPr>
        <w:pStyle w:val="Heading4"/>
        <w:numPr>
          <w:ilvl w:val="0"/>
          <w:numId w:val="0"/>
        </w:numPr>
        <w:tabs>
          <w:tab w:val="num" w:pos="2140"/>
        </w:tabs>
        <w:rPr>
          <w:rFonts w:ascii="Trebuchet MS" w:hAnsi="Trebuchet MS"/>
          <w:sz w:val="20"/>
          <w:szCs w:val="26"/>
        </w:rPr>
      </w:pPr>
    </w:p>
    <w:p w:rsidR="00B81613" w:rsidRPr="00CA3578" w:rsidRDefault="00BB6205" w:rsidP="002D30CC">
      <w:pPr>
        <w:pStyle w:val="Heading4"/>
        <w:numPr>
          <w:ilvl w:val="0"/>
          <w:numId w:val="0"/>
        </w:numPr>
        <w:tabs>
          <w:tab w:val="num" w:pos="2140"/>
        </w:tabs>
        <w:rPr>
          <w:rFonts w:ascii="Trebuchet MS" w:hAnsi="Trebuchet MS"/>
          <w:sz w:val="20"/>
          <w:szCs w:val="26"/>
        </w:rPr>
      </w:pPr>
      <w:r w:rsidRPr="00CA3578">
        <w:rPr>
          <w:rFonts w:ascii="Trebuchet MS" w:hAnsi="Trebuchet MS"/>
          <w:sz w:val="20"/>
          <w:szCs w:val="26"/>
        </w:rPr>
        <w:t xml:space="preserve">For </w:t>
      </w:r>
      <w:r w:rsidR="00860D3C" w:rsidRPr="00CA3578">
        <w:rPr>
          <w:rFonts w:ascii="Trebuchet MS" w:hAnsi="Trebuchet MS"/>
          <w:sz w:val="20"/>
          <w:szCs w:val="26"/>
        </w:rPr>
        <w:t xml:space="preserve">Mastekeers </w:t>
      </w:r>
      <w:r w:rsidR="00014D5C" w:rsidRPr="00CA3578">
        <w:rPr>
          <w:rFonts w:ascii="Trebuchet MS" w:hAnsi="Trebuchet MS"/>
          <w:sz w:val="20"/>
          <w:szCs w:val="26"/>
        </w:rPr>
        <w:t>at UK GEO</w:t>
      </w:r>
    </w:p>
    <w:p w:rsidR="00B81613" w:rsidRPr="00941C21" w:rsidRDefault="008D2CE3" w:rsidP="003C48BE">
      <w:pPr>
        <w:pStyle w:val="Heading5"/>
        <w:numPr>
          <w:ilvl w:val="2"/>
          <w:numId w:val="16"/>
        </w:numPr>
        <w:tabs>
          <w:tab w:val="left" w:pos="2700"/>
        </w:tabs>
        <w:jc w:val="both"/>
        <w:rPr>
          <w:b w:val="0"/>
          <w:i w:val="0"/>
          <w:iCs w:val="0"/>
          <w:sz w:val="20"/>
        </w:rPr>
      </w:pPr>
      <w:r w:rsidRPr="00941C21">
        <w:rPr>
          <w:rFonts w:cs="Arial"/>
          <w:b w:val="0"/>
          <w:i w:val="0"/>
          <w:iCs w:val="0"/>
          <w:sz w:val="20"/>
        </w:rPr>
        <w:t xml:space="preserve">Needs to raise an online cash voucher under ‘Certification Expenses’ head with </w:t>
      </w:r>
      <w:r w:rsidRPr="00F842A9">
        <w:rPr>
          <w:rFonts w:cs="Arial"/>
          <w:b w:val="0"/>
          <w:iCs w:val="0"/>
          <w:color w:val="000000" w:themeColor="text1"/>
          <w:sz w:val="20"/>
        </w:rPr>
        <w:t>“</w:t>
      </w:r>
      <w:r w:rsidRPr="00F842A9">
        <w:rPr>
          <w:b w:val="0"/>
          <w:color w:val="000000" w:themeColor="text1"/>
          <w:sz w:val="20"/>
        </w:rPr>
        <w:t>UK-L&amp;D Corporate Cost</w:t>
      </w:r>
      <w:r w:rsidR="00FF54EF" w:rsidRPr="00F842A9">
        <w:rPr>
          <w:b w:val="0"/>
          <w:color w:val="000000" w:themeColor="text1"/>
          <w:sz w:val="20"/>
        </w:rPr>
        <w:t xml:space="preserve"> (UMPDCORP01)</w:t>
      </w:r>
      <w:r w:rsidRPr="00F842A9">
        <w:rPr>
          <w:rFonts w:cs="Arial"/>
          <w:b w:val="0"/>
          <w:iCs w:val="0"/>
          <w:color w:val="000000" w:themeColor="text1"/>
          <w:sz w:val="20"/>
        </w:rPr>
        <w:t>”</w:t>
      </w:r>
      <w:r w:rsidRPr="00941C21">
        <w:rPr>
          <w:rFonts w:cs="Arial"/>
          <w:b w:val="0"/>
          <w:i w:val="0"/>
          <w:iCs w:val="0"/>
          <w:sz w:val="20"/>
        </w:rPr>
        <w:t xml:space="preserve"> as the cost centre</w:t>
      </w:r>
      <w:r>
        <w:rPr>
          <w:rFonts w:cs="Arial"/>
          <w:b w:val="0"/>
          <w:i w:val="0"/>
          <w:iCs w:val="0"/>
          <w:sz w:val="20"/>
        </w:rPr>
        <w:t xml:space="preserve"> for Mastekeers. M</w:t>
      </w:r>
      <w:r w:rsidRPr="00941C21">
        <w:rPr>
          <w:rFonts w:cs="Arial"/>
          <w:b w:val="0"/>
          <w:i w:val="0"/>
          <w:iCs w:val="0"/>
          <w:sz w:val="20"/>
        </w:rPr>
        <w:t xml:space="preserve">ention the name of the certification exam in the </w:t>
      </w:r>
      <w:r>
        <w:rPr>
          <w:rFonts w:cs="Arial"/>
          <w:b w:val="0"/>
          <w:i w:val="0"/>
          <w:iCs w:val="0"/>
          <w:sz w:val="20"/>
        </w:rPr>
        <w:t>‘</w:t>
      </w:r>
      <w:r w:rsidRPr="00941C21">
        <w:rPr>
          <w:rFonts w:cs="Arial"/>
          <w:b w:val="0"/>
          <w:i w:val="0"/>
          <w:iCs w:val="0"/>
          <w:sz w:val="20"/>
        </w:rPr>
        <w:t>particulars</w:t>
      </w:r>
      <w:r>
        <w:rPr>
          <w:rFonts w:cs="Arial"/>
          <w:b w:val="0"/>
          <w:i w:val="0"/>
          <w:iCs w:val="0"/>
          <w:sz w:val="20"/>
        </w:rPr>
        <w:t>’</w:t>
      </w:r>
      <w:r w:rsidRPr="00941C21">
        <w:rPr>
          <w:rFonts w:cs="Arial"/>
          <w:b w:val="0"/>
          <w:i w:val="0"/>
          <w:iCs w:val="0"/>
          <w:sz w:val="20"/>
        </w:rPr>
        <w:t xml:space="preserve"> fi</w:t>
      </w:r>
      <w:r>
        <w:rPr>
          <w:rFonts w:cs="Arial"/>
          <w:b w:val="0"/>
          <w:i w:val="0"/>
          <w:iCs w:val="0"/>
          <w:sz w:val="20"/>
        </w:rPr>
        <w:t xml:space="preserve">eld. </w:t>
      </w:r>
      <w:r w:rsidRPr="00941C21">
        <w:rPr>
          <w:rFonts w:cs="Arial"/>
          <w:b w:val="0"/>
          <w:i w:val="0"/>
          <w:iCs w:val="0"/>
          <w:sz w:val="20"/>
        </w:rPr>
        <w:t xml:space="preserve">The following are </w:t>
      </w:r>
      <w:r>
        <w:rPr>
          <w:rFonts w:cs="Arial"/>
          <w:b w:val="0"/>
          <w:i w:val="0"/>
          <w:iCs w:val="0"/>
          <w:sz w:val="20"/>
        </w:rPr>
        <w:t>few examples to mention in the ‘particulars’</w:t>
      </w:r>
      <w:r w:rsidRPr="00941C21">
        <w:rPr>
          <w:rFonts w:cs="Arial"/>
          <w:b w:val="0"/>
          <w:i w:val="0"/>
          <w:iCs w:val="0"/>
          <w:sz w:val="20"/>
        </w:rPr>
        <w:t xml:space="preserve"> f</w:t>
      </w:r>
      <w:r>
        <w:rPr>
          <w:rFonts w:cs="Arial"/>
          <w:b w:val="0"/>
          <w:i w:val="0"/>
          <w:iCs w:val="0"/>
          <w:sz w:val="20"/>
        </w:rPr>
        <w:t xml:space="preserve">ield of the cash voucher form, </w:t>
      </w:r>
      <w:r w:rsidRPr="00941C21">
        <w:rPr>
          <w:rFonts w:cs="Arial"/>
          <w:b w:val="0"/>
          <w:i w:val="0"/>
          <w:iCs w:val="0"/>
          <w:sz w:val="20"/>
        </w:rPr>
        <w:t>(MICROSOFT-MCTS, TESTING-ISTQB, PROJECT MANAGEMENT-</w:t>
      </w:r>
      <w:r w:rsidR="00BD0DF4">
        <w:rPr>
          <w:rFonts w:cs="Arial"/>
          <w:b w:val="0"/>
          <w:i w:val="0"/>
          <w:iCs w:val="0"/>
          <w:sz w:val="20"/>
        </w:rPr>
        <w:t>PMI ACP</w:t>
      </w:r>
      <w:r w:rsidRPr="00941C21">
        <w:rPr>
          <w:rFonts w:cs="Arial"/>
          <w:b w:val="0"/>
          <w:i w:val="0"/>
          <w:iCs w:val="0"/>
          <w:sz w:val="20"/>
        </w:rPr>
        <w:t>)</w:t>
      </w:r>
      <w:r w:rsidR="00B81613" w:rsidRPr="00941C21">
        <w:rPr>
          <w:b w:val="0"/>
          <w:i w:val="0"/>
          <w:iCs w:val="0"/>
          <w:sz w:val="20"/>
        </w:rPr>
        <w:t xml:space="preserve">. </w:t>
      </w:r>
    </w:p>
    <w:p w:rsidR="00B81613" w:rsidRPr="00941C21" w:rsidRDefault="00B81613" w:rsidP="003C48BE">
      <w:pPr>
        <w:pStyle w:val="Heading5"/>
        <w:numPr>
          <w:ilvl w:val="2"/>
          <w:numId w:val="16"/>
        </w:numPr>
        <w:tabs>
          <w:tab w:val="left" w:pos="2700"/>
        </w:tabs>
        <w:jc w:val="both"/>
        <w:rPr>
          <w:b w:val="0"/>
          <w:i w:val="0"/>
          <w:iCs w:val="0"/>
          <w:sz w:val="20"/>
        </w:rPr>
      </w:pPr>
      <w:r w:rsidRPr="00941C21">
        <w:rPr>
          <w:b w:val="0"/>
          <w:i w:val="0"/>
          <w:iCs w:val="0"/>
          <w:sz w:val="20"/>
        </w:rPr>
        <w:t xml:space="preserve">Candidate would need to follow the respective onsite reimbursement procedure specifying Certification expenses and using the </w:t>
      </w:r>
      <w:r w:rsidR="00AE5A38">
        <w:rPr>
          <w:b w:val="0"/>
          <w:i w:val="0"/>
          <w:iCs w:val="0"/>
          <w:sz w:val="20"/>
        </w:rPr>
        <w:t>above</w:t>
      </w:r>
      <w:r w:rsidRPr="00941C21">
        <w:rPr>
          <w:b w:val="0"/>
          <w:i w:val="0"/>
          <w:iCs w:val="0"/>
          <w:sz w:val="20"/>
        </w:rPr>
        <w:t xml:space="preserve"> cost </w:t>
      </w:r>
      <w:r w:rsidR="00860D3C" w:rsidRPr="00941C21">
        <w:rPr>
          <w:b w:val="0"/>
          <w:i w:val="0"/>
          <w:iCs w:val="0"/>
          <w:sz w:val="20"/>
        </w:rPr>
        <w:t>centre</w:t>
      </w:r>
      <w:r w:rsidR="00AE5A38">
        <w:rPr>
          <w:b w:val="0"/>
          <w:i w:val="0"/>
          <w:iCs w:val="0"/>
          <w:sz w:val="20"/>
        </w:rPr>
        <w:t xml:space="preserve"> number</w:t>
      </w:r>
      <w:r w:rsidR="00C117B3">
        <w:rPr>
          <w:b w:val="0"/>
          <w:i w:val="0"/>
          <w:iCs w:val="0"/>
          <w:sz w:val="20"/>
        </w:rPr>
        <w:t xml:space="preserve"> and take approve from L&amp;D unit head</w:t>
      </w:r>
      <w:r w:rsidR="004077D7">
        <w:rPr>
          <w:b w:val="0"/>
          <w:i w:val="0"/>
          <w:iCs w:val="0"/>
          <w:sz w:val="20"/>
        </w:rPr>
        <w:t>.</w:t>
      </w:r>
    </w:p>
    <w:p w:rsidR="00B81613" w:rsidRDefault="00B81613" w:rsidP="003C48BE">
      <w:pPr>
        <w:pStyle w:val="Heading5"/>
        <w:numPr>
          <w:ilvl w:val="2"/>
          <w:numId w:val="16"/>
        </w:numPr>
        <w:jc w:val="both"/>
        <w:rPr>
          <w:b w:val="0"/>
          <w:i w:val="0"/>
          <w:iCs w:val="0"/>
          <w:sz w:val="20"/>
        </w:rPr>
      </w:pPr>
      <w:r w:rsidRPr="00941C21">
        <w:rPr>
          <w:b w:val="0"/>
          <w:i w:val="0"/>
          <w:iCs w:val="0"/>
          <w:sz w:val="20"/>
        </w:rPr>
        <w:t>The reimbursement amount is then credited to employee’s onsite bank account</w:t>
      </w:r>
      <w:r w:rsidR="00632BBB">
        <w:rPr>
          <w:b w:val="0"/>
          <w:i w:val="0"/>
          <w:iCs w:val="0"/>
          <w:sz w:val="20"/>
        </w:rPr>
        <w:t xml:space="preserve"> </w:t>
      </w:r>
      <w:r w:rsidR="00CA4466">
        <w:rPr>
          <w:rFonts w:cs="Arial"/>
          <w:b w:val="0"/>
          <w:i w:val="0"/>
          <w:iCs w:val="0"/>
          <w:sz w:val="20"/>
        </w:rPr>
        <w:t>by F</w:t>
      </w:r>
      <w:r w:rsidR="00632BBB">
        <w:rPr>
          <w:rFonts w:cs="Arial"/>
          <w:b w:val="0"/>
          <w:i w:val="0"/>
          <w:iCs w:val="0"/>
          <w:sz w:val="20"/>
        </w:rPr>
        <w:t>inance department</w:t>
      </w:r>
      <w:r w:rsidRPr="00941C21">
        <w:rPr>
          <w:b w:val="0"/>
          <w:i w:val="0"/>
          <w:iCs w:val="0"/>
          <w:sz w:val="20"/>
        </w:rPr>
        <w:t>.</w:t>
      </w:r>
    </w:p>
    <w:p w:rsidR="00FA34A5" w:rsidRPr="00FA34A5" w:rsidRDefault="00FA34A5" w:rsidP="00FA34A5"/>
    <w:p w:rsidR="00087931" w:rsidRPr="00CA3578" w:rsidRDefault="0032709B" w:rsidP="002D30CC">
      <w:pPr>
        <w:pStyle w:val="Heading4"/>
        <w:numPr>
          <w:ilvl w:val="0"/>
          <w:numId w:val="0"/>
        </w:numPr>
        <w:tabs>
          <w:tab w:val="num" w:pos="2140"/>
        </w:tabs>
        <w:ind w:left="2250" w:hanging="2250"/>
        <w:rPr>
          <w:rFonts w:ascii="Trebuchet MS" w:hAnsi="Trebuchet MS"/>
          <w:sz w:val="20"/>
          <w:szCs w:val="26"/>
        </w:rPr>
      </w:pPr>
      <w:r w:rsidRPr="00CA3578">
        <w:rPr>
          <w:rFonts w:ascii="Trebuchet MS" w:hAnsi="Trebuchet MS"/>
          <w:sz w:val="20"/>
          <w:szCs w:val="26"/>
        </w:rPr>
        <w:t xml:space="preserve">For </w:t>
      </w:r>
      <w:r w:rsidR="00087931" w:rsidRPr="00CA3578">
        <w:rPr>
          <w:rFonts w:ascii="Trebuchet MS" w:hAnsi="Trebuchet MS"/>
          <w:sz w:val="20"/>
          <w:szCs w:val="26"/>
        </w:rPr>
        <w:t xml:space="preserve">Mastekeers </w:t>
      </w:r>
      <w:r w:rsidR="00C81EAF" w:rsidRPr="00CA3578">
        <w:rPr>
          <w:rFonts w:ascii="Trebuchet MS" w:hAnsi="Trebuchet MS"/>
          <w:sz w:val="20"/>
          <w:szCs w:val="26"/>
        </w:rPr>
        <w:t>under Digital Commerce (US or Offshore)</w:t>
      </w:r>
    </w:p>
    <w:p w:rsidR="00087931" w:rsidRPr="00941C21" w:rsidRDefault="00087931" w:rsidP="003C48BE">
      <w:pPr>
        <w:pStyle w:val="Heading5"/>
        <w:numPr>
          <w:ilvl w:val="2"/>
          <w:numId w:val="17"/>
        </w:numPr>
        <w:tabs>
          <w:tab w:val="left" w:pos="2700"/>
        </w:tabs>
        <w:jc w:val="both"/>
        <w:rPr>
          <w:b w:val="0"/>
          <w:i w:val="0"/>
          <w:iCs w:val="0"/>
          <w:sz w:val="20"/>
        </w:rPr>
      </w:pPr>
      <w:r w:rsidRPr="00941C21">
        <w:rPr>
          <w:rFonts w:cs="Arial"/>
          <w:b w:val="0"/>
          <w:i w:val="0"/>
          <w:iCs w:val="0"/>
          <w:sz w:val="20"/>
        </w:rPr>
        <w:t xml:space="preserve">Needs to raise an online cash voucher under ‘Certification Expenses’ head with </w:t>
      </w:r>
      <w:r w:rsidRPr="008D2CE3">
        <w:rPr>
          <w:rFonts w:cs="Arial"/>
          <w:b w:val="0"/>
          <w:iCs w:val="0"/>
          <w:sz w:val="20"/>
        </w:rPr>
        <w:t>“</w:t>
      </w:r>
      <w:r w:rsidR="004A55C3">
        <w:rPr>
          <w:b w:val="0"/>
          <w:sz w:val="20"/>
        </w:rPr>
        <w:t>TTILLDHRON</w:t>
      </w:r>
      <w:r w:rsidRPr="008D2CE3">
        <w:rPr>
          <w:rFonts w:cs="Arial"/>
          <w:b w:val="0"/>
          <w:iCs w:val="0"/>
          <w:sz w:val="20"/>
        </w:rPr>
        <w:t>”</w:t>
      </w:r>
      <w:r w:rsidR="008808F6">
        <w:rPr>
          <w:rFonts w:cs="Arial"/>
          <w:b w:val="0"/>
          <w:iCs w:val="0"/>
          <w:sz w:val="20"/>
        </w:rPr>
        <w:t xml:space="preserve"> (for US)</w:t>
      </w:r>
      <w:r w:rsidRPr="00941C21">
        <w:rPr>
          <w:rFonts w:cs="Arial"/>
          <w:b w:val="0"/>
          <w:i w:val="0"/>
          <w:iCs w:val="0"/>
          <w:sz w:val="20"/>
        </w:rPr>
        <w:t xml:space="preserve"> </w:t>
      </w:r>
      <w:r w:rsidR="009B7A31">
        <w:rPr>
          <w:rFonts w:cs="Arial"/>
          <w:b w:val="0"/>
          <w:i w:val="0"/>
          <w:iCs w:val="0"/>
          <w:sz w:val="20"/>
        </w:rPr>
        <w:t xml:space="preserve">or </w:t>
      </w:r>
      <w:r w:rsidR="009B7A31" w:rsidRPr="009B7A31">
        <w:rPr>
          <w:rFonts w:cs="Arial"/>
          <w:b w:val="0"/>
          <w:iCs w:val="0"/>
          <w:sz w:val="20"/>
        </w:rPr>
        <w:t>“TTILDLHRIN”</w:t>
      </w:r>
      <w:r w:rsidR="008808F6">
        <w:rPr>
          <w:rFonts w:cs="Arial"/>
          <w:b w:val="0"/>
          <w:iCs w:val="0"/>
          <w:sz w:val="20"/>
        </w:rPr>
        <w:t xml:space="preserve"> (for India)</w:t>
      </w:r>
      <w:r w:rsidR="009B7A31">
        <w:rPr>
          <w:rFonts w:cs="Arial"/>
          <w:b w:val="0"/>
          <w:i w:val="0"/>
          <w:iCs w:val="0"/>
          <w:sz w:val="20"/>
        </w:rPr>
        <w:t xml:space="preserve"> </w:t>
      </w:r>
      <w:r w:rsidRPr="00941C21">
        <w:rPr>
          <w:rFonts w:cs="Arial"/>
          <w:b w:val="0"/>
          <w:i w:val="0"/>
          <w:iCs w:val="0"/>
          <w:sz w:val="20"/>
        </w:rPr>
        <w:t>as the cost centre</w:t>
      </w:r>
      <w:r>
        <w:rPr>
          <w:rFonts w:cs="Arial"/>
          <w:b w:val="0"/>
          <w:i w:val="0"/>
          <w:iCs w:val="0"/>
          <w:sz w:val="20"/>
        </w:rPr>
        <w:t xml:space="preserve"> for Mastekeers. M</w:t>
      </w:r>
      <w:r w:rsidRPr="00941C21">
        <w:rPr>
          <w:rFonts w:cs="Arial"/>
          <w:b w:val="0"/>
          <w:i w:val="0"/>
          <w:iCs w:val="0"/>
          <w:sz w:val="20"/>
        </w:rPr>
        <w:t xml:space="preserve">ention the name of the certification exam in the </w:t>
      </w:r>
      <w:r>
        <w:rPr>
          <w:rFonts w:cs="Arial"/>
          <w:b w:val="0"/>
          <w:i w:val="0"/>
          <w:iCs w:val="0"/>
          <w:sz w:val="20"/>
        </w:rPr>
        <w:t>‘</w:t>
      </w:r>
      <w:r w:rsidRPr="00941C21">
        <w:rPr>
          <w:rFonts w:cs="Arial"/>
          <w:b w:val="0"/>
          <w:i w:val="0"/>
          <w:iCs w:val="0"/>
          <w:sz w:val="20"/>
        </w:rPr>
        <w:t>particulars</w:t>
      </w:r>
      <w:r>
        <w:rPr>
          <w:rFonts w:cs="Arial"/>
          <w:b w:val="0"/>
          <w:i w:val="0"/>
          <w:iCs w:val="0"/>
          <w:sz w:val="20"/>
        </w:rPr>
        <w:t>’</w:t>
      </w:r>
      <w:r w:rsidRPr="00941C21">
        <w:rPr>
          <w:rFonts w:cs="Arial"/>
          <w:b w:val="0"/>
          <w:i w:val="0"/>
          <w:iCs w:val="0"/>
          <w:sz w:val="20"/>
        </w:rPr>
        <w:t xml:space="preserve"> fi</w:t>
      </w:r>
      <w:r>
        <w:rPr>
          <w:rFonts w:cs="Arial"/>
          <w:b w:val="0"/>
          <w:i w:val="0"/>
          <w:iCs w:val="0"/>
          <w:sz w:val="20"/>
        </w:rPr>
        <w:t xml:space="preserve">eld. </w:t>
      </w:r>
      <w:r w:rsidRPr="00941C21">
        <w:rPr>
          <w:rFonts w:cs="Arial"/>
          <w:b w:val="0"/>
          <w:i w:val="0"/>
          <w:iCs w:val="0"/>
          <w:sz w:val="20"/>
        </w:rPr>
        <w:t xml:space="preserve">The following are </w:t>
      </w:r>
      <w:r>
        <w:rPr>
          <w:rFonts w:cs="Arial"/>
          <w:b w:val="0"/>
          <w:i w:val="0"/>
          <w:iCs w:val="0"/>
          <w:sz w:val="20"/>
        </w:rPr>
        <w:t>few examples to mention in the ‘particulars’</w:t>
      </w:r>
      <w:r w:rsidRPr="00941C21">
        <w:rPr>
          <w:rFonts w:cs="Arial"/>
          <w:b w:val="0"/>
          <w:i w:val="0"/>
          <w:iCs w:val="0"/>
          <w:sz w:val="20"/>
        </w:rPr>
        <w:t xml:space="preserve"> f</w:t>
      </w:r>
      <w:r>
        <w:rPr>
          <w:rFonts w:cs="Arial"/>
          <w:b w:val="0"/>
          <w:i w:val="0"/>
          <w:iCs w:val="0"/>
          <w:sz w:val="20"/>
        </w:rPr>
        <w:t xml:space="preserve">ield of the cash voucher form, </w:t>
      </w:r>
      <w:r w:rsidRPr="00941C21">
        <w:rPr>
          <w:rFonts w:cs="Arial"/>
          <w:b w:val="0"/>
          <w:i w:val="0"/>
          <w:iCs w:val="0"/>
          <w:sz w:val="20"/>
        </w:rPr>
        <w:t>(MICROSOFT-MCTS, TESTING-ISTQB, PROJECT MANAGEMENT-</w:t>
      </w:r>
      <w:r w:rsidR="00BD0DF4">
        <w:rPr>
          <w:rFonts w:cs="Arial"/>
          <w:b w:val="0"/>
          <w:i w:val="0"/>
          <w:iCs w:val="0"/>
          <w:sz w:val="20"/>
        </w:rPr>
        <w:t>PMI ACP</w:t>
      </w:r>
      <w:r w:rsidRPr="00941C21">
        <w:rPr>
          <w:rFonts w:cs="Arial"/>
          <w:b w:val="0"/>
          <w:i w:val="0"/>
          <w:iCs w:val="0"/>
          <w:sz w:val="20"/>
        </w:rPr>
        <w:t>)</w:t>
      </w:r>
      <w:r w:rsidRPr="00941C21">
        <w:rPr>
          <w:b w:val="0"/>
          <w:i w:val="0"/>
          <w:iCs w:val="0"/>
          <w:sz w:val="20"/>
        </w:rPr>
        <w:t xml:space="preserve">. </w:t>
      </w:r>
    </w:p>
    <w:p w:rsidR="00087931" w:rsidRPr="00941C21" w:rsidRDefault="00087931" w:rsidP="003C48BE">
      <w:pPr>
        <w:pStyle w:val="Heading5"/>
        <w:numPr>
          <w:ilvl w:val="2"/>
          <w:numId w:val="17"/>
        </w:numPr>
        <w:tabs>
          <w:tab w:val="left" w:pos="2700"/>
        </w:tabs>
        <w:jc w:val="both"/>
        <w:rPr>
          <w:b w:val="0"/>
          <w:i w:val="0"/>
          <w:iCs w:val="0"/>
          <w:sz w:val="20"/>
        </w:rPr>
      </w:pPr>
      <w:r w:rsidRPr="00941C21">
        <w:rPr>
          <w:b w:val="0"/>
          <w:i w:val="0"/>
          <w:iCs w:val="0"/>
          <w:sz w:val="20"/>
        </w:rPr>
        <w:t xml:space="preserve">Candidate would need to follow the respective onsite reimbursement procedure specifying Certification expenses and using the </w:t>
      </w:r>
      <w:r w:rsidR="00A5172E">
        <w:rPr>
          <w:b w:val="0"/>
          <w:i w:val="0"/>
          <w:iCs w:val="0"/>
          <w:sz w:val="20"/>
        </w:rPr>
        <w:t>above</w:t>
      </w:r>
      <w:r w:rsidRPr="00941C21">
        <w:rPr>
          <w:b w:val="0"/>
          <w:i w:val="0"/>
          <w:iCs w:val="0"/>
          <w:sz w:val="20"/>
        </w:rPr>
        <w:t xml:space="preserve"> cost centre</w:t>
      </w:r>
      <w:r w:rsidR="00A5172E">
        <w:rPr>
          <w:b w:val="0"/>
          <w:i w:val="0"/>
          <w:iCs w:val="0"/>
          <w:sz w:val="20"/>
        </w:rPr>
        <w:t xml:space="preserve"> number</w:t>
      </w:r>
      <w:r>
        <w:rPr>
          <w:b w:val="0"/>
          <w:i w:val="0"/>
          <w:iCs w:val="0"/>
          <w:sz w:val="20"/>
        </w:rPr>
        <w:t xml:space="preserve"> and take approve from L&amp;D unit head</w:t>
      </w:r>
    </w:p>
    <w:p w:rsidR="00087931" w:rsidRPr="00941C21" w:rsidRDefault="00087931" w:rsidP="003C48BE">
      <w:pPr>
        <w:pStyle w:val="Heading5"/>
        <w:numPr>
          <w:ilvl w:val="2"/>
          <w:numId w:val="17"/>
        </w:numPr>
        <w:jc w:val="both"/>
        <w:rPr>
          <w:b w:val="0"/>
          <w:i w:val="0"/>
          <w:iCs w:val="0"/>
          <w:sz w:val="20"/>
        </w:rPr>
      </w:pPr>
      <w:r w:rsidRPr="00941C21">
        <w:rPr>
          <w:b w:val="0"/>
          <w:i w:val="0"/>
          <w:iCs w:val="0"/>
          <w:sz w:val="20"/>
        </w:rPr>
        <w:t xml:space="preserve">The reimbursement amount is then credited to employee’s </w:t>
      </w:r>
      <w:r w:rsidR="00717A90">
        <w:rPr>
          <w:b w:val="0"/>
          <w:i w:val="0"/>
          <w:iCs w:val="0"/>
          <w:sz w:val="20"/>
        </w:rPr>
        <w:t>respective</w:t>
      </w:r>
      <w:r w:rsidRPr="00941C21">
        <w:rPr>
          <w:b w:val="0"/>
          <w:i w:val="0"/>
          <w:iCs w:val="0"/>
          <w:sz w:val="20"/>
        </w:rPr>
        <w:t xml:space="preserve"> bank account</w:t>
      </w:r>
      <w:r w:rsidR="00546F43">
        <w:rPr>
          <w:b w:val="0"/>
          <w:i w:val="0"/>
          <w:iCs w:val="0"/>
          <w:sz w:val="20"/>
        </w:rPr>
        <w:t xml:space="preserve"> </w:t>
      </w:r>
      <w:r w:rsidR="00546F43">
        <w:rPr>
          <w:rFonts w:cs="Arial"/>
          <w:b w:val="0"/>
          <w:i w:val="0"/>
          <w:iCs w:val="0"/>
          <w:sz w:val="20"/>
        </w:rPr>
        <w:t xml:space="preserve">by </w:t>
      </w:r>
      <w:r w:rsidR="00CA4466">
        <w:rPr>
          <w:rFonts w:cs="Arial"/>
          <w:b w:val="0"/>
          <w:i w:val="0"/>
          <w:iCs w:val="0"/>
          <w:sz w:val="20"/>
        </w:rPr>
        <w:t>F</w:t>
      </w:r>
      <w:r w:rsidR="00546F43">
        <w:rPr>
          <w:rFonts w:cs="Arial"/>
          <w:b w:val="0"/>
          <w:i w:val="0"/>
          <w:iCs w:val="0"/>
          <w:sz w:val="20"/>
        </w:rPr>
        <w:t>inance department</w:t>
      </w:r>
      <w:r w:rsidRPr="00941C21">
        <w:rPr>
          <w:b w:val="0"/>
          <w:i w:val="0"/>
          <w:iCs w:val="0"/>
          <w:sz w:val="20"/>
        </w:rPr>
        <w:t>.</w:t>
      </w:r>
    </w:p>
    <w:p w:rsidR="00087931" w:rsidRPr="00087931" w:rsidRDefault="00087931" w:rsidP="00087931"/>
    <w:p w:rsidR="00B81613" w:rsidRPr="00221597" w:rsidRDefault="00B81613" w:rsidP="00603A0C">
      <w:pPr>
        <w:pStyle w:val="Heading1"/>
        <w:numPr>
          <w:ilvl w:val="0"/>
          <w:numId w:val="0"/>
        </w:numPr>
        <w:ind w:left="432"/>
        <w:jc w:val="both"/>
      </w:pPr>
      <w:r>
        <w:br w:type="page"/>
      </w:r>
      <w:bookmarkStart w:id="174" w:name="_Toc67584789"/>
      <w:bookmarkStart w:id="175" w:name="_Toc67584829"/>
      <w:r w:rsidRPr="00FE4B73">
        <w:lastRenderedPageBreak/>
        <w:t>Appendix</w:t>
      </w:r>
      <w:bookmarkEnd w:id="174"/>
      <w:bookmarkEnd w:id="175"/>
    </w:p>
    <w:p w:rsidR="00B81613" w:rsidRPr="008078ED" w:rsidRDefault="00B81613" w:rsidP="003A4DBC">
      <w:pPr>
        <w:pStyle w:val="Heading3"/>
      </w:pPr>
      <w:bookmarkStart w:id="176" w:name="_Toc67584790"/>
      <w:r w:rsidRPr="008078ED">
        <w:t>Program Management Certifications:</w:t>
      </w:r>
      <w:bookmarkEnd w:id="17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2"/>
      </w:tblGrid>
      <w:tr w:rsidR="00B81613" w:rsidRPr="00DD1545" w:rsidTr="00F25978">
        <w:trPr>
          <w:trHeight w:val="355"/>
          <w:jc w:val="center"/>
        </w:trPr>
        <w:tc>
          <w:tcPr>
            <w:tcW w:w="8642" w:type="dxa"/>
            <w:shd w:val="clear" w:color="auto" w:fill="000000" w:themeFill="text1"/>
            <w:noWrap/>
            <w:vAlign w:val="center"/>
            <w:hideMark/>
          </w:tcPr>
          <w:p w:rsidR="00B81613" w:rsidRPr="00DD1545" w:rsidRDefault="00B81613" w:rsidP="009377F0">
            <w:pPr>
              <w:spacing w:after="0"/>
              <w:jc w:val="both"/>
              <w:rPr>
                <w:rFonts w:ascii="Eras Demi ITC" w:hAnsi="Eras Demi ITC"/>
                <w:color w:val="000000"/>
                <w:sz w:val="18"/>
                <w:szCs w:val="18"/>
                <w:lang w:val="en-US"/>
              </w:rPr>
            </w:pPr>
            <w:r w:rsidRPr="00DD1545">
              <w:rPr>
                <w:rFonts w:ascii="Eras Demi ITC" w:hAnsi="Eras Demi ITC"/>
                <w:color w:val="FFFFFF" w:themeColor="background1"/>
                <w:sz w:val="24"/>
                <w:szCs w:val="18"/>
                <w:lang w:val="en-US"/>
              </w:rPr>
              <w:t>Program Management Certifications</w:t>
            </w:r>
          </w:p>
        </w:tc>
      </w:tr>
      <w:tr w:rsidR="00B81613" w:rsidRPr="00683F2F" w:rsidTr="00F25978">
        <w:trPr>
          <w:trHeight w:val="644"/>
          <w:jc w:val="center"/>
        </w:trPr>
        <w:tc>
          <w:tcPr>
            <w:tcW w:w="8642" w:type="dxa"/>
            <w:shd w:val="clear" w:color="auto" w:fill="auto"/>
            <w:noWrap/>
            <w:vAlign w:val="center"/>
            <w:hideMark/>
          </w:tcPr>
          <w:p w:rsidR="00B81613" w:rsidRPr="0041436B" w:rsidRDefault="00B81613" w:rsidP="009377F0">
            <w:pPr>
              <w:spacing w:after="0"/>
              <w:rPr>
                <w:rFonts w:cs="Arial"/>
                <w:bCs/>
                <w:snapToGrid w:val="0"/>
                <w:szCs w:val="20"/>
              </w:rPr>
            </w:pPr>
            <w:r w:rsidRPr="0041436B">
              <w:rPr>
                <w:rFonts w:cs="Arial"/>
                <w:bCs/>
                <w:snapToGrid w:val="0"/>
                <w:szCs w:val="20"/>
              </w:rPr>
              <w:t xml:space="preserve">MSP/PGMP has been identified as the Program Management certification of choice. This course is aimed at those who are involved in the direction, management, support and delivery of programmes. </w:t>
            </w:r>
          </w:p>
          <w:p w:rsidR="00B81613" w:rsidRDefault="00B81613" w:rsidP="009377F0">
            <w:pPr>
              <w:spacing w:after="0"/>
              <w:rPr>
                <w:rFonts w:ascii="Eras Demi ITC" w:hAnsi="Eras Demi ITC"/>
                <w:color w:val="000000"/>
                <w:sz w:val="16"/>
                <w:szCs w:val="16"/>
                <w:lang w:val="en-US"/>
              </w:rPr>
            </w:pPr>
          </w:p>
          <w:p w:rsidR="00B81613" w:rsidRPr="0051784F" w:rsidRDefault="00E529E5" w:rsidP="009377F0">
            <w:pPr>
              <w:spacing w:after="0"/>
              <w:rPr>
                <w:rFonts w:cs="Arial"/>
                <w:b/>
                <w:bCs/>
                <w:snapToGrid w:val="0"/>
                <w:szCs w:val="20"/>
                <w:u w:val="single"/>
              </w:rPr>
            </w:pPr>
            <w:r>
              <w:rPr>
                <w:rFonts w:cs="Arial"/>
                <w:b/>
                <w:bCs/>
                <w:snapToGrid w:val="0"/>
                <w:szCs w:val="20"/>
                <w:u w:val="single"/>
              </w:rPr>
              <w:t>For MSP</w:t>
            </w:r>
            <w:r w:rsidR="00B81613" w:rsidRPr="0051784F">
              <w:rPr>
                <w:rFonts w:cs="Arial"/>
                <w:b/>
                <w:bCs/>
                <w:snapToGrid w:val="0"/>
                <w:szCs w:val="20"/>
                <w:u w:val="single"/>
              </w:rPr>
              <w:t>:</w:t>
            </w:r>
          </w:p>
          <w:p w:rsidR="00B81613" w:rsidRDefault="00B81613" w:rsidP="009377F0">
            <w:pPr>
              <w:spacing w:after="0"/>
              <w:rPr>
                <w:rFonts w:cs="Arial"/>
                <w:bCs/>
                <w:snapToGrid w:val="0"/>
                <w:szCs w:val="20"/>
              </w:rPr>
            </w:pPr>
            <w:r w:rsidRPr="009037B5">
              <w:rPr>
                <w:rFonts w:cs="Arial"/>
                <w:bCs/>
                <w:snapToGrid w:val="0"/>
                <w:szCs w:val="20"/>
              </w:rPr>
              <w:t>Mastekeer should have completed at least 3 years in Mastek.</w:t>
            </w:r>
          </w:p>
          <w:p w:rsidR="00B81613" w:rsidRPr="00B62DB9" w:rsidRDefault="00222B7D" w:rsidP="009377F0">
            <w:pPr>
              <w:spacing w:after="0"/>
              <w:rPr>
                <w:rFonts w:cs="Arial"/>
                <w:bCs/>
                <w:snapToGrid w:val="0"/>
                <w:szCs w:val="20"/>
              </w:rPr>
            </w:pPr>
            <w:r w:rsidRPr="00E529E5">
              <w:rPr>
                <w:rFonts w:cs="Arial"/>
                <w:bCs/>
                <w:snapToGrid w:val="0"/>
                <w:szCs w:val="20"/>
              </w:rPr>
              <w:t xml:space="preserve">Mastekeer should opt for this only if </w:t>
            </w:r>
            <w:r w:rsidR="00E529E5" w:rsidRPr="00E529E5">
              <w:rPr>
                <w:rFonts w:cs="Arial"/>
                <w:bCs/>
                <w:snapToGrid w:val="0"/>
                <w:szCs w:val="20"/>
              </w:rPr>
              <w:t xml:space="preserve">customer </w:t>
            </w:r>
            <w:r w:rsidRPr="00E529E5">
              <w:rPr>
                <w:rFonts w:cs="Arial"/>
                <w:bCs/>
                <w:snapToGrid w:val="0"/>
                <w:szCs w:val="20"/>
              </w:rPr>
              <w:t>request</w:t>
            </w:r>
            <w:r w:rsidR="00E529E5" w:rsidRPr="00E529E5">
              <w:rPr>
                <w:rFonts w:cs="Arial"/>
                <w:bCs/>
                <w:snapToGrid w:val="0"/>
                <w:szCs w:val="20"/>
              </w:rPr>
              <w:t xml:space="preserve"> with explicit approval</w:t>
            </w:r>
            <w:r w:rsidR="00E270D8">
              <w:rPr>
                <w:rFonts w:cs="Arial"/>
                <w:bCs/>
                <w:snapToGrid w:val="0"/>
                <w:szCs w:val="20"/>
              </w:rPr>
              <w:t xml:space="preserve"> of respective</w:t>
            </w:r>
            <w:r w:rsidR="00E529E5" w:rsidRPr="00E529E5">
              <w:rPr>
                <w:rFonts w:cs="Arial"/>
                <w:bCs/>
                <w:snapToGrid w:val="0"/>
                <w:szCs w:val="20"/>
              </w:rPr>
              <w:t xml:space="preserve"> </w:t>
            </w:r>
            <w:r w:rsidR="00B41107">
              <w:rPr>
                <w:rFonts w:cs="Arial"/>
                <w:bCs/>
                <w:snapToGrid w:val="0"/>
                <w:szCs w:val="20"/>
              </w:rPr>
              <w:t>Advisory Committee</w:t>
            </w:r>
          </w:p>
          <w:p w:rsidR="00B81613" w:rsidRDefault="00B81613" w:rsidP="009377F0">
            <w:pPr>
              <w:spacing w:after="0"/>
              <w:rPr>
                <w:rFonts w:ascii="Eras Demi ITC" w:hAnsi="Eras Demi ITC"/>
                <w:color w:val="000000"/>
                <w:sz w:val="16"/>
                <w:szCs w:val="16"/>
                <w:lang w:val="en-US"/>
              </w:rPr>
            </w:pPr>
          </w:p>
          <w:p w:rsidR="00B81613" w:rsidRDefault="00B81613" w:rsidP="009377F0">
            <w:pPr>
              <w:spacing w:after="0"/>
              <w:rPr>
                <w:color w:val="1F497D"/>
                <w:sz w:val="22"/>
              </w:rPr>
            </w:pPr>
            <w:r w:rsidRPr="0051784F">
              <w:rPr>
                <w:rFonts w:cs="Arial"/>
                <w:b/>
                <w:bCs/>
                <w:snapToGrid w:val="0"/>
                <w:szCs w:val="20"/>
                <w:u w:val="single"/>
              </w:rPr>
              <w:t>Eligibility requirement section</w:t>
            </w:r>
            <w:r w:rsidRPr="0051784F">
              <w:rPr>
                <w:b/>
                <w:color w:val="1F497D"/>
                <w:sz w:val="22"/>
                <w:u w:val="single"/>
              </w:rPr>
              <w:t>:</w:t>
            </w:r>
            <w:r>
              <w:rPr>
                <w:color w:val="1F497D"/>
                <w:sz w:val="22"/>
              </w:rPr>
              <w:t xml:space="preserve">  </w:t>
            </w:r>
          </w:p>
          <w:p w:rsidR="00E529E5" w:rsidRPr="00E529E5" w:rsidRDefault="000F4778" w:rsidP="00E529E5">
            <w:pPr>
              <w:spacing w:after="0"/>
              <w:rPr>
                <w:rFonts w:ascii="Eras Demi ITC" w:hAnsi="Eras Demi ITC"/>
                <w:color w:val="000000"/>
                <w:sz w:val="22"/>
                <w:szCs w:val="16"/>
                <w:lang w:val="en-US"/>
              </w:rPr>
            </w:pPr>
            <w:hyperlink r:id="rId19" w:history="1">
              <w:r w:rsidR="00FD3419" w:rsidRPr="00AF0558">
                <w:rPr>
                  <w:rStyle w:val="Hyperlink"/>
                  <w:rFonts w:ascii="Eras Demi ITC" w:hAnsi="Eras Demi ITC"/>
                  <w:sz w:val="22"/>
                  <w:szCs w:val="16"/>
                  <w:lang w:val="en-US"/>
                </w:rPr>
                <w:t>https://www.axelos.com/certifications/msp-certifications</w:t>
              </w:r>
            </w:hyperlink>
          </w:p>
          <w:p w:rsidR="00B81613" w:rsidRPr="00683F2F" w:rsidRDefault="00B81613" w:rsidP="009377F0">
            <w:pPr>
              <w:spacing w:after="0"/>
              <w:rPr>
                <w:rFonts w:ascii="Eras Demi ITC" w:hAnsi="Eras Demi ITC"/>
                <w:color w:val="000000"/>
                <w:sz w:val="16"/>
                <w:szCs w:val="16"/>
                <w:lang w:val="en-US"/>
              </w:rPr>
            </w:pPr>
          </w:p>
        </w:tc>
      </w:tr>
      <w:tr w:rsidR="00E529E5" w:rsidRPr="00683F2F" w:rsidTr="00A95CEF">
        <w:trPr>
          <w:trHeight w:val="822"/>
          <w:jc w:val="center"/>
        </w:trPr>
        <w:tc>
          <w:tcPr>
            <w:tcW w:w="8642" w:type="dxa"/>
            <w:shd w:val="clear" w:color="auto" w:fill="auto"/>
            <w:noWrap/>
            <w:vAlign w:val="center"/>
            <w:hideMark/>
          </w:tcPr>
          <w:p w:rsidR="00E529E5" w:rsidRPr="00683F2F" w:rsidRDefault="00E529E5" w:rsidP="00DD1545">
            <w:pPr>
              <w:spacing w:after="0"/>
              <w:jc w:val="center"/>
              <w:rPr>
                <w:rFonts w:ascii="Eras Demi ITC" w:hAnsi="Eras Demi ITC"/>
                <w:color w:val="000000"/>
                <w:sz w:val="18"/>
                <w:szCs w:val="18"/>
                <w:lang w:val="en-US"/>
              </w:rPr>
            </w:pPr>
            <w:r w:rsidRPr="00683F2F">
              <w:rPr>
                <w:rFonts w:ascii="Eras Demi ITC" w:hAnsi="Eras Demi ITC"/>
                <w:color w:val="000000"/>
                <w:sz w:val="18"/>
                <w:szCs w:val="18"/>
                <w:lang w:val="en-US"/>
              </w:rPr>
              <w:t>MSP</w:t>
            </w:r>
          </w:p>
          <w:p w:rsidR="00E529E5" w:rsidRPr="00B62DB9" w:rsidRDefault="00E529E5" w:rsidP="00B62DB9">
            <w:pPr>
              <w:numPr>
                <w:ilvl w:val="0"/>
                <w:numId w:val="3"/>
              </w:numPr>
              <w:spacing w:after="0"/>
              <w:ind w:left="289" w:hanging="270"/>
              <w:jc w:val="both"/>
              <w:rPr>
                <w:rFonts w:cs="Arial"/>
                <w:bCs/>
                <w:snapToGrid w:val="0"/>
                <w:szCs w:val="20"/>
              </w:rPr>
            </w:pPr>
            <w:r w:rsidRPr="009037B5">
              <w:rPr>
                <w:rFonts w:cs="Arial"/>
                <w:bCs/>
                <w:snapToGrid w:val="0"/>
                <w:szCs w:val="20"/>
              </w:rPr>
              <w:t>Mastekeer should have minimum relevant work experience of 10 years with at least 4 years of project management experience.</w:t>
            </w:r>
          </w:p>
        </w:tc>
      </w:tr>
    </w:tbl>
    <w:p w:rsidR="00B81613" w:rsidRPr="008078ED" w:rsidRDefault="00E529E5" w:rsidP="003A4DBC">
      <w:pPr>
        <w:pStyle w:val="Heading3"/>
      </w:pPr>
      <w:bookmarkStart w:id="177" w:name="_Toc67584791"/>
      <w:r w:rsidRPr="008078ED">
        <w:t xml:space="preserve">Agile </w:t>
      </w:r>
      <w:r w:rsidR="00B81613" w:rsidRPr="008078ED">
        <w:t>Project Management Certification (</w:t>
      </w:r>
      <w:r w:rsidRPr="008078ED">
        <w:t>APM</w:t>
      </w:r>
      <w:r w:rsidR="00B81613" w:rsidRPr="008078ED">
        <w:t>):</w:t>
      </w:r>
      <w:bookmarkEnd w:id="177"/>
    </w:p>
    <w:tbl>
      <w:tblPr>
        <w:tblW w:w="8495" w:type="dxa"/>
        <w:jc w:val="center"/>
        <w:tblLook w:val="04A0" w:firstRow="1" w:lastRow="0" w:firstColumn="1" w:lastColumn="0" w:noHBand="0" w:noVBand="1"/>
      </w:tblPr>
      <w:tblGrid>
        <w:gridCol w:w="8495"/>
      </w:tblGrid>
      <w:tr w:rsidR="00DD1545" w:rsidRPr="00DD1545" w:rsidTr="00F25978">
        <w:trPr>
          <w:trHeight w:val="502"/>
          <w:jc w:val="center"/>
        </w:trPr>
        <w:tc>
          <w:tcPr>
            <w:tcW w:w="8495" w:type="dxa"/>
            <w:tcBorders>
              <w:top w:val="single" w:sz="8" w:space="0" w:color="auto"/>
              <w:left w:val="single" w:sz="8" w:space="0" w:color="auto"/>
              <w:bottom w:val="single" w:sz="4" w:space="0" w:color="auto"/>
              <w:right w:val="single" w:sz="8" w:space="0" w:color="000000"/>
            </w:tcBorders>
            <w:shd w:val="clear" w:color="auto" w:fill="000000" w:themeFill="text1"/>
            <w:noWrap/>
            <w:vAlign w:val="center"/>
            <w:hideMark/>
          </w:tcPr>
          <w:p w:rsidR="00B81613" w:rsidRPr="00DD1545" w:rsidRDefault="00E529E5" w:rsidP="00E529E5">
            <w:pPr>
              <w:spacing w:after="0"/>
              <w:jc w:val="both"/>
              <w:rPr>
                <w:rFonts w:ascii="Eras Demi ITC" w:hAnsi="Eras Demi ITC"/>
                <w:color w:val="FFFFFF" w:themeColor="background1"/>
                <w:sz w:val="16"/>
                <w:szCs w:val="16"/>
                <w:lang w:val="en-US"/>
              </w:rPr>
            </w:pPr>
            <w:r>
              <w:rPr>
                <w:rFonts w:ascii="Eras Demi ITC" w:hAnsi="Eras Demi ITC"/>
                <w:color w:val="FFFFFF" w:themeColor="background1"/>
                <w:sz w:val="24"/>
                <w:szCs w:val="18"/>
                <w:lang w:val="en-US"/>
              </w:rPr>
              <w:t xml:space="preserve">Agile </w:t>
            </w:r>
            <w:r w:rsidR="00B81613" w:rsidRPr="00DD1545">
              <w:rPr>
                <w:rFonts w:ascii="Eras Demi ITC" w:hAnsi="Eras Demi ITC"/>
                <w:color w:val="FFFFFF" w:themeColor="background1"/>
                <w:sz w:val="24"/>
                <w:szCs w:val="18"/>
                <w:lang w:val="en-US"/>
              </w:rPr>
              <w:t>Project Management Certifications (</w:t>
            </w:r>
            <w:r>
              <w:rPr>
                <w:rFonts w:ascii="Eras Demi ITC" w:hAnsi="Eras Demi ITC"/>
                <w:color w:val="FFFFFF" w:themeColor="background1"/>
                <w:sz w:val="24"/>
                <w:szCs w:val="18"/>
                <w:lang w:val="en-US"/>
              </w:rPr>
              <w:t>APM</w:t>
            </w:r>
            <w:r w:rsidR="00B81613" w:rsidRPr="00DD1545">
              <w:rPr>
                <w:rFonts w:ascii="Eras Demi ITC" w:hAnsi="Eras Demi ITC"/>
                <w:color w:val="FFFFFF" w:themeColor="background1"/>
                <w:sz w:val="24"/>
                <w:szCs w:val="18"/>
                <w:lang w:val="en-US"/>
              </w:rPr>
              <w:t>)</w:t>
            </w:r>
          </w:p>
        </w:tc>
      </w:tr>
      <w:tr w:rsidR="00B81613" w:rsidRPr="006D20CF" w:rsidTr="00F25978">
        <w:trPr>
          <w:trHeight w:val="671"/>
          <w:jc w:val="center"/>
        </w:trPr>
        <w:tc>
          <w:tcPr>
            <w:tcW w:w="8495"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222B7D" w:rsidRPr="00580E59" w:rsidRDefault="00B81613" w:rsidP="009377F0">
            <w:pPr>
              <w:spacing w:after="0"/>
              <w:rPr>
                <w:rFonts w:cs="Arial"/>
                <w:bCs/>
                <w:snapToGrid w:val="0"/>
                <w:color w:val="000000" w:themeColor="text1"/>
                <w:szCs w:val="20"/>
              </w:rPr>
            </w:pPr>
            <w:r w:rsidRPr="004960E1">
              <w:rPr>
                <w:rFonts w:cs="Arial"/>
                <w:bCs/>
                <w:snapToGrid w:val="0"/>
                <w:szCs w:val="20"/>
              </w:rPr>
              <w:t xml:space="preserve">Eligibility criteria mandatory for Mastekeers being nominated for </w:t>
            </w:r>
            <w:r w:rsidRPr="00580E59">
              <w:rPr>
                <w:rFonts w:cs="Arial"/>
                <w:bCs/>
                <w:snapToGrid w:val="0"/>
                <w:color w:val="000000" w:themeColor="text1"/>
                <w:szCs w:val="20"/>
              </w:rPr>
              <w:t>project management certifications.</w:t>
            </w:r>
          </w:p>
          <w:p w:rsidR="00B81613" w:rsidRDefault="00B81613" w:rsidP="009377F0">
            <w:pPr>
              <w:spacing w:after="0"/>
              <w:rPr>
                <w:rFonts w:ascii="Eras Demi ITC" w:hAnsi="Eras Demi ITC"/>
                <w:color w:val="000000"/>
                <w:sz w:val="16"/>
                <w:szCs w:val="16"/>
                <w:lang w:val="en-US"/>
              </w:rPr>
            </w:pPr>
          </w:p>
          <w:p w:rsidR="00B81613" w:rsidRDefault="00B81613" w:rsidP="009377F0">
            <w:pPr>
              <w:spacing w:after="0"/>
              <w:rPr>
                <w:color w:val="1F497D"/>
                <w:sz w:val="22"/>
              </w:rPr>
            </w:pPr>
            <w:r w:rsidRPr="0051784F">
              <w:rPr>
                <w:rFonts w:cs="Arial"/>
                <w:b/>
                <w:bCs/>
                <w:snapToGrid w:val="0"/>
                <w:szCs w:val="20"/>
                <w:u w:val="single"/>
              </w:rPr>
              <w:t>Eligibility requirement section</w:t>
            </w:r>
            <w:r w:rsidRPr="0051784F">
              <w:rPr>
                <w:b/>
                <w:color w:val="1F497D"/>
                <w:sz w:val="22"/>
                <w:u w:val="single"/>
              </w:rPr>
              <w:t>:</w:t>
            </w:r>
            <w:r>
              <w:rPr>
                <w:color w:val="1F497D"/>
                <w:sz w:val="22"/>
              </w:rPr>
              <w:t xml:space="preserve">  </w:t>
            </w:r>
          </w:p>
          <w:p w:rsidR="00E529E5" w:rsidRDefault="000F4778" w:rsidP="00E529E5">
            <w:pPr>
              <w:spacing w:after="0"/>
            </w:pPr>
            <w:hyperlink r:id="rId20" w:history="1">
              <w:r w:rsidR="00FD3419" w:rsidRPr="00AF0558">
                <w:rPr>
                  <w:rStyle w:val="Hyperlink"/>
                  <w:sz w:val="20"/>
                </w:rPr>
                <w:t>https://www.apm.org.uk/qualifications-and-training/project-management-qualification/</w:t>
              </w:r>
            </w:hyperlink>
          </w:p>
          <w:p w:rsidR="00FD3419" w:rsidRPr="006D20CF" w:rsidRDefault="00FD3419" w:rsidP="00E529E5">
            <w:pPr>
              <w:spacing w:after="0"/>
              <w:rPr>
                <w:rFonts w:ascii="Eras Demi ITC" w:hAnsi="Eras Demi ITC"/>
                <w:color w:val="000000"/>
                <w:sz w:val="16"/>
                <w:szCs w:val="16"/>
                <w:lang w:val="en-US"/>
              </w:rPr>
            </w:pPr>
          </w:p>
        </w:tc>
      </w:tr>
      <w:tr w:rsidR="00B81613" w:rsidRPr="006D20CF" w:rsidTr="00A95CEF">
        <w:trPr>
          <w:trHeight w:val="976"/>
          <w:jc w:val="center"/>
        </w:trPr>
        <w:tc>
          <w:tcPr>
            <w:tcW w:w="8495"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1613" w:rsidRPr="004960E1" w:rsidRDefault="00B81613" w:rsidP="009377F0">
            <w:pPr>
              <w:numPr>
                <w:ilvl w:val="0"/>
                <w:numId w:val="2"/>
              </w:numPr>
              <w:spacing w:after="0"/>
              <w:jc w:val="both"/>
              <w:rPr>
                <w:rFonts w:cs="Arial"/>
                <w:bCs/>
                <w:snapToGrid w:val="0"/>
                <w:szCs w:val="20"/>
              </w:rPr>
            </w:pPr>
            <w:r w:rsidRPr="004960E1">
              <w:rPr>
                <w:rFonts w:cs="Arial"/>
                <w:bCs/>
                <w:snapToGrid w:val="0"/>
                <w:szCs w:val="20"/>
              </w:rPr>
              <w:t>Mastekeer must be in the project management stream as per designation</w:t>
            </w:r>
          </w:p>
          <w:p w:rsidR="00B81613" w:rsidRPr="00E529E5" w:rsidRDefault="00E529E5" w:rsidP="00E270D8">
            <w:pPr>
              <w:numPr>
                <w:ilvl w:val="0"/>
                <w:numId w:val="2"/>
              </w:numPr>
              <w:spacing w:after="0"/>
              <w:jc w:val="both"/>
              <w:rPr>
                <w:rFonts w:cs="Arial"/>
                <w:bCs/>
                <w:snapToGrid w:val="0"/>
                <w:szCs w:val="20"/>
              </w:rPr>
            </w:pPr>
            <w:r w:rsidRPr="00E529E5">
              <w:rPr>
                <w:rFonts w:cs="Arial"/>
                <w:bCs/>
                <w:snapToGrid w:val="0"/>
                <w:szCs w:val="20"/>
              </w:rPr>
              <w:t xml:space="preserve">Mastekeer should opt for this only if customer request with explicit approval </w:t>
            </w:r>
            <w:r w:rsidR="00E270D8">
              <w:rPr>
                <w:rFonts w:cs="Arial"/>
                <w:bCs/>
                <w:snapToGrid w:val="0"/>
                <w:szCs w:val="20"/>
              </w:rPr>
              <w:t xml:space="preserve">of respective </w:t>
            </w:r>
            <w:r w:rsidR="00B41107">
              <w:rPr>
                <w:rFonts w:cs="Arial"/>
                <w:bCs/>
                <w:snapToGrid w:val="0"/>
                <w:szCs w:val="20"/>
              </w:rPr>
              <w:t>Advisory Committee</w:t>
            </w:r>
          </w:p>
        </w:tc>
      </w:tr>
    </w:tbl>
    <w:p w:rsidR="0093393D" w:rsidRPr="00C35F36" w:rsidRDefault="00461513" w:rsidP="003A4DBC">
      <w:pPr>
        <w:pStyle w:val="Heading3"/>
      </w:pPr>
      <w:bookmarkStart w:id="178" w:name="_Toc67584792"/>
      <w:r>
        <w:t>Quality Assurance (ISTQB Foundation)</w:t>
      </w:r>
      <w:r w:rsidRPr="00C35F36">
        <w:t>:</w:t>
      </w:r>
      <w:bookmarkEnd w:id="178"/>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93393D" w:rsidRPr="00DD1545" w:rsidTr="00BA03FB">
        <w:trPr>
          <w:trHeight w:val="466"/>
          <w:jc w:val="center"/>
        </w:trPr>
        <w:tc>
          <w:tcPr>
            <w:tcW w:w="8500" w:type="dxa"/>
            <w:shd w:val="clear" w:color="auto" w:fill="000000" w:themeFill="text1"/>
            <w:noWrap/>
            <w:vAlign w:val="center"/>
            <w:hideMark/>
          </w:tcPr>
          <w:p w:rsidR="0093393D" w:rsidRPr="00B62DB9" w:rsidRDefault="0093393D" w:rsidP="00B62DB9">
            <w:pPr>
              <w:spacing w:after="0"/>
              <w:jc w:val="both"/>
              <w:rPr>
                <w:rFonts w:ascii="Eras Demi ITC" w:hAnsi="Eras Demi ITC"/>
                <w:color w:val="FFFFFF" w:themeColor="background1"/>
                <w:sz w:val="22"/>
                <w:szCs w:val="18"/>
                <w:lang w:val="en-US"/>
              </w:rPr>
            </w:pPr>
            <w:r w:rsidRPr="00B62DB9">
              <w:rPr>
                <w:rFonts w:ascii="Eras Demi ITC" w:hAnsi="Eras Demi ITC"/>
                <w:color w:val="FFFFFF" w:themeColor="background1"/>
                <w:sz w:val="22"/>
                <w:szCs w:val="18"/>
                <w:lang w:val="en-US"/>
              </w:rPr>
              <w:t>International Software Testing Qualifications Board</w:t>
            </w:r>
            <w:r w:rsidR="00B62DB9">
              <w:rPr>
                <w:rFonts w:ascii="Eras Demi ITC" w:hAnsi="Eras Demi ITC"/>
                <w:color w:val="FFFFFF" w:themeColor="background1"/>
                <w:sz w:val="22"/>
                <w:szCs w:val="18"/>
                <w:lang w:val="en-US"/>
              </w:rPr>
              <w:t xml:space="preserve"> </w:t>
            </w:r>
            <w:r w:rsidRPr="00B62DB9">
              <w:rPr>
                <w:rFonts w:ascii="Eras Demi ITC" w:hAnsi="Eras Demi ITC"/>
                <w:color w:val="FFFFFF" w:themeColor="background1"/>
                <w:sz w:val="22"/>
                <w:szCs w:val="18"/>
                <w:lang w:val="en-US"/>
              </w:rPr>
              <w:t>(ISTQB Foundation)</w:t>
            </w:r>
          </w:p>
        </w:tc>
      </w:tr>
      <w:tr w:rsidR="0093393D" w:rsidRPr="005F3672" w:rsidTr="00BA03FB">
        <w:trPr>
          <w:trHeight w:val="407"/>
          <w:jc w:val="center"/>
        </w:trPr>
        <w:tc>
          <w:tcPr>
            <w:tcW w:w="8500" w:type="dxa"/>
            <w:shd w:val="clear" w:color="auto" w:fill="auto"/>
            <w:noWrap/>
            <w:vAlign w:val="center"/>
            <w:hideMark/>
          </w:tcPr>
          <w:p w:rsidR="0093393D" w:rsidRPr="0017115D" w:rsidRDefault="0093393D" w:rsidP="00FE0B5A">
            <w:pPr>
              <w:jc w:val="both"/>
              <w:rPr>
                <w:snapToGrid w:val="0"/>
                <w:color w:val="000000"/>
              </w:rPr>
            </w:pPr>
            <w:r>
              <w:rPr>
                <w:snapToGrid w:val="0"/>
                <w:color w:val="000000"/>
              </w:rPr>
              <w:t xml:space="preserve">Mastekeer who plays a role of tester is </w:t>
            </w:r>
            <w:r w:rsidRPr="004E2D6A">
              <w:rPr>
                <w:snapToGrid w:val="0"/>
                <w:color w:val="000000"/>
              </w:rPr>
              <w:t>eligible for giving this certification</w:t>
            </w:r>
          </w:p>
        </w:tc>
      </w:tr>
      <w:tr w:rsidR="0093393D" w:rsidRPr="005F3672" w:rsidTr="00BA03FB">
        <w:trPr>
          <w:trHeight w:val="321"/>
          <w:jc w:val="center"/>
        </w:trPr>
        <w:tc>
          <w:tcPr>
            <w:tcW w:w="8500" w:type="dxa"/>
            <w:shd w:val="clear" w:color="auto" w:fill="auto"/>
            <w:noWrap/>
            <w:vAlign w:val="center"/>
            <w:hideMark/>
          </w:tcPr>
          <w:p w:rsidR="0093393D" w:rsidRPr="00146F76" w:rsidRDefault="0093393D" w:rsidP="00FE0B5A">
            <w:pPr>
              <w:jc w:val="both"/>
            </w:pPr>
            <w:r>
              <w:t>F</w:t>
            </w:r>
            <w:r w:rsidR="00461513">
              <w:t>or more details you can visit:</w:t>
            </w:r>
            <w:r w:rsidR="00102F96">
              <w:t xml:space="preserve"> </w:t>
            </w:r>
            <w:hyperlink r:id="rId21" w:history="1">
              <w:r w:rsidR="00B2766C" w:rsidRPr="00532BCA">
                <w:rPr>
                  <w:rStyle w:val="Hyperlink"/>
                  <w:sz w:val="20"/>
                </w:rPr>
                <w:t>https://www.istqb.org/</w:t>
              </w:r>
            </w:hyperlink>
          </w:p>
        </w:tc>
      </w:tr>
    </w:tbl>
    <w:p w:rsidR="00461513" w:rsidRDefault="00461513" w:rsidP="00461513"/>
    <w:p w:rsidR="00DF1F9B" w:rsidRDefault="00DF1F9B" w:rsidP="00461513"/>
    <w:p w:rsidR="00DF1F9B" w:rsidRDefault="00DF1F9B" w:rsidP="00461513"/>
    <w:p w:rsidR="00DF1F9B" w:rsidRPr="00461513" w:rsidRDefault="00DF1F9B" w:rsidP="00461513"/>
    <w:p w:rsidR="00B81613" w:rsidRPr="00C35F36" w:rsidRDefault="00B81613" w:rsidP="003A4DBC">
      <w:pPr>
        <w:pStyle w:val="Heading3"/>
      </w:pPr>
      <w:bookmarkStart w:id="179" w:name="_Toc67584793"/>
      <w:r>
        <w:lastRenderedPageBreak/>
        <w:t>Service Management (ITIL</w:t>
      </w:r>
      <w:r w:rsidR="008E5A07">
        <w:t>4</w:t>
      </w:r>
      <w:r>
        <w:t xml:space="preserve"> Foundation)</w:t>
      </w:r>
      <w:r w:rsidRPr="00C35F36">
        <w:t>:</w:t>
      </w:r>
      <w:bookmarkEnd w:id="17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DD1545" w:rsidRPr="00DD1545" w:rsidTr="00867AF2">
        <w:trPr>
          <w:trHeight w:val="466"/>
          <w:jc w:val="center"/>
        </w:trPr>
        <w:tc>
          <w:tcPr>
            <w:tcW w:w="8500" w:type="dxa"/>
            <w:shd w:val="clear" w:color="auto" w:fill="000000" w:themeFill="text1"/>
            <w:noWrap/>
            <w:vAlign w:val="center"/>
            <w:hideMark/>
          </w:tcPr>
          <w:p w:rsidR="00B81613" w:rsidRPr="00DD1545" w:rsidRDefault="00B81613" w:rsidP="009377F0">
            <w:pPr>
              <w:spacing w:after="0"/>
              <w:jc w:val="both"/>
              <w:rPr>
                <w:rFonts w:ascii="Eras Demi ITC" w:hAnsi="Eras Demi ITC"/>
                <w:color w:val="FFFFFF" w:themeColor="background1"/>
                <w:sz w:val="24"/>
                <w:szCs w:val="18"/>
                <w:lang w:val="en-US"/>
              </w:rPr>
            </w:pPr>
            <w:r w:rsidRPr="00DD1545">
              <w:rPr>
                <w:rFonts w:ascii="Eras Demi ITC" w:hAnsi="Eras Demi ITC"/>
                <w:color w:val="FFFFFF" w:themeColor="background1"/>
                <w:sz w:val="24"/>
                <w:szCs w:val="18"/>
                <w:lang w:val="en-US"/>
              </w:rPr>
              <w:t>Information Technology Infrastructure Library (ITIL</w:t>
            </w:r>
            <w:r w:rsidR="008E5A07">
              <w:rPr>
                <w:rFonts w:ascii="Eras Demi ITC" w:hAnsi="Eras Demi ITC"/>
                <w:color w:val="FFFFFF" w:themeColor="background1"/>
                <w:sz w:val="24"/>
                <w:szCs w:val="18"/>
                <w:lang w:val="en-US"/>
              </w:rPr>
              <w:t>4</w:t>
            </w:r>
            <w:r w:rsidRPr="00DD1545">
              <w:rPr>
                <w:rFonts w:ascii="Eras Demi ITC" w:hAnsi="Eras Demi ITC"/>
                <w:color w:val="FFFFFF" w:themeColor="background1"/>
                <w:sz w:val="24"/>
                <w:szCs w:val="18"/>
                <w:lang w:val="en-US"/>
              </w:rPr>
              <w:t xml:space="preserve"> Foundation)</w:t>
            </w:r>
          </w:p>
        </w:tc>
      </w:tr>
      <w:tr w:rsidR="00B81613" w:rsidRPr="005F3672" w:rsidTr="00867AF2">
        <w:trPr>
          <w:trHeight w:val="562"/>
          <w:jc w:val="center"/>
        </w:trPr>
        <w:tc>
          <w:tcPr>
            <w:tcW w:w="8500" w:type="dxa"/>
            <w:shd w:val="clear" w:color="auto" w:fill="auto"/>
            <w:noWrap/>
            <w:vAlign w:val="center"/>
            <w:hideMark/>
          </w:tcPr>
          <w:p w:rsidR="009223B0" w:rsidRPr="0017115D" w:rsidRDefault="00B81613" w:rsidP="00AA2B19">
            <w:pPr>
              <w:jc w:val="both"/>
              <w:rPr>
                <w:snapToGrid w:val="0"/>
                <w:color w:val="000000"/>
              </w:rPr>
            </w:pPr>
            <w:r w:rsidRPr="004E2D6A">
              <w:rPr>
                <w:snapToGrid w:val="0"/>
                <w:color w:val="000000"/>
              </w:rPr>
              <w:t xml:space="preserve">Anybody </w:t>
            </w:r>
            <w:r w:rsidR="00AA2B19">
              <w:rPr>
                <w:snapToGrid w:val="0"/>
                <w:color w:val="000000"/>
              </w:rPr>
              <w:t>in</w:t>
            </w:r>
            <w:r w:rsidR="00E270D8">
              <w:rPr>
                <w:snapToGrid w:val="0"/>
                <w:color w:val="000000"/>
              </w:rPr>
              <w:t xml:space="preserve">to </w:t>
            </w:r>
            <w:r w:rsidR="00E270D8" w:rsidRPr="00AA2B19">
              <w:rPr>
                <w:snapToGrid w:val="0"/>
                <w:color w:val="000000"/>
              </w:rPr>
              <w:t xml:space="preserve">Application Support &amp; Maintenance </w:t>
            </w:r>
            <w:r w:rsidR="00AA2B19" w:rsidRPr="00AA2B19">
              <w:rPr>
                <w:snapToGrid w:val="0"/>
                <w:color w:val="000000"/>
              </w:rPr>
              <w:t>role</w:t>
            </w:r>
            <w:r w:rsidR="00E270D8">
              <w:rPr>
                <w:snapToGrid w:val="0"/>
                <w:color w:val="000000"/>
              </w:rPr>
              <w:t xml:space="preserve"> is </w:t>
            </w:r>
            <w:r w:rsidRPr="004E2D6A">
              <w:rPr>
                <w:snapToGrid w:val="0"/>
                <w:color w:val="000000"/>
              </w:rPr>
              <w:t>eligible for giving this certification</w:t>
            </w:r>
            <w:r w:rsidR="009223B0">
              <w:rPr>
                <w:snapToGrid w:val="0"/>
                <w:color w:val="000000"/>
              </w:rPr>
              <w:t>.</w:t>
            </w:r>
          </w:p>
        </w:tc>
      </w:tr>
      <w:tr w:rsidR="00B81613" w:rsidRPr="005F3672" w:rsidTr="00867AF2">
        <w:trPr>
          <w:trHeight w:val="866"/>
          <w:jc w:val="center"/>
        </w:trPr>
        <w:tc>
          <w:tcPr>
            <w:tcW w:w="8500" w:type="dxa"/>
            <w:shd w:val="clear" w:color="auto" w:fill="auto"/>
            <w:noWrap/>
            <w:vAlign w:val="center"/>
            <w:hideMark/>
          </w:tcPr>
          <w:p w:rsidR="00B81613" w:rsidRDefault="00B81613" w:rsidP="009377F0">
            <w:pPr>
              <w:jc w:val="both"/>
            </w:pPr>
            <w:r>
              <w:t xml:space="preserve">For more details you can visit:  </w:t>
            </w:r>
          </w:p>
          <w:p w:rsidR="00FD3419" w:rsidRPr="00146F76" w:rsidRDefault="000F4778" w:rsidP="009377F0">
            <w:pPr>
              <w:jc w:val="both"/>
            </w:pPr>
            <w:hyperlink r:id="rId22" w:history="1">
              <w:r w:rsidR="00FD3419" w:rsidRPr="00AF0558">
                <w:rPr>
                  <w:rStyle w:val="Hyperlink"/>
                  <w:sz w:val="20"/>
                </w:rPr>
                <w:t>https://www.axelos.com/certifications/itil-certifications/itil-foundation-level</w:t>
              </w:r>
            </w:hyperlink>
          </w:p>
        </w:tc>
      </w:tr>
    </w:tbl>
    <w:p w:rsidR="00B81613" w:rsidRPr="00C74329" w:rsidRDefault="00B81613" w:rsidP="003A4DBC">
      <w:pPr>
        <w:pStyle w:val="Heading3"/>
      </w:pPr>
      <w:bookmarkStart w:id="180" w:name="_Toc67584794"/>
      <w:r w:rsidRPr="00C74329">
        <w:t xml:space="preserve">Business </w:t>
      </w:r>
      <w:r>
        <w:t>Analysis</w:t>
      </w:r>
      <w:r w:rsidRPr="00C74329">
        <w:t xml:space="preserve"> (</w:t>
      </w:r>
      <w:r>
        <w:t>IREB, CPRE</w:t>
      </w:r>
      <w:r w:rsidRPr="00C74329">
        <w:t>):</w:t>
      </w:r>
      <w:bookmarkEnd w:id="180"/>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D1545" w:rsidRPr="00DD1545" w:rsidTr="00BA03FB">
        <w:trPr>
          <w:trHeight w:val="466"/>
          <w:jc w:val="center"/>
        </w:trPr>
        <w:tc>
          <w:tcPr>
            <w:tcW w:w="8359" w:type="dxa"/>
            <w:shd w:val="clear" w:color="auto" w:fill="000000" w:themeFill="text1"/>
            <w:noWrap/>
            <w:vAlign w:val="center"/>
            <w:hideMark/>
          </w:tcPr>
          <w:p w:rsidR="00B81613" w:rsidRPr="00DD1545" w:rsidRDefault="00B81613" w:rsidP="009377F0">
            <w:pPr>
              <w:spacing w:after="0"/>
              <w:jc w:val="both"/>
              <w:rPr>
                <w:rFonts w:ascii="Eras Demi ITC" w:hAnsi="Eras Demi ITC"/>
                <w:color w:val="FFFFFF" w:themeColor="background1"/>
                <w:sz w:val="24"/>
                <w:szCs w:val="18"/>
                <w:lang w:val="en-US"/>
              </w:rPr>
            </w:pPr>
            <w:r w:rsidRPr="00DD1545">
              <w:rPr>
                <w:rFonts w:ascii="Eras Demi ITC" w:hAnsi="Eras Demi ITC"/>
                <w:color w:val="FFFFFF" w:themeColor="background1"/>
                <w:sz w:val="24"/>
                <w:szCs w:val="18"/>
                <w:lang w:val="en-US"/>
              </w:rPr>
              <w:t>Business Analysis (IREB, CPRE)</w:t>
            </w:r>
          </w:p>
        </w:tc>
      </w:tr>
      <w:tr w:rsidR="00B81613" w:rsidRPr="005F3672" w:rsidTr="00BA03FB">
        <w:trPr>
          <w:trHeight w:val="562"/>
          <w:jc w:val="center"/>
        </w:trPr>
        <w:tc>
          <w:tcPr>
            <w:tcW w:w="8359" w:type="dxa"/>
            <w:shd w:val="clear" w:color="auto" w:fill="auto"/>
            <w:noWrap/>
            <w:vAlign w:val="center"/>
            <w:hideMark/>
          </w:tcPr>
          <w:p w:rsidR="00B81613" w:rsidRPr="00AE12C4" w:rsidRDefault="00B81613" w:rsidP="009377F0">
            <w:pPr>
              <w:jc w:val="both"/>
              <w:rPr>
                <w:color w:val="000000"/>
                <w:szCs w:val="20"/>
              </w:rPr>
            </w:pPr>
            <w:r w:rsidRPr="00AE12C4">
              <w:rPr>
                <w:color w:val="000000"/>
                <w:szCs w:val="20"/>
              </w:rPr>
              <w:t xml:space="preserve">The eligibility criteria for </w:t>
            </w:r>
            <w:r>
              <w:t>IREB, CPRE</w:t>
            </w:r>
            <w:r w:rsidRPr="00AE12C4">
              <w:rPr>
                <w:color w:val="000000"/>
                <w:szCs w:val="20"/>
              </w:rPr>
              <w:t xml:space="preserve"> certification.</w:t>
            </w:r>
          </w:p>
          <w:p w:rsidR="00B81613" w:rsidRPr="00AE12C4" w:rsidRDefault="00B81613" w:rsidP="009377F0">
            <w:pPr>
              <w:pStyle w:val="Default"/>
              <w:ind w:left="720"/>
              <w:jc w:val="both"/>
              <w:rPr>
                <w:rFonts w:ascii="Trebuchet MS" w:hAnsi="Trebuchet MS"/>
                <w:sz w:val="20"/>
                <w:szCs w:val="20"/>
              </w:rPr>
            </w:pPr>
          </w:p>
          <w:p w:rsidR="00B81613" w:rsidRPr="00AE12C4" w:rsidRDefault="00B81613" w:rsidP="009377F0">
            <w:pPr>
              <w:pStyle w:val="ListParagraph"/>
              <w:numPr>
                <w:ilvl w:val="0"/>
                <w:numId w:val="6"/>
              </w:numPr>
              <w:jc w:val="both"/>
              <w:rPr>
                <w:b/>
                <w:bCs/>
                <w:color w:val="000000"/>
                <w:szCs w:val="20"/>
              </w:rPr>
            </w:pPr>
            <w:r w:rsidRPr="00AE12C4">
              <w:rPr>
                <w:b/>
                <w:bCs/>
                <w:color w:val="000000"/>
                <w:szCs w:val="20"/>
              </w:rPr>
              <w:t>Mastek Eligibility Criteria</w:t>
            </w:r>
          </w:p>
          <w:p w:rsidR="00B81613" w:rsidRPr="00143F44" w:rsidRDefault="00B81613" w:rsidP="009377F0">
            <w:pPr>
              <w:numPr>
                <w:ilvl w:val="0"/>
                <w:numId w:val="7"/>
              </w:numPr>
              <w:spacing w:after="0"/>
              <w:jc w:val="both"/>
              <w:rPr>
                <w:rFonts w:cs="Arial"/>
                <w:color w:val="000000"/>
                <w:szCs w:val="20"/>
              </w:rPr>
            </w:pPr>
            <w:r w:rsidRPr="00143F44">
              <w:rPr>
                <w:rFonts w:cs="Arial"/>
                <w:color w:val="000000"/>
                <w:szCs w:val="20"/>
              </w:rPr>
              <w:t xml:space="preserve">Mastekeers must be a </w:t>
            </w:r>
            <w:r w:rsidR="00E270D8">
              <w:rPr>
                <w:rFonts w:cs="Arial"/>
                <w:color w:val="000000"/>
                <w:szCs w:val="20"/>
              </w:rPr>
              <w:t>playing a Role of Business Analysts</w:t>
            </w:r>
            <w:r w:rsidRPr="00143F44">
              <w:rPr>
                <w:rFonts w:cs="Arial"/>
                <w:color w:val="000000"/>
                <w:szCs w:val="20"/>
              </w:rPr>
              <w:t>.</w:t>
            </w:r>
          </w:p>
          <w:p w:rsidR="00B81613" w:rsidRDefault="00B81613" w:rsidP="009377F0">
            <w:pPr>
              <w:numPr>
                <w:ilvl w:val="0"/>
                <w:numId w:val="7"/>
              </w:numPr>
              <w:spacing w:after="0"/>
              <w:jc w:val="both"/>
              <w:rPr>
                <w:rFonts w:cs="Arial"/>
                <w:color w:val="000000"/>
                <w:szCs w:val="20"/>
              </w:rPr>
            </w:pPr>
            <w:r w:rsidRPr="00143F44">
              <w:rPr>
                <w:rFonts w:cs="Arial"/>
                <w:color w:val="000000"/>
                <w:szCs w:val="20"/>
              </w:rPr>
              <w:t xml:space="preserve">For Mastekeers who are not </w:t>
            </w:r>
            <w:r w:rsidR="00E270D8">
              <w:rPr>
                <w:rFonts w:cs="Arial"/>
                <w:color w:val="000000"/>
                <w:szCs w:val="20"/>
              </w:rPr>
              <w:t xml:space="preserve">playing Business Analysts role </w:t>
            </w:r>
            <w:r w:rsidRPr="00143F44">
              <w:rPr>
                <w:rFonts w:cs="Arial"/>
                <w:color w:val="000000"/>
                <w:szCs w:val="20"/>
              </w:rPr>
              <w:t>but intend to give this exam</w:t>
            </w:r>
            <w:r>
              <w:rPr>
                <w:rFonts w:cs="Arial"/>
                <w:color w:val="000000"/>
                <w:szCs w:val="20"/>
              </w:rPr>
              <w:t xml:space="preserve"> </w:t>
            </w:r>
          </w:p>
          <w:p w:rsidR="00B81613" w:rsidRPr="00143F44" w:rsidRDefault="00B81613" w:rsidP="003C48BE">
            <w:pPr>
              <w:numPr>
                <w:ilvl w:val="1"/>
                <w:numId w:val="22"/>
              </w:numPr>
              <w:spacing w:after="0"/>
              <w:jc w:val="both"/>
              <w:rPr>
                <w:rFonts w:cs="Arial"/>
                <w:color w:val="000000"/>
                <w:szCs w:val="20"/>
              </w:rPr>
            </w:pPr>
            <w:r w:rsidRPr="00143F44">
              <w:rPr>
                <w:rFonts w:cs="Arial"/>
                <w:color w:val="000000"/>
                <w:szCs w:val="20"/>
              </w:rPr>
              <w:t>Will h</w:t>
            </w:r>
            <w:r w:rsidR="009759AA">
              <w:rPr>
                <w:rFonts w:cs="Arial"/>
                <w:color w:val="000000"/>
                <w:szCs w:val="20"/>
              </w:rPr>
              <w:t>ave to be registered under the a</w:t>
            </w:r>
            <w:r w:rsidRPr="00143F44">
              <w:rPr>
                <w:rFonts w:cs="Arial"/>
                <w:color w:val="000000"/>
                <w:szCs w:val="20"/>
              </w:rPr>
              <w:t xml:space="preserve">spiring BA program </w:t>
            </w:r>
          </w:p>
          <w:p w:rsidR="00382D4D" w:rsidRDefault="00B81613" w:rsidP="003C48BE">
            <w:pPr>
              <w:numPr>
                <w:ilvl w:val="1"/>
                <w:numId w:val="22"/>
              </w:numPr>
              <w:spacing w:after="0"/>
              <w:jc w:val="both"/>
              <w:rPr>
                <w:rFonts w:cs="Arial"/>
                <w:color w:val="000000"/>
                <w:szCs w:val="20"/>
              </w:rPr>
            </w:pPr>
            <w:r w:rsidRPr="00143F44">
              <w:rPr>
                <w:rFonts w:cs="Arial"/>
                <w:color w:val="000000"/>
                <w:szCs w:val="20"/>
              </w:rPr>
              <w:t>They also need to appear for and pass an internal qualifying exam.</w:t>
            </w:r>
          </w:p>
          <w:p w:rsidR="0070503D" w:rsidRPr="0070503D" w:rsidRDefault="0070503D" w:rsidP="0070503D">
            <w:pPr>
              <w:spacing w:after="0"/>
              <w:ind w:left="1440"/>
              <w:jc w:val="both"/>
              <w:rPr>
                <w:rFonts w:cs="Arial"/>
                <w:color w:val="000000"/>
                <w:szCs w:val="20"/>
              </w:rPr>
            </w:pPr>
          </w:p>
        </w:tc>
      </w:tr>
      <w:tr w:rsidR="0070503D" w:rsidRPr="005F3672" w:rsidTr="00BA03FB">
        <w:trPr>
          <w:trHeight w:val="562"/>
          <w:jc w:val="center"/>
        </w:trPr>
        <w:tc>
          <w:tcPr>
            <w:tcW w:w="8359" w:type="dxa"/>
            <w:shd w:val="clear" w:color="auto" w:fill="auto"/>
            <w:noWrap/>
            <w:vAlign w:val="center"/>
          </w:tcPr>
          <w:p w:rsidR="0070503D" w:rsidRDefault="0070503D" w:rsidP="0070503D">
            <w:pPr>
              <w:spacing w:after="0"/>
              <w:jc w:val="both"/>
              <w:rPr>
                <w:rFonts w:ascii="Eras Demi ITC" w:hAnsi="Eras Demi ITC"/>
                <w:color w:val="000000"/>
                <w:sz w:val="18"/>
                <w:szCs w:val="18"/>
                <w:lang w:val="en-US"/>
              </w:rPr>
            </w:pPr>
          </w:p>
          <w:p w:rsidR="003B3838" w:rsidRPr="0070503D" w:rsidRDefault="0070503D" w:rsidP="00102F96">
            <w:pPr>
              <w:jc w:val="both"/>
            </w:pPr>
            <w:r>
              <w:t xml:space="preserve">For more details you can visit:  </w:t>
            </w:r>
            <w:hyperlink r:id="rId23" w:history="1">
              <w:r>
                <w:rPr>
                  <w:rStyle w:val="Hyperlink"/>
                </w:rPr>
                <w:t>https://www.ireb.org/en/cpre/foundation/</w:t>
              </w:r>
            </w:hyperlink>
          </w:p>
        </w:tc>
      </w:tr>
    </w:tbl>
    <w:p w:rsidR="00B81613" w:rsidRPr="00C74329" w:rsidRDefault="00B81613" w:rsidP="003A4DBC">
      <w:pPr>
        <w:pStyle w:val="Heading3"/>
      </w:pPr>
      <w:bookmarkStart w:id="181" w:name="_Toc67584795"/>
      <w:r w:rsidRPr="00C74329">
        <w:t xml:space="preserve">Business </w:t>
      </w:r>
      <w:r>
        <w:t>Analysis</w:t>
      </w:r>
      <w:r w:rsidRPr="00C74329">
        <w:t xml:space="preserve"> (IIBA CBAP):</w:t>
      </w:r>
      <w:bookmarkEnd w:id="181"/>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DD1545" w:rsidRPr="00DD1545" w:rsidTr="00944ADC">
        <w:trPr>
          <w:trHeight w:val="466"/>
          <w:jc w:val="center"/>
        </w:trPr>
        <w:tc>
          <w:tcPr>
            <w:tcW w:w="8500" w:type="dxa"/>
            <w:shd w:val="clear" w:color="auto" w:fill="000000" w:themeFill="text1"/>
            <w:noWrap/>
            <w:vAlign w:val="center"/>
            <w:hideMark/>
          </w:tcPr>
          <w:p w:rsidR="00B81613" w:rsidRPr="00DD1545" w:rsidRDefault="00B81613" w:rsidP="009377F0">
            <w:pPr>
              <w:spacing w:after="0"/>
              <w:jc w:val="both"/>
              <w:rPr>
                <w:rFonts w:ascii="Eras Demi ITC" w:hAnsi="Eras Demi ITC"/>
                <w:color w:val="FFFFFF" w:themeColor="background1"/>
                <w:sz w:val="24"/>
                <w:szCs w:val="18"/>
                <w:lang w:val="en-US"/>
              </w:rPr>
            </w:pPr>
            <w:r w:rsidRPr="00DD1545">
              <w:rPr>
                <w:rFonts w:ascii="Eras Demi ITC" w:hAnsi="Eras Demi ITC"/>
                <w:color w:val="FFFFFF" w:themeColor="background1"/>
                <w:sz w:val="24"/>
                <w:szCs w:val="18"/>
                <w:lang w:val="en-US"/>
              </w:rPr>
              <w:t>Business Analysis (IIBA CBAP)</w:t>
            </w:r>
          </w:p>
        </w:tc>
      </w:tr>
      <w:tr w:rsidR="00B81613" w:rsidRPr="005F3672" w:rsidTr="00944ADC">
        <w:trPr>
          <w:trHeight w:val="562"/>
          <w:jc w:val="center"/>
        </w:trPr>
        <w:tc>
          <w:tcPr>
            <w:tcW w:w="8500" w:type="dxa"/>
            <w:shd w:val="clear" w:color="auto" w:fill="auto"/>
            <w:noWrap/>
            <w:vAlign w:val="center"/>
            <w:hideMark/>
          </w:tcPr>
          <w:p w:rsidR="00B81613" w:rsidRPr="00AE12C4" w:rsidRDefault="00B81613" w:rsidP="009377F0">
            <w:pPr>
              <w:jc w:val="both"/>
              <w:rPr>
                <w:color w:val="000000"/>
                <w:szCs w:val="20"/>
              </w:rPr>
            </w:pPr>
            <w:r w:rsidRPr="00AE12C4">
              <w:rPr>
                <w:color w:val="000000"/>
                <w:szCs w:val="20"/>
              </w:rPr>
              <w:t>The eligibility criteria for CBAP certification.</w:t>
            </w:r>
          </w:p>
          <w:p w:rsidR="00B81613" w:rsidRPr="00AE12C4" w:rsidRDefault="00B81613" w:rsidP="009377F0">
            <w:pPr>
              <w:pStyle w:val="ListParagraph"/>
              <w:numPr>
                <w:ilvl w:val="0"/>
                <w:numId w:val="4"/>
              </w:numPr>
              <w:jc w:val="both"/>
              <w:rPr>
                <w:b/>
                <w:bCs/>
                <w:color w:val="000000"/>
                <w:szCs w:val="20"/>
              </w:rPr>
            </w:pPr>
            <w:r w:rsidRPr="00AE12C4">
              <w:rPr>
                <w:b/>
                <w:bCs/>
                <w:color w:val="000000"/>
                <w:szCs w:val="20"/>
              </w:rPr>
              <w:t>IIBA Eligibility Criteria</w:t>
            </w:r>
          </w:p>
          <w:p w:rsidR="00B81613" w:rsidRPr="00AE12C4" w:rsidRDefault="000F4778" w:rsidP="009377F0">
            <w:pPr>
              <w:jc w:val="both"/>
              <w:rPr>
                <w:szCs w:val="20"/>
              </w:rPr>
            </w:pPr>
            <w:hyperlink r:id="rId24" w:history="1">
              <w:r w:rsidR="00B81613" w:rsidRPr="00AE12C4">
                <w:rPr>
                  <w:rStyle w:val="Hyperlink"/>
                  <w:szCs w:val="20"/>
                </w:rPr>
                <w:t>http://www.iiba.org/Certification-Recognition/CBAP-Designation/CBAP/CBAP-Handbook.aspx</w:t>
              </w:r>
            </w:hyperlink>
          </w:p>
          <w:p w:rsidR="00B81613" w:rsidRPr="00AE12C4" w:rsidRDefault="00B81613" w:rsidP="00607F34">
            <w:pPr>
              <w:pStyle w:val="Default"/>
              <w:jc w:val="both"/>
              <w:rPr>
                <w:rFonts w:ascii="Trebuchet MS" w:hAnsi="Trebuchet MS"/>
                <w:sz w:val="20"/>
                <w:szCs w:val="20"/>
              </w:rPr>
            </w:pPr>
          </w:p>
          <w:p w:rsidR="00B81613" w:rsidRPr="00072097" w:rsidRDefault="00B81613" w:rsidP="009377F0">
            <w:pPr>
              <w:pStyle w:val="ListParagraph"/>
              <w:numPr>
                <w:ilvl w:val="0"/>
                <w:numId w:val="4"/>
              </w:numPr>
              <w:jc w:val="both"/>
              <w:rPr>
                <w:b/>
                <w:bCs/>
                <w:color w:val="000000" w:themeColor="text1"/>
                <w:szCs w:val="20"/>
              </w:rPr>
            </w:pPr>
            <w:r w:rsidRPr="00072097">
              <w:rPr>
                <w:b/>
                <w:bCs/>
                <w:color w:val="000000" w:themeColor="text1"/>
                <w:szCs w:val="20"/>
              </w:rPr>
              <w:t>Mastek Eligibility Criteria</w:t>
            </w:r>
          </w:p>
          <w:p w:rsidR="00B81613" w:rsidRPr="00072097" w:rsidRDefault="00B81613" w:rsidP="009377F0">
            <w:pPr>
              <w:numPr>
                <w:ilvl w:val="0"/>
                <w:numId w:val="5"/>
              </w:numPr>
              <w:spacing w:after="0"/>
              <w:jc w:val="both"/>
              <w:rPr>
                <w:rFonts w:cs="Arial"/>
                <w:color w:val="000000" w:themeColor="text1"/>
                <w:szCs w:val="20"/>
              </w:rPr>
            </w:pPr>
            <w:r w:rsidRPr="00072097">
              <w:rPr>
                <w:rFonts w:cs="Arial"/>
                <w:color w:val="000000" w:themeColor="text1"/>
                <w:szCs w:val="20"/>
              </w:rPr>
              <w:t xml:space="preserve">Mastekeer must be IREB CPRE certified </w:t>
            </w:r>
          </w:p>
          <w:p w:rsidR="00B81613" w:rsidRPr="00072097" w:rsidRDefault="00B81613" w:rsidP="009377F0">
            <w:pPr>
              <w:numPr>
                <w:ilvl w:val="0"/>
                <w:numId w:val="5"/>
              </w:numPr>
              <w:spacing w:after="0"/>
              <w:jc w:val="both"/>
              <w:rPr>
                <w:rFonts w:cs="Arial"/>
                <w:color w:val="000000" w:themeColor="text1"/>
                <w:szCs w:val="20"/>
              </w:rPr>
            </w:pPr>
            <w:r w:rsidRPr="00072097">
              <w:rPr>
                <w:rFonts w:cs="Arial"/>
                <w:color w:val="000000" w:themeColor="text1"/>
                <w:szCs w:val="20"/>
              </w:rPr>
              <w:t>Mastekeer must be in the Business Ana</w:t>
            </w:r>
            <w:r w:rsidR="00503A17" w:rsidRPr="00072097">
              <w:rPr>
                <w:rFonts w:cs="Arial"/>
                <w:color w:val="000000" w:themeColor="text1"/>
                <w:szCs w:val="20"/>
              </w:rPr>
              <w:t>lysis stream as per designation</w:t>
            </w:r>
          </w:p>
          <w:p w:rsidR="00B81613" w:rsidRPr="00072097" w:rsidRDefault="00B81613" w:rsidP="009377F0">
            <w:pPr>
              <w:numPr>
                <w:ilvl w:val="0"/>
                <w:numId w:val="5"/>
              </w:numPr>
              <w:spacing w:after="0"/>
              <w:jc w:val="both"/>
              <w:rPr>
                <w:rFonts w:cs="Arial"/>
                <w:color w:val="000000" w:themeColor="text1"/>
                <w:szCs w:val="20"/>
              </w:rPr>
            </w:pPr>
            <w:r w:rsidRPr="00072097">
              <w:rPr>
                <w:rFonts w:cs="Arial"/>
                <w:color w:val="000000" w:themeColor="text1"/>
                <w:szCs w:val="20"/>
              </w:rPr>
              <w:t>Mastekeer must be in Grade 8 or</w:t>
            </w:r>
            <w:r w:rsidR="00503A17" w:rsidRPr="00072097">
              <w:rPr>
                <w:rFonts w:cs="Arial"/>
                <w:color w:val="000000" w:themeColor="text1"/>
                <w:szCs w:val="20"/>
              </w:rPr>
              <w:t xml:space="preserve"> above</w:t>
            </w:r>
          </w:p>
          <w:p w:rsidR="00B81613" w:rsidRPr="005E0557" w:rsidRDefault="00C16C3B" w:rsidP="009377F0">
            <w:pPr>
              <w:numPr>
                <w:ilvl w:val="0"/>
                <w:numId w:val="5"/>
              </w:numPr>
              <w:spacing w:after="0"/>
              <w:jc w:val="both"/>
              <w:rPr>
                <w:color w:val="000000" w:themeColor="text1"/>
              </w:rPr>
            </w:pPr>
            <w:r w:rsidRPr="005E0557">
              <w:rPr>
                <w:rFonts w:cs="Arial"/>
                <w:color w:val="000000" w:themeColor="text1"/>
                <w:szCs w:val="20"/>
              </w:rPr>
              <w:t>L&amp;</w:t>
            </w:r>
            <w:r w:rsidR="00B81613" w:rsidRPr="005E0557">
              <w:rPr>
                <w:rFonts w:cs="Arial"/>
                <w:color w:val="000000" w:themeColor="text1"/>
                <w:szCs w:val="20"/>
              </w:rPr>
              <w:t xml:space="preserve">D certification unit mandates </w:t>
            </w:r>
            <w:r w:rsidR="00AD6CBD" w:rsidRPr="005E0557">
              <w:rPr>
                <w:rFonts w:cs="Arial"/>
                <w:color w:val="000000" w:themeColor="text1"/>
                <w:szCs w:val="20"/>
              </w:rPr>
              <w:t>aspiring candidate</w:t>
            </w:r>
            <w:r w:rsidR="00503A17" w:rsidRPr="005E0557">
              <w:rPr>
                <w:rFonts w:cs="Arial"/>
                <w:color w:val="000000" w:themeColor="text1"/>
                <w:szCs w:val="20"/>
              </w:rPr>
              <w:t xml:space="preserve"> to enrol with IIBA as a </w:t>
            </w:r>
            <w:r w:rsidR="00503A17" w:rsidRPr="005E0557">
              <w:rPr>
                <w:color w:val="000000" w:themeColor="text1"/>
              </w:rPr>
              <w:t>member</w:t>
            </w:r>
          </w:p>
          <w:p w:rsidR="00072097" w:rsidRPr="005E0557" w:rsidRDefault="00072097" w:rsidP="00072097">
            <w:pPr>
              <w:numPr>
                <w:ilvl w:val="0"/>
                <w:numId w:val="5"/>
              </w:numPr>
              <w:spacing w:after="0"/>
              <w:jc w:val="both"/>
              <w:rPr>
                <w:rFonts w:ascii="Calibri" w:hAnsi="Calibri"/>
                <w:color w:val="000000" w:themeColor="text1"/>
                <w:szCs w:val="22"/>
                <w:lang w:val="en-US"/>
              </w:rPr>
            </w:pPr>
            <w:r w:rsidRPr="005E0557">
              <w:rPr>
                <w:color w:val="000000" w:themeColor="text1"/>
              </w:rPr>
              <w:t xml:space="preserve">Mastekeer must have experience of practicing </w:t>
            </w:r>
            <w:r w:rsidR="000B3EC9" w:rsidRPr="005E0557">
              <w:rPr>
                <w:color w:val="000000" w:themeColor="text1"/>
              </w:rPr>
              <w:t>BA</w:t>
            </w:r>
            <w:r w:rsidRPr="005E0557">
              <w:rPr>
                <w:color w:val="000000" w:themeColor="text1"/>
              </w:rPr>
              <w:t xml:space="preserve"> role for minimum 6 years</w:t>
            </w:r>
          </w:p>
          <w:p w:rsidR="00072097" w:rsidRPr="0037421A" w:rsidRDefault="00072097" w:rsidP="0037421A">
            <w:pPr>
              <w:numPr>
                <w:ilvl w:val="0"/>
                <w:numId w:val="5"/>
              </w:numPr>
              <w:spacing w:after="0"/>
              <w:jc w:val="both"/>
              <w:rPr>
                <w:rFonts w:cs="Arial"/>
                <w:color w:val="000000" w:themeColor="text1"/>
                <w:szCs w:val="20"/>
              </w:rPr>
            </w:pPr>
            <w:r w:rsidRPr="005E0557">
              <w:rPr>
                <w:color w:val="000000" w:themeColor="text1"/>
              </w:rPr>
              <w:t>Share a</w:t>
            </w:r>
            <w:r w:rsidRPr="00072097">
              <w:rPr>
                <w:color w:val="000000" w:themeColor="text1"/>
              </w:rPr>
              <w:t xml:space="preserve"> Business Case for Mastek in the template</w:t>
            </w:r>
            <w:r w:rsidR="00B27CBE">
              <w:rPr>
                <w:color w:val="000000" w:themeColor="text1"/>
              </w:rPr>
              <w:t>.</w:t>
            </w:r>
            <w:r w:rsidR="0037421A">
              <w:rPr>
                <w:rFonts w:cs="Arial"/>
                <w:color w:val="000000" w:themeColor="text1"/>
                <w:szCs w:val="20"/>
              </w:rPr>
              <w:t xml:space="preserve"> </w:t>
            </w:r>
            <w:r w:rsidR="00760089" w:rsidRPr="0037421A">
              <w:rPr>
                <w:color w:val="FF0000"/>
              </w:rPr>
              <w:t>(Click here to download template)</w:t>
            </w:r>
          </w:p>
          <w:p w:rsidR="00DD1545" w:rsidRDefault="00DD1545" w:rsidP="009377F0">
            <w:pPr>
              <w:pStyle w:val="Default"/>
              <w:ind w:left="360"/>
              <w:jc w:val="both"/>
              <w:rPr>
                <w:rFonts w:ascii="Trebuchet MS" w:hAnsi="Trebuchet MS"/>
                <w:i/>
                <w:snapToGrid w:val="0"/>
                <w:sz w:val="20"/>
                <w:szCs w:val="20"/>
                <w:lang w:val="en-GB"/>
              </w:rPr>
            </w:pPr>
          </w:p>
          <w:p w:rsidR="00B81613" w:rsidRPr="00DD1545" w:rsidRDefault="00B81613" w:rsidP="00DD1545">
            <w:pPr>
              <w:pStyle w:val="Default"/>
              <w:ind w:left="360"/>
              <w:jc w:val="both"/>
              <w:rPr>
                <w:rFonts w:ascii="Trebuchet MS" w:hAnsi="Trebuchet MS"/>
                <w:i/>
                <w:sz w:val="20"/>
                <w:szCs w:val="20"/>
              </w:rPr>
            </w:pPr>
            <w:r w:rsidRPr="00AE12C4">
              <w:rPr>
                <w:rFonts w:ascii="Trebuchet MS" w:hAnsi="Trebuchet MS"/>
                <w:i/>
                <w:snapToGrid w:val="0"/>
                <w:sz w:val="20"/>
                <w:szCs w:val="20"/>
                <w:lang w:val="en-GB"/>
              </w:rPr>
              <w:t xml:space="preserve">NOTE: </w:t>
            </w:r>
            <w:r w:rsidRPr="00AE12C4">
              <w:rPr>
                <w:rFonts w:ascii="Trebuchet MS" w:hAnsi="Trebuchet MS"/>
                <w:i/>
                <w:sz w:val="20"/>
                <w:szCs w:val="20"/>
              </w:rPr>
              <w:t>IIBA currently charges as application fee (amount specified in the handbook) for all applicants (IIBA member and non-member). If the application is declined by the IIBA due to not meeting of the relevant eligibility criteria, this fee will not be reimbursed. This amount will be reimbursed only on successfully passing of the exam.</w:t>
            </w:r>
          </w:p>
        </w:tc>
      </w:tr>
    </w:tbl>
    <w:p w:rsidR="001C42A6" w:rsidRDefault="001C42A6" w:rsidP="001C42A6">
      <w:pPr>
        <w:rPr>
          <w:b/>
        </w:rPr>
      </w:pPr>
    </w:p>
    <w:p w:rsidR="001C42A6" w:rsidRDefault="001C42A6" w:rsidP="003B2EA2">
      <w:pPr>
        <w:ind w:left="720" w:firstLine="720"/>
      </w:pPr>
    </w:p>
    <w:p w:rsidR="00E522CC" w:rsidRDefault="00E522CC" w:rsidP="00E522CC"/>
    <w:p w:rsidR="00B81613" w:rsidRPr="00036FFC" w:rsidRDefault="00B81613" w:rsidP="001C42A6">
      <w:pPr>
        <w:pStyle w:val="Heading1"/>
        <w:numPr>
          <w:ilvl w:val="0"/>
          <w:numId w:val="8"/>
        </w:numPr>
        <w:jc w:val="both"/>
      </w:pPr>
      <w:bookmarkStart w:id="182" w:name="_Toc67584796"/>
      <w:bookmarkStart w:id="183" w:name="_Toc67584830"/>
      <w:r w:rsidRPr="007417AB">
        <w:lastRenderedPageBreak/>
        <w:t>output</w:t>
      </w:r>
      <w:bookmarkEnd w:id="182"/>
      <w:bookmarkEnd w:id="183"/>
    </w:p>
    <w:p w:rsidR="00D76E5F" w:rsidRDefault="00B81613" w:rsidP="00140921">
      <w:pPr>
        <w:ind w:left="720"/>
        <w:jc w:val="both"/>
      </w:pPr>
      <w:bookmarkStart w:id="184" w:name="_Toc427154484"/>
      <w:bookmarkStart w:id="185" w:name="_Toc427154523"/>
      <w:bookmarkStart w:id="186" w:name="_Toc427154571"/>
      <w:bookmarkStart w:id="187" w:name="_Toc427154609"/>
      <w:bookmarkStart w:id="188" w:name="_Toc427154627"/>
      <w:bookmarkStart w:id="189" w:name="_Toc427154654"/>
      <w:bookmarkStart w:id="190" w:name="_Toc427154683"/>
      <w:bookmarkStart w:id="191" w:name="_Toc427154711"/>
      <w:bookmarkStart w:id="192" w:name="_Toc427154742"/>
      <w:bookmarkStart w:id="193" w:name="_Toc427154783"/>
      <w:bookmarkStart w:id="194" w:name="_Toc427154826"/>
      <w:bookmarkStart w:id="195" w:name="_Toc427154914"/>
      <w:bookmarkStart w:id="196" w:name="_Toc427154948"/>
      <w:bookmarkStart w:id="197" w:name="_Toc427155327"/>
      <w:bookmarkStart w:id="198" w:name="_Toc427156032"/>
      <w:bookmarkStart w:id="199" w:name="_Toc427156988"/>
      <w:bookmarkStart w:id="200" w:name="_Toc427157075"/>
      <w:bookmarkStart w:id="201" w:name="_Toc428862006"/>
      <w:bookmarkStart w:id="202" w:name="_Toc448743510"/>
      <w:bookmarkStart w:id="203" w:name="_Toc16687724"/>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Pr>
          <w:snapToGrid w:val="0"/>
        </w:rPr>
        <w:t>U</w:t>
      </w:r>
      <w:r w:rsidRPr="00E700CE">
        <w:t>pdated Knowledge and skills repository with certification details</w:t>
      </w:r>
      <w:r w:rsidR="000B0D42">
        <w:t>.</w:t>
      </w:r>
    </w:p>
    <w:p w:rsidR="005F761E" w:rsidRDefault="00B81613" w:rsidP="009377F0">
      <w:pPr>
        <w:pStyle w:val="Heading1"/>
        <w:numPr>
          <w:ilvl w:val="0"/>
          <w:numId w:val="8"/>
        </w:numPr>
        <w:jc w:val="both"/>
      </w:pPr>
      <w:bookmarkStart w:id="204" w:name="_Toc67584797"/>
      <w:bookmarkStart w:id="205" w:name="_Toc67584831"/>
      <w:r w:rsidRPr="00756126">
        <w:t>references</w:t>
      </w:r>
      <w:bookmarkEnd w:id="204"/>
      <w:bookmarkEnd w:id="205"/>
    </w:p>
    <w:p w:rsidR="000655A8" w:rsidRPr="00F441E8" w:rsidRDefault="000655A8" w:rsidP="009377F0">
      <w:pPr>
        <w:jc w:val="both"/>
        <w:rPr>
          <w:color w:val="000000" w:themeColor="text1"/>
        </w:rPr>
      </w:pPr>
      <w:r w:rsidRPr="00F441E8">
        <w:rPr>
          <w:color w:val="000000" w:themeColor="text1"/>
        </w:rPr>
        <w:t>Digital certification guide</w:t>
      </w:r>
    </w:p>
    <w:p w:rsidR="000655A8" w:rsidRDefault="000F4778" w:rsidP="009377F0">
      <w:pPr>
        <w:jc w:val="both"/>
      </w:pPr>
      <w:hyperlink r:id="rId25" w:history="1">
        <w:r w:rsidR="000655A8" w:rsidRPr="00015D05">
          <w:rPr>
            <w:rStyle w:val="Hyperlink"/>
            <w:sz w:val="20"/>
          </w:rPr>
          <w:t>K&amp;S</w:t>
        </w:r>
      </w:hyperlink>
    </w:p>
    <w:p w:rsidR="00956660" w:rsidRDefault="000F4778" w:rsidP="009377F0">
      <w:pPr>
        <w:jc w:val="both"/>
      </w:pPr>
      <w:hyperlink r:id="rId26" w:history="1">
        <w:r w:rsidR="00956660" w:rsidRPr="00015D05">
          <w:rPr>
            <w:rStyle w:val="Hyperlink"/>
            <w:sz w:val="20"/>
          </w:rPr>
          <w:t>Udemy for Business</w:t>
        </w:r>
      </w:hyperlink>
    </w:p>
    <w:p w:rsidR="00956660" w:rsidRDefault="000F4778" w:rsidP="009377F0">
      <w:pPr>
        <w:jc w:val="both"/>
      </w:pPr>
      <w:hyperlink r:id="rId27" w:history="1">
        <w:r w:rsidR="00956660" w:rsidRPr="00015D05">
          <w:rPr>
            <w:rStyle w:val="Hyperlink"/>
            <w:sz w:val="20"/>
          </w:rPr>
          <w:t>DigiLearn</w:t>
        </w:r>
      </w:hyperlink>
    </w:p>
    <w:p w:rsidR="00991332" w:rsidRDefault="000F4778" w:rsidP="00CC0FF4">
      <w:pPr>
        <w:jc w:val="both"/>
      </w:pPr>
      <w:hyperlink r:id="rId28" w:anchor="/home" w:history="1">
        <w:r w:rsidR="006C3E3E" w:rsidRPr="00015D05">
          <w:rPr>
            <w:rStyle w:val="Hyperlink"/>
            <w:sz w:val="20"/>
          </w:rPr>
          <w:t>Yammer</w:t>
        </w:r>
      </w:hyperlink>
      <w:r w:rsidR="00AA711E">
        <w:t xml:space="preserve"> (to post your certification)</w:t>
      </w: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CC0FF4" w:rsidRDefault="00CC0FF4" w:rsidP="00CC0FF4">
      <w:pPr>
        <w:jc w:val="both"/>
      </w:pPr>
    </w:p>
    <w:p w:rsidR="00A92B3B" w:rsidRDefault="00A92B3B" w:rsidP="00CC0FF4">
      <w:pPr>
        <w:jc w:val="both"/>
      </w:pPr>
    </w:p>
    <w:p w:rsidR="00A92B3B" w:rsidRDefault="00A92B3B" w:rsidP="00CC0FF4">
      <w:pPr>
        <w:jc w:val="both"/>
      </w:pPr>
    </w:p>
    <w:p w:rsidR="00B81613" w:rsidRPr="00FE4B73" w:rsidRDefault="00B81613" w:rsidP="009377F0">
      <w:pPr>
        <w:pStyle w:val="Heading1"/>
        <w:numPr>
          <w:ilvl w:val="0"/>
          <w:numId w:val="0"/>
        </w:numPr>
        <w:jc w:val="both"/>
      </w:pPr>
      <w:bookmarkStart w:id="206" w:name="_Toc67584798"/>
      <w:bookmarkStart w:id="207" w:name="_Toc67584832"/>
      <w:r w:rsidRPr="00FE4B73">
        <w:lastRenderedPageBreak/>
        <w:t>Amendment History</w:t>
      </w:r>
      <w:bookmarkEnd w:id="206"/>
      <w:bookmarkEnd w:id="207"/>
    </w:p>
    <w:p w:rsidR="00B81613" w:rsidRPr="00FE4B73" w:rsidRDefault="00B81613" w:rsidP="009377F0">
      <w:pPr>
        <w:pStyle w:val="cohbknormaltext"/>
        <w:rPr>
          <w:rFonts w:ascii="Trebuchet MS" w:hAnsi="Trebuchet MS"/>
        </w:rPr>
      </w:pPr>
    </w:p>
    <w:tbl>
      <w:tblPr>
        <w:tblW w:w="9374" w:type="dxa"/>
        <w:tblInd w:w="288"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1170"/>
        <w:gridCol w:w="1299"/>
        <w:gridCol w:w="3471"/>
        <w:gridCol w:w="3434"/>
      </w:tblGrid>
      <w:tr w:rsidR="00B81613" w:rsidRPr="00FE4B73" w:rsidTr="00FE0B5A">
        <w:trPr>
          <w:tblHeader/>
        </w:trPr>
        <w:tc>
          <w:tcPr>
            <w:tcW w:w="1170" w:type="dxa"/>
            <w:shd w:val="clear" w:color="auto" w:fill="auto"/>
          </w:tcPr>
          <w:p w:rsidR="00B81613" w:rsidRPr="00FE4B73" w:rsidRDefault="00B81613" w:rsidP="009377F0">
            <w:pPr>
              <w:jc w:val="both"/>
              <w:rPr>
                <w:rFonts w:cs="Arial"/>
                <w:iCs/>
                <w:szCs w:val="20"/>
              </w:rPr>
            </w:pPr>
            <w:r w:rsidRPr="00FE4B73">
              <w:rPr>
                <w:rFonts w:cs="Arial"/>
                <w:iCs/>
                <w:szCs w:val="20"/>
              </w:rPr>
              <w:fldChar w:fldCharType="begin"/>
            </w:r>
            <w:r w:rsidRPr="00FE4B73">
              <w:rPr>
                <w:rFonts w:cs="Arial"/>
                <w:iCs/>
                <w:szCs w:val="20"/>
              </w:rPr>
              <w:instrText xml:space="preserve">PRIVATE </w:instrText>
            </w:r>
            <w:r w:rsidRPr="00FE4B73">
              <w:rPr>
                <w:rFonts w:cs="Arial"/>
                <w:iCs/>
                <w:szCs w:val="20"/>
              </w:rPr>
              <w:fldChar w:fldCharType="end"/>
            </w:r>
            <w:r w:rsidRPr="00FE4B73">
              <w:rPr>
                <w:rFonts w:cs="Arial"/>
                <w:iCs/>
                <w:szCs w:val="20"/>
              </w:rPr>
              <w:t>Ver. No.</w:t>
            </w:r>
          </w:p>
        </w:tc>
        <w:tc>
          <w:tcPr>
            <w:tcW w:w="1299" w:type="dxa"/>
            <w:shd w:val="clear" w:color="auto" w:fill="auto"/>
          </w:tcPr>
          <w:p w:rsidR="00B81613" w:rsidRPr="00FE4B73" w:rsidRDefault="00B81613" w:rsidP="009377F0">
            <w:pPr>
              <w:jc w:val="both"/>
              <w:rPr>
                <w:rFonts w:cs="Arial"/>
                <w:iCs/>
                <w:szCs w:val="20"/>
              </w:rPr>
            </w:pPr>
            <w:r w:rsidRPr="00FE4B73">
              <w:rPr>
                <w:rFonts w:cs="Arial"/>
                <w:iCs/>
                <w:szCs w:val="20"/>
              </w:rPr>
              <w:t>Date</w:t>
            </w:r>
          </w:p>
        </w:tc>
        <w:tc>
          <w:tcPr>
            <w:tcW w:w="3471" w:type="dxa"/>
            <w:shd w:val="clear" w:color="auto" w:fill="auto"/>
          </w:tcPr>
          <w:p w:rsidR="00B81613" w:rsidRPr="00FE4B73" w:rsidRDefault="00B81613" w:rsidP="009377F0">
            <w:pPr>
              <w:jc w:val="both"/>
              <w:rPr>
                <w:rFonts w:cs="Arial"/>
                <w:iCs/>
                <w:szCs w:val="20"/>
              </w:rPr>
            </w:pPr>
            <w:r w:rsidRPr="00FE4B73">
              <w:rPr>
                <w:rFonts w:cs="Arial"/>
                <w:iCs/>
                <w:szCs w:val="20"/>
              </w:rPr>
              <w:t xml:space="preserve">Amendment History </w:t>
            </w:r>
          </w:p>
        </w:tc>
        <w:tc>
          <w:tcPr>
            <w:tcW w:w="3434" w:type="dxa"/>
            <w:shd w:val="clear" w:color="auto" w:fill="auto"/>
          </w:tcPr>
          <w:p w:rsidR="00B81613" w:rsidRPr="00FE4B73" w:rsidRDefault="00B81613" w:rsidP="009377F0">
            <w:pPr>
              <w:jc w:val="both"/>
              <w:rPr>
                <w:rFonts w:cs="Arial"/>
                <w:iCs/>
                <w:szCs w:val="20"/>
              </w:rPr>
            </w:pPr>
            <w:r w:rsidRPr="00FE4B73">
              <w:rPr>
                <w:rFonts w:cs="Arial"/>
                <w:iCs/>
                <w:szCs w:val="20"/>
              </w:rPr>
              <w:t>Remarks</w:t>
            </w:r>
          </w:p>
        </w:tc>
      </w:tr>
      <w:tr w:rsidR="00B81613" w:rsidRPr="00FE4B73" w:rsidTr="00140C9C">
        <w:trPr>
          <w:trHeight w:val="432"/>
        </w:trPr>
        <w:tc>
          <w:tcPr>
            <w:tcW w:w="1170"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0.10</w:t>
            </w:r>
          </w:p>
        </w:tc>
        <w:tc>
          <w:tcPr>
            <w:tcW w:w="1299"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18.06</w:t>
            </w:r>
            <w:r w:rsidRPr="00411210">
              <w:rPr>
                <w:rFonts w:ascii="Trebuchet MS" w:hAnsi="Trebuchet MS"/>
                <w:sz w:val="20"/>
                <w:lang w:val="en-US" w:eastAsia="en-US"/>
              </w:rPr>
              <w:t>.2012</w:t>
            </w:r>
          </w:p>
        </w:tc>
        <w:tc>
          <w:tcPr>
            <w:tcW w:w="3471"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First Draft</w:t>
            </w:r>
          </w:p>
        </w:tc>
        <w:tc>
          <w:tcPr>
            <w:tcW w:w="3434"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w:t>
            </w:r>
          </w:p>
        </w:tc>
      </w:tr>
      <w:tr w:rsidR="00B81613" w:rsidRPr="00FE4B73" w:rsidTr="00FE0B5A">
        <w:trPr>
          <w:trHeight w:val="432"/>
        </w:trPr>
        <w:tc>
          <w:tcPr>
            <w:tcW w:w="1170"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1.00</w:t>
            </w:r>
          </w:p>
        </w:tc>
        <w:tc>
          <w:tcPr>
            <w:tcW w:w="1299"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19</w:t>
            </w:r>
            <w:r w:rsidRPr="00411210">
              <w:rPr>
                <w:rFonts w:ascii="Trebuchet MS" w:hAnsi="Trebuchet MS"/>
                <w:sz w:val="20"/>
                <w:lang w:val="en-US" w:eastAsia="en-US"/>
              </w:rPr>
              <w:t>.</w:t>
            </w:r>
            <w:r>
              <w:rPr>
                <w:rFonts w:ascii="Trebuchet MS" w:hAnsi="Trebuchet MS"/>
                <w:sz w:val="20"/>
                <w:lang w:val="en-US" w:eastAsia="en-US"/>
              </w:rPr>
              <w:t>06</w:t>
            </w:r>
            <w:r w:rsidRPr="00411210">
              <w:rPr>
                <w:rFonts w:ascii="Trebuchet MS" w:hAnsi="Trebuchet MS"/>
                <w:sz w:val="20"/>
                <w:lang w:val="en-US" w:eastAsia="en-US"/>
              </w:rPr>
              <w:t>.2012</w:t>
            </w:r>
          </w:p>
        </w:tc>
        <w:tc>
          <w:tcPr>
            <w:tcW w:w="3471"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Approved</w:t>
            </w:r>
          </w:p>
        </w:tc>
        <w:tc>
          <w:tcPr>
            <w:tcW w:w="3434"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w:t>
            </w:r>
          </w:p>
        </w:tc>
      </w:tr>
      <w:tr w:rsidR="00B81613" w:rsidRPr="00FE4B73" w:rsidTr="00A434BB">
        <w:trPr>
          <w:trHeight w:val="432"/>
        </w:trPr>
        <w:tc>
          <w:tcPr>
            <w:tcW w:w="1170"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1.10</w:t>
            </w:r>
          </w:p>
        </w:tc>
        <w:tc>
          <w:tcPr>
            <w:tcW w:w="1299"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20.12</w:t>
            </w:r>
            <w:r w:rsidRPr="00411210">
              <w:rPr>
                <w:rFonts w:ascii="Trebuchet MS" w:hAnsi="Trebuchet MS"/>
                <w:sz w:val="20"/>
                <w:lang w:val="en-US" w:eastAsia="en-US"/>
              </w:rPr>
              <w:t>.2012</w:t>
            </w:r>
          </w:p>
        </w:tc>
        <w:tc>
          <w:tcPr>
            <w:tcW w:w="3471"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 xml:space="preserve">Clause 6.1.2.2 re-worded </w:t>
            </w:r>
          </w:p>
        </w:tc>
        <w:tc>
          <w:tcPr>
            <w:tcW w:w="3434"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sidRPr="00411210">
              <w:rPr>
                <w:rFonts w:ascii="Trebuchet MS" w:hAnsi="Trebuchet MS"/>
                <w:sz w:val="20"/>
                <w:lang w:val="en-US" w:eastAsia="en-US"/>
              </w:rPr>
              <w:t>Clause 6.1.2.2 re-worded</w:t>
            </w:r>
          </w:p>
        </w:tc>
      </w:tr>
      <w:tr w:rsidR="00B81613" w:rsidRPr="00FE4B73" w:rsidTr="00FE0B5A">
        <w:trPr>
          <w:trHeight w:val="432"/>
        </w:trPr>
        <w:tc>
          <w:tcPr>
            <w:tcW w:w="1170" w:type="dxa"/>
            <w:shd w:val="clear" w:color="auto" w:fill="auto"/>
          </w:tcPr>
          <w:p w:rsidR="00B81613"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1.20</w:t>
            </w:r>
          </w:p>
        </w:tc>
        <w:tc>
          <w:tcPr>
            <w:tcW w:w="1299"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20.09.2013</w:t>
            </w:r>
          </w:p>
        </w:tc>
        <w:tc>
          <w:tcPr>
            <w:tcW w:w="3471"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r w:rsidRPr="00FA0976">
              <w:rPr>
                <w:rFonts w:ascii="Trebuchet MS" w:hAnsi="Trebuchet MS"/>
                <w:sz w:val="20"/>
                <w:lang w:val="en-US" w:eastAsia="en-US"/>
              </w:rPr>
              <w:t>Included IIBA - CBAP certification</w:t>
            </w:r>
            <w:r>
              <w:rPr>
                <w:rFonts w:ascii="Tahoma" w:hAnsi="Tahoma" w:cs="Tahoma"/>
                <w:sz w:val="20"/>
              </w:rPr>
              <w:t xml:space="preserve"> </w:t>
            </w:r>
          </w:p>
        </w:tc>
        <w:tc>
          <w:tcPr>
            <w:tcW w:w="3434"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p>
        </w:tc>
      </w:tr>
      <w:tr w:rsidR="00B81613" w:rsidRPr="00FE4B73" w:rsidTr="00A434BB">
        <w:trPr>
          <w:trHeight w:val="432"/>
        </w:trPr>
        <w:tc>
          <w:tcPr>
            <w:tcW w:w="1170" w:type="dxa"/>
            <w:shd w:val="clear" w:color="auto" w:fill="D9D9D9" w:themeFill="background1" w:themeFillShade="D9"/>
          </w:tcPr>
          <w:p w:rsidR="00B81613"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1.30</w:t>
            </w:r>
          </w:p>
        </w:tc>
        <w:tc>
          <w:tcPr>
            <w:tcW w:w="1299"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16.06.2015</w:t>
            </w:r>
          </w:p>
        </w:tc>
        <w:tc>
          <w:tcPr>
            <w:tcW w:w="3471" w:type="dxa"/>
            <w:shd w:val="clear" w:color="auto" w:fill="D9D9D9" w:themeFill="background1" w:themeFillShade="D9"/>
          </w:tcPr>
          <w:p w:rsidR="00B81613"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 xml:space="preserve">Excluded Insurance (CPCU, INS, LOMA) certification </w:t>
            </w:r>
          </w:p>
          <w:p w:rsidR="00B81613" w:rsidRPr="00411210" w:rsidRDefault="00B81613" w:rsidP="009377F0">
            <w:pPr>
              <w:pStyle w:val="cohbknormaltext"/>
              <w:spacing w:after="120" w:line="240" w:lineRule="atLeast"/>
              <w:rPr>
                <w:rFonts w:ascii="Trebuchet MS" w:hAnsi="Trebuchet MS"/>
                <w:sz w:val="20"/>
                <w:lang w:val="en-US" w:eastAsia="en-US"/>
              </w:rPr>
            </w:pPr>
            <w:r w:rsidRPr="00FA0976">
              <w:rPr>
                <w:rFonts w:ascii="Trebuchet MS" w:hAnsi="Trebuchet MS"/>
                <w:sz w:val="20"/>
                <w:lang w:val="en-US" w:eastAsia="en-US"/>
              </w:rPr>
              <w:t xml:space="preserve">Included </w:t>
            </w:r>
            <w:r>
              <w:rPr>
                <w:rFonts w:ascii="Trebuchet MS" w:hAnsi="Trebuchet MS"/>
                <w:sz w:val="20"/>
                <w:lang w:val="en-US" w:eastAsia="en-US"/>
              </w:rPr>
              <w:t>IREB</w:t>
            </w:r>
            <w:r w:rsidRPr="00FA0976">
              <w:rPr>
                <w:rFonts w:ascii="Trebuchet MS" w:hAnsi="Trebuchet MS"/>
                <w:sz w:val="20"/>
                <w:lang w:val="en-US" w:eastAsia="en-US"/>
              </w:rPr>
              <w:t xml:space="preserve"> - C</w:t>
            </w:r>
            <w:r>
              <w:rPr>
                <w:rFonts w:ascii="Trebuchet MS" w:hAnsi="Trebuchet MS"/>
                <w:sz w:val="20"/>
                <w:lang w:val="en-US" w:eastAsia="en-US"/>
              </w:rPr>
              <w:t>PRE</w:t>
            </w:r>
            <w:r w:rsidRPr="00FA0976">
              <w:rPr>
                <w:rFonts w:ascii="Trebuchet MS" w:hAnsi="Trebuchet MS"/>
                <w:sz w:val="20"/>
                <w:lang w:val="en-US" w:eastAsia="en-US"/>
              </w:rPr>
              <w:t xml:space="preserve"> certification</w:t>
            </w:r>
            <w:r>
              <w:rPr>
                <w:rFonts w:ascii="Tahoma" w:hAnsi="Tahoma" w:cs="Tahoma"/>
                <w:sz w:val="20"/>
              </w:rPr>
              <w:t xml:space="preserve"> </w:t>
            </w:r>
          </w:p>
        </w:tc>
        <w:tc>
          <w:tcPr>
            <w:tcW w:w="3434" w:type="dxa"/>
            <w:shd w:val="clear" w:color="auto" w:fill="D9D9D9" w:themeFill="background1" w:themeFillShade="D9"/>
          </w:tcPr>
          <w:p w:rsidR="00B81613" w:rsidRPr="00411210" w:rsidRDefault="00B81613" w:rsidP="009377F0">
            <w:pPr>
              <w:pStyle w:val="cohbknormaltext"/>
              <w:spacing w:after="120" w:line="240" w:lineRule="atLeast"/>
              <w:rPr>
                <w:rFonts w:ascii="Trebuchet MS" w:hAnsi="Trebuchet MS"/>
                <w:sz w:val="20"/>
                <w:lang w:val="en-US" w:eastAsia="en-US"/>
              </w:rPr>
            </w:pPr>
          </w:p>
        </w:tc>
      </w:tr>
      <w:tr w:rsidR="00B81613" w:rsidRPr="00FE4B73" w:rsidTr="00FE0B5A">
        <w:trPr>
          <w:trHeight w:val="432"/>
        </w:trPr>
        <w:tc>
          <w:tcPr>
            <w:tcW w:w="1170" w:type="dxa"/>
            <w:shd w:val="clear" w:color="auto" w:fill="auto"/>
          </w:tcPr>
          <w:p w:rsidR="00B81613"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2.00</w:t>
            </w:r>
          </w:p>
        </w:tc>
        <w:tc>
          <w:tcPr>
            <w:tcW w:w="1299" w:type="dxa"/>
            <w:shd w:val="clear" w:color="auto" w:fill="auto"/>
          </w:tcPr>
          <w:p w:rsidR="00B81613" w:rsidRDefault="00B81613" w:rsidP="00A434BB">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w:t>
            </w:r>
            <w:r w:rsidR="00A434BB">
              <w:rPr>
                <w:rFonts w:ascii="Trebuchet MS" w:hAnsi="Trebuchet MS"/>
                <w:sz w:val="20"/>
                <w:lang w:val="en-US" w:eastAsia="en-US"/>
              </w:rPr>
              <w:t>8</w:t>
            </w:r>
            <w:r>
              <w:rPr>
                <w:rFonts w:ascii="Trebuchet MS" w:hAnsi="Trebuchet MS"/>
                <w:sz w:val="20"/>
                <w:lang w:val="en-US" w:eastAsia="en-US"/>
              </w:rPr>
              <w:t>.08.2015</w:t>
            </w:r>
          </w:p>
        </w:tc>
        <w:tc>
          <w:tcPr>
            <w:tcW w:w="3471" w:type="dxa"/>
            <w:shd w:val="clear" w:color="auto" w:fill="auto"/>
          </w:tcPr>
          <w:p w:rsidR="00B81613" w:rsidRDefault="00B81613"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 xml:space="preserve">Modified the entire content </w:t>
            </w:r>
          </w:p>
        </w:tc>
        <w:tc>
          <w:tcPr>
            <w:tcW w:w="3434" w:type="dxa"/>
            <w:shd w:val="clear" w:color="auto" w:fill="auto"/>
          </w:tcPr>
          <w:p w:rsidR="00B81613" w:rsidRPr="00411210" w:rsidRDefault="00B81613" w:rsidP="009377F0">
            <w:pPr>
              <w:pStyle w:val="cohbknormaltext"/>
              <w:spacing w:after="120" w:line="240" w:lineRule="atLeast"/>
              <w:rPr>
                <w:rFonts w:ascii="Trebuchet MS" w:hAnsi="Trebuchet MS"/>
                <w:sz w:val="20"/>
                <w:lang w:val="en-US" w:eastAsia="en-US"/>
              </w:rPr>
            </w:pPr>
          </w:p>
        </w:tc>
      </w:tr>
      <w:tr w:rsidR="008078ED" w:rsidRPr="00FE4B73" w:rsidTr="00140C9C">
        <w:trPr>
          <w:trHeight w:val="432"/>
        </w:trPr>
        <w:tc>
          <w:tcPr>
            <w:tcW w:w="1170" w:type="dxa"/>
            <w:shd w:val="clear" w:color="auto" w:fill="D9D9D9" w:themeFill="background1" w:themeFillShade="D9"/>
          </w:tcPr>
          <w:p w:rsidR="008078ED" w:rsidRDefault="008078ED"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2.10</w:t>
            </w:r>
          </w:p>
        </w:tc>
        <w:tc>
          <w:tcPr>
            <w:tcW w:w="1299" w:type="dxa"/>
            <w:shd w:val="clear" w:color="auto" w:fill="D9D9D9" w:themeFill="background1" w:themeFillShade="D9"/>
          </w:tcPr>
          <w:p w:rsidR="008078ED" w:rsidRDefault="008078ED" w:rsidP="00A434BB">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18.04.2016</w:t>
            </w:r>
          </w:p>
        </w:tc>
        <w:tc>
          <w:tcPr>
            <w:tcW w:w="3471" w:type="dxa"/>
            <w:shd w:val="clear" w:color="auto" w:fill="D9D9D9" w:themeFill="background1" w:themeFillShade="D9"/>
          </w:tcPr>
          <w:p w:rsidR="008078ED" w:rsidRDefault="008078ED"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Identified relevant Delivery management Certification</w:t>
            </w:r>
          </w:p>
        </w:tc>
        <w:tc>
          <w:tcPr>
            <w:tcW w:w="3434" w:type="dxa"/>
            <w:shd w:val="clear" w:color="auto" w:fill="D9D9D9" w:themeFill="background1" w:themeFillShade="D9"/>
          </w:tcPr>
          <w:p w:rsidR="008078ED" w:rsidRPr="00411210" w:rsidRDefault="008078ED" w:rsidP="009377F0">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Section 7.1.1 and 7.1.2 updated</w:t>
            </w:r>
          </w:p>
        </w:tc>
      </w:tr>
      <w:tr w:rsidR="00E270D8" w:rsidRPr="00FE4B73" w:rsidTr="00FE0B5A">
        <w:trPr>
          <w:trHeight w:val="432"/>
        </w:trPr>
        <w:tc>
          <w:tcPr>
            <w:tcW w:w="1170" w:type="dxa"/>
            <w:shd w:val="clear" w:color="auto" w:fill="auto"/>
          </w:tcPr>
          <w:p w:rsidR="00E270D8" w:rsidRDefault="00E270D8"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2.11</w:t>
            </w:r>
          </w:p>
        </w:tc>
        <w:tc>
          <w:tcPr>
            <w:tcW w:w="1299" w:type="dxa"/>
            <w:shd w:val="clear" w:color="auto" w:fill="auto"/>
          </w:tcPr>
          <w:p w:rsidR="00E270D8" w:rsidRDefault="00E270D8"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21.08.2017</w:t>
            </w:r>
          </w:p>
        </w:tc>
        <w:tc>
          <w:tcPr>
            <w:tcW w:w="3471" w:type="dxa"/>
            <w:shd w:val="clear" w:color="auto" w:fill="auto"/>
          </w:tcPr>
          <w:p w:rsidR="00E270D8" w:rsidRDefault="00E270D8" w:rsidP="007C676F">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 xml:space="preserve">Modified the entire content aligned to </w:t>
            </w:r>
            <w:r w:rsidR="007C676F">
              <w:rPr>
                <w:rFonts w:ascii="Trebuchet MS" w:hAnsi="Trebuchet MS"/>
                <w:sz w:val="20"/>
                <w:lang w:val="en-US" w:eastAsia="en-US"/>
              </w:rPr>
              <w:t>Organizational changes to Adopt Service Lines</w:t>
            </w:r>
          </w:p>
        </w:tc>
        <w:tc>
          <w:tcPr>
            <w:tcW w:w="3434" w:type="dxa"/>
            <w:shd w:val="clear" w:color="auto" w:fill="auto"/>
          </w:tcPr>
          <w:p w:rsidR="00E270D8" w:rsidRDefault="00E270D8" w:rsidP="00E270D8">
            <w:pPr>
              <w:pStyle w:val="cohbknormaltext"/>
              <w:spacing w:after="120" w:line="240" w:lineRule="atLeast"/>
              <w:rPr>
                <w:rFonts w:ascii="Trebuchet MS" w:hAnsi="Trebuchet MS"/>
                <w:sz w:val="20"/>
                <w:lang w:val="en-US" w:eastAsia="en-US"/>
              </w:rPr>
            </w:pPr>
          </w:p>
        </w:tc>
      </w:tr>
      <w:tr w:rsidR="00433BD2" w:rsidRPr="00FE4B73" w:rsidTr="00AB78C2">
        <w:trPr>
          <w:trHeight w:val="1788"/>
        </w:trPr>
        <w:tc>
          <w:tcPr>
            <w:tcW w:w="1170" w:type="dxa"/>
            <w:shd w:val="clear" w:color="auto" w:fill="D9D9D9" w:themeFill="background1" w:themeFillShade="D9"/>
          </w:tcPr>
          <w:p w:rsidR="00433BD2" w:rsidRDefault="00433BD2"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2.12</w:t>
            </w:r>
          </w:p>
        </w:tc>
        <w:tc>
          <w:tcPr>
            <w:tcW w:w="1299" w:type="dxa"/>
            <w:shd w:val="clear" w:color="auto" w:fill="D9D9D9" w:themeFill="background1" w:themeFillShade="D9"/>
          </w:tcPr>
          <w:p w:rsidR="00433BD2" w:rsidRDefault="001E33F1"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13.08.2019</w:t>
            </w:r>
          </w:p>
        </w:tc>
        <w:tc>
          <w:tcPr>
            <w:tcW w:w="3471" w:type="dxa"/>
            <w:shd w:val="clear" w:color="auto" w:fill="D9D9D9" w:themeFill="background1" w:themeFillShade="D9"/>
          </w:tcPr>
          <w:p w:rsidR="00DC1CA1" w:rsidRPr="00140C9C" w:rsidRDefault="00DC1CA1" w:rsidP="000604DB">
            <w:pPr>
              <w:pStyle w:val="Heading3"/>
              <w:spacing w:before="100" w:beforeAutospacing="1" w:after="100" w:afterAutospacing="1"/>
              <w:ind w:left="0"/>
              <w:rPr>
                <w:lang w:val="en-US"/>
              </w:rPr>
            </w:pPr>
            <w:bookmarkStart w:id="208" w:name="_Toc67584799"/>
            <w:r w:rsidRPr="00140C9C">
              <w:rPr>
                <w:lang w:val="en-US"/>
              </w:rPr>
              <w:t>-Removal of Relationship to Mastek values section</w:t>
            </w:r>
            <w:bookmarkEnd w:id="208"/>
          </w:p>
          <w:p w:rsidR="00433BD2" w:rsidRPr="00140C9C" w:rsidRDefault="00DC1CA1" w:rsidP="000604DB">
            <w:pPr>
              <w:pStyle w:val="Heading3"/>
              <w:spacing w:before="100" w:beforeAutospacing="1" w:after="100" w:afterAutospacing="1"/>
              <w:ind w:left="0"/>
              <w:rPr>
                <w:lang w:val="en-US"/>
              </w:rPr>
            </w:pPr>
            <w:bookmarkStart w:id="209" w:name="_Toc67584800"/>
            <w:r w:rsidRPr="00140C9C">
              <w:rPr>
                <w:lang w:val="en-US"/>
              </w:rPr>
              <w:t>-</w:t>
            </w:r>
            <w:r w:rsidR="00433BD2" w:rsidRPr="00140C9C">
              <w:rPr>
                <w:lang w:val="en-US"/>
              </w:rPr>
              <w:t>Removed QAI for SQA and UML from certification scope as per business inputs</w:t>
            </w:r>
            <w:bookmarkEnd w:id="209"/>
          </w:p>
        </w:tc>
        <w:tc>
          <w:tcPr>
            <w:tcW w:w="3434" w:type="dxa"/>
            <w:shd w:val="clear" w:color="auto" w:fill="D9D9D9" w:themeFill="background1" w:themeFillShade="D9"/>
          </w:tcPr>
          <w:p w:rsidR="00433BD2" w:rsidRDefault="00433BD2" w:rsidP="00E270D8">
            <w:pPr>
              <w:pStyle w:val="cohbknormaltext"/>
              <w:spacing w:after="120" w:line="240" w:lineRule="atLeast"/>
              <w:rPr>
                <w:rFonts w:ascii="Trebuchet MS" w:hAnsi="Trebuchet MS"/>
                <w:sz w:val="20"/>
                <w:lang w:val="en-US" w:eastAsia="en-US"/>
              </w:rPr>
            </w:pPr>
          </w:p>
        </w:tc>
      </w:tr>
      <w:tr w:rsidR="00484D64" w:rsidRPr="00FE4B73" w:rsidTr="00FE0B5A">
        <w:trPr>
          <w:trHeight w:val="432"/>
        </w:trPr>
        <w:tc>
          <w:tcPr>
            <w:tcW w:w="1170" w:type="dxa"/>
            <w:shd w:val="clear" w:color="auto" w:fill="auto"/>
          </w:tcPr>
          <w:p w:rsidR="00484D64" w:rsidRDefault="00484D64"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3.00</w:t>
            </w:r>
          </w:p>
        </w:tc>
        <w:tc>
          <w:tcPr>
            <w:tcW w:w="1299" w:type="dxa"/>
            <w:shd w:val="clear" w:color="auto" w:fill="auto"/>
          </w:tcPr>
          <w:p w:rsidR="00484D64" w:rsidRDefault="00FC690F" w:rsidP="00E270D8">
            <w:pPr>
              <w:pStyle w:val="cohbknormaltext"/>
              <w:spacing w:after="120" w:line="240" w:lineRule="atLeast"/>
              <w:rPr>
                <w:rFonts w:ascii="Trebuchet MS" w:hAnsi="Trebuchet MS"/>
                <w:sz w:val="20"/>
                <w:lang w:val="en-US" w:eastAsia="en-US"/>
              </w:rPr>
            </w:pPr>
            <w:r>
              <w:rPr>
                <w:rFonts w:ascii="Trebuchet MS" w:hAnsi="Trebuchet MS"/>
                <w:sz w:val="20"/>
                <w:lang w:val="en-US" w:eastAsia="en-US"/>
              </w:rPr>
              <w:t>0</w:t>
            </w:r>
            <w:r w:rsidR="00D23208">
              <w:rPr>
                <w:rFonts w:ascii="Trebuchet MS" w:hAnsi="Trebuchet MS"/>
                <w:sz w:val="20"/>
                <w:lang w:val="en-US" w:eastAsia="en-US"/>
              </w:rPr>
              <w:t>9</w:t>
            </w:r>
            <w:r>
              <w:rPr>
                <w:rFonts w:ascii="Trebuchet MS" w:hAnsi="Trebuchet MS"/>
                <w:sz w:val="20"/>
                <w:lang w:val="en-US" w:eastAsia="en-US"/>
              </w:rPr>
              <w:t>.04</w:t>
            </w:r>
            <w:r w:rsidR="003F527F">
              <w:rPr>
                <w:rFonts w:ascii="Trebuchet MS" w:hAnsi="Trebuchet MS"/>
                <w:sz w:val="20"/>
                <w:lang w:val="en-US" w:eastAsia="en-US"/>
              </w:rPr>
              <w:t>.2021</w:t>
            </w:r>
          </w:p>
        </w:tc>
        <w:tc>
          <w:tcPr>
            <w:tcW w:w="3471" w:type="dxa"/>
            <w:shd w:val="clear" w:color="auto" w:fill="auto"/>
          </w:tcPr>
          <w:p w:rsidR="00484D64" w:rsidRDefault="00484D64" w:rsidP="00AC2362">
            <w:pPr>
              <w:spacing w:before="100" w:beforeAutospacing="1" w:after="100" w:afterAutospacing="1"/>
              <w:contextualSpacing/>
              <w:rPr>
                <w:lang w:val="en-US"/>
              </w:rPr>
            </w:pPr>
            <w:r>
              <w:rPr>
                <w:lang w:val="en-US"/>
              </w:rPr>
              <w:t xml:space="preserve">- Advisory Committee </w:t>
            </w:r>
            <w:r w:rsidR="005370DF">
              <w:rPr>
                <w:lang w:val="en-US"/>
              </w:rPr>
              <w:t xml:space="preserve">and Certification Board </w:t>
            </w:r>
            <w:r>
              <w:rPr>
                <w:lang w:val="en-US"/>
              </w:rPr>
              <w:t>introduced</w:t>
            </w:r>
          </w:p>
          <w:p w:rsidR="00AC2362" w:rsidRDefault="005370DF" w:rsidP="00AC2362">
            <w:pPr>
              <w:spacing w:before="100" w:beforeAutospacing="1" w:after="100" w:afterAutospacing="1"/>
              <w:contextualSpacing/>
              <w:rPr>
                <w:lang w:val="en-US"/>
              </w:rPr>
            </w:pPr>
            <w:r>
              <w:rPr>
                <w:lang w:val="en-US"/>
              </w:rPr>
              <w:t xml:space="preserve">- Category </w:t>
            </w:r>
            <w:r w:rsidR="00BC2979">
              <w:rPr>
                <w:lang w:val="en-US"/>
              </w:rPr>
              <w:t xml:space="preserve">and types </w:t>
            </w:r>
            <w:r>
              <w:rPr>
                <w:lang w:val="en-US"/>
              </w:rPr>
              <w:t>of certifications defined</w:t>
            </w:r>
          </w:p>
          <w:p w:rsidR="00944481" w:rsidRPr="00484D64" w:rsidRDefault="00AC2362" w:rsidP="00AC2362">
            <w:pPr>
              <w:spacing w:before="100" w:beforeAutospacing="1" w:after="100" w:afterAutospacing="1"/>
              <w:contextualSpacing/>
              <w:rPr>
                <w:lang w:val="en-US"/>
              </w:rPr>
            </w:pPr>
            <w:r>
              <w:rPr>
                <w:lang w:val="en-US"/>
              </w:rPr>
              <w:t xml:space="preserve">- </w:t>
            </w:r>
            <w:r w:rsidR="00944481">
              <w:rPr>
                <w:lang w:val="en-US"/>
              </w:rPr>
              <w:t>Revamped the Certification process</w:t>
            </w:r>
          </w:p>
        </w:tc>
        <w:tc>
          <w:tcPr>
            <w:tcW w:w="3434" w:type="dxa"/>
            <w:shd w:val="clear" w:color="auto" w:fill="auto"/>
          </w:tcPr>
          <w:p w:rsidR="00484D64" w:rsidRDefault="00484D64" w:rsidP="00E270D8">
            <w:pPr>
              <w:pStyle w:val="cohbknormaltext"/>
              <w:spacing w:after="120" w:line="240" w:lineRule="atLeast"/>
              <w:rPr>
                <w:rFonts w:ascii="Trebuchet MS" w:hAnsi="Trebuchet MS"/>
                <w:sz w:val="20"/>
                <w:lang w:val="en-US" w:eastAsia="en-US"/>
              </w:rPr>
            </w:pPr>
          </w:p>
        </w:tc>
      </w:tr>
    </w:tbl>
    <w:p w:rsidR="00C34296" w:rsidRDefault="00C34296" w:rsidP="009377F0">
      <w:pPr>
        <w:jc w:val="both"/>
      </w:pPr>
    </w:p>
    <w:sectPr w:rsidR="00C34296" w:rsidSect="00FE0B5A">
      <w:headerReference w:type="default" r:id="rId29"/>
      <w:footerReference w:type="default" r:id="rId30"/>
      <w:headerReference w:type="first" r:id="rId31"/>
      <w:footerReference w:type="first" r:id="rId32"/>
      <w:pgSz w:w="11909" w:h="16834" w:code="9"/>
      <w:pgMar w:top="1440" w:right="1440" w:bottom="1627"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119" w:rsidRDefault="00153119">
      <w:pPr>
        <w:spacing w:after="0"/>
      </w:pPr>
      <w:r>
        <w:separator/>
      </w:r>
    </w:p>
  </w:endnote>
  <w:endnote w:type="continuationSeparator" w:id="0">
    <w:p w:rsidR="00153119" w:rsidRDefault="001531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Eras Medium ITC">
    <w:altName w:val="Lucida Sans Unicode"/>
    <w:charset w:val="00"/>
    <w:family w:val="swiss"/>
    <w:pitch w:val="variable"/>
    <w:sig w:usb0="00000003" w:usb1="00000000" w:usb2="00000000" w:usb3="00000000" w:csb0="00000001" w:csb1="00000000"/>
  </w:font>
  <w:font w:name="Eras Demi ITC">
    <w:altName w:val="Sitka Small"/>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0" w:type="dxa"/>
      <w:tblLayout w:type="fixed"/>
      <w:tblCellMar>
        <w:left w:w="0" w:type="dxa"/>
        <w:right w:w="0" w:type="dxa"/>
      </w:tblCellMar>
      <w:tblLook w:val="0000" w:firstRow="0" w:lastRow="0" w:firstColumn="0" w:lastColumn="0" w:noHBand="0" w:noVBand="0"/>
    </w:tblPr>
    <w:tblGrid>
      <w:gridCol w:w="2937"/>
      <w:gridCol w:w="3131"/>
      <w:gridCol w:w="2932"/>
    </w:tblGrid>
    <w:tr w:rsidR="000F4778" w:rsidRPr="004B46FC">
      <w:tc>
        <w:tcPr>
          <w:tcW w:w="29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F4778" w:rsidRPr="004B46FC" w:rsidRDefault="000F4778" w:rsidP="00FE0B5A">
          <w:pPr>
            <w:rPr>
              <w:rFonts w:cs="Arial"/>
              <w:b/>
              <w:bCs/>
              <w:color w:val="000000"/>
              <w:szCs w:val="20"/>
            </w:rPr>
          </w:pPr>
          <w:r>
            <w:rPr>
              <w:rFonts w:cs="Arial"/>
              <w:color w:val="000000"/>
              <w:szCs w:val="20"/>
            </w:rPr>
            <w:t>Division</w:t>
          </w:r>
          <w:r w:rsidRPr="004B46FC">
            <w:rPr>
              <w:rFonts w:cs="Arial"/>
              <w:color w:val="000000"/>
              <w:szCs w:val="20"/>
            </w:rPr>
            <w:t xml:space="preserve"> : </w:t>
          </w:r>
          <w:r>
            <w:rPr>
              <w:rFonts w:cs="Arial"/>
              <w:color w:val="000000"/>
              <w:szCs w:val="20"/>
            </w:rPr>
            <w:t>Learning &amp; Development</w:t>
          </w:r>
        </w:p>
      </w:tc>
      <w:tc>
        <w:tcPr>
          <w:tcW w:w="313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4778" w:rsidRPr="004B46FC" w:rsidRDefault="000F4778" w:rsidP="003E40A1">
          <w:pPr>
            <w:jc w:val="center"/>
            <w:rPr>
              <w:rFonts w:cs="Arial"/>
              <w:color w:val="000000"/>
              <w:szCs w:val="20"/>
            </w:rPr>
          </w:pPr>
          <w:r>
            <w:rPr>
              <w:rFonts w:cs="Arial"/>
              <w:color w:val="000000"/>
              <w:szCs w:val="20"/>
            </w:rPr>
            <w:t xml:space="preserve">Doc. Name </w:t>
          </w:r>
          <w:r w:rsidRPr="004B46FC">
            <w:rPr>
              <w:rFonts w:cs="Arial"/>
              <w:color w:val="000000"/>
              <w:szCs w:val="20"/>
            </w:rPr>
            <w:t>:</w:t>
          </w:r>
          <w:r>
            <w:rPr>
              <w:rFonts w:cs="Arial"/>
              <w:color w:val="000000"/>
              <w:szCs w:val="20"/>
            </w:rPr>
            <w:t xml:space="preserve"> Mastek Certification Process</w:t>
          </w:r>
        </w:p>
      </w:tc>
      <w:tc>
        <w:tcPr>
          <w:tcW w:w="293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4778" w:rsidRPr="004B46FC" w:rsidRDefault="000F4778" w:rsidP="00ED4ED7">
          <w:pPr>
            <w:jc w:val="right"/>
            <w:rPr>
              <w:rFonts w:cs="Arial"/>
              <w:color w:val="000000"/>
              <w:szCs w:val="20"/>
            </w:rPr>
          </w:pPr>
          <w:r>
            <w:rPr>
              <w:rFonts w:cs="Arial"/>
              <w:color w:val="000000"/>
              <w:szCs w:val="20"/>
            </w:rPr>
            <w:t xml:space="preserve">Version </w:t>
          </w:r>
          <w:r w:rsidRPr="004B46FC">
            <w:rPr>
              <w:rFonts w:cs="Arial"/>
              <w:color w:val="000000"/>
              <w:szCs w:val="20"/>
            </w:rPr>
            <w:t>:</w:t>
          </w:r>
          <w:r>
            <w:rPr>
              <w:rFonts w:cs="Arial"/>
              <w:color w:val="000000"/>
              <w:szCs w:val="20"/>
            </w:rPr>
            <w:t xml:space="preserve"> 3.00</w:t>
          </w:r>
        </w:p>
      </w:tc>
    </w:tr>
    <w:tr w:rsidR="000F4778" w:rsidRPr="004B46FC">
      <w:tc>
        <w:tcPr>
          <w:tcW w:w="293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F4778" w:rsidRPr="004B46FC" w:rsidRDefault="000F4778" w:rsidP="00FE0B5A">
          <w:pPr>
            <w:rPr>
              <w:rFonts w:cs="Arial"/>
              <w:color w:val="000000"/>
              <w:szCs w:val="20"/>
            </w:rPr>
          </w:pPr>
          <w:r>
            <w:rPr>
              <w:rFonts w:cs="Arial"/>
              <w:color w:val="000000"/>
              <w:szCs w:val="20"/>
            </w:rPr>
            <w:t xml:space="preserve">Document </w:t>
          </w:r>
          <w:r w:rsidRPr="004B46FC">
            <w:rPr>
              <w:rFonts w:cs="Arial"/>
              <w:color w:val="000000"/>
              <w:szCs w:val="20"/>
            </w:rPr>
            <w:t xml:space="preserve">Classification: </w:t>
          </w:r>
          <w:r w:rsidRPr="004B46FC">
            <w:rPr>
              <w:rFonts w:cs="Arial"/>
              <w:szCs w:val="20"/>
            </w:rPr>
            <w:t>Internal</w:t>
          </w:r>
        </w:p>
      </w:tc>
      <w:tc>
        <w:tcPr>
          <w:tcW w:w="3131" w:type="dxa"/>
          <w:tcBorders>
            <w:top w:val="nil"/>
            <w:left w:val="nil"/>
            <w:bottom w:val="single" w:sz="8" w:space="0" w:color="auto"/>
            <w:right w:val="single" w:sz="8" w:space="0" w:color="auto"/>
          </w:tcBorders>
          <w:tcMar>
            <w:top w:w="0" w:type="dxa"/>
            <w:left w:w="108" w:type="dxa"/>
            <w:bottom w:w="0" w:type="dxa"/>
            <w:right w:w="108" w:type="dxa"/>
          </w:tcMar>
        </w:tcPr>
        <w:p w:rsidR="000F4778" w:rsidRPr="004B46FC" w:rsidRDefault="000F4778" w:rsidP="00DE63D5">
          <w:pPr>
            <w:jc w:val="center"/>
            <w:rPr>
              <w:rFonts w:cs="Arial"/>
              <w:color w:val="000000"/>
              <w:szCs w:val="20"/>
            </w:rPr>
          </w:pPr>
          <w:r w:rsidRPr="004B46FC">
            <w:rPr>
              <w:rFonts w:cs="Arial"/>
              <w:color w:val="000000"/>
              <w:szCs w:val="20"/>
            </w:rPr>
            <w:t>Date:</w:t>
          </w:r>
          <w:r>
            <w:rPr>
              <w:rFonts w:cs="Arial"/>
              <w:color w:val="000000"/>
              <w:szCs w:val="20"/>
            </w:rPr>
            <w:t xml:space="preserve"> 09</w:t>
          </w:r>
          <w:r w:rsidRPr="004B46FC">
            <w:rPr>
              <w:rFonts w:cs="Arial"/>
              <w:color w:val="000000"/>
              <w:szCs w:val="20"/>
            </w:rPr>
            <w:t>/</w:t>
          </w:r>
          <w:r>
            <w:rPr>
              <w:rFonts w:cs="Arial"/>
              <w:color w:val="000000"/>
              <w:szCs w:val="20"/>
            </w:rPr>
            <w:t>04</w:t>
          </w:r>
          <w:r w:rsidRPr="004B46FC">
            <w:rPr>
              <w:rFonts w:cs="Arial"/>
              <w:color w:val="000000"/>
              <w:szCs w:val="20"/>
            </w:rPr>
            <w:t>/</w:t>
          </w:r>
          <w:r>
            <w:rPr>
              <w:rFonts w:cs="Arial"/>
              <w:color w:val="000000"/>
              <w:szCs w:val="20"/>
            </w:rPr>
            <w:t>2021</w:t>
          </w:r>
        </w:p>
      </w:tc>
      <w:tc>
        <w:tcPr>
          <w:tcW w:w="2932" w:type="dxa"/>
          <w:tcBorders>
            <w:top w:val="nil"/>
            <w:left w:val="nil"/>
            <w:bottom w:val="single" w:sz="8" w:space="0" w:color="auto"/>
            <w:right w:val="single" w:sz="8" w:space="0" w:color="auto"/>
          </w:tcBorders>
          <w:tcMar>
            <w:top w:w="0" w:type="dxa"/>
            <w:left w:w="108" w:type="dxa"/>
            <w:bottom w:w="0" w:type="dxa"/>
            <w:right w:w="108" w:type="dxa"/>
          </w:tcMar>
        </w:tcPr>
        <w:p w:rsidR="000F4778" w:rsidRPr="004B46FC" w:rsidRDefault="000F4778" w:rsidP="00FE0B5A">
          <w:pPr>
            <w:jc w:val="right"/>
            <w:rPr>
              <w:rFonts w:cs="Arial"/>
              <w:color w:val="000000"/>
              <w:szCs w:val="20"/>
            </w:rPr>
          </w:pPr>
          <w:r w:rsidRPr="004B46FC">
            <w:rPr>
              <w:rFonts w:cs="Arial"/>
              <w:color w:val="000000"/>
              <w:szCs w:val="20"/>
            </w:rPr>
            <w:t xml:space="preserve">Page : </w:t>
          </w:r>
          <w:r w:rsidRPr="004B46FC">
            <w:rPr>
              <w:rFonts w:cs="Arial"/>
              <w:color w:val="000000"/>
              <w:szCs w:val="20"/>
            </w:rPr>
            <w:fldChar w:fldCharType="begin"/>
          </w:r>
          <w:r w:rsidRPr="004B46FC">
            <w:rPr>
              <w:rFonts w:cs="Arial"/>
              <w:color w:val="000000"/>
              <w:szCs w:val="20"/>
            </w:rPr>
            <w:instrText xml:space="preserve"> PAGE </w:instrText>
          </w:r>
          <w:r w:rsidRPr="004B46FC">
            <w:rPr>
              <w:rFonts w:cs="Arial"/>
              <w:color w:val="000000"/>
              <w:szCs w:val="20"/>
            </w:rPr>
            <w:fldChar w:fldCharType="separate"/>
          </w:r>
          <w:r w:rsidR="00E85617">
            <w:rPr>
              <w:rFonts w:cs="Arial"/>
              <w:noProof/>
              <w:color w:val="000000"/>
              <w:szCs w:val="20"/>
            </w:rPr>
            <w:t>7</w:t>
          </w:r>
          <w:r w:rsidRPr="004B46FC">
            <w:rPr>
              <w:rFonts w:cs="Arial"/>
              <w:color w:val="000000"/>
              <w:szCs w:val="20"/>
            </w:rPr>
            <w:fldChar w:fldCharType="end"/>
          </w:r>
          <w:r w:rsidRPr="004B46FC">
            <w:rPr>
              <w:rFonts w:cs="Arial"/>
              <w:color w:val="000000"/>
              <w:szCs w:val="20"/>
            </w:rPr>
            <w:t xml:space="preserve"> of </w:t>
          </w:r>
          <w:r w:rsidRPr="004B46FC">
            <w:rPr>
              <w:rFonts w:cs="Arial"/>
              <w:color w:val="000000"/>
              <w:szCs w:val="20"/>
            </w:rPr>
            <w:fldChar w:fldCharType="begin"/>
          </w:r>
          <w:r w:rsidRPr="004B46FC">
            <w:rPr>
              <w:rFonts w:cs="Arial"/>
              <w:color w:val="000000"/>
              <w:szCs w:val="20"/>
            </w:rPr>
            <w:instrText xml:space="preserve"> NUMPAGES </w:instrText>
          </w:r>
          <w:r w:rsidRPr="004B46FC">
            <w:rPr>
              <w:rFonts w:cs="Arial"/>
              <w:color w:val="000000"/>
              <w:szCs w:val="20"/>
            </w:rPr>
            <w:fldChar w:fldCharType="separate"/>
          </w:r>
          <w:r w:rsidR="00E85617">
            <w:rPr>
              <w:rFonts w:cs="Arial"/>
              <w:noProof/>
              <w:color w:val="000000"/>
              <w:szCs w:val="20"/>
            </w:rPr>
            <w:t>14</w:t>
          </w:r>
          <w:r w:rsidRPr="004B46FC">
            <w:rPr>
              <w:rFonts w:cs="Arial"/>
              <w:color w:val="000000"/>
              <w:szCs w:val="20"/>
            </w:rPr>
            <w:fldChar w:fldCharType="end"/>
          </w:r>
        </w:p>
      </w:tc>
    </w:tr>
  </w:tbl>
  <w:p w:rsidR="000F4778" w:rsidRDefault="000F4778">
    <w:pPr>
      <w:pStyle w:val="Footer"/>
      <w:tabs>
        <w:tab w:val="clear" w:pos="8640"/>
        <w:tab w:val="right" w:pos="900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78" w:rsidRDefault="000F4778">
    <w:pPr>
      <w:pStyle w:val="Footer"/>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119" w:rsidRDefault="00153119">
      <w:pPr>
        <w:spacing w:after="0"/>
      </w:pPr>
      <w:r>
        <w:separator/>
      </w:r>
    </w:p>
  </w:footnote>
  <w:footnote w:type="continuationSeparator" w:id="0">
    <w:p w:rsidR="00153119" w:rsidRDefault="001531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78" w:rsidRDefault="000F4778" w:rsidP="00A40386">
    <w:pPr>
      <w:jc w:val="right"/>
    </w:pP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pt;height:26.3pt;visibility:visible">
          <v:imagedata r:id="rId1" r:href="rId2"/>
        </v:shape>
      </w:pict>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78" w:rsidRDefault="000F4778">
    <w:pPr>
      <w:pStyle w:val="Header"/>
      <w:jc w:val="right"/>
    </w:pP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fldChar w:fldCharType="begin"/>
    </w:r>
    <w:r>
      <w:rPr>
        <w:noProof/>
        <w:color w:val="0563C1"/>
        <w:sz w:val="27"/>
        <w:szCs w:val="27"/>
      </w:rPr>
      <w:instrText xml:space="preserve"> INCLUDEPICTURE  "cid:image006.png@01D53627.1D772670" \* MERGEFORMATINET </w:instrText>
    </w:r>
    <w:r>
      <w:rPr>
        <w:noProof/>
        <w:color w:val="0563C1"/>
        <w:sz w:val="27"/>
        <w:szCs w:val="27"/>
      </w:rPr>
      <w:fldChar w:fldCharType="separate"/>
    </w:r>
    <w:r>
      <w:rPr>
        <w:noProof/>
        <w:color w:val="0563C1"/>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9pt;height:26.3pt;visibility:visible">
          <v:imagedata r:id="rId2" r:href="rId1"/>
        </v:shape>
      </w:pict>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r>
      <w:rPr>
        <w:noProof/>
        <w:color w:val="0563C1"/>
        <w:sz w:val="27"/>
        <w:szCs w:val="2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8461D"/>
    <w:multiLevelType w:val="multilevel"/>
    <w:tmpl w:val="240402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bullet"/>
      <w:lvlText w:val=""/>
      <w:lvlJc w:val="left"/>
      <w:pPr>
        <w:tabs>
          <w:tab w:val="num" w:pos="720"/>
        </w:tabs>
        <w:ind w:left="720" w:hanging="720"/>
      </w:pPr>
      <w:rPr>
        <w:rFonts w:ascii="Wingdings" w:hAnsi="Wingdings" w:hint="default"/>
        <w:color w:val="000000" w:themeColor="text1"/>
        <w:sz w:val="20"/>
        <w:szCs w:val="20"/>
      </w:rPr>
    </w:lvl>
    <w:lvl w:ilvl="3">
      <w:start w:val="1"/>
      <w:numFmt w:val="bullet"/>
      <w:lvlText w:val=""/>
      <w:lvlJc w:val="left"/>
      <w:pPr>
        <w:tabs>
          <w:tab w:val="num" w:pos="2140"/>
        </w:tabs>
        <w:ind w:left="2140" w:hanging="864"/>
      </w:pPr>
      <w:rPr>
        <w:rFonts w:ascii="Wingdings" w:hAnsi="Wingdings" w:hint="default"/>
        <w:b w:val="0"/>
        <w:sz w:val="20"/>
        <w:szCs w:val="20"/>
      </w:rPr>
    </w:lvl>
    <w:lvl w:ilvl="4">
      <w:start w:val="1"/>
      <w:numFmt w:val="bullet"/>
      <w:lvlText w:val=""/>
      <w:lvlJc w:val="left"/>
      <w:pPr>
        <w:tabs>
          <w:tab w:val="num" w:pos="3348"/>
        </w:tabs>
        <w:ind w:left="3348" w:hanging="1008"/>
      </w:pPr>
      <w:rPr>
        <w:rFonts w:ascii="Wingdings" w:hAnsi="Wingding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E31955"/>
    <w:multiLevelType w:val="multilevel"/>
    <w:tmpl w:val="922AC1C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decimal"/>
      <w:lvlText w:val="%1.%2.%3"/>
      <w:lvlJc w:val="left"/>
      <w:pPr>
        <w:tabs>
          <w:tab w:val="num" w:pos="720"/>
        </w:tabs>
        <w:ind w:left="720" w:hanging="720"/>
      </w:pPr>
      <w:rPr>
        <w:rFonts w:hint="default"/>
        <w:color w:val="000000" w:themeColor="text1"/>
        <w:sz w:val="20"/>
        <w:szCs w:val="20"/>
      </w:rPr>
    </w:lvl>
    <w:lvl w:ilvl="3">
      <w:start w:val="1"/>
      <w:numFmt w:val="decimal"/>
      <w:pStyle w:val="Heading4"/>
      <w:lvlText w:val="%1.%2.%3.%4"/>
      <w:lvlJc w:val="left"/>
      <w:pPr>
        <w:tabs>
          <w:tab w:val="num" w:pos="2140"/>
        </w:tabs>
        <w:ind w:left="2140" w:hanging="864"/>
      </w:pPr>
      <w:rPr>
        <w:rFonts w:ascii="Trebuchet MS" w:hAnsi="Trebuchet MS" w:hint="default"/>
        <w:b w:val="0"/>
        <w:sz w:val="20"/>
        <w:szCs w:val="20"/>
      </w:rPr>
    </w:lvl>
    <w:lvl w:ilvl="4">
      <w:start w:val="1"/>
      <w:numFmt w:val="decimal"/>
      <w:pStyle w:val="Heading5"/>
      <w:lvlText w:val="%1.%2.%3.%4.%5"/>
      <w:lvlJc w:val="left"/>
      <w:pPr>
        <w:tabs>
          <w:tab w:val="num" w:pos="3348"/>
        </w:tabs>
        <w:ind w:left="3348" w:hanging="1008"/>
      </w:pPr>
      <w:rPr>
        <w:rFonts w:ascii="Trebuchet MS" w:hAnsi="Trebuchet MS" w:hint="default"/>
        <w:b w:val="0"/>
        <w:i w:val="0"/>
        <w:sz w:val="20"/>
        <w:szCs w:val="20"/>
      </w:rPr>
    </w:lvl>
    <w:lvl w:ilvl="5">
      <w:start w:val="1"/>
      <w:numFmt w:val="decimal"/>
      <w:pStyle w:val="Heading6"/>
      <w:lvlText w:val="%1.%2.%3.%4.%5.%6"/>
      <w:lvlJc w:val="left"/>
      <w:pPr>
        <w:tabs>
          <w:tab w:val="num" w:pos="1152"/>
        </w:tabs>
        <w:ind w:left="1152" w:hanging="1152"/>
      </w:pPr>
      <w:rPr>
        <w:rFonts w:ascii="Trebuchet MS" w:hAnsi="Trebuchet MS" w:hint="default"/>
        <w:b w:val="0"/>
        <w:sz w:val="2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8051E55"/>
    <w:multiLevelType w:val="hybridMultilevel"/>
    <w:tmpl w:val="768C5DDE"/>
    <w:lvl w:ilvl="0" w:tplc="A21C93C6">
      <w:start w:val="1"/>
      <w:numFmt w:val="decimal"/>
      <w:lvlText w:val="%1."/>
      <w:lvlJc w:val="left"/>
      <w:pPr>
        <w:ind w:left="720" w:hanging="360"/>
      </w:pPr>
      <w:rPr>
        <w:rFonts w:ascii="Trebuchet MS" w:hAnsi="Trebuchet MS" w:hint="default"/>
        <w:b w:val="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E4B5C2E"/>
    <w:multiLevelType w:val="multilevel"/>
    <w:tmpl w:val="513CDB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decimal"/>
      <w:lvlText w:val="%1.%2.%3"/>
      <w:lvlJc w:val="left"/>
      <w:pPr>
        <w:tabs>
          <w:tab w:val="num" w:pos="720"/>
        </w:tabs>
        <w:ind w:left="720" w:hanging="720"/>
      </w:pPr>
      <w:rPr>
        <w:rFonts w:hint="default"/>
        <w:color w:val="000000" w:themeColor="text1"/>
        <w:sz w:val="20"/>
        <w:szCs w:val="20"/>
      </w:rPr>
    </w:lvl>
    <w:lvl w:ilvl="3">
      <w:start w:val="1"/>
      <w:numFmt w:val="bullet"/>
      <w:lvlText w:val="o"/>
      <w:lvlJc w:val="left"/>
      <w:pPr>
        <w:tabs>
          <w:tab w:val="num" w:pos="2140"/>
        </w:tabs>
        <w:ind w:left="2140" w:hanging="864"/>
      </w:pPr>
      <w:rPr>
        <w:rFonts w:ascii="Courier New" w:hAnsi="Courier New" w:cs="Courier New" w:hint="default"/>
        <w:b w:val="0"/>
        <w:sz w:val="20"/>
        <w:szCs w:val="20"/>
      </w:rPr>
    </w:lvl>
    <w:lvl w:ilvl="4">
      <w:start w:val="1"/>
      <w:numFmt w:val="decimal"/>
      <w:lvlText w:val="%1.%2.%3.%4.%5"/>
      <w:lvlJc w:val="left"/>
      <w:pPr>
        <w:tabs>
          <w:tab w:val="num" w:pos="3348"/>
        </w:tabs>
        <w:ind w:left="3348" w:hanging="1008"/>
      </w:pPr>
      <w:rPr>
        <w:rFonts w:ascii="Trebuchet MS" w:hAnsi="Trebuchet M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054F96"/>
    <w:multiLevelType w:val="hybridMultilevel"/>
    <w:tmpl w:val="B93E20B8"/>
    <w:lvl w:ilvl="0" w:tplc="DF127194">
      <w:numFmt w:val="bullet"/>
      <w:lvlText w:val="-"/>
      <w:lvlJc w:val="left"/>
      <w:pPr>
        <w:ind w:left="1080" w:hanging="360"/>
      </w:pPr>
      <w:rPr>
        <w:rFonts w:ascii="Trebuchet MS" w:eastAsia="Times New Roman" w:hAnsi="Trebuchet M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A80A8C"/>
    <w:multiLevelType w:val="hybridMultilevel"/>
    <w:tmpl w:val="9280B2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0E6124A"/>
    <w:multiLevelType w:val="hybridMultilevel"/>
    <w:tmpl w:val="6DD875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C3FF7"/>
    <w:multiLevelType w:val="multilevel"/>
    <w:tmpl w:val="34D05C0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decimal"/>
      <w:lvlText w:val="%1.%2.%3"/>
      <w:lvlJc w:val="left"/>
      <w:pPr>
        <w:tabs>
          <w:tab w:val="num" w:pos="720"/>
        </w:tabs>
        <w:ind w:left="720" w:hanging="720"/>
      </w:pPr>
      <w:rPr>
        <w:rFonts w:hint="default"/>
        <w:color w:val="000000" w:themeColor="text1"/>
        <w:sz w:val="20"/>
        <w:szCs w:val="20"/>
      </w:rPr>
    </w:lvl>
    <w:lvl w:ilvl="3">
      <w:start w:val="1"/>
      <w:numFmt w:val="bullet"/>
      <w:lvlText w:val="o"/>
      <w:lvlJc w:val="left"/>
      <w:pPr>
        <w:tabs>
          <w:tab w:val="num" w:pos="2140"/>
        </w:tabs>
        <w:ind w:left="2140" w:hanging="864"/>
      </w:pPr>
      <w:rPr>
        <w:rFonts w:ascii="Courier New" w:hAnsi="Courier New" w:cs="Courier New" w:hint="default"/>
        <w:b w:val="0"/>
        <w:sz w:val="20"/>
        <w:szCs w:val="20"/>
      </w:rPr>
    </w:lvl>
    <w:lvl w:ilvl="4">
      <w:start w:val="1"/>
      <w:numFmt w:val="decimal"/>
      <w:lvlText w:val="%1.%2.%3.%4.%5"/>
      <w:lvlJc w:val="left"/>
      <w:pPr>
        <w:tabs>
          <w:tab w:val="num" w:pos="3348"/>
        </w:tabs>
        <w:ind w:left="3348" w:hanging="1008"/>
      </w:pPr>
      <w:rPr>
        <w:rFonts w:ascii="Trebuchet MS" w:hAnsi="Trebuchet M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E6D192B"/>
    <w:multiLevelType w:val="multilevel"/>
    <w:tmpl w:val="7FEA9A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bullet"/>
      <w:lvlText w:val=""/>
      <w:lvlJc w:val="left"/>
      <w:pPr>
        <w:tabs>
          <w:tab w:val="num" w:pos="720"/>
        </w:tabs>
        <w:ind w:left="720" w:hanging="720"/>
      </w:pPr>
      <w:rPr>
        <w:rFonts w:ascii="Wingdings" w:hAnsi="Wingdings" w:hint="default"/>
        <w:color w:val="000000" w:themeColor="text1"/>
        <w:sz w:val="20"/>
        <w:szCs w:val="20"/>
      </w:rPr>
    </w:lvl>
    <w:lvl w:ilvl="3">
      <w:start w:val="1"/>
      <w:numFmt w:val="bullet"/>
      <w:lvlText w:val=""/>
      <w:lvlJc w:val="left"/>
      <w:pPr>
        <w:tabs>
          <w:tab w:val="num" w:pos="2140"/>
        </w:tabs>
        <w:ind w:left="2140" w:hanging="864"/>
      </w:pPr>
      <w:rPr>
        <w:rFonts w:ascii="Wingdings" w:hAnsi="Wingdings" w:hint="default"/>
        <w:b w:val="0"/>
        <w:sz w:val="20"/>
        <w:szCs w:val="20"/>
      </w:rPr>
    </w:lvl>
    <w:lvl w:ilvl="4">
      <w:start w:val="1"/>
      <w:numFmt w:val="bullet"/>
      <w:lvlText w:val=""/>
      <w:lvlJc w:val="left"/>
      <w:pPr>
        <w:tabs>
          <w:tab w:val="num" w:pos="3348"/>
        </w:tabs>
        <w:ind w:left="3348" w:hanging="1008"/>
      </w:pPr>
      <w:rPr>
        <w:rFonts w:ascii="Wingdings" w:hAnsi="Wingding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FE27C50"/>
    <w:multiLevelType w:val="hybridMultilevel"/>
    <w:tmpl w:val="E4D2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93A1B"/>
    <w:multiLevelType w:val="multilevel"/>
    <w:tmpl w:val="9ED0FA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bullet"/>
      <w:lvlText w:val=""/>
      <w:lvlJc w:val="left"/>
      <w:pPr>
        <w:tabs>
          <w:tab w:val="num" w:pos="720"/>
        </w:tabs>
        <w:ind w:left="720" w:hanging="720"/>
      </w:pPr>
      <w:rPr>
        <w:rFonts w:ascii="Symbol" w:hAnsi="Symbol" w:hint="default"/>
        <w:color w:val="000000" w:themeColor="text1"/>
        <w:sz w:val="20"/>
        <w:szCs w:val="20"/>
      </w:rPr>
    </w:lvl>
    <w:lvl w:ilvl="3">
      <w:start w:val="1"/>
      <w:numFmt w:val="decimal"/>
      <w:lvlText w:val="%1.%2.%3.%4"/>
      <w:lvlJc w:val="left"/>
      <w:pPr>
        <w:tabs>
          <w:tab w:val="num" w:pos="2140"/>
        </w:tabs>
        <w:ind w:left="2140" w:hanging="864"/>
      </w:pPr>
      <w:rPr>
        <w:rFonts w:ascii="Trebuchet MS" w:hAnsi="Trebuchet MS" w:hint="default"/>
        <w:b w:val="0"/>
        <w:sz w:val="20"/>
        <w:szCs w:val="20"/>
      </w:rPr>
    </w:lvl>
    <w:lvl w:ilvl="4">
      <w:start w:val="1"/>
      <w:numFmt w:val="decimal"/>
      <w:lvlText w:val="%1.%2.%3.%4.%5"/>
      <w:lvlJc w:val="left"/>
      <w:pPr>
        <w:tabs>
          <w:tab w:val="num" w:pos="3348"/>
        </w:tabs>
        <w:ind w:left="3348" w:hanging="1008"/>
      </w:pPr>
      <w:rPr>
        <w:rFonts w:ascii="Trebuchet MS" w:hAnsi="Trebuchet M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8CD1A41"/>
    <w:multiLevelType w:val="hybridMultilevel"/>
    <w:tmpl w:val="E51A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032C7C"/>
    <w:multiLevelType w:val="hybridMultilevel"/>
    <w:tmpl w:val="8584A8A0"/>
    <w:lvl w:ilvl="0" w:tplc="0409000F">
      <w:start w:val="1"/>
      <w:numFmt w:val="decimal"/>
      <w:lvlText w:val="%1."/>
      <w:lvlJc w:val="left"/>
      <w:pPr>
        <w:ind w:left="720" w:hanging="360"/>
      </w:pPr>
    </w:lvl>
    <w:lvl w:ilvl="1" w:tplc="0409001B">
      <w:start w:val="1"/>
      <w:numFmt w:val="lowerRoman"/>
      <w:lvlText w:val="%2."/>
      <w:lvlJc w:val="righ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D06241C"/>
    <w:multiLevelType w:val="hybridMultilevel"/>
    <w:tmpl w:val="DE04EAEE"/>
    <w:lvl w:ilvl="0" w:tplc="2B469B00">
      <w:start w:val="7"/>
      <w:numFmt w:val="bullet"/>
      <w:lvlText w:val="-"/>
      <w:lvlJc w:val="left"/>
      <w:pPr>
        <w:ind w:left="720" w:hanging="360"/>
      </w:pPr>
      <w:rPr>
        <w:rFonts w:ascii="Eras Medium ITC" w:eastAsia="Times New Roman" w:hAnsi="Eras Medium IT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20E53"/>
    <w:multiLevelType w:val="multilevel"/>
    <w:tmpl w:val="EC728824"/>
    <w:lvl w:ilvl="0">
      <w:start w:val="1"/>
      <w:numFmt w:val="decimal"/>
      <w:lvlText w:val="%1."/>
      <w:lvlJc w:val="left"/>
      <w:pPr>
        <w:ind w:left="720" w:hanging="720"/>
      </w:pPr>
      <w:rPr>
        <w:rFonts w:hint="default"/>
      </w:rPr>
    </w:lvl>
    <w:lvl w:ilvl="1">
      <w:start w:val="1"/>
      <w:numFmt w:val="decimal"/>
      <w:isLgl/>
      <w:lvlText w:val="%1.%2"/>
      <w:lvlJc w:val="left"/>
      <w:pPr>
        <w:ind w:left="2160" w:hanging="720"/>
      </w:pPr>
      <w:rPr>
        <w:rFonts w:hint="default"/>
        <w:sz w:val="24"/>
      </w:rPr>
    </w:lvl>
    <w:lvl w:ilvl="2">
      <w:start w:val="1"/>
      <w:numFmt w:val="decimal"/>
      <w:isLgl/>
      <w:lvlText w:val="%1.%2.%3"/>
      <w:lvlJc w:val="left"/>
      <w:pPr>
        <w:ind w:left="360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64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880" w:hanging="1800"/>
      </w:pPr>
      <w:rPr>
        <w:rFonts w:hint="default"/>
      </w:rPr>
    </w:lvl>
    <w:lvl w:ilvl="8">
      <w:start w:val="1"/>
      <w:numFmt w:val="decimal"/>
      <w:isLgl/>
      <w:lvlText w:val="%1.%2.%3.%4.%5.%6.%7.%8.%9"/>
      <w:lvlJc w:val="left"/>
      <w:pPr>
        <w:ind w:left="13680" w:hanging="2160"/>
      </w:pPr>
      <w:rPr>
        <w:rFonts w:hint="default"/>
      </w:rPr>
    </w:lvl>
  </w:abstractNum>
  <w:abstractNum w:abstractNumId="15" w15:restartNumberingAfterBreak="0">
    <w:nsid w:val="50B56B2D"/>
    <w:multiLevelType w:val="hybridMultilevel"/>
    <w:tmpl w:val="3B4E8298"/>
    <w:lvl w:ilvl="0" w:tplc="C096DE22">
      <w:start w:val="7"/>
      <w:numFmt w:val="bullet"/>
      <w:lvlText w:val="-"/>
      <w:lvlJc w:val="left"/>
      <w:pPr>
        <w:ind w:left="720" w:hanging="360"/>
      </w:pPr>
      <w:rPr>
        <w:rFonts w:ascii="Eras Demi ITC" w:eastAsia="Times New Roman" w:hAnsi="Eras Demi IT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51B61"/>
    <w:multiLevelType w:val="hybridMultilevel"/>
    <w:tmpl w:val="2AA8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9416DA"/>
    <w:multiLevelType w:val="hybridMultilevel"/>
    <w:tmpl w:val="1A9A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67A71"/>
    <w:multiLevelType w:val="hybridMultilevel"/>
    <w:tmpl w:val="5D0E76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94862C5"/>
    <w:multiLevelType w:val="hybridMultilevel"/>
    <w:tmpl w:val="4A5CFEDC"/>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EB345C5"/>
    <w:multiLevelType w:val="multilevel"/>
    <w:tmpl w:val="D780D4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bullet"/>
      <w:lvlText w:val=""/>
      <w:lvlJc w:val="left"/>
      <w:pPr>
        <w:tabs>
          <w:tab w:val="num" w:pos="720"/>
        </w:tabs>
        <w:ind w:left="720" w:hanging="720"/>
      </w:pPr>
      <w:rPr>
        <w:rFonts w:ascii="Wingdings" w:hAnsi="Wingdings" w:hint="default"/>
        <w:color w:val="000000" w:themeColor="text1"/>
        <w:sz w:val="20"/>
        <w:szCs w:val="20"/>
      </w:rPr>
    </w:lvl>
    <w:lvl w:ilvl="3">
      <w:start w:val="1"/>
      <w:numFmt w:val="bullet"/>
      <w:lvlText w:val=""/>
      <w:lvlJc w:val="left"/>
      <w:pPr>
        <w:tabs>
          <w:tab w:val="num" w:pos="2140"/>
        </w:tabs>
        <w:ind w:left="2140" w:hanging="864"/>
      </w:pPr>
      <w:rPr>
        <w:rFonts w:ascii="Wingdings" w:hAnsi="Wingdings" w:hint="default"/>
        <w:b w:val="0"/>
        <w:sz w:val="20"/>
        <w:szCs w:val="20"/>
      </w:rPr>
    </w:lvl>
    <w:lvl w:ilvl="4">
      <w:start w:val="1"/>
      <w:numFmt w:val="bullet"/>
      <w:lvlText w:val=""/>
      <w:lvlJc w:val="left"/>
      <w:pPr>
        <w:tabs>
          <w:tab w:val="num" w:pos="3348"/>
        </w:tabs>
        <w:ind w:left="3348" w:hanging="1008"/>
      </w:pPr>
      <w:rPr>
        <w:rFonts w:ascii="Wingdings" w:hAnsi="Wingding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4CB5C6A"/>
    <w:multiLevelType w:val="hybridMultilevel"/>
    <w:tmpl w:val="195C3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560EAF"/>
    <w:multiLevelType w:val="multilevel"/>
    <w:tmpl w:val="18D2A9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561"/>
        </w:tabs>
        <w:ind w:left="2561" w:hanging="576"/>
      </w:pPr>
      <w:rPr>
        <w:rFonts w:hint="default"/>
        <w:color w:val="000000"/>
      </w:rPr>
    </w:lvl>
    <w:lvl w:ilvl="2">
      <w:start w:val="1"/>
      <w:numFmt w:val="bullet"/>
      <w:lvlText w:val=""/>
      <w:lvlJc w:val="left"/>
      <w:pPr>
        <w:tabs>
          <w:tab w:val="num" w:pos="720"/>
        </w:tabs>
        <w:ind w:left="720" w:hanging="720"/>
      </w:pPr>
      <w:rPr>
        <w:rFonts w:ascii="Wingdings" w:hAnsi="Wingdings" w:hint="default"/>
        <w:color w:val="000000" w:themeColor="text1"/>
        <w:sz w:val="20"/>
        <w:szCs w:val="20"/>
      </w:rPr>
    </w:lvl>
    <w:lvl w:ilvl="3">
      <w:start w:val="1"/>
      <w:numFmt w:val="bullet"/>
      <w:lvlText w:val=""/>
      <w:lvlJc w:val="left"/>
      <w:pPr>
        <w:tabs>
          <w:tab w:val="num" w:pos="2140"/>
        </w:tabs>
        <w:ind w:left="2140" w:hanging="864"/>
      </w:pPr>
      <w:rPr>
        <w:rFonts w:ascii="Wingdings" w:hAnsi="Wingdings" w:hint="default"/>
        <w:b w:val="0"/>
        <w:sz w:val="20"/>
        <w:szCs w:val="20"/>
      </w:rPr>
    </w:lvl>
    <w:lvl w:ilvl="4">
      <w:start w:val="1"/>
      <w:numFmt w:val="decimal"/>
      <w:lvlText w:val="%1.%2.%3.%4.%5"/>
      <w:lvlJc w:val="left"/>
      <w:pPr>
        <w:tabs>
          <w:tab w:val="num" w:pos="3348"/>
        </w:tabs>
        <w:ind w:left="3348" w:hanging="1008"/>
      </w:pPr>
      <w:rPr>
        <w:rFonts w:ascii="Trebuchet MS" w:hAnsi="Trebuchet MS" w:hint="default"/>
        <w:b w:val="0"/>
        <w:i w:val="0"/>
        <w:sz w:val="20"/>
        <w:szCs w:val="20"/>
      </w:rPr>
    </w:lvl>
    <w:lvl w:ilvl="5">
      <w:start w:val="1"/>
      <w:numFmt w:val="decimal"/>
      <w:lvlText w:val="%1.%2.%3.%4.%5.%6"/>
      <w:lvlJc w:val="left"/>
      <w:pPr>
        <w:tabs>
          <w:tab w:val="num" w:pos="1152"/>
        </w:tabs>
        <w:ind w:left="1152" w:hanging="1152"/>
      </w:pPr>
      <w:rPr>
        <w:rFonts w:ascii="Trebuchet MS" w:hAnsi="Trebuchet MS" w:hint="default"/>
        <w:b w:val="0"/>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CF47888"/>
    <w:multiLevelType w:val="hybridMultilevel"/>
    <w:tmpl w:val="73F297A0"/>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7F5D6F79"/>
    <w:multiLevelType w:val="hybridMultilevel"/>
    <w:tmpl w:val="9280B2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15"/>
  </w:num>
  <w:num w:numId="3">
    <w:abstractNumId w:val="13"/>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9"/>
  </w:num>
  <w:num w:numId="8">
    <w:abstractNumId w:val="14"/>
  </w:num>
  <w:num w:numId="9">
    <w:abstractNumId w:val="16"/>
  </w:num>
  <w:num w:numId="10">
    <w:abstractNumId w:val="21"/>
  </w:num>
  <w:num w:numId="11">
    <w:abstractNumId w:val="17"/>
  </w:num>
  <w:num w:numId="12">
    <w:abstractNumId w:val="4"/>
  </w:num>
  <w:num w:numId="13">
    <w:abstractNumId w:val="11"/>
  </w:num>
  <w:num w:numId="14">
    <w:abstractNumId w:val="9"/>
  </w:num>
  <w:num w:numId="15">
    <w:abstractNumId w:val="10"/>
  </w:num>
  <w:num w:numId="16">
    <w:abstractNumId w:val="0"/>
  </w:num>
  <w:num w:numId="17">
    <w:abstractNumId w:val="8"/>
  </w:num>
  <w:num w:numId="18">
    <w:abstractNumId w:val="20"/>
  </w:num>
  <w:num w:numId="19">
    <w:abstractNumId w:val="22"/>
  </w:num>
  <w:num w:numId="20">
    <w:abstractNumId w:val="3"/>
  </w:num>
  <w:num w:numId="21">
    <w:abstractNumId w:val="7"/>
  </w:num>
  <w:num w:numId="22">
    <w:abstractNumId w:val="12"/>
  </w:num>
  <w:num w:numId="23">
    <w:abstractNumId w:val="18"/>
  </w:num>
  <w:num w:numId="24">
    <w:abstractNumId w:val="6"/>
  </w:num>
  <w:num w:numId="25">
    <w:abstractNumId w:val="2"/>
  </w:num>
  <w:num w:numId="26">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613"/>
    <w:rsid w:val="0000445E"/>
    <w:rsid w:val="0000705B"/>
    <w:rsid w:val="0001156A"/>
    <w:rsid w:val="00014D5C"/>
    <w:rsid w:val="0001545F"/>
    <w:rsid w:val="00015A41"/>
    <w:rsid w:val="00015A7A"/>
    <w:rsid w:val="00015D05"/>
    <w:rsid w:val="00015E8B"/>
    <w:rsid w:val="00020673"/>
    <w:rsid w:val="00031EB1"/>
    <w:rsid w:val="00033B58"/>
    <w:rsid w:val="00036340"/>
    <w:rsid w:val="00045A2D"/>
    <w:rsid w:val="000465A2"/>
    <w:rsid w:val="00047E79"/>
    <w:rsid w:val="000513C3"/>
    <w:rsid w:val="0005218C"/>
    <w:rsid w:val="0005615B"/>
    <w:rsid w:val="000561A5"/>
    <w:rsid w:val="0005788B"/>
    <w:rsid w:val="000603A2"/>
    <w:rsid w:val="000604DB"/>
    <w:rsid w:val="00062AEA"/>
    <w:rsid w:val="000655A8"/>
    <w:rsid w:val="000669B8"/>
    <w:rsid w:val="00072097"/>
    <w:rsid w:val="00073E7F"/>
    <w:rsid w:val="00074099"/>
    <w:rsid w:val="00081280"/>
    <w:rsid w:val="000854B8"/>
    <w:rsid w:val="00087931"/>
    <w:rsid w:val="000936DD"/>
    <w:rsid w:val="000A1F64"/>
    <w:rsid w:val="000A22F0"/>
    <w:rsid w:val="000A513D"/>
    <w:rsid w:val="000A6C45"/>
    <w:rsid w:val="000B0D42"/>
    <w:rsid w:val="000B2BB4"/>
    <w:rsid w:val="000B3EC9"/>
    <w:rsid w:val="000B473C"/>
    <w:rsid w:val="000C2D7C"/>
    <w:rsid w:val="000C679A"/>
    <w:rsid w:val="000C70E0"/>
    <w:rsid w:val="000D18CC"/>
    <w:rsid w:val="000D51A8"/>
    <w:rsid w:val="000D6693"/>
    <w:rsid w:val="000D76CB"/>
    <w:rsid w:val="000E0EE8"/>
    <w:rsid w:val="000E285F"/>
    <w:rsid w:val="000E614A"/>
    <w:rsid w:val="000F30E4"/>
    <w:rsid w:val="000F4389"/>
    <w:rsid w:val="000F4778"/>
    <w:rsid w:val="000F6B1E"/>
    <w:rsid w:val="00102F96"/>
    <w:rsid w:val="00111E84"/>
    <w:rsid w:val="00115539"/>
    <w:rsid w:val="0011778A"/>
    <w:rsid w:val="00120A41"/>
    <w:rsid w:val="001220C3"/>
    <w:rsid w:val="0012495A"/>
    <w:rsid w:val="00133201"/>
    <w:rsid w:val="001350B1"/>
    <w:rsid w:val="00140921"/>
    <w:rsid w:val="00140C9C"/>
    <w:rsid w:val="00141BEA"/>
    <w:rsid w:val="00142341"/>
    <w:rsid w:val="001435DF"/>
    <w:rsid w:val="00144473"/>
    <w:rsid w:val="00144E3B"/>
    <w:rsid w:val="001509AB"/>
    <w:rsid w:val="0015162B"/>
    <w:rsid w:val="00153119"/>
    <w:rsid w:val="00153D64"/>
    <w:rsid w:val="001547CA"/>
    <w:rsid w:val="00156B66"/>
    <w:rsid w:val="00162018"/>
    <w:rsid w:val="001629D3"/>
    <w:rsid w:val="00177FD9"/>
    <w:rsid w:val="001822AB"/>
    <w:rsid w:val="00183290"/>
    <w:rsid w:val="00183987"/>
    <w:rsid w:val="00191F50"/>
    <w:rsid w:val="00196512"/>
    <w:rsid w:val="001A4C0B"/>
    <w:rsid w:val="001A7902"/>
    <w:rsid w:val="001B3EC3"/>
    <w:rsid w:val="001B4FBF"/>
    <w:rsid w:val="001B6207"/>
    <w:rsid w:val="001C42A6"/>
    <w:rsid w:val="001C4550"/>
    <w:rsid w:val="001C774A"/>
    <w:rsid w:val="001D2CE7"/>
    <w:rsid w:val="001D3238"/>
    <w:rsid w:val="001E33F1"/>
    <w:rsid w:val="001E3400"/>
    <w:rsid w:val="001F2B68"/>
    <w:rsid w:val="001F5084"/>
    <w:rsid w:val="001F703A"/>
    <w:rsid w:val="00202A88"/>
    <w:rsid w:val="00203E27"/>
    <w:rsid w:val="0020797A"/>
    <w:rsid w:val="00212971"/>
    <w:rsid w:val="0022071C"/>
    <w:rsid w:val="00222B7D"/>
    <w:rsid w:val="002234FC"/>
    <w:rsid w:val="002300CA"/>
    <w:rsid w:val="00235DC4"/>
    <w:rsid w:val="002415DC"/>
    <w:rsid w:val="00247DA8"/>
    <w:rsid w:val="002557B1"/>
    <w:rsid w:val="00256CCC"/>
    <w:rsid w:val="00264CF7"/>
    <w:rsid w:val="002650F2"/>
    <w:rsid w:val="00274C19"/>
    <w:rsid w:val="0027607C"/>
    <w:rsid w:val="00276F1F"/>
    <w:rsid w:val="00281DDA"/>
    <w:rsid w:val="00282424"/>
    <w:rsid w:val="00284368"/>
    <w:rsid w:val="00284A66"/>
    <w:rsid w:val="00285949"/>
    <w:rsid w:val="00286447"/>
    <w:rsid w:val="00287406"/>
    <w:rsid w:val="00287CC9"/>
    <w:rsid w:val="00290F42"/>
    <w:rsid w:val="002917B4"/>
    <w:rsid w:val="002941BD"/>
    <w:rsid w:val="002A2B4E"/>
    <w:rsid w:val="002A3D75"/>
    <w:rsid w:val="002A4F5F"/>
    <w:rsid w:val="002A6410"/>
    <w:rsid w:val="002B6766"/>
    <w:rsid w:val="002C36BB"/>
    <w:rsid w:val="002C7153"/>
    <w:rsid w:val="002D188B"/>
    <w:rsid w:val="002D30CC"/>
    <w:rsid w:val="002D3BF4"/>
    <w:rsid w:val="002D3F09"/>
    <w:rsid w:val="002D40BA"/>
    <w:rsid w:val="002D4B03"/>
    <w:rsid w:val="002D4B1A"/>
    <w:rsid w:val="002E0A45"/>
    <w:rsid w:val="002E606C"/>
    <w:rsid w:val="002E7233"/>
    <w:rsid w:val="002E7588"/>
    <w:rsid w:val="002F095D"/>
    <w:rsid w:val="002F130B"/>
    <w:rsid w:val="002F43AB"/>
    <w:rsid w:val="0030311F"/>
    <w:rsid w:val="00304F98"/>
    <w:rsid w:val="00305071"/>
    <w:rsid w:val="003114CC"/>
    <w:rsid w:val="0031271A"/>
    <w:rsid w:val="00312B6D"/>
    <w:rsid w:val="00315FD7"/>
    <w:rsid w:val="00321425"/>
    <w:rsid w:val="00321DF2"/>
    <w:rsid w:val="00323BBE"/>
    <w:rsid w:val="0032709B"/>
    <w:rsid w:val="00330DD9"/>
    <w:rsid w:val="00331E02"/>
    <w:rsid w:val="00332045"/>
    <w:rsid w:val="003349DE"/>
    <w:rsid w:val="00337BAF"/>
    <w:rsid w:val="0034008D"/>
    <w:rsid w:val="00351B65"/>
    <w:rsid w:val="003537B9"/>
    <w:rsid w:val="00353C72"/>
    <w:rsid w:val="00356133"/>
    <w:rsid w:val="003568FD"/>
    <w:rsid w:val="00361942"/>
    <w:rsid w:val="00361CFC"/>
    <w:rsid w:val="00363238"/>
    <w:rsid w:val="00366051"/>
    <w:rsid w:val="00372D2B"/>
    <w:rsid w:val="0037421A"/>
    <w:rsid w:val="003747BA"/>
    <w:rsid w:val="00374B2A"/>
    <w:rsid w:val="00382D4D"/>
    <w:rsid w:val="003971AB"/>
    <w:rsid w:val="003978B4"/>
    <w:rsid w:val="003A2139"/>
    <w:rsid w:val="003A3CD3"/>
    <w:rsid w:val="003A4214"/>
    <w:rsid w:val="003A4DBC"/>
    <w:rsid w:val="003A644D"/>
    <w:rsid w:val="003B2E94"/>
    <w:rsid w:val="003B2EA2"/>
    <w:rsid w:val="003B3838"/>
    <w:rsid w:val="003B7F46"/>
    <w:rsid w:val="003C2AE5"/>
    <w:rsid w:val="003C48BE"/>
    <w:rsid w:val="003C65EC"/>
    <w:rsid w:val="003C66D2"/>
    <w:rsid w:val="003C7205"/>
    <w:rsid w:val="003D07F4"/>
    <w:rsid w:val="003D18C0"/>
    <w:rsid w:val="003D190B"/>
    <w:rsid w:val="003D1A83"/>
    <w:rsid w:val="003D61E4"/>
    <w:rsid w:val="003D704E"/>
    <w:rsid w:val="003E1467"/>
    <w:rsid w:val="003E36B2"/>
    <w:rsid w:val="003E3722"/>
    <w:rsid w:val="003E375E"/>
    <w:rsid w:val="003E40A1"/>
    <w:rsid w:val="003E6863"/>
    <w:rsid w:val="003F527F"/>
    <w:rsid w:val="003F6DA1"/>
    <w:rsid w:val="003F7D24"/>
    <w:rsid w:val="004077D7"/>
    <w:rsid w:val="00407BB4"/>
    <w:rsid w:val="0041436B"/>
    <w:rsid w:val="0042125C"/>
    <w:rsid w:val="00422327"/>
    <w:rsid w:val="004228FD"/>
    <w:rsid w:val="0042504D"/>
    <w:rsid w:val="004315D1"/>
    <w:rsid w:val="00433BD2"/>
    <w:rsid w:val="004360DA"/>
    <w:rsid w:val="00437A7C"/>
    <w:rsid w:val="00445253"/>
    <w:rsid w:val="004504B0"/>
    <w:rsid w:val="004539A9"/>
    <w:rsid w:val="00453EAB"/>
    <w:rsid w:val="00453EC5"/>
    <w:rsid w:val="00455AD3"/>
    <w:rsid w:val="00457574"/>
    <w:rsid w:val="00461513"/>
    <w:rsid w:val="00470874"/>
    <w:rsid w:val="00472086"/>
    <w:rsid w:val="004766BF"/>
    <w:rsid w:val="00484D64"/>
    <w:rsid w:val="004852CD"/>
    <w:rsid w:val="00487239"/>
    <w:rsid w:val="00492871"/>
    <w:rsid w:val="00492E73"/>
    <w:rsid w:val="0049775D"/>
    <w:rsid w:val="004A3619"/>
    <w:rsid w:val="004A3E53"/>
    <w:rsid w:val="004A5258"/>
    <w:rsid w:val="004A55C3"/>
    <w:rsid w:val="004A5EDF"/>
    <w:rsid w:val="004A7D4E"/>
    <w:rsid w:val="004B5CCB"/>
    <w:rsid w:val="004C161C"/>
    <w:rsid w:val="004C42EC"/>
    <w:rsid w:val="004C536D"/>
    <w:rsid w:val="004C5DC4"/>
    <w:rsid w:val="004C6683"/>
    <w:rsid w:val="004C753D"/>
    <w:rsid w:val="004C7F15"/>
    <w:rsid w:val="004D25CD"/>
    <w:rsid w:val="004D2AE1"/>
    <w:rsid w:val="004D32C2"/>
    <w:rsid w:val="004D5056"/>
    <w:rsid w:val="004D55E0"/>
    <w:rsid w:val="004E3F83"/>
    <w:rsid w:val="004F009C"/>
    <w:rsid w:val="004F42BA"/>
    <w:rsid w:val="004F6939"/>
    <w:rsid w:val="004F7999"/>
    <w:rsid w:val="005005B9"/>
    <w:rsid w:val="00501004"/>
    <w:rsid w:val="00503A17"/>
    <w:rsid w:val="00505BA6"/>
    <w:rsid w:val="00510672"/>
    <w:rsid w:val="0051128F"/>
    <w:rsid w:val="0051139F"/>
    <w:rsid w:val="00512150"/>
    <w:rsid w:val="0051377E"/>
    <w:rsid w:val="005137D0"/>
    <w:rsid w:val="005158E4"/>
    <w:rsid w:val="0052321E"/>
    <w:rsid w:val="00526889"/>
    <w:rsid w:val="00534396"/>
    <w:rsid w:val="005349B2"/>
    <w:rsid w:val="005370DF"/>
    <w:rsid w:val="005378AA"/>
    <w:rsid w:val="00537E55"/>
    <w:rsid w:val="00540986"/>
    <w:rsid w:val="00540FD3"/>
    <w:rsid w:val="00541EB7"/>
    <w:rsid w:val="0054237F"/>
    <w:rsid w:val="00545B46"/>
    <w:rsid w:val="00546F43"/>
    <w:rsid w:val="00551DA5"/>
    <w:rsid w:val="00555EB6"/>
    <w:rsid w:val="00557401"/>
    <w:rsid w:val="005574B1"/>
    <w:rsid w:val="005616F2"/>
    <w:rsid w:val="00563F40"/>
    <w:rsid w:val="0056456A"/>
    <w:rsid w:val="00565CB8"/>
    <w:rsid w:val="00577F3D"/>
    <w:rsid w:val="00580E59"/>
    <w:rsid w:val="00583CBF"/>
    <w:rsid w:val="00584905"/>
    <w:rsid w:val="00584A48"/>
    <w:rsid w:val="0059027F"/>
    <w:rsid w:val="00590741"/>
    <w:rsid w:val="00595C21"/>
    <w:rsid w:val="00597595"/>
    <w:rsid w:val="005A19F5"/>
    <w:rsid w:val="005A2650"/>
    <w:rsid w:val="005A29DD"/>
    <w:rsid w:val="005A3FBB"/>
    <w:rsid w:val="005B272F"/>
    <w:rsid w:val="005B3B18"/>
    <w:rsid w:val="005B675A"/>
    <w:rsid w:val="005C2978"/>
    <w:rsid w:val="005C2E81"/>
    <w:rsid w:val="005C64E5"/>
    <w:rsid w:val="005C665A"/>
    <w:rsid w:val="005D199E"/>
    <w:rsid w:val="005D2A52"/>
    <w:rsid w:val="005D420A"/>
    <w:rsid w:val="005E0557"/>
    <w:rsid w:val="005E6D51"/>
    <w:rsid w:val="005E76B1"/>
    <w:rsid w:val="005E79F6"/>
    <w:rsid w:val="005F0316"/>
    <w:rsid w:val="005F0C27"/>
    <w:rsid w:val="005F19CF"/>
    <w:rsid w:val="005F2FFE"/>
    <w:rsid w:val="005F37CB"/>
    <w:rsid w:val="005F4812"/>
    <w:rsid w:val="005F623C"/>
    <w:rsid w:val="005F761E"/>
    <w:rsid w:val="006000CB"/>
    <w:rsid w:val="00601609"/>
    <w:rsid w:val="00603A0C"/>
    <w:rsid w:val="00607F34"/>
    <w:rsid w:val="00614B33"/>
    <w:rsid w:val="00615355"/>
    <w:rsid w:val="00615EF7"/>
    <w:rsid w:val="0061769F"/>
    <w:rsid w:val="00623D5A"/>
    <w:rsid w:val="006249C7"/>
    <w:rsid w:val="00632BBB"/>
    <w:rsid w:val="00634D18"/>
    <w:rsid w:val="00637549"/>
    <w:rsid w:val="00641174"/>
    <w:rsid w:val="00642100"/>
    <w:rsid w:val="00642C13"/>
    <w:rsid w:val="0064683E"/>
    <w:rsid w:val="0065208F"/>
    <w:rsid w:val="00661BAD"/>
    <w:rsid w:val="006626DB"/>
    <w:rsid w:val="0066470C"/>
    <w:rsid w:val="006653B9"/>
    <w:rsid w:val="00666009"/>
    <w:rsid w:val="00673437"/>
    <w:rsid w:val="006746FF"/>
    <w:rsid w:val="00675204"/>
    <w:rsid w:val="00675CFD"/>
    <w:rsid w:val="00677D80"/>
    <w:rsid w:val="00684993"/>
    <w:rsid w:val="006853D6"/>
    <w:rsid w:val="00685BBB"/>
    <w:rsid w:val="00686BBC"/>
    <w:rsid w:val="00693ED7"/>
    <w:rsid w:val="006951F3"/>
    <w:rsid w:val="006A02EB"/>
    <w:rsid w:val="006A03AE"/>
    <w:rsid w:val="006A17CF"/>
    <w:rsid w:val="006A2C65"/>
    <w:rsid w:val="006B05E1"/>
    <w:rsid w:val="006B246B"/>
    <w:rsid w:val="006B42A4"/>
    <w:rsid w:val="006C1C53"/>
    <w:rsid w:val="006C3E3E"/>
    <w:rsid w:val="006C52E8"/>
    <w:rsid w:val="006C5423"/>
    <w:rsid w:val="006D3449"/>
    <w:rsid w:val="006D4426"/>
    <w:rsid w:val="006D4C7C"/>
    <w:rsid w:val="006E0361"/>
    <w:rsid w:val="006E23F2"/>
    <w:rsid w:val="006E2794"/>
    <w:rsid w:val="006E2C04"/>
    <w:rsid w:val="006E5B41"/>
    <w:rsid w:val="006E641C"/>
    <w:rsid w:val="006F07A5"/>
    <w:rsid w:val="006F1ADE"/>
    <w:rsid w:val="006F40A2"/>
    <w:rsid w:val="00701504"/>
    <w:rsid w:val="007016BD"/>
    <w:rsid w:val="00705037"/>
    <w:rsid w:val="0070503D"/>
    <w:rsid w:val="00706A1A"/>
    <w:rsid w:val="00710420"/>
    <w:rsid w:val="00714565"/>
    <w:rsid w:val="00715C13"/>
    <w:rsid w:val="00717A90"/>
    <w:rsid w:val="00720C67"/>
    <w:rsid w:val="00721ECB"/>
    <w:rsid w:val="00722081"/>
    <w:rsid w:val="00725EA6"/>
    <w:rsid w:val="007268A5"/>
    <w:rsid w:val="00727162"/>
    <w:rsid w:val="0072732F"/>
    <w:rsid w:val="00730564"/>
    <w:rsid w:val="00736DCD"/>
    <w:rsid w:val="00740A95"/>
    <w:rsid w:val="00743B33"/>
    <w:rsid w:val="00746534"/>
    <w:rsid w:val="00746638"/>
    <w:rsid w:val="00750F17"/>
    <w:rsid w:val="00752A95"/>
    <w:rsid w:val="00753839"/>
    <w:rsid w:val="00755073"/>
    <w:rsid w:val="00760089"/>
    <w:rsid w:val="00760411"/>
    <w:rsid w:val="007646F0"/>
    <w:rsid w:val="007659FD"/>
    <w:rsid w:val="00770821"/>
    <w:rsid w:val="00771D97"/>
    <w:rsid w:val="00775CDE"/>
    <w:rsid w:val="00776857"/>
    <w:rsid w:val="00780BF6"/>
    <w:rsid w:val="00781B56"/>
    <w:rsid w:val="00783E48"/>
    <w:rsid w:val="007850BA"/>
    <w:rsid w:val="0078679E"/>
    <w:rsid w:val="00792534"/>
    <w:rsid w:val="00793583"/>
    <w:rsid w:val="00793B25"/>
    <w:rsid w:val="007B4488"/>
    <w:rsid w:val="007B4D64"/>
    <w:rsid w:val="007C3012"/>
    <w:rsid w:val="007C3ADE"/>
    <w:rsid w:val="007C440B"/>
    <w:rsid w:val="007C5D98"/>
    <w:rsid w:val="007C673A"/>
    <w:rsid w:val="007C676F"/>
    <w:rsid w:val="007C6C51"/>
    <w:rsid w:val="007D4933"/>
    <w:rsid w:val="007E2E24"/>
    <w:rsid w:val="007E4733"/>
    <w:rsid w:val="007E6B20"/>
    <w:rsid w:val="007F0560"/>
    <w:rsid w:val="007F2836"/>
    <w:rsid w:val="007F3C3D"/>
    <w:rsid w:val="007F4BB7"/>
    <w:rsid w:val="007F662D"/>
    <w:rsid w:val="007F7638"/>
    <w:rsid w:val="008016EA"/>
    <w:rsid w:val="00801EEA"/>
    <w:rsid w:val="00803A02"/>
    <w:rsid w:val="0080408D"/>
    <w:rsid w:val="008078ED"/>
    <w:rsid w:val="00810021"/>
    <w:rsid w:val="00812A75"/>
    <w:rsid w:val="00812BDA"/>
    <w:rsid w:val="00812F9C"/>
    <w:rsid w:val="00816426"/>
    <w:rsid w:val="00820559"/>
    <w:rsid w:val="0082675D"/>
    <w:rsid w:val="00832065"/>
    <w:rsid w:val="00833F18"/>
    <w:rsid w:val="00835441"/>
    <w:rsid w:val="0083695D"/>
    <w:rsid w:val="00840F11"/>
    <w:rsid w:val="008528BC"/>
    <w:rsid w:val="00853E51"/>
    <w:rsid w:val="00860D3C"/>
    <w:rsid w:val="00862F38"/>
    <w:rsid w:val="0086377A"/>
    <w:rsid w:val="008638FB"/>
    <w:rsid w:val="008656E1"/>
    <w:rsid w:val="00867AF2"/>
    <w:rsid w:val="008808F6"/>
    <w:rsid w:val="00886329"/>
    <w:rsid w:val="0089490F"/>
    <w:rsid w:val="008A083A"/>
    <w:rsid w:val="008A19F1"/>
    <w:rsid w:val="008A2EA8"/>
    <w:rsid w:val="008A440D"/>
    <w:rsid w:val="008A5EDA"/>
    <w:rsid w:val="008A61F2"/>
    <w:rsid w:val="008B0689"/>
    <w:rsid w:val="008B5D96"/>
    <w:rsid w:val="008C1F72"/>
    <w:rsid w:val="008C2293"/>
    <w:rsid w:val="008D22CB"/>
    <w:rsid w:val="008D2CE3"/>
    <w:rsid w:val="008D4613"/>
    <w:rsid w:val="008D64E4"/>
    <w:rsid w:val="008E5A07"/>
    <w:rsid w:val="008E73DC"/>
    <w:rsid w:val="008E7964"/>
    <w:rsid w:val="008F21DD"/>
    <w:rsid w:val="008F4232"/>
    <w:rsid w:val="008F6957"/>
    <w:rsid w:val="009016AB"/>
    <w:rsid w:val="00901881"/>
    <w:rsid w:val="00902B56"/>
    <w:rsid w:val="00906AB8"/>
    <w:rsid w:val="00907746"/>
    <w:rsid w:val="00911087"/>
    <w:rsid w:val="00911788"/>
    <w:rsid w:val="00915C62"/>
    <w:rsid w:val="0091609D"/>
    <w:rsid w:val="009223B0"/>
    <w:rsid w:val="00930069"/>
    <w:rsid w:val="00930B9A"/>
    <w:rsid w:val="00933336"/>
    <w:rsid w:val="0093393D"/>
    <w:rsid w:val="009377F0"/>
    <w:rsid w:val="00937B3C"/>
    <w:rsid w:val="00941EBB"/>
    <w:rsid w:val="009441FF"/>
    <w:rsid w:val="00944481"/>
    <w:rsid w:val="00944ADC"/>
    <w:rsid w:val="009509D2"/>
    <w:rsid w:val="00950B92"/>
    <w:rsid w:val="00956660"/>
    <w:rsid w:val="009607D9"/>
    <w:rsid w:val="009609EA"/>
    <w:rsid w:val="00966F83"/>
    <w:rsid w:val="0097464B"/>
    <w:rsid w:val="009759AA"/>
    <w:rsid w:val="0097693E"/>
    <w:rsid w:val="0097753E"/>
    <w:rsid w:val="00984156"/>
    <w:rsid w:val="00986646"/>
    <w:rsid w:val="00986689"/>
    <w:rsid w:val="00986BF5"/>
    <w:rsid w:val="00987701"/>
    <w:rsid w:val="00990CCF"/>
    <w:rsid w:val="00991332"/>
    <w:rsid w:val="00993778"/>
    <w:rsid w:val="00993D60"/>
    <w:rsid w:val="009A12F0"/>
    <w:rsid w:val="009A43EC"/>
    <w:rsid w:val="009A460B"/>
    <w:rsid w:val="009A631F"/>
    <w:rsid w:val="009A6F5D"/>
    <w:rsid w:val="009A7271"/>
    <w:rsid w:val="009A7D3F"/>
    <w:rsid w:val="009B4A7D"/>
    <w:rsid w:val="009B6492"/>
    <w:rsid w:val="009B7A31"/>
    <w:rsid w:val="009C01BD"/>
    <w:rsid w:val="009C4115"/>
    <w:rsid w:val="009C74C2"/>
    <w:rsid w:val="009D0FFA"/>
    <w:rsid w:val="009D2DD0"/>
    <w:rsid w:val="009D3C58"/>
    <w:rsid w:val="009E7772"/>
    <w:rsid w:val="009E7A67"/>
    <w:rsid w:val="009F100F"/>
    <w:rsid w:val="009F17C9"/>
    <w:rsid w:val="009F3A28"/>
    <w:rsid w:val="009F630D"/>
    <w:rsid w:val="009F6E97"/>
    <w:rsid w:val="009F7915"/>
    <w:rsid w:val="00A00ED6"/>
    <w:rsid w:val="00A02E4B"/>
    <w:rsid w:val="00A13666"/>
    <w:rsid w:val="00A142F0"/>
    <w:rsid w:val="00A14A4E"/>
    <w:rsid w:val="00A1632E"/>
    <w:rsid w:val="00A20892"/>
    <w:rsid w:val="00A22E10"/>
    <w:rsid w:val="00A23349"/>
    <w:rsid w:val="00A23B69"/>
    <w:rsid w:val="00A2788C"/>
    <w:rsid w:val="00A27905"/>
    <w:rsid w:val="00A32C40"/>
    <w:rsid w:val="00A3326C"/>
    <w:rsid w:val="00A370A9"/>
    <w:rsid w:val="00A37FAA"/>
    <w:rsid w:val="00A40386"/>
    <w:rsid w:val="00A40C0D"/>
    <w:rsid w:val="00A434BB"/>
    <w:rsid w:val="00A44A55"/>
    <w:rsid w:val="00A4647F"/>
    <w:rsid w:val="00A46C5D"/>
    <w:rsid w:val="00A5172E"/>
    <w:rsid w:val="00A518A6"/>
    <w:rsid w:val="00A518AB"/>
    <w:rsid w:val="00A51B3C"/>
    <w:rsid w:val="00A5735D"/>
    <w:rsid w:val="00A70DFF"/>
    <w:rsid w:val="00A74D55"/>
    <w:rsid w:val="00A75AE1"/>
    <w:rsid w:val="00A75F33"/>
    <w:rsid w:val="00A8062E"/>
    <w:rsid w:val="00A82E69"/>
    <w:rsid w:val="00A9133D"/>
    <w:rsid w:val="00A92B3B"/>
    <w:rsid w:val="00A95CEF"/>
    <w:rsid w:val="00AA0326"/>
    <w:rsid w:val="00AA164B"/>
    <w:rsid w:val="00AA2B19"/>
    <w:rsid w:val="00AA377F"/>
    <w:rsid w:val="00AA711E"/>
    <w:rsid w:val="00AA7FC1"/>
    <w:rsid w:val="00AB0042"/>
    <w:rsid w:val="00AB11F2"/>
    <w:rsid w:val="00AB529E"/>
    <w:rsid w:val="00AB78C2"/>
    <w:rsid w:val="00AC2362"/>
    <w:rsid w:val="00AC3F16"/>
    <w:rsid w:val="00AC44C4"/>
    <w:rsid w:val="00AC690E"/>
    <w:rsid w:val="00AD36FD"/>
    <w:rsid w:val="00AD4C47"/>
    <w:rsid w:val="00AD51DB"/>
    <w:rsid w:val="00AD557F"/>
    <w:rsid w:val="00AD6CBD"/>
    <w:rsid w:val="00AD7F76"/>
    <w:rsid w:val="00AE5A38"/>
    <w:rsid w:val="00AF04A0"/>
    <w:rsid w:val="00AF1B5F"/>
    <w:rsid w:val="00AF2F89"/>
    <w:rsid w:val="00B10DEF"/>
    <w:rsid w:val="00B15839"/>
    <w:rsid w:val="00B24A7F"/>
    <w:rsid w:val="00B2587D"/>
    <w:rsid w:val="00B2766C"/>
    <w:rsid w:val="00B27CBE"/>
    <w:rsid w:val="00B31175"/>
    <w:rsid w:val="00B3271D"/>
    <w:rsid w:val="00B3713E"/>
    <w:rsid w:val="00B37ADE"/>
    <w:rsid w:val="00B41107"/>
    <w:rsid w:val="00B456B0"/>
    <w:rsid w:val="00B46B8C"/>
    <w:rsid w:val="00B47435"/>
    <w:rsid w:val="00B62389"/>
    <w:rsid w:val="00B62DB9"/>
    <w:rsid w:val="00B65657"/>
    <w:rsid w:val="00B66C26"/>
    <w:rsid w:val="00B66F01"/>
    <w:rsid w:val="00B70B6B"/>
    <w:rsid w:val="00B71901"/>
    <w:rsid w:val="00B73047"/>
    <w:rsid w:val="00B80FE5"/>
    <w:rsid w:val="00B81613"/>
    <w:rsid w:val="00B82D54"/>
    <w:rsid w:val="00B907F4"/>
    <w:rsid w:val="00B91FD0"/>
    <w:rsid w:val="00B956B3"/>
    <w:rsid w:val="00B960AB"/>
    <w:rsid w:val="00B96794"/>
    <w:rsid w:val="00B97E20"/>
    <w:rsid w:val="00BA03FB"/>
    <w:rsid w:val="00BB1F04"/>
    <w:rsid w:val="00BB6011"/>
    <w:rsid w:val="00BB6205"/>
    <w:rsid w:val="00BB6744"/>
    <w:rsid w:val="00BC2979"/>
    <w:rsid w:val="00BC5B90"/>
    <w:rsid w:val="00BD0826"/>
    <w:rsid w:val="00BD0DF4"/>
    <w:rsid w:val="00BD13CB"/>
    <w:rsid w:val="00BD2B60"/>
    <w:rsid w:val="00BD2BE6"/>
    <w:rsid w:val="00BD5036"/>
    <w:rsid w:val="00BE255E"/>
    <w:rsid w:val="00BE359D"/>
    <w:rsid w:val="00BF1AB0"/>
    <w:rsid w:val="00BF568D"/>
    <w:rsid w:val="00BF7074"/>
    <w:rsid w:val="00C04BA7"/>
    <w:rsid w:val="00C04E27"/>
    <w:rsid w:val="00C117B3"/>
    <w:rsid w:val="00C12146"/>
    <w:rsid w:val="00C13167"/>
    <w:rsid w:val="00C1343C"/>
    <w:rsid w:val="00C14258"/>
    <w:rsid w:val="00C16C3B"/>
    <w:rsid w:val="00C26F69"/>
    <w:rsid w:val="00C27B91"/>
    <w:rsid w:val="00C316FD"/>
    <w:rsid w:val="00C329B2"/>
    <w:rsid w:val="00C34296"/>
    <w:rsid w:val="00C428F5"/>
    <w:rsid w:val="00C442F2"/>
    <w:rsid w:val="00C44448"/>
    <w:rsid w:val="00C45467"/>
    <w:rsid w:val="00C46838"/>
    <w:rsid w:val="00C46CD5"/>
    <w:rsid w:val="00C47272"/>
    <w:rsid w:val="00C630C1"/>
    <w:rsid w:val="00C640F4"/>
    <w:rsid w:val="00C664AB"/>
    <w:rsid w:val="00C743A0"/>
    <w:rsid w:val="00C75553"/>
    <w:rsid w:val="00C80C19"/>
    <w:rsid w:val="00C81EAF"/>
    <w:rsid w:val="00C830FB"/>
    <w:rsid w:val="00C83E89"/>
    <w:rsid w:val="00C848A2"/>
    <w:rsid w:val="00C933DE"/>
    <w:rsid w:val="00C95C07"/>
    <w:rsid w:val="00C97E75"/>
    <w:rsid w:val="00CA1040"/>
    <w:rsid w:val="00CA3578"/>
    <w:rsid w:val="00CA42A8"/>
    <w:rsid w:val="00CA4466"/>
    <w:rsid w:val="00CA5103"/>
    <w:rsid w:val="00CB2C6F"/>
    <w:rsid w:val="00CB34A1"/>
    <w:rsid w:val="00CB683C"/>
    <w:rsid w:val="00CB7269"/>
    <w:rsid w:val="00CC0991"/>
    <w:rsid w:val="00CC0FF4"/>
    <w:rsid w:val="00CC461E"/>
    <w:rsid w:val="00CC75B1"/>
    <w:rsid w:val="00CD05E0"/>
    <w:rsid w:val="00CD5183"/>
    <w:rsid w:val="00CE11BE"/>
    <w:rsid w:val="00CE2370"/>
    <w:rsid w:val="00CE2E53"/>
    <w:rsid w:val="00CE4E83"/>
    <w:rsid w:val="00CE5FF5"/>
    <w:rsid w:val="00CE71CA"/>
    <w:rsid w:val="00CF0F92"/>
    <w:rsid w:val="00D00DDC"/>
    <w:rsid w:val="00D03D2C"/>
    <w:rsid w:val="00D07235"/>
    <w:rsid w:val="00D07CBE"/>
    <w:rsid w:val="00D10A10"/>
    <w:rsid w:val="00D1146B"/>
    <w:rsid w:val="00D12C5F"/>
    <w:rsid w:val="00D17978"/>
    <w:rsid w:val="00D23208"/>
    <w:rsid w:val="00D241DC"/>
    <w:rsid w:val="00D24BFB"/>
    <w:rsid w:val="00D268DF"/>
    <w:rsid w:val="00D27C84"/>
    <w:rsid w:val="00D300AC"/>
    <w:rsid w:val="00D31C21"/>
    <w:rsid w:val="00D31DB1"/>
    <w:rsid w:val="00D31FEE"/>
    <w:rsid w:val="00D33BFC"/>
    <w:rsid w:val="00D36CA8"/>
    <w:rsid w:val="00D37EF9"/>
    <w:rsid w:val="00D47A3B"/>
    <w:rsid w:val="00D47D53"/>
    <w:rsid w:val="00D51FE9"/>
    <w:rsid w:val="00D57D3A"/>
    <w:rsid w:val="00D6148A"/>
    <w:rsid w:val="00D621E1"/>
    <w:rsid w:val="00D624F0"/>
    <w:rsid w:val="00D713B7"/>
    <w:rsid w:val="00D743E9"/>
    <w:rsid w:val="00D76E5F"/>
    <w:rsid w:val="00D80491"/>
    <w:rsid w:val="00D82DD0"/>
    <w:rsid w:val="00D92CAD"/>
    <w:rsid w:val="00D937B8"/>
    <w:rsid w:val="00D97539"/>
    <w:rsid w:val="00DA3242"/>
    <w:rsid w:val="00DA3EFA"/>
    <w:rsid w:val="00DA57C6"/>
    <w:rsid w:val="00DB0CCA"/>
    <w:rsid w:val="00DB2F56"/>
    <w:rsid w:val="00DB3F07"/>
    <w:rsid w:val="00DC0139"/>
    <w:rsid w:val="00DC1CA1"/>
    <w:rsid w:val="00DC3882"/>
    <w:rsid w:val="00DC6904"/>
    <w:rsid w:val="00DD0865"/>
    <w:rsid w:val="00DD1545"/>
    <w:rsid w:val="00DD7F79"/>
    <w:rsid w:val="00DE63D5"/>
    <w:rsid w:val="00DF1F9B"/>
    <w:rsid w:val="00DF2156"/>
    <w:rsid w:val="00DF250D"/>
    <w:rsid w:val="00E004AB"/>
    <w:rsid w:val="00E10A2C"/>
    <w:rsid w:val="00E1219D"/>
    <w:rsid w:val="00E26112"/>
    <w:rsid w:val="00E270D8"/>
    <w:rsid w:val="00E2771A"/>
    <w:rsid w:val="00E342FB"/>
    <w:rsid w:val="00E448BD"/>
    <w:rsid w:val="00E45767"/>
    <w:rsid w:val="00E45E73"/>
    <w:rsid w:val="00E47290"/>
    <w:rsid w:val="00E5193E"/>
    <w:rsid w:val="00E51F67"/>
    <w:rsid w:val="00E522CC"/>
    <w:rsid w:val="00E52746"/>
    <w:rsid w:val="00E529E5"/>
    <w:rsid w:val="00E55FB5"/>
    <w:rsid w:val="00E6070A"/>
    <w:rsid w:val="00E676C5"/>
    <w:rsid w:val="00E70856"/>
    <w:rsid w:val="00E73AC0"/>
    <w:rsid w:val="00E800CB"/>
    <w:rsid w:val="00E85617"/>
    <w:rsid w:val="00E85B74"/>
    <w:rsid w:val="00E865E9"/>
    <w:rsid w:val="00E92FA4"/>
    <w:rsid w:val="00E96C18"/>
    <w:rsid w:val="00EA0938"/>
    <w:rsid w:val="00EA3193"/>
    <w:rsid w:val="00EA58B0"/>
    <w:rsid w:val="00EB761B"/>
    <w:rsid w:val="00EC0E27"/>
    <w:rsid w:val="00EC38CA"/>
    <w:rsid w:val="00ED2AD5"/>
    <w:rsid w:val="00ED423D"/>
    <w:rsid w:val="00ED4B4D"/>
    <w:rsid w:val="00ED4ED7"/>
    <w:rsid w:val="00EE0534"/>
    <w:rsid w:val="00EE3065"/>
    <w:rsid w:val="00EE6FA9"/>
    <w:rsid w:val="00EF1C4E"/>
    <w:rsid w:val="00EF4167"/>
    <w:rsid w:val="00EF4BB7"/>
    <w:rsid w:val="00F040B1"/>
    <w:rsid w:val="00F11C5D"/>
    <w:rsid w:val="00F16C78"/>
    <w:rsid w:val="00F17B51"/>
    <w:rsid w:val="00F21D78"/>
    <w:rsid w:val="00F21FA2"/>
    <w:rsid w:val="00F23C60"/>
    <w:rsid w:val="00F24B34"/>
    <w:rsid w:val="00F25978"/>
    <w:rsid w:val="00F26446"/>
    <w:rsid w:val="00F3252C"/>
    <w:rsid w:val="00F3745B"/>
    <w:rsid w:val="00F40FB4"/>
    <w:rsid w:val="00F437E0"/>
    <w:rsid w:val="00F441E8"/>
    <w:rsid w:val="00F44446"/>
    <w:rsid w:val="00F44F68"/>
    <w:rsid w:val="00F5539D"/>
    <w:rsid w:val="00F55F60"/>
    <w:rsid w:val="00F613A8"/>
    <w:rsid w:val="00F62178"/>
    <w:rsid w:val="00F62BC8"/>
    <w:rsid w:val="00F671DF"/>
    <w:rsid w:val="00F732DC"/>
    <w:rsid w:val="00F7352D"/>
    <w:rsid w:val="00F77F6B"/>
    <w:rsid w:val="00F824A8"/>
    <w:rsid w:val="00F82734"/>
    <w:rsid w:val="00F842A9"/>
    <w:rsid w:val="00F84C01"/>
    <w:rsid w:val="00F85F08"/>
    <w:rsid w:val="00F90A62"/>
    <w:rsid w:val="00F9678D"/>
    <w:rsid w:val="00FA140B"/>
    <w:rsid w:val="00FA2F1A"/>
    <w:rsid w:val="00FA33F6"/>
    <w:rsid w:val="00FA346B"/>
    <w:rsid w:val="00FA34A5"/>
    <w:rsid w:val="00FA545C"/>
    <w:rsid w:val="00FA5669"/>
    <w:rsid w:val="00FA70ED"/>
    <w:rsid w:val="00FB0EAE"/>
    <w:rsid w:val="00FB32BD"/>
    <w:rsid w:val="00FB77AE"/>
    <w:rsid w:val="00FC20C9"/>
    <w:rsid w:val="00FC3F88"/>
    <w:rsid w:val="00FC4A9E"/>
    <w:rsid w:val="00FC5CCC"/>
    <w:rsid w:val="00FC690F"/>
    <w:rsid w:val="00FC77DE"/>
    <w:rsid w:val="00FD1D2C"/>
    <w:rsid w:val="00FD29B8"/>
    <w:rsid w:val="00FD3419"/>
    <w:rsid w:val="00FD54D6"/>
    <w:rsid w:val="00FE0629"/>
    <w:rsid w:val="00FE0B5A"/>
    <w:rsid w:val="00FE1A16"/>
    <w:rsid w:val="00FE3EDB"/>
    <w:rsid w:val="00FE4932"/>
    <w:rsid w:val="00FF3142"/>
    <w:rsid w:val="00FF333E"/>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01EBA"/>
  <w15:docId w15:val="{A4215867-72F4-4441-A22C-428318E9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613"/>
    <w:rPr>
      <w:rFonts w:ascii="Trebuchet MS" w:eastAsia="Times New Roman" w:hAnsi="Trebuchet MS" w:cs="Times New Roman"/>
      <w:sz w:val="20"/>
      <w:szCs w:val="24"/>
      <w:lang w:val="en-GB"/>
    </w:rPr>
  </w:style>
  <w:style w:type="paragraph" w:styleId="Heading1">
    <w:name w:val="heading 1"/>
    <w:basedOn w:val="Normal"/>
    <w:next w:val="Normal"/>
    <w:link w:val="Heading1Char"/>
    <w:autoRedefine/>
    <w:qFormat/>
    <w:rsid w:val="00B81613"/>
    <w:pPr>
      <w:keepNext/>
      <w:numPr>
        <w:numId w:val="1"/>
      </w:numPr>
      <w:spacing w:before="360" w:after="240"/>
      <w:outlineLvl w:val="0"/>
    </w:pPr>
    <w:rPr>
      <w:rFonts w:cs="Arial"/>
      <w:b/>
      <w:bCs/>
      <w:caps/>
      <w:color w:val="333333"/>
      <w:kern w:val="32"/>
      <w:sz w:val="32"/>
      <w:szCs w:val="32"/>
    </w:rPr>
  </w:style>
  <w:style w:type="paragraph" w:styleId="Heading2">
    <w:name w:val="heading 2"/>
    <w:basedOn w:val="Normal"/>
    <w:next w:val="Normal"/>
    <w:link w:val="Heading2Char"/>
    <w:autoRedefine/>
    <w:qFormat/>
    <w:rsid w:val="00642100"/>
    <w:pPr>
      <w:keepNext/>
      <w:spacing w:before="360" w:after="240"/>
      <w:ind w:left="284"/>
      <w:jc w:val="both"/>
      <w:outlineLvl w:val="1"/>
    </w:pPr>
    <w:rPr>
      <w:rFonts w:cs="Arial"/>
      <w:bCs/>
      <w:iCs/>
      <w:color w:val="000000"/>
      <w:szCs w:val="20"/>
      <w:lang w:val="en-US"/>
    </w:rPr>
  </w:style>
  <w:style w:type="paragraph" w:styleId="Heading3">
    <w:name w:val="heading 3"/>
    <w:basedOn w:val="Normal"/>
    <w:next w:val="Normal"/>
    <w:link w:val="Heading3Char"/>
    <w:autoRedefine/>
    <w:qFormat/>
    <w:rsid w:val="003A4DBC"/>
    <w:pPr>
      <w:keepNext/>
      <w:spacing w:before="360" w:after="240"/>
      <w:ind w:left="720"/>
      <w:jc w:val="both"/>
      <w:outlineLvl w:val="2"/>
    </w:pPr>
    <w:rPr>
      <w:rFonts w:cs="Arial"/>
      <w:bCs/>
      <w:color w:val="000000" w:themeColor="text1"/>
      <w:spacing w:val="-2"/>
      <w:szCs w:val="20"/>
    </w:rPr>
  </w:style>
  <w:style w:type="paragraph" w:styleId="Heading4">
    <w:name w:val="heading 4"/>
    <w:basedOn w:val="Normal"/>
    <w:next w:val="Normal"/>
    <w:link w:val="Heading4Char"/>
    <w:uiPriority w:val="9"/>
    <w:qFormat/>
    <w:rsid w:val="00B8161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B81613"/>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B8161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qFormat/>
    <w:rsid w:val="00B8161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B8161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B8161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613"/>
    <w:rPr>
      <w:rFonts w:ascii="Trebuchet MS" w:eastAsia="Times New Roman" w:hAnsi="Trebuchet MS" w:cs="Arial"/>
      <w:b/>
      <w:bCs/>
      <w:caps/>
      <w:color w:val="333333"/>
      <w:kern w:val="32"/>
      <w:sz w:val="32"/>
      <w:szCs w:val="32"/>
      <w:lang w:val="en-GB"/>
    </w:rPr>
  </w:style>
  <w:style w:type="character" w:customStyle="1" w:styleId="Heading2Char">
    <w:name w:val="Heading 2 Char"/>
    <w:basedOn w:val="DefaultParagraphFont"/>
    <w:link w:val="Heading2"/>
    <w:rsid w:val="00642100"/>
    <w:rPr>
      <w:rFonts w:ascii="Trebuchet MS" w:eastAsia="Times New Roman" w:hAnsi="Trebuchet MS" w:cs="Arial"/>
      <w:bCs/>
      <w:iCs/>
      <w:color w:val="000000"/>
      <w:sz w:val="20"/>
      <w:szCs w:val="20"/>
    </w:rPr>
  </w:style>
  <w:style w:type="character" w:customStyle="1" w:styleId="Heading3Char">
    <w:name w:val="Heading 3 Char"/>
    <w:basedOn w:val="DefaultParagraphFont"/>
    <w:link w:val="Heading3"/>
    <w:rsid w:val="003A4DBC"/>
    <w:rPr>
      <w:rFonts w:ascii="Trebuchet MS" w:eastAsia="Times New Roman" w:hAnsi="Trebuchet MS" w:cs="Arial"/>
      <w:bCs/>
      <w:color w:val="000000" w:themeColor="text1"/>
      <w:spacing w:val="-2"/>
      <w:sz w:val="20"/>
      <w:szCs w:val="20"/>
      <w:lang w:val="en-GB"/>
    </w:rPr>
  </w:style>
  <w:style w:type="character" w:customStyle="1" w:styleId="Heading4Char">
    <w:name w:val="Heading 4 Char"/>
    <w:basedOn w:val="DefaultParagraphFont"/>
    <w:link w:val="Heading4"/>
    <w:uiPriority w:val="9"/>
    <w:rsid w:val="00B81613"/>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uiPriority w:val="9"/>
    <w:rsid w:val="00B81613"/>
    <w:rPr>
      <w:rFonts w:ascii="Trebuchet MS" w:eastAsia="Times New Roman" w:hAnsi="Trebuchet MS" w:cs="Times New Roman"/>
      <w:b/>
      <w:bCs/>
      <w:i/>
      <w:iCs/>
      <w:sz w:val="26"/>
      <w:szCs w:val="26"/>
      <w:lang w:val="en-GB"/>
    </w:rPr>
  </w:style>
  <w:style w:type="character" w:customStyle="1" w:styleId="Heading6Char">
    <w:name w:val="Heading 6 Char"/>
    <w:basedOn w:val="DefaultParagraphFont"/>
    <w:link w:val="Heading6"/>
    <w:uiPriority w:val="9"/>
    <w:rsid w:val="00B81613"/>
    <w:rPr>
      <w:rFonts w:ascii="Times New Roman" w:eastAsia="Times New Roman" w:hAnsi="Times New Roman" w:cs="Times New Roman"/>
      <w:b/>
      <w:bCs/>
      <w:lang w:val="en-GB"/>
    </w:rPr>
  </w:style>
  <w:style w:type="character" w:customStyle="1" w:styleId="Heading7Char">
    <w:name w:val="Heading 7 Char"/>
    <w:basedOn w:val="DefaultParagraphFont"/>
    <w:link w:val="Heading7"/>
    <w:uiPriority w:val="9"/>
    <w:rsid w:val="00B81613"/>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uiPriority w:val="9"/>
    <w:rsid w:val="00B81613"/>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uiPriority w:val="9"/>
    <w:rsid w:val="00B81613"/>
    <w:rPr>
      <w:rFonts w:ascii="Trebuchet MS" w:eastAsia="Times New Roman" w:hAnsi="Trebuchet MS" w:cs="Arial"/>
      <w:lang w:val="en-GB"/>
    </w:rPr>
  </w:style>
  <w:style w:type="paragraph" w:styleId="Header">
    <w:name w:val="header"/>
    <w:basedOn w:val="Normal"/>
    <w:link w:val="HeaderChar"/>
    <w:rsid w:val="00B81613"/>
    <w:pPr>
      <w:tabs>
        <w:tab w:val="center" w:pos="4320"/>
        <w:tab w:val="right" w:pos="8640"/>
      </w:tabs>
    </w:pPr>
  </w:style>
  <w:style w:type="character" w:customStyle="1" w:styleId="HeaderChar">
    <w:name w:val="Header Char"/>
    <w:basedOn w:val="DefaultParagraphFont"/>
    <w:link w:val="Header"/>
    <w:rsid w:val="00B81613"/>
    <w:rPr>
      <w:rFonts w:ascii="Trebuchet MS" w:eastAsia="Times New Roman" w:hAnsi="Trebuchet MS" w:cs="Times New Roman"/>
      <w:sz w:val="20"/>
      <w:szCs w:val="24"/>
      <w:lang w:val="en-GB"/>
    </w:rPr>
  </w:style>
  <w:style w:type="paragraph" w:styleId="Footer">
    <w:name w:val="footer"/>
    <w:basedOn w:val="Normal"/>
    <w:link w:val="FooterChar"/>
    <w:rsid w:val="00B81613"/>
    <w:pPr>
      <w:tabs>
        <w:tab w:val="center" w:pos="4320"/>
        <w:tab w:val="right" w:pos="8640"/>
      </w:tabs>
    </w:pPr>
  </w:style>
  <w:style w:type="character" w:customStyle="1" w:styleId="FooterChar">
    <w:name w:val="Footer Char"/>
    <w:basedOn w:val="DefaultParagraphFont"/>
    <w:link w:val="Footer"/>
    <w:rsid w:val="00B81613"/>
    <w:rPr>
      <w:rFonts w:ascii="Trebuchet MS" w:eastAsia="Times New Roman" w:hAnsi="Trebuchet MS" w:cs="Times New Roman"/>
      <w:sz w:val="20"/>
      <w:szCs w:val="24"/>
      <w:lang w:val="en-GB"/>
    </w:rPr>
  </w:style>
  <w:style w:type="character" w:styleId="Hyperlink">
    <w:name w:val="Hyperlink"/>
    <w:uiPriority w:val="99"/>
    <w:rsid w:val="00B81613"/>
    <w:rPr>
      <w:rFonts w:ascii="Trebuchet MS" w:hAnsi="Trebuchet MS"/>
      <w:color w:val="0000FF"/>
      <w:sz w:val="18"/>
      <w:u w:val="single"/>
    </w:rPr>
  </w:style>
  <w:style w:type="paragraph" w:customStyle="1" w:styleId="DocTitle">
    <w:name w:val="Doc Title"/>
    <w:basedOn w:val="Normal"/>
    <w:rsid w:val="00B81613"/>
    <w:pPr>
      <w:jc w:val="right"/>
    </w:pPr>
    <w:rPr>
      <w:rFonts w:ascii="Arial Narrow" w:hAnsi="Arial Narrow" w:cs="Arial"/>
      <w:b/>
      <w:i/>
      <w:color w:val="333333"/>
      <w:sz w:val="40"/>
      <w:szCs w:val="44"/>
    </w:rPr>
  </w:style>
  <w:style w:type="paragraph" w:styleId="Title">
    <w:name w:val="Title"/>
    <w:basedOn w:val="Normal"/>
    <w:next w:val="Normal"/>
    <w:link w:val="TitleChar"/>
    <w:qFormat/>
    <w:rsid w:val="00B81613"/>
    <w:pPr>
      <w:spacing w:before="360" w:after="240"/>
      <w:outlineLvl w:val="0"/>
    </w:pPr>
    <w:rPr>
      <w:rFonts w:ascii="Arial Narrow" w:hAnsi="Arial Narrow" w:cs="Arial"/>
      <w:b/>
      <w:bCs/>
      <w:caps/>
      <w:color w:val="333333"/>
      <w:kern w:val="28"/>
      <w:sz w:val="32"/>
      <w:szCs w:val="32"/>
    </w:rPr>
  </w:style>
  <w:style w:type="character" w:customStyle="1" w:styleId="TitleChar">
    <w:name w:val="Title Char"/>
    <w:basedOn w:val="DefaultParagraphFont"/>
    <w:link w:val="Title"/>
    <w:rsid w:val="00B81613"/>
    <w:rPr>
      <w:rFonts w:ascii="Arial Narrow" w:eastAsia="Times New Roman" w:hAnsi="Arial Narrow" w:cs="Arial"/>
      <w:b/>
      <w:bCs/>
      <w:caps/>
      <w:color w:val="333333"/>
      <w:kern w:val="28"/>
      <w:sz w:val="32"/>
      <w:szCs w:val="32"/>
      <w:lang w:val="en-GB"/>
    </w:rPr>
  </w:style>
  <w:style w:type="paragraph" w:styleId="TOC2">
    <w:name w:val="toc 2"/>
    <w:basedOn w:val="Normal"/>
    <w:next w:val="Normal"/>
    <w:autoRedefine/>
    <w:uiPriority w:val="39"/>
    <w:qFormat/>
    <w:rsid w:val="006853D6"/>
    <w:pPr>
      <w:tabs>
        <w:tab w:val="right" w:leader="dot" w:pos="9019"/>
      </w:tabs>
    </w:pPr>
    <w:rPr>
      <w:b/>
      <w:noProof/>
      <w:color w:val="000000" w:themeColor="text1"/>
      <w:szCs w:val="18"/>
    </w:rPr>
  </w:style>
  <w:style w:type="paragraph" w:styleId="TOC1">
    <w:name w:val="toc 1"/>
    <w:basedOn w:val="Normal"/>
    <w:next w:val="Normal"/>
    <w:autoRedefine/>
    <w:uiPriority w:val="39"/>
    <w:qFormat/>
    <w:rsid w:val="00B81613"/>
    <w:pPr>
      <w:tabs>
        <w:tab w:val="left" w:pos="400"/>
        <w:tab w:val="right" w:leader="dot" w:pos="9019"/>
      </w:tabs>
    </w:pPr>
    <w:rPr>
      <w:b/>
      <w:noProof/>
      <w:szCs w:val="20"/>
    </w:rPr>
  </w:style>
  <w:style w:type="paragraph" w:customStyle="1" w:styleId="cohbknormaltext">
    <w:name w:val="co hbk normal text"/>
    <w:basedOn w:val="Normal"/>
    <w:link w:val="cohbknormaltextChar"/>
    <w:rsid w:val="00B81613"/>
    <w:pPr>
      <w:suppressAutoHyphens/>
      <w:spacing w:after="0"/>
      <w:jc w:val="both"/>
    </w:pPr>
    <w:rPr>
      <w:rFonts w:ascii="Times New Roman" w:hAnsi="Times New Roman"/>
      <w:spacing w:val="-3"/>
      <w:sz w:val="22"/>
      <w:szCs w:val="20"/>
      <w:lang w:val="x-none" w:eastAsia="x-none"/>
    </w:rPr>
  </w:style>
  <w:style w:type="paragraph" w:customStyle="1" w:styleId="cohbkhd2">
    <w:name w:val="co hbk hd2"/>
    <w:basedOn w:val="Normal"/>
    <w:rsid w:val="00B81613"/>
    <w:pPr>
      <w:keepNext/>
      <w:spacing w:before="240" w:after="0"/>
      <w:outlineLvl w:val="0"/>
    </w:pPr>
    <w:rPr>
      <w:rFonts w:ascii="Arial Narrow" w:hAnsi="Arial Narrow" w:cs="Arial"/>
      <w:b/>
      <w:bCs/>
      <w:kern w:val="32"/>
      <w:sz w:val="32"/>
      <w:szCs w:val="32"/>
      <w:lang w:val="en-US"/>
    </w:rPr>
  </w:style>
  <w:style w:type="paragraph" w:styleId="ListParagraph">
    <w:name w:val="List Paragraph"/>
    <w:basedOn w:val="Normal"/>
    <w:uiPriority w:val="34"/>
    <w:qFormat/>
    <w:rsid w:val="00B81613"/>
    <w:pPr>
      <w:ind w:left="720"/>
    </w:pPr>
  </w:style>
  <w:style w:type="paragraph" w:styleId="PlainText">
    <w:name w:val="Plain Text"/>
    <w:basedOn w:val="Normal"/>
    <w:link w:val="PlainTextChar"/>
    <w:uiPriority w:val="99"/>
    <w:rsid w:val="00B81613"/>
    <w:pPr>
      <w:spacing w:after="0"/>
    </w:pPr>
    <w:rPr>
      <w:rFonts w:ascii="Courier New" w:hAnsi="Courier New"/>
      <w:szCs w:val="20"/>
      <w:lang w:val="x-none" w:eastAsia="x-none"/>
    </w:rPr>
  </w:style>
  <w:style w:type="character" w:customStyle="1" w:styleId="PlainTextChar">
    <w:name w:val="Plain Text Char"/>
    <w:basedOn w:val="DefaultParagraphFont"/>
    <w:link w:val="PlainText"/>
    <w:uiPriority w:val="99"/>
    <w:rsid w:val="00B81613"/>
    <w:rPr>
      <w:rFonts w:ascii="Courier New" w:eastAsia="Times New Roman" w:hAnsi="Courier New" w:cs="Times New Roman"/>
      <w:sz w:val="20"/>
      <w:szCs w:val="20"/>
      <w:lang w:val="x-none" w:eastAsia="x-none"/>
    </w:rPr>
  </w:style>
  <w:style w:type="character" w:customStyle="1" w:styleId="cohbknormaltextChar">
    <w:name w:val="co hbk normal text Char"/>
    <w:link w:val="cohbknormaltext"/>
    <w:rsid w:val="00B81613"/>
    <w:rPr>
      <w:rFonts w:ascii="Times New Roman" w:eastAsia="Times New Roman" w:hAnsi="Times New Roman" w:cs="Times New Roman"/>
      <w:spacing w:val="-3"/>
      <w:szCs w:val="20"/>
      <w:lang w:val="x-none" w:eastAsia="x-none"/>
    </w:rPr>
  </w:style>
  <w:style w:type="paragraph" w:customStyle="1" w:styleId="Default">
    <w:name w:val="Default"/>
    <w:basedOn w:val="Normal"/>
    <w:rsid w:val="00B81613"/>
    <w:pPr>
      <w:autoSpaceDE w:val="0"/>
      <w:autoSpaceDN w:val="0"/>
      <w:spacing w:after="0"/>
    </w:pPr>
    <w:rPr>
      <w:rFonts w:ascii="Times New Roman" w:eastAsia="Calibri" w:hAnsi="Times New Roman"/>
      <w:color w:val="000000"/>
      <w:sz w:val="24"/>
      <w:lang w:val="en-US"/>
    </w:rPr>
  </w:style>
  <w:style w:type="paragraph" w:styleId="TOCHeading">
    <w:name w:val="TOC Heading"/>
    <w:basedOn w:val="Heading1"/>
    <w:next w:val="Normal"/>
    <w:uiPriority w:val="39"/>
    <w:unhideWhenUsed/>
    <w:qFormat/>
    <w:rsid w:val="00B81613"/>
    <w:pPr>
      <w:keepLines/>
      <w:numPr>
        <w:numId w:val="0"/>
      </w:numPr>
      <w:spacing w:before="480" w:after="0" w:line="276" w:lineRule="auto"/>
      <w:outlineLvl w:val="9"/>
    </w:pPr>
    <w:rPr>
      <w:rFonts w:ascii="Cambria" w:eastAsia="MS Gothic" w:hAnsi="Cambria" w:cs="Times New Roman"/>
      <w:caps w:val="0"/>
      <w:color w:val="365F91"/>
      <w:kern w:val="0"/>
      <w:sz w:val="28"/>
      <w:szCs w:val="28"/>
      <w:lang w:val="en-US" w:eastAsia="ja-JP"/>
    </w:rPr>
  </w:style>
  <w:style w:type="character" w:styleId="Emphasis">
    <w:name w:val="Emphasis"/>
    <w:qFormat/>
    <w:rsid w:val="00B81613"/>
    <w:rPr>
      <w:i/>
      <w:iCs/>
    </w:rPr>
  </w:style>
  <w:style w:type="paragraph" w:styleId="BalloonText">
    <w:name w:val="Balloon Text"/>
    <w:basedOn w:val="Normal"/>
    <w:link w:val="BalloonTextChar"/>
    <w:uiPriority w:val="99"/>
    <w:semiHidden/>
    <w:unhideWhenUsed/>
    <w:rsid w:val="00B816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13"/>
    <w:rPr>
      <w:rFonts w:ascii="Tahoma" w:eastAsia="Times New Roman" w:hAnsi="Tahoma" w:cs="Tahoma"/>
      <w:sz w:val="16"/>
      <w:szCs w:val="16"/>
      <w:lang w:val="en-GB"/>
    </w:rPr>
  </w:style>
  <w:style w:type="character" w:styleId="FollowedHyperlink">
    <w:name w:val="FollowedHyperlink"/>
    <w:basedOn w:val="DefaultParagraphFont"/>
    <w:uiPriority w:val="99"/>
    <w:semiHidden/>
    <w:unhideWhenUsed/>
    <w:rsid w:val="00FD3419"/>
    <w:rPr>
      <w:color w:val="800080" w:themeColor="followedHyperlink"/>
      <w:u w:val="single"/>
    </w:rPr>
  </w:style>
  <w:style w:type="paragraph" w:styleId="NormalWeb">
    <w:name w:val="Normal (Web)"/>
    <w:basedOn w:val="Normal"/>
    <w:uiPriority w:val="99"/>
    <w:semiHidden/>
    <w:unhideWhenUsed/>
    <w:rsid w:val="00F671DF"/>
    <w:pPr>
      <w:spacing w:before="100" w:beforeAutospacing="1" w:after="100" w:afterAutospacing="1"/>
    </w:pPr>
    <w:rPr>
      <w:rFonts w:ascii="Times New Roman" w:hAnsi="Times New Roman"/>
      <w:sz w:val="24"/>
      <w:lang w:val="en-US"/>
    </w:rPr>
  </w:style>
  <w:style w:type="paragraph" w:styleId="TOC3">
    <w:name w:val="toc 3"/>
    <w:basedOn w:val="Normal"/>
    <w:next w:val="Normal"/>
    <w:autoRedefine/>
    <w:uiPriority w:val="39"/>
    <w:unhideWhenUsed/>
    <w:rsid w:val="00CE237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5478">
      <w:bodyDiv w:val="1"/>
      <w:marLeft w:val="0"/>
      <w:marRight w:val="0"/>
      <w:marTop w:val="0"/>
      <w:marBottom w:val="0"/>
      <w:divBdr>
        <w:top w:val="none" w:sz="0" w:space="0" w:color="auto"/>
        <w:left w:val="none" w:sz="0" w:space="0" w:color="auto"/>
        <w:bottom w:val="none" w:sz="0" w:space="0" w:color="auto"/>
        <w:right w:val="none" w:sz="0" w:space="0" w:color="auto"/>
      </w:divBdr>
    </w:div>
    <w:div w:id="251667997">
      <w:bodyDiv w:val="1"/>
      <w:marLeft w:val="0"/>
      <w:marRight w:val="0"/>
      <w:marTop w:val="0"/>
      <w:marBottom w:val="0"/>
      <w:divBdr>
        <w:top w:val="none" w:sz="0" w:space="0" w:color="auto"/>
        <w:left w:val="none" w:sz="0" w:space="0" w:color="auto"/>
        <w:bottom w:val="none" w:sz="0" w:space="0" w:color="auto"/>
        <w:right w:val="none" w:sz="0" w:space="0" w:color="auto"/>
      </w:divBdr>
    </w:div>
    <w:div w:id="481316501">
      <w:bodyDiv w:val="1"/>
      <w:marLeft w:val="0"/>
      <w:marRight w:val="0"/>
      <w:marTop w:val="0"/>
      <w:marBottom w:val="0"/>
      <w:divBdr>
        <w:top w:val="none" w:sz="0" w:space="0" w:color="auto"/>
        <w:left w:val="none" w:sz="0" w:space="0" w:color="auto"/>
        <w:bottom w:val="none" w:sz="0" w:space="0" w:color="auto"/>
        <w:right w:val="none" w:sz="0" w:space="0" w:color="auto"/>
      </w:divBdr>
      <w:divsChild>
        <w:div w:id="2102022694">
          <w:marLeft w:val="0"/>
          <w:marRight w:val="0"/>
          <w:marTop w:val="0"/>
          <w:marBottom w:val="0"/>
          <w:divBdr>
            <w:top w:val="none" w:sz="0" w:space="0" w:color="auto"/>
            <w:left w:val="none" w:sz="0" w:space="0" w:color="auto"/>
            <w:bottom w:val="none" w:sz="0" w:space="0" w:color="auto"/>
            <w:right w:val="none" w:sz="0" w:space="0" w:color="auto"/>
          </w:divBdr>
        </w:div>
      </w:divsChild>
    </w:div>
    <w:div w:id="695034463">
      <w:bodyDiv w:val="1"/>
      <w:marLeft w:val="0"/>
      <w:marRight w:val="0"/>
      <w:marTop w:val="0"/>
      <w:marBottom w:val="0"/>
      <w:divBdr>
        <w:top w:val="none" w:sz="0" w:space="0" w:color="auto"/>
        <w:left w:val="none" w:sz="0" w:space="0" w:color="auto"/>
        <w:bottom w:val="none" w:sz="0" w:space="0" w:color="auto"/>
        <w:right w:val="none" w:sz="0" w:space="0" w:color="auto"/>
      </w:divBdr>
      <w:divsChild>
        <w:div w:id="1315111739">
          <w:marLeft w:val="274"/>
          <w:marRight w:val="0"/>
          <w:marTop w:val="43"/>
          <w:marBottom w:val="0"/>
          <w:divBdr>
            <w:top w:val="none" w:sz="0" w:space="0" w:color="auto"/>
            <w:left w:val="none" w:sz="0" w:space="0" w:color="auto"/>
            <w:bottom w:val="none" w:sz="0" w:space="0" w:color="auto"/>
            <w:right w:val="none" w:sz="0" w:space="0" w:color="auto"/>
          </w:divBdr>
        </w:div>
        <w:div w:id="468206692">
          <w:marLeft w:val="274"/>
          <w:marRight w:val="0"/>
          <w:marTop w:val="43"/>
          <w:marBottom w:val="0"/>
          <w:divBdr>
            <w:top w:val="none" w:sz="0" w:space="0" w:color="auto"/>
            <w:left w:val="none" w:sz="0" w:space="0" w:color="auto"/>
            <w:bottom w:val="none" w:sz="0" w:space="0" w:color="auto"/>
            <w:right w:val="none" w:sz="0" w:space="0" w:color="auto"/>
          </w:divBdr>
        </w:div>
        <w:div w:id="962078317">
          <w:marLeft w:val="274"/>
          <w:marRight w:val="0"/>
          <w:marTop w:val="43"/>
          <w:marBottom w:val="0"/>
          <w:divBdr>
            <w:top w:val="none" w:sz="0" w:space="0" w:color="auto"/>
            <w:left w:val="none" w:sz="0" w:space="0" w:color="auto"/>
            <w:bottom w:val="none" w:sz="0" w:space="0" w:color="auto"/>
            <w:right w:val="none" w:sz="0" w:space="0" w:color="auto"/>
          </w:divBdr>
        </w:div>
      </w:divsChild>
    </w:div>
    <w:div w:id="855314292">
      <w:bodyDiv w:val="1"/>
      <w:marLeft w:val="0"/>
      <w:marRight w:val="0"/>
      <w:marTop w:val="0"/>
      <w:marBottom w:val="0"/>
      <w:divBdr>
        <w:top w:val="none" w:sz="0" w:space="0" w:color="auto"/>
        <w:left w:val="none" w:sz="0" w:space="0" w:color="auto"/>
        <w:bottom w:val="none" w:sz="0" w:space="0" w:color="auto"/>
        <w:right w:val="none" w:sz="0" w:space="0" w:color="auto"/>
      </w:divBdr>
      <w:divsChild>
        <w:div w:id="1962608538">
          <w:marLeft w:val="2506"/>
          <w:marRight w:val="0"/>
          <w:marTop w:val="0"/>
          <w:marBottom w:val="240"/>
          <w:divBdr>
            <w:top w:val="none" w:sz="0" w:space="0" w:color="auto"/>
            <w:left w:val="none" w:sz="0" w:space="0" w:color="auto"/>
            <w:bottom w:val="none" w:sz="0" w:space="0" w:color="auto"/>
            <w:right w:val="none" w:sz="0" w:space="0" w:color="auto"/>
          </w:divBdr>
        </w:div>
      </w:divsChild>
    </w:div>
    <w:div w:id="927158904">
      <w:bodyDiv w:val="1"/>
      <w:marLeft w:val="0"/>
      <w:marRight w:val="0"/>
      <w:marTop w:val="0"/>
      <w:marBottom w:val="0"/>
      <w:divBdr>
        <w:top w:val="none" w:sz="0" w:space="0" w:color="auto"/>
        <w:left w:val="none" w:sz="0" w:space="0" w:color="auto"/>
        <w:bottom w:val="none" w:sz="0" w:space="0" w:color="auto"/>
        <w:right w:val="none" w:sz="0" w:space="0" w:color="auto"/>
      </w:divBdr>
      <w:divsChild>
        <w:div w:id="2064213574">
          <w:marLeft w:val="274"/>
          <w:marRight w:val="0"/>
          <w:marTop w:val="43"/>
          <w:marBottom w:val="0"/>
          <w:divBdr>
            <w:top w:val="none" w:sz="0" w:space="0" w:color="auto"/>
            <w:left w:val="none" w:sz="0" w:space="0" w:color="auto"/>
            <w:bottom w:val="none" w:sz="0" w:space="0" w:color="auto"/>
            <w:right w:val="none" w:sz="0" w:space="0" w:color="auto"/>
          </w:divBdr>
        </w:div>
        <w:div w:id="1262178978">
          <w:marLeft w:val="274"/>
          <w:marRight w:val="0"/>
          <w:marTop w:val="43"/>
          <w:marBottom w:val="0"/>
          <w:divBdr>
            <w:top w:val="none" w:sz="0" w:space="0" w:color="auto"/>
            <w:left w:val="none" w:sz="0" w:space="0" w:color="auto"/>
            <w:bottom w:val="none" w:sz="0" w:space="0" w:color="auto"/>
            <w:right w:val="none" w:sz="0" w:space="0" w:color="auto"/>
          </w:divBdr>
        </w:div>
      </w:divsChild>
    </w:div>
    <w:div w:id="991064986">
      <w:bodyDiv w:val="1"/>
      <w:marLeft w:val="0"/>
      <w:marRight w:val="0"/>
      <w:marTop w:val="0"/>
      <w:marBottom w:val="0"/>
      <w:divBdr>
        <w:top w:val="none" w:sz="0" w:space="0" w:color="auto"/>
        <w:left w:val="none" w:sz="0" w:space="0" w:color="auto"/>
        <w:bottom w:val="none" w:sz="0" w:space="0" w:color="auto"/>
        <w:right w:val="none" w:sz="0" w:space="0" w:color="auto"/>
      </w:divBdr>
    </w:div>
    <w:div w:id="1197428431">
      <w:bodyDiv w:val="1"/>
      <w:marLeft w:val="0"/>
      <w:marRight w:val="0"/>
      <w:marTop w:val="0"/>
      <w:marBottom w:val="0"/>
      <w:divBdr>
        <w:top w:val="none" w:sz="0" w:space="0" w:color="auto"/>
        <w:left w:val="none" w:sz="0" w:space="0" w:color="auto"/>
        <w:bottom w:val="none" w:sz="0" w:space="0" w:color="auto"/>
        <w:right w:val="none" w:sz="0" w:space="0" w:color="auto"/>
      </w:divBdr>
      <w:divsChild>
        <w:div w:id="1243028757">
          <w:marLeft w:val="2506"/>
          <w:marRight w:val="0"/>
          <w:marTop w:val="0"/>
          <w:marBottom w:val="240"/>
          <w:divBdr>
            <w:top w:val="none" w:sz="0" w:space="0" w:color="auto"/>
            <w:left w:val="none" w:sz="0" w:space="0" w:color="auto"/>
            <w:bottom w:val="none" w:sz="0" w:space="0" w:color="auto"/>
            <w:right w:val="none" w:sz="0" w:space="0" w:color="auto"/>
          </w:divBdr>
        </w:div>
      </w:divsChild>
    </w:div>
    <w:div w:id="1259174304">
      <w:bodyDiv w:val="1"/>
      <w:marLeft w:val="0"/>
      <w:marRight w:val="0"/>
      <w:marTop w:val="0"/>
      <w:marBottom w:val="0"/>
      <w:divBdr>
        <w:top w:val="none" w:sz="0" w:space="0" w:color="auto"/>
        <w:left w:val="none" w:sz="0" w:space="0" w:color="auto"/>
        <w:bottom w:val="none" w:sz="0" w:space="0" w:color="auto"/>
        <w:right w:val="none" w:sz="0" w:space="0" w:color="auto"/>
      </w:divBdr>
    </w:div>
    <w:div w:id="1261717352">
      <w:bodyDiv w:val="1"/>
      <w:marLeft w:val="0"/>
      <w:marRight w:val="0"/>
      <w:marTop w:val="0"/>
      <w:marBottom w:val="0"/>
      <w:divBdr>
        <w:top w:val="none" w:sz="0" w:space="0" w:color="auto"/>
        <w:left w:val="none" w:sz="0" w:space="0" w:color="auto"/>
        <w:bottom w:val="none" w:sz="0" w:space="0" w:color="auto"/>
        <w:right w:val="none" w:sz="0" w:space="0" w:color="auto"/>
      </w:divBdr>
      <w:divsChild>
        <w:div w:id="2073504820">
          <w:marLeft w:val="2506"/>
          <w:marRight w:val="0"/>
          <w:marTop w:val="0"/>
          <w:marBottom w:val="240"/>
          <w:divBdr>
            <w:top w:val="none" w:sz="0" w:space="0" w:color="auto"/>
            <w:left w:val="none" w:sz="0" w:space="0" w:color="auto"/>
            <w:bottom w:val="none" w:sz="0" w:space="0" w:color="auto"/>
            <w:right w:val="none" w:sz="0" w:space="0" w:color="auto"/>
          </w:divBdr>
        </w:div>
      </w:divsChild>
    </w:div>
    <w:div w:id="1396008135">
      <w:bodyDiv w:val="1"/>
      <w:marLeft w:val="0"/>
      <w:marRight w:val="0"/>
      <w:marTop w:val="0"/>
      <w:marBottom w:val="0"/>
      <w:divBdr>
        <w:top w:val="none" w:sz="0" w:space="0" w:color="auto"/>
        <w:left w:val="none" w:sz="0" w:space="0" w:color="auto"/>
        <w:bottom w:val="none" w:sz="0" w:space="0" w:color="auto"/>
        <w:right w:val="none" w:sz="0" w:space="0" w:color="auto"/>
      </w:divBdr>
    </w:div>
    <w:div w:id="1491942922">
      <w:bodyDiv w:val="1"/>
      <w:marLeft w:val="0"/>
      <w:marRight w:val="0"/>
      <w:marTop w:val="0"/>
      <w:marBottom w:val="0"/>
      <w:divBdr>
        <w:top w:val="none" w:sz="0" w:space="0" w:color="auto"/>
        <w:left w:val="none" w:sz="0" w:space="0" w:color="auto"/>
        <w:bottom w:val="none" w:sz="0" w:space="0" w:color="auto"/>
        <w:right w:val="none" w:sz="0" w:space="0" w:color="auto"/>
      </w:divBdr>
      <w:divsChild>
        <w:div w:id="50858417">
          <w:marLeft w:val="274"/>
          <w:marRight w:val="0"/>
          <w:marTop w:val="43"/>
          <w:marBottom w:val="0"/>
          <w:divBdr>
            <w:top w:val="none" w:sz="0" w:space="0" w:color="auto"/>
            <w:left w:val="none" w:sz="0" w:space="0" w:color="auto"/>
            <w:bottom w:val="none" w:sz="0" w:space="0" w:color="auto"/>
            <w:right w:val="none" w:sz="0" w:space="0" w:color="auto"/>
          </w:divBdr>
        </w:div>
        <w:div w:id="1005673799">
          <w:marLeft w:val="274"/>
          <w:marRight w:val="0"/>
          <w:marTop w:val="43"/>
          <w:marBottom w:val="0"/>
          <w:divBdr>
            <w:top w:val="none" w:sz="0" w:space="0" w:color="auto"/>
            <w:left w:val="none" w:sz="0" w:space="0" w:color="auto"/>
            <w:bottom w:val="none" w:sz="0" w:space="0" w:color="auto"/>
            <w:right w:val="none" w:sz="0" w:space="0" w:color="auto"/>
          </w:divBdr>
        </w:div>
        <w:div w:id="790394845">
          <w:marLeft w:val="274"/>
          <w:marRight w:val="0"/>
          <w:marTop w:val="43"/>
          <w:marBottom w:val="0"/>
          <w:divBdr>
            <w:top w:val="none" w:sz="0" w:space="0" w:color="auto"/>
            <w:left w:val="none" w:sz="0" w:space="0" w:color="auto"/>
            <w:bottom w:val="none" w:sz="0" w:space="0" w:color="auto"/>
            <w:right w:val="none" w:sz="0" w:space="0" w:color="auto"/>
          </w:divBdr>
        </w:div>
        <w:div w:id="1417676780">
          <w:marLeft w:val="274"/>
          <w:marRight w:val="0"/>
          <w:marTop w:val="43"/>
          <w:marBottom w:val="0"/>
          <w:divBdr>
            <w:top w:val="none" w:sz="0" w:space="0" w:color="auto"/>
            <w:left w:val="none" w:sz="0" w:space="0" w:color="auto"/>
            <w:bottom w:val="none" w:sz="0" w:space="0" w:color="auto"/>
            <w:right w:val="none" w:sz="0" w:space="0" w:color="auto"/>
          </w:divBdr>
        </w:div>
        <w:div w:id="640696907">
          <w:marLeft w:val="274"/>
          <w:marRight w:val="0"/>
          <w:marTop w:val="43"/>
          <w:marBottom w:val="0"/>
          <w:divBdr>
            <w:top w:val="none" w:sz="0" w:space="0" w:color="auto"/>
            <w:left w:val="none" w:sz="0" w:space="0" w:color="auto"/>
            <w:bottom w:val="none" w:sz="0" w:space="0" w:color="auto"/>
            <w:right w:val="none" w:sz="0" w:space="0" w:color="auto"/>
          </w:divBdr>
        </w:div>
        <w:div w:id="2042390975">
          <w:marLeft w:val="274"/>
          <w:marRight w:val="0"/>
          <w:marTop w:val="43"/>
          <w:marBottom w:val="0"/>
          <w:divBdr>
            <w:top w:val="none" w:sz="0" w:space="0" w:color="auto"/>
            <w:left w:val="none" w:sz="0" w:space="0" w:color="auto"/>
            <w:bottom w:val="none" w:sz="0" w:space="0" w:color="auto"/>
            <w:right w:val="none" w:sz="0" w:space="0" w:color="auto"/>
          </w:divBdr>
        </w:div>
      </w:divsChild>
    </w:div>
    <w:div w:id="1515606968">
      <w:bodyDiv w:val="1"/>
      <w:marLeft w:val="0"/>
      <w:marRight w:val="0"/>
      <w:marTop w:val="0"/>
      <w:marBottom w:val="0"/>
      <w:divBdr>
        <w:top w:val="none" w:sz="0" w:space="0" w:color="auto"/>
        <w:left w:val="none" w:sz="0" w:space="0" w:color="auto"/>
        <w:bottom w:val="none" w:sz="0" w:space="0" w:color="auto"/>
        <w:right w:val="none" w:sz="0" w:space="0" w:color="auto"/>
      </w:divBdr>
    </w:div>
    <w:div w:id="1634821303">
      <w:bodyDiv w:val="1"/>
      <w:marLeft w:val="0"/>
      <w:marRight w:val="0"/>
      <w:marTop w:val="0"/>
      <w:marBottom w:val="0"/>
      <w:divBdr>
        <w:top w:val="none" w:sz="0" w:space="0" w:color="auto"/>
        <w:left w:val="none" w:sz="0" w:space="0" w:color="auto"/>
        <w:bottom w:val="none" w:sz="0" w:space="0" w:color="auto"/>
        <w:right w:val="none" w:sz="0" w:space="0" w:color="auto"/>
      </w:divBdr>
    </w:div>
    <w:div w:id="2042396648">
      <w:bodyDiv w:val="1"/>
      <w:marLeft w:val="0"/>
      <w:marRight w:val="0"/>
      <w:marTop w:val="0"/>
      <w:marBottom w:val="0"/>
      <w:divBdr>
        <w:top w:val="none" w:sz="0" w:space="0" w:color="auto"/>
        <w:left w:val="none" w:sz="0" w:space="0" w:color="auto"/>
        <w:bottom w:val="none" w:sz="0" w:space="0" w:color="auto"/>
        <w:right w:val="none" w:sz="0" w:space="0" w:color="auto"/>
      </w:divBdr>
    </w:div>
    <w:div w:id="2083018501">
      <w:bodyDiv w:val="1"/>
      <w:marLeft w:val="0"/>
      <w:marRight w:val="0"/>
      <w:marTop w:val="0"/>
      <w:marBottom w:val="0"/>
      <w:divBdr>
        <w:top w:val="none" w:sz="0" w:space="0" w:color="auto"/>
        <w:left w:val="none" w:sz="0" w:space="0" w:color="auto"/>
        <w:bottom w:val="none" w:sz="0" w:space="0" w:color="auto"/>
        <w:right w:val="none" w:sz="0" w:space="0" w:color="auto"/>
      </w:divBdr>
      <w:divsChild>
        <w:div w:id="1670209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tekgroup.sharepoint.com/sites/opgmicrosite/LnD/fmld25.doc" TargetMode="External"/><Relationship Id="rId18" Type="http://schemas.openxmlformats.org/officeDocument/2006/relationships/hyperlink" Target="mailto:certification@mastek.com" TargetMode="External"/><Relationship Id="rId26" Type="http://schemas.openxmlformats.org/officeDocument/2006/relationships/hyperlink" Target="https://mastek.udemy.com/" TargetMode="External"/><Relationship Id="rId3" Type="http://schemas.openxmlformats.org/officeDocument/2006/relationships/customXml" Target="../customXml/item3.xml"/><Relationship Id="rId21" Type="http://schemas.openxmlformats.org/officeDocument/2006/relationships/hyperlink" Target="https://www.istqb.or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astekgroup.sharepoint.com/sites/opgmicrosite/LnD/fmld25.doc" TargetMode="External"/><Relationship Id="rId17" Type="http://schemas.openxmlformats.org/officeDocument/2006/relationships/hyperlink" Target="mailto:ir@mastek.com" TargetMode="External"/><Relationship Id="rId25" Type="http://schemas.openxmlformats.org/officeDocument/2006/relationships/hyperlink" Target="https://ess.masteknet.com/Mastek04/HR/KnowledgeAndSkills/KNS_MyKnowledgeAndSkills.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stekgroup.sharepoint.com/CorpFunctions/Pages/Technology%20Infrastructure%20Services/InformationRepository/default.aspx" TargetMode="External"/><Relationship Id="rId20" Type="http://schemas.openxmlformats.org/officeDocument/2006/relationships/hyperlink" Target="https://www.apm.org.uk/qualifications-and-training/project-management-qualific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iiba.org/Certification-Recognition/CBAP-Designation/CBAP/CBAP-Handbook.aspx"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mastekgroup.sharepoint.com/:f:/r/sites/vRooms/Techpedia/Training%20Material/Digital%20Certification%20Guide/3.%20Certification%20List?csf=1&amp;web=1&amp;e=jAQTj4" TargetMode="External"/><Relationship Id="rId23" Type="http://schemas.openxmlformats.org/officeDocument/2006/relationships/hyperlink" Target="https://www.ireb.org/en/cpre/foundation/" TargetMode="External"/><Relationship Id="rId28" Type="http://schemas.openxmlformats.org/officeDocument/2006/relationships/hyperlink" Target="https://www.yammer.com/mastek.com/" TargetMode="External"/><Relationship Id="rId10" Type="http://schemas.openxmlformats.org/officeDocument/2006/relationships/endnotes" Target="endnotes.xml"/><Relationship Id="rId19" Type="http://schemas.openxmlformats.org/officeDocument/2006/relationships/hyperlink" Target="https://www.axelos.com/certifications/msp-certification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ertification@mastek.com" TargetMode="External"/><Relationship Id="rId22" Type="http://schemas.openxmlformats.org/officeDocument/2006/relationships/hyperlink" Target="https://www.axelos.com/certifications/itil-certifications/itil-foundation-level" TargetMode="External"/><Relationship Id="rId27" Type="http://schemas.openxmlformats.org/officeDocument/2006/relationships/hyperlink" Target="https://web.microsoftstream.com/group/40050e7f-0e69-4ffa-ad83-a9af2df80b68?view=channels"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cid:image006.png@01D53627.1D77267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cid:image006.png@01D53627.1D772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FAB8E30FFFD4D914B97A1F81D9BBF" ma:contentTypeVersion="10" ma:contentTypeDescription="Create a new document." ma:contentTypeScope="" ma:versionID="318a3bc090280b631539743d9042c018">
  <xsd:schema xmlns:xsd="http://www.w3.org/2001/XMLSchema" xmlns:xs="http://www.w3.org/2001/XMLSchema" xmlns:p="http://schemas.microsoft.com/office/2006/metadata/properties" xmlns:ns2="35767f52-3f5d-47fe-8d5a-fc76adc993a2" xmlns:ns3="b8f55d07-4264-49be-aaa9-7190cf49c06c" targetNamespace="http://schemas.microsoft.com/office/2006/metadata/properties" ma:root="true" ma:fieldsID="e971218839d0c966c57117e7061bd941" ns2:_="" ns3:_="">
    <xsd:import namespace="35767f52-3f5d-47fe-8d5a-fc76adc993a2"/>
    <xsd:import namespace="b8f55d07-4264-49be-aaa9-7190cf49c06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67f52-3f5d-47fe-8d5a-fc76adc993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f55d07-4264-49be-aaa9-7190cf49c06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7540-F20E-466E-A161-3FA2F529EBA8}">
  <ds:schemaRefs>
    <ds:schemaRef ds:uri="http://schemas.microsoft.com/office/2006/metadata/properties"/>
    <ds:schemaRef ds:uri="http://schemas.microsoft.com/office/infopath/2007/PartnerControls"/>
    <ds:schemaRef ds:uri="5037f81a-c3e2-44ef-989e-1d0e9e612a56"/>
  </ds:schemaRefs>
</ds:datastoreItem>
</file>

<file path=customXml/itemProps2.xml><?xml version="1.0" encoding="utf-8"?>
<ds:datastoreItem xmlns:ds="http://schemas.openxmlformats.org/officeDocument/2006/customXml" ds:itemID="{1439860E-A539-475B-AEDE-32E58352CE38}">
  <ds:schemaRefs>
    <ds:schemaRef ds:uri="http://schemas.microsoft.com/sharepoint/v3/contenttype/forms"/>
  </ds:schemaRefs>
</ds:datastoreItem>
</file>

<file path=customXml/itemProps3.xml><?xml version="1.0" encoding="utf-8"?>
<ds:datastoreItem xmlns:ds="http://schemas.openxmlformats.org/officeDocument/2006/customXml" ds:itemID="{789BD1CE-406F-42AB-A552-0D4C2C513860}"/>
</file>

<file path=customXml/itemProps4.xml><?xml version="1.0" encoding="utf-8"?>
<ds:datastoreItem xmlns:ds="http://schemas.openxmlformats.org/officeDocument/2006/customXml" ds:itemID="{36238448-2A0F-419A-822B-D22A9F8D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Reimbursement of Certification Procedure</vt:lpstr>
    </vt:vector>
  </TitlesOfParts>
  <Company>Mastek</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Mastek Certification Program</dc:title>
  <dc:creator>Madhavi Juttiyavar</dc:creator>
  <cp:keywords/>
  <cp:lastModifiedBy>Sameer A. Naik</cp:lastModifiedBy>
  <cp:revision>4</cp:revision>
  <dcterms:created xsi:type="dcterms:W3CDTF">2021-04-09T07:19:00Z</dcterms:created>
  <dcterms:modified xsi:type="dcterms:W3CDTF">2021-04-09T08:02:00Z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0x0101009BAFAB8E30FFFD4D914B97A1F81D9BBF</vt:lpwstr>
  </property>
</Properties>
</file>