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71F4" w:rsidRPr="00CD7ABA" w:rsidRDefault="004B71F4" w:rsidP="006C08EF">
      <w:pPr>
        <w:jc w:val="both"/>
        <w:rPr>
          <w:rFonts w:ascii="Times New Roman" w:hAnsi="Times New Roman" w:cs="Times New Roman"/>
          <w:b/>
          <w:sz w:val="36"/>
          <w:szCs w:val="36"/>
        </w:rPr>
      </w:pPr>
    </w:p>
    <w:p w:rsidR="004B71F4" w:rsidRPr="00CD7ABA" w:rsidRDefault="004B71F4" w:rsidP="006C08EF">
      <w:pPr>
        <w:jc w:val="both"/>
        <w:rPr>
          <w:rFonts w:ascii="Times New Roman" w:hAnsi="Times New Roman" w:cs="Times New Roman"/>
          <w:b/>
          <w:sz w:val="36"/>
          <w:szCs w:val="36"/>
        </w:rPr>
      </w:pPr>
    </w:p>
    <w:p w:rsidR="00E72476" w:rsidRPr="00CD7ABA" w:rsidRDefault="004B71F4" w:rsidP="006C08EF">
      <w:pPr>
        <w:jc w:val="both"/>
        <w:rPr>
          <w:rFonts w:ascii="Times New Roman" w:hAnsi="Times New Roman" w:cs="Times New Roman"/>
          <w:b/>
          <w:sz w:val="36"/>
          <w:szCs w:val="36"/>
        </w:rPr>
      </w:pPr>
      <w:r w:rsidRPr="00CD7ABA">
        <w:rPr>
          <w:rFonts w:ascii="Times New Roman" w:hAnsi="Times New Roman" w:cs="Times New Roman"/>
          <w:b/>
          <w:noProof/>
          <w:sz w:val="36"/>
          <w:szCs w:val="36"/>
        </w:rPr>
        <mc:AlternateContent>
          <mc:Choice Requires="wps">
            <w:drawing>
              <wp:anchor distT="0" distB="0" distL="114300" distR="114300" simplePos="0" relativeHeight="251659264" behindDoc="0" locked="0" layoutInCell="1" allowOverlap="1">
                <wp:simplePos x="0" y="0"/>
                <wp:positionH relativeFrom="column">
                  <wp:posOffset>-723900</wp:posOffset>
                </wp:positionH>
                <wp:positionV relativeFrom="paragraph">
                  <wp:posOffset>419100</wp:posOffset>
                </wp:positionV>
                <wp:extent cx="7405688" cy="28575"/>
                <wp:effectExtent l="0" t="0" r="24130" b="28575"/>
                <wp:wrapNone/>
                <wp:docPr id="1" name="Straight Connector 1"/>
                <wp:cNvGraphicFramePr/>
                <a:graphic xmlns:a="http://schemas.openxmlformats.org/drawingml/2006/main">
                  <a:graphicData uri="http://schemas.microsoft.com/office/word/2010/wordprocessingShape">
                    <wps:wsp>
                      <wps:cNvCnPr/>
                      <wps:spPr>
                        <a:xfrm flipV="1">
                          <a:off x="0" y="0"/>
                          <a:ext cx="7405688" cy="285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E639A5"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33pt" to="526.1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" strokecolor="black [3200]" strokeweight="1pt">
                <v:stroke joinstyle="miter"/>
              </v:line>
            </w:pict>
          </mc:Fallback>
        </mc:AlternateContent>
      </w:r>
      <w:r w:rsidRPr="00CD7ABA">
        <w:rPr>
          <w:rFonts w:ascii="Times New Roman" w:hAnsi="Times New Roman" w:cs="Times New Roman"/>
          <w:b/>
          <w:sz w:val="36"/>
          <w:szCs w:val="36"/>
        </w:rPr>
        <w:t>Technical Report for a Ship Valuation: Bet Performer</w:t>
      </w:r>
    </w:p>
    <w:p w:rsidR="004B71F4" w:rsidRPr="00CD7ABA" w:rsidRDefault="004B71F4" w:rsidP="006C08EF">
      <w:pPr>
        <w:jc w:val="both"/>
        <w:rPr>
          <w:rFonts w:ascii="Times New Roman" w:hAnsi="Times New Roman" w:cs="Times New Roman"/>
          <w:b/>
          <w:sz w:val="40"/>
          <w:szCs w:val="40"/>
        </w:rPr>
      </w:pPr>
    </w:p>
    <w:p w:rsidR="004B71F4" w:rsidRPr="00CD7ABA" w:rsidRDefault="004B71F4" w:rsidP="006C08EF">
      <w:pPr>
        <w:jc w:val="both"/>
        <w:rPr>
          <w:rFonts w:ascii="Times New Roman" w:hAnsi="Times New Roman" w:cs="Times New Roman"/>
          <w:b/>
          <w:sz w:val="40"/>
          <w:szCs w:val="40"/>
        </w:rPr>
      </w:pPr>
    </w:p>
    <w:p w:rsidR="004B71F4" w:rsidRPr="00CD7ABA" w:rsidRDefault="004B71F4" w:rsidP="006C08EF">
      <w:pPr>
        <w:jc w:val="both"/>
        <w:rPr>
          <w:rFonts w:ascii="Times New Roman" w:hAnsi="Times New Roman" w:cs="Times New Roman"/>
          <w:b/>
          <w:sz w:val="24"/>
          <w:szCs w:val="24"/>
        </w:rPr>
      </w:pPr>
      <w:r w:rsidRPr="00CD7ABA">
        <w:rPr>
          <w:rFonts w:ascii="Times New Roman" w:hAnsi="Times New Roman" w:cs="Times New Roman"/>
          <w:b/>
          <w:sz w:val="24"/>
          <w:szCs w:val="24"/>
        </w:rPr>
        <w:t xml:space="preserve">Presented for STAT 610 by Group 7: </w:t>
      </w:r>
    </w:p>
    <w:p w:rsidR="004B71F4" w:rsidRPr="00CD7ABA" w:rsidRDefault="004B71F4" w:rsidP="006C08EF">
      <w:pPr>
        <w:jc w:val="both"/>
        <w:rPr>
          <w:rFonts w:ascii="Times New Roman" w:hAnsi="Times New Roman" w:cs="Times New Roman"/>
          <w:b/>
          <w:sz w:val="24"/>
          <w:szCs w:val="24"/>
        </w:rPr>
      </w:pPr>
    </w:p>
    <w:p w:rsidR="004B71F4" w:rsidRPr="00CD7ABA" w:rsidRDefault="004B71F4" w:rsidP="006C08EF">
      <w:pPr>
        <w:jc w:val="both"/>
        <w:rPr>
          <w:rFonts w:ascii="Times New Roman" w:hAnsi="Times New Roman" w:cs="Times New Roman"/>
          <w:b/>
          <w:sz w:val="24"/>
          <w:szCs w:val="24"/>
        </w:rPr>
      </w:pPr>
      <w:r w:rsidRPr="00CD7ABA">
        <w:rPr>
          <w:rFonts w:ascii="Times New Roman" w:hAnsi="Times New Roman" w:cs="Times New Roman"/>
          <w:b/>
          <w:sz w:val="24"/>
          <w:szCs w:val="24"/>
        </w:rPr>
        <w:t xml:space="preserve">Vandana Agarwal, </w:t>
      </w:r>
      <w:proofErr w:type="spellStart"/>
      <w:r w:rsidRPr="00CD7ABA">
        <w:rPr>
          <w:rFonts w:ascii="Times New Roman" w:hAnsi="Times New Roman" w:cs="Times New Roman"/>
          <w:b/>
          <w:sz w:val="24"/>
          <w:szCs w:val="24"/>
        </w:rPr>
        <w:t>Parika</w:t>
      </w:r>
      <w:proofErr w:type="spellEnd"/>
      <w:r w:rsidRPr="00CD7ABA">
        <w:rPr>
          <w:rFonts w:ascii="Times New Roman" w:hAnsi="Times New Roman" w:cs="Times New Roman"/>
          <w:b/>
          <w:sz w:val="24"/>
          <w:szCs w:val="24"/>
        </w:rPr>
        <w:t xml:space="preserve"> Gupta, </w:t>
      </w:r>
      <w:proofErr w:type="spellStart"/>
      <w:r w:rsidRPr="00CD7ABA">
        <w:rPr>
          <w:rFonts w:ascii="Times New Roman" w:hAnsi="Times New Roman" w:cs="Times New Roman"/>
          <w:b/>
          <w:sz w:val="24"/>
          <w:szCs w:val="24"/>
        </w:rPr>
        <w:t>Khanjan</w:t>
      </w:r>
      <w:proofErr w:type="spellEnd"/>
      <w:r w:rsidRPr="00CD7ABA">
        <w:rPr>
          <w:rFonts w:ascii="Times New Roman" w:hAnsi="Times New Roman" w:cs="Times New Roman"/>
          <w:b/>
          <w:sz w:val="24"/>
          <w:szCs w:val="24"/>
        </w:rPr>
        <w:t xml:space="preserve"> Patel and Apurva Tawde</w:t>
      </w:r>
    </w:p>
    <w:p w:rsidR="004B71F4" w:rsidRPr="00CD7ABA" w:rsidRDefault="004B71F4" w:rsidP="006C08EF">
      <w:pPr>
        <w:jc w:val="both"/>
        <w:rPr>
          <w:rFonts w:ascii="Times New Roman" w:hAnsi="Times New Roman" w:cs="Times New Roman"/>
          <w:b/>
          <w:i/>
          <w:sz w:val="24"/>
          <w:szCs w:val="24"/>
        </w:rPr>
      </w:pPr>
      <w:r w:rsidRPr="00CD7ABA">
        <w:rPr>
          <w:rFonts w:ascii="Times New Roman" w:hAnsi="Times New Roman" w:cs="Times New Roman"/>
          <w:b/>
          <w:i/>
          <w:sz w:val="24"/>
          <w:szCs w:val="24"/>
        </w:rPr>
        <w:t>Drexel University</w:t>
      </w:r>
      <w:r w:rsidR="00FE43C9">
        <w:rPr>
          <w:rFonts w:ascii="Times New Roman" w:hAnsi="Times New Roman" w:cs="Times New Roman"/>
          <w:b/>
          <w:i/>
          <w:sz w:val="24"/>
          <w:szCs w:val="24"/>
        </w:rPr>
        <w:t xml:space="preserve">, LeBow College of Business </w:t>
      </w:r>
    </w:p>
    <w:p w:rsidR="004B71F4" w:rsidRPr="00CD7ABA" w:rsidRDefault="004B71F4" w:rsidP="006C08EF">
      <w:pPr>
        <w:jc w:val="both"/>
        <w:rPr>
          <w:rFonts w:ascii="Times New Roman" w:hAnsi="Times New Roman" w:cs="Times New Roman"/>
          <w:b/>
          <w:sz w:val="24"/>
          <w:szCs w:val="24"/>
        </w:rPr>
      </w:pPr>
    </w:p>
    <w:p w:rsidR="004B71F4" w:rsidRPr="00CD7ABA" w:rsidRDefault="004B71F4" w:rsidP="006C08EF">
      <w:pPr>
        <w:jc w:val="both"/>
        <w:rPr>
          <w:rFonts w:ascii="Times New Roman" w:hAnsi="Times New Roman" w:cs="Times New Roman"/>
          <w:b/>
          <w:sz w:val="24"/>
          <w:szCs w:val="24"/>
        </w:rPr>
      </w:pPr>
    </w:p>
    <w:p w:rsidR="004B71F4" w:rsidRPr="00CD7ABA" w:rsidRDefault="004B71F4" w:rsidP="006C08EF">
      <w:pPr>
        <w:jc w:val="both"/>
        <w:rPr>
          <w:rFonts w:ascii="Times New Roman" w:hAnsi="Times New Roman" w:cs="Times New Roman"/>
          <w:b/>
          <w:sz w:val="24"/>
          <w:szCs w:val="24"/>
        </w:rPr>
      </w:pPr>
      <w:r w:rsidRPr="00CD7ABA">
        <w:rPr>
          <w:rFonts w:ascii="Times New Roman" w:hAnsi="Times New Roman" w:cs="Times New Roman"/>
          <w:b/>
          <w:sz w:val="24"/>
          <w:szCs w:val="24"/>
        </w:rPr>
        <w:t>December 6</w:t>
      </w:r>
      <w:r w:rsidRPr="00CD7ABA">
        <w:rPr>
          <w:rFonts w:ascii="Times New Roman" w:hAnsi="Times New Roman" w:cs="Times New Roman"/>
          <w:b/>
          <w:sz w:val="24"/>
          <w:szCs w:val="24"/>
          <w:vertAlign w:val="superscript"/>
        </w:rPr>
        <w:t>th</w:t>
      </w:r>
      <w:r w:rsidRPr="00CD7ABA">
        <w:rPr>
          <w:rFonts w:ascii="Times New Roman" w:hAnsi="Times New Roman" w:cs="Times New Roman"/>
          <w:b/>
          <w:sz w:val="24"/>
          <w:szCs w:val="24"/>
        </w:rPr>
        <w:t>, 2018</w:t>
      </w:r>
    </w:p>
    <w:p w:rsidR="004B71F4" w:rsidRPr="00CD7ABA" w:rsidRDefault="004B71F4" w:rsidP="006C08EF">
      <w:pPr>
        <w:jc w:val="both"/>
        <w:rPr>
          <w:rFonts w:ascii="Times New Roman" w:hAnsi="Times New Roman" w:cs="Times New Roman"/>
          <w:b/>
          <w:sz w:val="40"/>
          <w:szCs w:val="40"/>
        </w:rPr>
      </w:pPr>
    </w:p>
    <w:p w:rsidR="004B71F4" w:rsidRPr="00CD7ABA" w:rsidRDefault="004B71F4" w:rsidP="006C08EF">
      <w:pPr>
        <w:jc w:val="both"/>
        <w:rPr>
          <w:rFonts w:ascii="Times New Roman" w:hAnsi="Times New Roman" w:cs="Times New Roman"/>
          <w:b/>
          <w:sz w:val="40"/>
          <w:szCs w:val="40"/>
        </w:rPr>
      </w:pPr>
    </w:p>
    <w:p w:rsidR="004B71F4" w:rsidRPr="00CD7ABA" w:rsidRDefault="004B71F4" w:rsidP="006C08EF">
      <w:pPr>
        <w:jc w:val="both"/>
        <w:rPr>
          <w:rFonts w:ascii="Times New Roman" w:hAnsi="Times New Roman" w:cs="Times New Roman"/>
          <w:b/>
          <w:sz w:val="40"/>
          <w:szCs w:val="40"/>
        </w:rPr>
      </w:pPr>
    </w:p>
    <w:p w:rsidR="004B71F4" w:rsidRPr="00CD7ABA" w:rsidRDefault="004B71F4" w:rsidP="006C08EF">
      <w:pPr>
        <w:jc w:val="both"/>
        <w:rPr>
          <w:rFonts w:ascii="Times New Roman" w:hAnsi="Times New Roman" w:cs="Times New Roman"/>
          <w:b/>
          <w:sz w:val="40"/>
          <w:szCs w:val="40"/>
        </w:rPr>
      </w:pPr>
    </w:p>
    <w:p w:rsidR="004B71F4" w:rsidRPr="00CD7ABA" w:rsidRDefault="004B71F4" w:rsidP="006C08EF">
      <w:pPr>
        <w:jc w:val="both"/>
        <w:rPr>
          <w:rFonts w:ascii="Times New Roman" w:hAnsi="Times New Roman" w:cs="Times New Roman"/>
          <w:b/>
          <w:sz w:val="40"/>
          <w:szCs w:val="40"/>
        </w:rPr>
      </w:pPr>
    </w:p>
    <w:p w:rsidR="004B71F4" w:rsidRPr="00CD7ABA" w:rsidRDefault="004B71F4" w:rsidP="006C08EF">
      <w:pPr>
        <w:jc w:val="both"/>
        <w:rPr>
          <w:rFonts w:ascii="Times New Roman" w:hAnsi="Times New Roman" w:cs="Times New Roman"/>
          <w:b/>
          <w:sz w:val="40"/>
          <w:szCs w:val="40"/>
        </w:rPr>
      </w:pPr>
    </w:p>
    <w:p w:rsidR="004B71F4" w:rsidRPr="00CD7ABA" w:rsidRDefault="004B71F4" w:rsidP="006C08EF">
      <w:pPr>
        <w:jc w:val="both"/>
        <w:rPr>
          <w:rFonts w:ascii="Times New Roman" w:hAnsi="Times New Roman" w:cs="Times New Roman"/>
          <w:b/>
          <w:sz w:val="40"/>
          <w:szCs w:val="40"/>
        </w:rPr>
      </w:pPr>
    </w:p>
    <w:p w:rsidR="004B71F4" w:rsidRPr="00CD7ABA" w:rsidRDefault="004B71F4" w:rsidP="006C08EF">
      <w:pPr>
        <w:jc w:val="both"/>
        <w:rPr>
          <w:rFonts w:ascii="Times New Roman" w:hAnsi="Times New Roman" w:cs="Times New Roman"/>
          <w:b/>
          <w:sz w:val="40"/>
          <w:szCs w:val="40"/>
        </w:rPr>
      </w:pPr>
    </w:p>
    <w:p w:rsidR="004B71F4" w:rsidRPr="00CD7ABA" w:rsidRDefault="004B71F4" w:rsidP="006C08EF">
      <w:pPr>
        <w:jc w:val="both"/>
        <w:rPr>
          <w:rFonts w:ascii="Times New Roman" w:hAnsi="Times New Roman" w:cs="Times New Roman"/>
          <w:b/>
          <w:sz w:val="40"/>
          <w:szCs w:val="40"/>
        </w:rPr>
      </w:pPr>
    </w:p>
    <w:p w:rsidR="00026B28" w:rsidRPr="00CD7ABA" w:rsidRDefault="00026B28" w:rsidP="006C08EF">
      <w:pPr>
        <w:jc w:val="both"/>
        <w:rPr>
          <w:rFonts w:ascii="Times New Roman" w:hAnsi="Times New Roman" w:cs="Times New Roman"/>
          <w:b/>
          <w:sz w:val="40"/>
          <w:szCs w:val="40"/>
        </w:rPr>
      </w:pPr>
    </w:p>
    <w:p w:rsidR="004B71F4" w:rsidRPr="00A770DC" w:rsidRDefault="004B71F4" w:rsidP="006C08EF">
      <w:pPr>
        <w:jc w:val="both"/>
        <w:rPr>
          <w:rFonts w:ascii="Times New Roman" w:hAnsi="Times New Roman" w:cs="Times New Roman"/>
          <w:b/>
          <w:sz w:val="28"/>
          <w:szCs w:val="28"/>
        </w:rPr>
      </w:pPr>
      <w:r w:rsidRPr="00A770DC">
        <w:rPr>
          <w:rFonts w:ascii="Times New Roman" w:hAnsi="Times New Roman" w:cs="Times New Roman"/>
          <w:b/>
          <w:noProof/>
          <w:sz w:val="28"/>
          <w:szCs w:val="28"/>
        </w:rPr>
        <w:lastRenderedPageBreak/>
        <mc:AlternateContent>
          <mc:Choice Requires="wps">
            <w:drawing>
              <wp:anchor distT="0" distB="0" distL="114300" distR="114300" simplePos="0" relativeHeight="251661312" behindDoc="0" locked="0" layoutInCell="1" allowOverlap="1" wp14:anchorId="498BC41E" wp14:editId="11EF81CD">
                <wp:simplePos x="0" y="0"/>
                <wp:positionH relativeFrom="column">
                  <wp:posOffset>-728662</wp:posOffset>
                </wp:positionH>
                <wp:positionV relativeFrom="paragraph">
                  <wp:posOffset>261620</wp:posOffset>
                </wp:positionV>
                <wp:extent cx="7405688" cy="28575"/>
                <wp:effectExtent l="0" t="0" r="24130" b="28575"/>
                <wp:wrapNone/>
                <wp:docPr id="2" name="Straight Connector 2"/>
                <wp:cNvGraphicFramePr/>
                <a:graphic xmlns:a="http://schemas.openxmlformats.org/drawingml/2006/main">
                  <a:graphicData uri="http://schemas.microsoft.com/office/word/2010/wordprocessingShape">
                    <wps:wsp>
                      <wps:cNvCnPr/>
                      <wps:spPr>
                        <a:xfrm flipV="1">
                          <a:off x="0" y="0"/>
                          <a:ext cx="7405688" cy="285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FEC97" id="Straight Connector 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5pt,20.6pt" to="525.8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" strokecolor="black [3200]" strokeweight="1pt">
                <v:stroke joinstyle="miter"/>
              </v:line>
            </w:pict>
          </mc:Fallback>
        </mc:AlternateContent>
      </w:r>
      <w:r w:rsidRPr="00A770DC">
        <w:rPr>
          <w:rFonts w:ascii="Times New Roman" w:hAnsi="Times New Roman" w:cs="Times New Roman"/>
          <w:b/>
          <w:sz w:val="28"/>
          <w:szCs w:val="28"/>
        </w:rPr>
        <w:t>TABLE OF CONTENT</w:t>
      </w:r>
    </w:p>
    <w:p w:rsidR="00026B28" w:rsidRPr="00CD7ABA" w:rsidRDefault="00026B28" w:rsidP="006C08EF">
      <w:pPr>
        <w:jc w:val="both"/>
        <w:rPr>
          <w:rFonts w:ascii="Times New Roman" w:hAnsi="Times New Roman" w:cs="Times New Roman"/>
          <w:b/>
          <w:sz w:val="24"/>
          <w:szCs w:val="24"/>
        </w:rPr>
      </w:pPr>
    </w:p>
    <w:p w:rsidR="00026B28" w:rsidRPr="00CD7ABA" w:rsidRDefault="00026B28" w:rsidP="006C08EF">
      <w:pPr>
        <w:jc w:val="both"/>
        <w:rPr>
          <w:rFonts w:ascii="Times New Roman" w:hAnsi="Times New Roman" w:cs="Times New Roman"/>
          <w:b/>
          <w:sz w:val="24"/>
          <w:szCs w:val="24"/>
        </w:rPr>
      </w:pPr>
      <w:r w:rsidRPr="00CD7ABA">
        <w:rPr>
          <w:rFonts w:ascii="Times New Roman" w:hAnsi="Times New Roman" w:cs="Times New Roman"/>
          <w:b/>
          <w:sz w:val="24"/>
          <w:szCs w:val="24"/>
        </w:rPr>
        <w:t>CONTENT</w:t>
      </w:r>
      <w:r w:rsidRPr="00CD7ABA">
        <w:rPr>
          <w:rFonts w:ascii="Times New Roman" w:hAnsi="Times New Roman" w:cs="Times New Roman"/>
          <w:b/>
          <w:sz w:val="24"/>
          <w:szCs w:val="24"/>
        </w:rPr>
        <w:tab/>
      </w:r>
      <w:r w:rsidRPr="00CD7ABA">
        <w:rPr>
          <w:rFonts w:ascii="Times New Roman" w:hAnsi="Times New Roman" w:cs="Times New Roman"/>
          <w:b/>
          <w:sz w:val="24"/>
          <w:szCs w:val="24"/>
        </w:rPr>
        <w:tab/>
      </w:r>
      <w:r w:rsidRPr="00CD7ABA">
        <w:rPr>
          <w:rFonts w:ascii="Times New Roman" w:hAnsi="Times New Roman" w:cs="Times New Roman"/>
          <w:b/>
          <w:sz w:val="24"/>
          <w:szCs w:val="24"/>
        </w:rPr>
        <w:tab/>
      </w:r>
      <w:r w:rsidRPr="00CD7ABA">
        <w:rPr>
          <w:rFonts w:ascii="Times New Roman" w:hAnsi="Times New Roman" w:cs="Times New Roman"/>
          <w:b/>
          <w:sz w:val="24"/>
          <w:szCs w:val="24"/>
        </w:rPr>
        <w:tab/>
      </w:r>
      <w:r w:rsidRPr="00CD7ABA">
        <w:rPr>
          <w:rFonts w:ascii="Times New Roman" w:hAnsi="Times New Roman" w:cs="Times New Roman"/>
          <w:b/>
          <w:sz w:val="24"/>
          <w:szCs w:val="24"/>
        </w:rPr>
        <w:tab/>
      </w:r>
      <w:r w:rsidRPr="00CD7ABA">
        <w:rPr>
          <w:rFonts w:ascii="Times New Roman" w:hAnsi="Times New Roman" w:cs="Times New Roman"/>
          <w:b/>
          <w:sz w:val="24"/>
          <w:szCs w:val="24"/>
        </w:rPr>
        <w:tab/>
      </w:r>
      <w:r w:rsidRPr="00CD7ABA">
        <w:rPr>
          <w:rFonts w:ascii="Times New Roman" w:hAnsi="Times New Roman" w:cs="Times New Roman"/>
          <w:b/>
          <w:sz w:val="24"/>
          <w:szCs w:val="24"/>
        </w:rPr>
        <w:tab/>
      </w:r>
      <w:r w:rsidRPr="00CD7ABA">
        <w:rPr>
          <w:rFonts w:ascii="Times New Roman" w:hAnsi="Times New Roman" w:cs="Times New Roman"/>
          <w:b/>
          <w:sz w:val="24"/>
          <w:szCs w:val="24"/>
        </w:rPr>
        <w:tab/>
      </w:r>
      <w:r w:rsidRPr="00CD7ABA">
        <w:rPr>
          <w:rFonts w:ascii="Times New Roman" w:hAnsi="Times New Roman" w:cs="Times New Roman"/>
          <w:b/>
          <w:sz w:val="24"/>
          <w:szCs w:val="24"/>
        </w:rPr>
        <w:tab/>
        <w:t>PAGE NUMBER</w:t>
      </w:r>
    </w:p>
    <w:p w:rsidR="004B71F4" w:rsidRPr="00CD7ABA" w:rsidRDefault="004B71F4" w:rsidP="006C08EF">
      <w:pPr>
        <w:jc w:val="both"/>
        <w:rPr>
          <w:rFonts w:ascii="Times New Roman" w:hAnsi="Times New Roman" w:cs="Times New Roman"/>
          <w:sz w:val="24"/>
          <w:szCs w:val="24"/>
        </w:rPr>
      </w:pPr>
      <w:r w:rsidRPr="00CD7ABA">
        <w:rPr>
          <w:rFonts w:ascii="Times New Roman" w:hAnsi="Times New Roman" w:cs="Times New Roman"/>
          <w:sz w:val="24"/>
          <w:szCs w:val="24"/>
        </w:rPr>
        <w:t xml:space="preserve">Executive Summary </w:t>
      </w:r>
      <w:r w:rsidR="00026B28" w:rsidRPr="00CD7ABA">
        <w:rPr>
          <w:rFonts w:ascii="Times New Roman" w:hAnsi="Times New Roman" w:cs="Times New Roman"/>
          <w:sz w:val="24"/>
          <w:szCs w:val="24"/>
        </w:rPr>
        <w:t>……………………………………………………………</w:t>
      </w:r>
      <w:r w:rsidR="00173FD6">
        <w:rPr>
          <w:rFonts w:ascii="Times New Roman" w:hAnsi="Times New Roman" w:cs="Times New Roman"/>
          <w:sz w:val="24"/>
          <w:szCs w:val="24"/>
        </w:rPr>
        <w:t>…… 3</w:t>
      </w:r>
    </w:p>
    <w:p w:rsidR="004B71F4" w:rsidRPr="00CD7ABA" w:rsidRDefault="004B71F4" w:rsidP="006C08EF">
      <w:pPr>
        <w:jc w:val="both"/>
        <w:rPr>
          <w:rFonts w:ascii="Times New Roman" w:hAnsi="Times New Roman" w:cs="Times New Roman"/>
          <w:sz w:val="24"/>
          <w:szCs w:val="24"/>
        </w:rPr>
      </w:pPr>
      <w:r w:rsidRPr="00CD7ABA">
        <w:rPr>
          <w:rFonts w:ascii="Times New Roman" w:hAnsi="Times New Roman" w:cs="Times New Roman"/>
          <w:sz w:val="24"/>
          <w:szCs w:val="24"/>
        </w:rPr>
        <w:t>Background</w:t>
      </w:r>
      <w:r w:rsidR="00026B28" w:rsidRPr="00CD7ABA">
        <w:rPr>
          <w:rFonts w:ascii="Times New Roman" w:hAnsi="Times New Roman" w:cs="Times New Roman"/>
          <w:sz w:val="24"/>
          <w:szCs w:val="24"/>
        </w:rPr>
        <w:t xml:space="preserve"> ……………………………………………………………………</w:t>
      </w:r>
      <w:r w:rsidR="00173FD6">
        <w:rPr>
          <w:rFonts w:ascii="Times New Roman" w:hAnsi="Times New Roman" w:cs="Times New Roman"/>
          <w:sz w:val="24"/>
          <w:szCs w:val="24"/>
        </w:rPr>
        <w:t>……. 3</w:t>
      </w:r>
    </w:p>
    <w:p w:rsidR="004B71F4" w:rsidRPr="00CD7ABA" w:rsidRDefault="00832471" w:rsidP="006C08EF">
      <w:pPr>
        <w:jc w:val="both"/>
        <w:rPr>
          <w:rFonts w:ascii="Times New Roman" w:hAnsi="Times New Roman" w:cs="Times New Roman"/>
          <w:sz w:val="24"/>
          <w:szCs w:val="24"/>
        </w:rPr>
      </w:pPr>
      <w:r>
        <w:rPr>
          <w:rFonts w:ascii="Times New Roman" w:hAnsi="Times New Roman" w:cs="Times New Roman"/>
          <w:sz w:val="24"/>
          <w:szCs w:val="24"/>
        </w:rPr>
        <w:t>Methods ………....</w:t>
      </w:r>
      <w:r w:rsidR="00173FD6">
        <w:rPr>
          <w:rFonts w:ascii="Times New Roman" w:hAnsi="Times New Roman" w:cs="Times New Roman"/>
          <w:sz w:val="24"/>
          <w:szCs w:val="24"/>
        </w:rPr>
        <w:t>…………………………………………………………………...</w:t>
      </w:r>
      <w:r>
        <w:rPr>
          <w:rFonts w:ascii="Times New Roman" w:hAnsi="Times New Roman" w:cs="Times New Roman"/>
          <w:sz w:val="24"/>
          <w:szCs w:val="24"/>
        </w:rPr>
        <w:t xml:space="preserve"> 3</w:t>
      </w:r>
      <w:r w:rsidR="00173FD6">
        <w:rPr>
          <w:rFonts w:ascii="Times New Roman" w:hAnsi="Times New Roman" w:cs="Times New Roman"/>
          <w:sz w:val="24"/>
          <w:szCs w:val="24"/>
        </w:rPr>
        <w:t xml:space="preserve"> </w:t>
      </w:r>
    </w:p>
    <w:p w:rsidR="004B71F4" w:rsidRPr="00CD7ABA" w:rsidRDefault="00832471" w:rsidP="006C08EF">
      <w:pPr>
        <w:jc w:val="both"/>
        <w:rPr>
          <w:rFonts w:ascii="Times New Roman" w:hAnsi="Times New Roman" w:cs="Times New Roman"/>
          <w:sz w:val="24"/>
          <w:szCs w:val="24"/>
        </w:rPr>
      </w:pPr>
      <w:r>
        <w:rPr>
          <w:rFonts w:ascii="Times New Roman" w:hAnsi="Times New Roman" w:cs="Times New Roman"/>
          <w:sz w:val="24"/>
          <w:szCs w:val="24"/>
        </w:rPr>
        <w:tab/>
        <w:t>Ship Comparison</w:t>
      </w:r>
      <w:r w:rsidR="00026B28" w:rsidRPr="00CD7ABA">
        <w:rPr>
          <w:rFonts w:ascii="Times New Roman" w:hAnsi="Times New Roman" w:cs="Times New Roman"/>
          <w:sz w:val="24"/>
          <w:szCs w:val="24"/>
        </w:rPr>
        <w:t xml:space="preserve"> ……………………………………………………....</w:t>
      </w:r>
      <w:r>
        <w:rPr>
          <w:rFonts w:ascii="Times New Roman" w:hAnsi="Times New Roman" w:cs="Times New Roman"/>
          <w:sz w:val="24"/>
          <w:szCs w:val="24"/>
        </w:rPr>
        <w:t>......... 4</w:t>
      </w:r>
    </w:p>
    <w:p w:rsidR="004B71F4" w:rsidRPr="00CD7ABA" w:rsidRDefault="00832471" w:rsidP="006C08EF">
      <w:pPr>
        <w:jc w:val="both"/>
        <w:rPr>
          <w:rFonts w:ascii="Times New Roman" w:hAnsi="Times New Roman" w:cs="Times New Roman"/>
          <w:sz w:val="24"/>
          <w:szCs w:val="24"/>
        </w:rPr>
      </w:pPr>
      <w:r>
        <w:rPr>
          <w:rFonts w:ascii="Times New Roman" w:hAnsi="Times New Roman" w:cs="Times New Roman"/>
          <w:sz w:val="24"/>
          <w:szCs w:val="24"/>
        </w:rPr>
        <w:tab/>
        <w:t>Linear Regression Analysis …</w:t>
      </w:r>
      <w:r w:rsidR="00026B28" w:rsidRPr="00CD7ABA">
        <w:rPr>
          <w:rFonts w:ascii="Times New Roman" w:hAnsi="Times New Roman" w:cs="Times New Roman"/>
          <w:sz w:val="24"/>
          <w:szCs w:val="24"/>
        </w:rPr>
        <w:t>…………………………………………...</w:t>
      </w:r>
      <w:r>
        <w:rPr>
          <w:rFonts w:ascii="Times New Roman" w:hAnsi="Times New Roman" w:cs="Times New Roman"/>
          <w:sz w:val="24"/>
          <w:szCs w:val="24"/>
        </w:rPr>
        <w:t>.....</w:t>
      </w:r>
      <w:r w:rsidR="002862E4">
        <w:rPr>
          <w:rFonts w:ascii="Times New Roman" w:hAnsi="Times New Roman" w:cs="Times New Roman"/>
          <w:sz w:val="24"/>
          <w:szCs w:val="24"/>
        </w:rPr>
        <w:t>. 5</w:t>
      </w:r>
    </w:p>
    <w:p w:rsidR="004B71F4" w:rsidRDefault="00832471" w:rsidP="006C08EF">
      <w:pPr>
        <w:jc w:val="both"/>
        <w:rPr>
          <w:rFonts w:ascii="Times New Roman" w:hAnsi="Times New Roman" w:cs="Times New Roman"/>
          <w:sz w:val="24"/>
          <w:szCs w:val="24"/>
        </w:rPr>
      </w:pPr>
      <w:r>
        <w:rPr>
          <w:rFonts w:ascii="Times New Roman" w:hAnsi="Times New Roman" w:cs="Times New Roman"/>
          <w:sz w:val="24"/>
          <w:szCs w:val="24"/>
        </w:rPr>
        <w:t>Negotiation Strategy ………………………………………………………………....</w:t>
      </w:r>
      <w:r w:rsidR="002862E4">
        <w:rPr>
          <w:rFonts w:ascii="Times New Roman" w:hAnsi="Times New Roman" w:cs="Times New Roman"/>
          <w:sz w:val="24"/>
          <w:szCs w:val="24"/>
        </w:rPr>
        <w:t xml:space="preserve"> 7</w:t>
      </w:r>
    </w:p>
    <w:p w:rsidR="00D1694C" w:rsidRPr="00CD7ABA" w:rsidRDefault="00D1694C" w:rsidP="006C08EF">
      <w:pPr>
        <w:jc w:val="both"/>
        <w:rPr>
          <w:rFonts w:ascii="Times New Roman" w:hAnsi="Times New Roman" w:cs="Times New Roman"/>
          <w:sz w:val="24"/>
          <w:szCs w:val="24"/>
        </w:rPr>
      </w:pPr>
      <w:r>
        <w:rPr>
          <w:rFonts w:ascii="Times New Roman" w:hAnsi="Times New Roman" w:cs="Times New Roman"/>
          <w:sz w:val="24"/>
          <w:szCs w:val="24"/>
        </w:rPr>
        <w:t>Appendix …………………………………………………………………………….  8</w:t>
      </w:r>
    </w:p>
    <w:p w:rsidR="004B71F4" w:rsidRPr="00CD7ABA" w:rsidRDefault="00026B28" w:rsidP="006C08EF">
      <w:pPr>
        <w:jc w:val="both"/>
        <w:rPr>
          <w:rFonts w:ascii="Times New Roman" w:hAnsi="Times New Roman" w:cs="Times New Roman"/>
          <w:sz w:val="24"/>
          <w:szCs w:val="24"/>
        </w:rPr>
      </w:pPr>
      <w:r w:rsidRPr="00CD7ABA">
        <w:rPr>
          <w:rFonts w:ascii="Times New Roman" w:hAnsi="Times New Roman" w:cs="Times New Roman"/>
          <w:sz w:val="24"/>
          <w:szCs w:val="24"/>
        </w:rPr>
        <w:t>References ………………………………………………………………………...</w:t>
      </w:r>
      <w:r w:rsidR="00B95344">
        <w:rPr>
          <w:rFonts w:ascii="Times New Roman" w:hAnsi="Times New Roman" w:cs="Times New Roman"/>
          <w:sz w:val="24"/>
          <w:szCs w:val="24"/>
        </w:rPr>
        <w:t>..... 10</w:t>
      </w:r>
      <w:r w:rsidR="002862E4">
        <w:rPr>
          <w:rFonts w:ascii="Times New Roman" w:hAnsi="Times New Roman" w:cs="Times New Roman"/>
          <w:sz w:val="24"/>
          <w:szCs w:val="24"/>
        </w:rPr>
        <w:t xml:space="preserve"> </w:t>
      </w:r>
    </w:p>
    <w:p w:rsidR="004B71F4" w:rsidRPr="00CD7ABA" w:rsidRDefault="004B71F4" w:rsidP="006C08EF">
      <w:pPr>
        <w:jc w:val="both"/>
        <w:rPr>
          <w:rFonts w:ascii="Times New Roman" w:hAnsi="Times New Roman" w:cs="Times New Roman"/>
          <w:b/>
          <w:sz w:val="24"/>
          <w:szCs w:val="24"/>
        </w:rPr>
      </w:pPr>
    </w:p>
    <w:p w:rsidR="00026B28" w:rsidRPr="00CD7ABA" w:rsidRDefault="00026B28" w:rsidP="006C08EF">
      <w:pPr>
        <w:jc w:val="both"/>
        <w:rPr>
          <w:rFonts w:ascii="Times New Roman" w:hAnsi="Times New Roman" w:cs="Times New Roman"/>
          <w:b/>
          <w:sz w:val="24"/>
          <w:szCs w:val="24"/>
        </w:rPr>
      </w:pPr>
    </w:p>
    <w:p w:rsidR="00026B28" w:rsidRPr="00CD7ABA" w:rsidRDefault="00026B28" w:rsidP="006C08EF">
      <w:pPr>
        <w:jc w:val="both"/>
        <w:rPr>
          <w:rFonts w:ascii="Times New Roman" w:hAnsi="Times New Roman" w:cs="Times New Roman"/>
          <w:b/>
          <w:sz w:val="24"/>
          <w:szCs w:val="24"/>
        </w:rPr>
      </w:pPr>
    </w:p>
    <w:p w:rsidR="00026B28" w:rsidRPr="00CD7ABA" w:rsidRDefault="00026B28" w:rsidP="006C08EF">
      <w:pPr>
        <w:jc w:val="both"/>
        <w:rPr>
          <w:rFonts w:ascii="Times New Roman" w:hAnsi="Times New Roman" w:cs="Times New Roman"/>
          <w:b/>
          <w:sz w:val="24"/>
          <w:szCs w:val="24"/>
        </w:rPr>
      </w:pPr>
    </w:p>
    <w:p w:rsidR="00026B28" w:rsidRPr="00CD7ABA" w:rsidRDefault="00026B28" w:rsidP="006C08EF">
      <w:pPr>
        <w:jc w:val="both"/>
        <w:rPr>
          <w:rFonts w:ascii="Times New Roman" w:hAnsi="Times New Roman" w:cs="Times New Roman"/>
          <w:b/>
          <w:sz w:val="24"/>
          <w:szCs w:val="24"/>
        </w:rPr>
      </w:pPr>
    </w:p>
    <w:p w:rsidR="00026B28" w:rsidRPr="00CD7ABA" w:rsidRDefault="00026B28" w:rsidP="006C08EF">
      <w:pPr>
        <w:jc w:val="both"/>
        <w:rPr>
          <w:rFonts w:ascii="Times New Roman" w:hAnsi="Times New Roman" w:cs="Times New Roman"/>
          <w:b/>
          <w:sz w:val="24"/>
          <w:szCs w:val="24"/>
        </w:rPr>
      </w:pPr>
    </w:p>
    <w:p w:rsidR="00026B28" w:rsidRPr="00CD7ABA" w:rsidRDefault="00026B28" w:rsidP="006C08EF">
      <w:pPr>
        <w:jc w:val="both"/>
        <w:rPr>
          <w:rFonts w:ascii="Times New Roman" w:hAnsi="Times New Roman" w:cs="Times New Roman"/>
          <w:b/>
          <w:sz w:val="24"/>
          <w:szCs w:val="24"/>
        </w:rPr>
      </w:pPr>
    </w:p>
    <w:p w:rsidR="00026B28" w:rsidRPr="00CD7ABA" w:rsidRDefault="00026B28" w:rsidP="006C08EF">
      <w:pPr>
        <w:jc w:val="both"/>
        <w:rPr>
          <w:rFonts w:ascii="Times New Roman" w:hAnsi="Times New Roman" w:cs="Times New Roman"/>
          <w:b/>
          <w:sz w:val="24"/>
          <w:szCs w:val="24"/>
        </w:rPr>
      </w:pPr>
    </w:p>
    <w:p w:rsidR="00026B28" w:rsidRPr="00CD7ABA" w:rsidRDefault="00026B28" w:rsidP="006C08EF">
      <w:pPr>
        <w:jc w:val="both"/>
        <w:rPr>
          <w:rFonts w:ascii="Times New Roman" w:hAnsi="Times New Roman" w:cs="Times New Roman"/>
          <w:b/>
          <w:sz w:val="24"/>
          <w:szCs w:val="24"/>
        </w:rPr>
      </w:pPr>
    </w:p>
    <w:p w:rsidR="00026B28" w:rsidRPr="00CD7ABA" w:rsidRDefault="00026B28" w:rsidP="006C08EF">
      <w:pPr>
        <w:jc w:val="both"/>
        <w:rPr>
          <w:rFonts w:ascii="Times New Roman" w:hAnsi="Times New Roman" w:cs="Times New Roman"/>
          <w:b/>
          <w:sz w:val="24"/>
          <w:szCs w:val="24"/>
        </w:rPr>
      </w:pPr>
    </w:p>
    <w:p w:rsidR="00026B28" w:rsidRPr="00CD7ABA" w:rsidRDefault="00026B28" w:rsidP="006C08EF">
      <w:pPr>
        <w:jc w:val="both"/>
        <w:rPr>
          <w:rFonts w:ascii="Times New Roman" w:hAnsi="Times New Roman" w:cs="Times New Roman"/>
          <w:b/>
          <w:sz w:val="24"/>
          <w:szCs w:val="24"/>
        </w:rPr>
      </w:pPr>
    </w:p>
    <w:p w:rsidR="00026B28" w:rsidRPr="00CD7ABA" w:rsidRDefault="00026B28" w:rsidP="006C08EF">
      <w:pPr>
        <w:jc w:val="both"/>
        <w:rPr>
          <w:rFonts w:ascii="Times New Roman" w:hAnsi="Times New Roman" w:cs="Times New Roman"/>
          <w:b/>
          <w:sz w:val="24"/>
          <w:szCs w:val="24"/>
        </w:rPr>
      </w:pPr>
    </w:p>
    <w:p w:rsidR="00026B28" w:rsidRPr="00CD7ABA" w:rsidRDefault="00026B28" w:rsidP="006C08EF">
      <w:pPr>
        <w:jc w:val="both"/>
        <w:rPr>
          <w:rFonts w:ascii="Times New Roman" w:hAnsi="Times New Roman" w:cs="Times New Roman"/>
          <w:b/>
          <w:sz w:val="24"/>
          <w:szCs w:val="24"/>
        </w:rPr>
      </w:pPr>
    </w:p>
    <w:p w:rsidR="00026B28" w:rsidRPr="00CD7ABA" w:rsidRDefault="00026B28" w:rsidP="006C08EF">
      <w:pPr>
        <w:jc w:val="both"/>
        <w:rPr>
          <w:rFonts w:ascii="Times New Roman" w:hAnsi="Times New Roman" w:cs="Times New Roman"/>
          <w:b/>
          <w:sz w:val="24"/>
          <w:szCs w:val="24"/>
        </w:rPr>
      </w:pPr>
    </w:p>
    <w:p w:rsidR="00026B28" w:rsidRPr="00CD7ABA" w:rsidRDefault="00026B28" w:rsidP="006C08EF">
      <w:pPr>
        <w:jc w:val="both"/>
        <w:rPr>
          <w:rFonts w:ascii="Times New Roman" w:hAnsi="Times New Roman" w:cs="Times New Roman"/>
          <w:b/>
          <w:sz w:val="24"/>
          <w:szCs w:val="24"/>
        </w:rPr>
      </w:pPr>
    </w:p>
    <w:p w:rsidR="00026B28" w:rsidRPr="00CD7ABA" w:rsidRDefault="00026B28" w:rsidP="006C08EF">
      <w:pPr>
        <w:jc w:val="both"/>
        <w:rPr>
          <w:rFonts w:ascii="Times New Roman" w:hAnsi="Times New Roman" w:cs="Times New Roman"/>
          <w:b/>
          <w:sz w:val="24"/>
          <w:szCs w:val="24"/>
        </w:rPr>
      </w:pPr>
    </w:p>
    <w:p w:rsidR="00832471" w:rsidRDefault="00832471" w:rsidP="006C08EF">
      <w:pPr>
        <w:jc w:val="both"/>
        <w:rPr>
          <w:rFonts w:ascii="Times New Roman" w:hAnsi="Times New Roman" w:cs="Times New Roman"/>
          <w:b/>
          <w:sz w:val="24"/>
          <w:szCs w:val="24"/>
        </w:rPr>
      </w:pPr>
    </w:p>
    <w:p w:rsidR="00D9530B" w:rsidRDefault="00D9530B" w:rsidP="006C08EF">
      <w:pPr>
        <w:jc w:val="center"/>
        <w:rPr>
          <w:rFonts w:ascii="Times New Roman" w:hAnsi="Times New Roman" w:cs="Times New Roman"/>
          <w:b/>
          <w:sz w:val="24"/>
          <w:szCs w:val="24"/>
        </w:rPr>
      </w:pPr>
    </w:p>
    <w:p w:rsidR="00026B28" w:rsidRDefault="00026B28" w:rsidP="006C08EF">
      <w:pPr>
        <w:jc w:val="center"/>
        <w:rPr>
          <w:rFonts w:ascii="Times New Roman" w:hAnsi="Times New Roman" w:cs="Times New Roman"/>
          <w:b/>
          <w:sz w:val="24"/>
          <w:szCs w:val="24"/>
        </w:rPr>
      </w:pPr>
      <w:r w:rsidRPr="00CD7ABA">
        <w:rPr>
          <w:rFonts w:ascii="Times New Roman" w:hAnsi="Times New Roman" w:cs="Times New Roman"/>
          <w:b/>
          <w:sz w:val="24"/>
          <w:szCs w:val="24"/>
        </w:rPr>
        <w:t>EXECUTIVE SUMMARY</w:t>
      </w:r>
    </w:p>
    <w:p w:rsidR="00C83E01" w:rsidRPr="00CD7ABA" w:rsidRDefault="0014197C" w:rsidP="006C08EF">
      <w:pPr>
        <w:jc w:val="both"/>
        <w:rPr>
          <w:rFonts w:ascii="Times New Roman" w:hAnsi="Times New Roman" w:cs="Times New Roman"/>
          <w:b/>
          <w:sz w:val="24"/>
          <w:szCs w:val="24"/>
        </w:rPr>
      </w:pPr>
      <w:r>
        <w:rPr>
          <w:rFonts w:ascii="Times New Roman" w:hAnsi="Times New Roman" w:cs="Times New Roman"/>
          <w:sz w:val="24"/>
          <w:szCs w:val="24"/>
        </w:rPr>
        <w:t xml:space="preserve">We propose the Bet Performer as the appropriate capsize </w:t>
      </w:r>
      <w:r w:rsidR="00B57DFF">
        <w:rPr>
          <w:rFonts w:ascii="Times New Roman" w:hAnsi="Times New Roman" w:cs="Times New Roman"/>
          <w:sz w:val="24"/>
          <w:szCs w:val="24"/>
        </w:rPr>
        <w:t xml:space="preserve">bulk carrier </w:t>
      </w:r>
      <w:r>
        <w:rPr>
          <w:rFonts w:ascii="Times New Roman" w:hAnsi="Times New Roman" w:cs="Times New Roman"/>
          <w:sz w:val="24"/>
          <w:szCs w:val="24"/>
        </w:rPr>
        <w:t xml:space="preserve">ship, whose value we assessed </w:t>
      </w:r>
      <w:r w:rsidR="00FE24A5">
        <w:rPr>
          <w:rFonts w:ascii="Times New Roman" w:hAnsi="Times New Roman" w:cs="Times New Roman"/>
          <w:sz w:val="24"/>
          <w:szCs w:val="24"/>
        </w:rPr>
        <w:t xml:space="preserve">is </w:t>
      </w:r>
      <w:r>
        <w:rPr>
          <w:rFonts w:ascii="Times New Roman" w:hAnsi="Times New Roman" w:cs="Times New Roman"/>
          <w:sz w:val="24"/>
          <w:szCs w:val="24"/>
        </w:rPr>
        <w:t xml:space="preserve">to be </w:t>
      </w:r>
      <w:r w:rsidR="00FE24A5">
        <w:rPr>
          <w:rFonts w:ascii="Times New Roman" w:hAnsi="Times New Roman" w:cs="Times New Roman"/>
          <w:sz w:val="24"/>
          <w:szCs w:val="24"/>
        </w:rPr>
        <w:t xml:space="preserve">at </w:t>
      </w:r>
      <w:r>
        <w:rPr>
          <w:rFonts w:ascii="Times New Roman" w:hAnsi="Times New Roman" w:cs="Times New Roman"/>
          <w:sz w:val="24"/>
          <w:szCs w:val="24"/>
        </w:rPr>
        <w:t>$125.82 Million</w:t>
      </w:r>
      <w:r w:rsidR="00FE24A5">
        <w:rPr>
          <w:rFonts w:ascii="Times New Roman" w:hAnsi="Times New Roman" w:cs="Times New Roman"/>
          <w:sz w:val="24"/>
          <w:szCs w:val="24"/>
        </w:rPr>
        <w:t xml:space="preserve"> (US). With respect to the volatile shipping market, we suggest they make an offer on the ship between the following price range: $125.82 Million to $132.76 Million given the market trend of 2008. In the following sections, a brief background on the case, methods used to identify and assess the value of the ship will be discussed along with and reasons behind the proposed price range for negotiation. Lastly, factors that might contribute to any fluctuations in the price are addressed briefly.  </w:t>
      </w:r>
    </w:p>
    <w:p w:rsidR="00026B28" w:rsidRPr="00CD7ABA" w:rsidRDefault="00026B28" w:rsidP="006C08EF">
      <w:pPr>
        <w:jc w:val="center"/>
        <w:rPr>
          <w:rFonts w:ascii="Times New Roman" w:hAnsi="Times New Roman" w:cs="Times New Roman"/>
          <w:b/>
          <w:sz w:val="24"/>
          <w:szCs w:val="24"/>
        </w:rPr>
      </w:pPr>
      <w:r w:rsidRPr="00CD7ABA">
        <w:rPr>
          <w:rFonts w:ascii="Times New Roman" w:hAnsi="Times New Roman" w:cs="Times New Roman"/>
          <w:b/>
          <w:sz w:val="24"/>
          <w:szCs w:val="24"/>
        </w:rPr>
        <w:t>BACKGROUND</w:t>
      </w:r>
    </w:p>
    <w:p w:rsidR="009338F9" w:rsidRPr="00CD7ABA" w:rsidRDefault="00026B28" w:rsidP="006C08EF">
      <w:pPr>
        <w:jc w:val="both"/>
        <w:rPr>
          <w:rFonts w:ascii="Times New Roman" w:hAnsi="Times New Roman" w:cs="Times New Roman"/>
          <w:sz w:val="24"/>
          <w:szCs w:val="24"/>
        </w:rPr>
      </w:pPr>
      <w:r w:rsidRPr="00CD7ABA">
        <w:rPr>
          <w:rFonts w:ascii="Times New Roman" w:hAnsi="Times New Roman" w:cs="Times New Roman"/>
          <w:sz w:val="24"/>
          <w:szCs w:val="24"/>
        </w:rPr>
        <w:t xml:space="preserve">Mr. </w:t>
      </w:r>
      <w:proofErr w:type="spellStart"/>
      <w:r w:rsidRPr="00CD7ABA">
        <w:rPr>
          <w:rFonts w:ascii="Times New Roman" w:hAnsi="Times New Roman" w:cs="Times New Roman"/>
          <w:sz w:val="24"/>
          <w:szCs w:val="24"/>
        </w:rPr>
        <w:t>Karatzas</w:t>
      </w:r>
      <w:proofErr w:type="spellEnd"/>
      <w:r w:rsidRPr="00CD7ABA">
        <w:rPr>
          <w:rFonts w:ascii="Times New Roman" w:hAnsi="Times New Roman" w:cs="Times New Roman"/>
          <w:sz w:val="24"/>
          <w:szCs w:val="24"/>
        </w:rPr>
        <w:t xml:space="preserve">, the director for Projects and Finance at Compass Maritime Services, a New-Jersey-based firm was informed about a potential buyer interested in buying a capsize bulk carrier by Tom Roberts, the founding father of the company. The potential buyer needed assistance in 3 things: a) identifying an appropriate ship, b) </w:t>
      </w:r>
      <w:r w:rsidR="009338F9" w:rsidRPr="00CD7ABA">
        <w:rPr>
          <w:rFonts w:ascii="Times New Roman" w:hAnsi="Times New Roman" w:cs="Times New Roman"/>
          <w:sz w:val="24"/>
          <w:szCs w:val="24"/>
        </w:rPr>
        <w:t xml:space="preserve">assessing the value of the ship and c) suggestions on negotiation strategy. Upon referring to the “ships-for sale” bulletins, Mr. </w:t>
      </w:r>
      <w:proofErr w:type="spellStart"/>
      <w:r w:rsidR="009338F9" w:rsidRPr="00CD7ABA">
        <w:rPr>
          <w:rFonts w:ascii="Times New Roman" w:hAnsi="Times New Roman" w:cs="Times New Roman"/>
          <w:sz w:val="24"/>
          <w:szCs w:val="24"/>
        </w:rPr>
        <w:t>Karatzas</w:t>
      </w:r>
      <w:proofErr w:type="spellEnd"/>
      <w:r w:rsidR="009338F9" w:rsidRPr="00CD7ABA">
        <w:rPr>
          <w:rFonts w:ascii="Times New Roman" w:hAnsi="Times New Roman" w:cs="Times New Roman"/>
          <w:sz w:val="24"/>
          <w:szCs w:val="24"/>
        </w:rPr>
        <w:t xml:space="preserve">, found the Bet Performer as a suitable ship for the client.  </w:t>
      </w:r>
    </w:p>
    <w:p w:rsidR="00026B28" w:rsidRPr="00CD7ABA" w:rsidRDefault="009338F9" w:rsidP="006C08EF">
      <w:pPr>
        <w:jc w:val="both"/>
        <w:rPr>
          <w:rFonts w:ascii="Times New Roman" w:hAnsi="Times New Roman" w:cs="Times New Roman"/>
          <w:sz w:val="24"/>
          <w:szCs w:val="24"/>
        </w:rPr>
      </w:pPr>
      <w:r w:rsidRPr="00CD7ABA">
        <w:rPr>
          <w:rFonts w:ascii="Times New Roman" w:hAnsi="Times New Roman" w:cs="Times New Roman"/>
          <w:sz w:val="24"/>
          <w:szCs w:val="24"/>
        </w:rPr>
        <w:t xml:space="preserve">Bet Performer is an 11-year old ship, built by Nihon </w:t>
      </w:r>
      <w:proofErr w:type="spellStart"/>
      <w:r w:rsidRPr="00CD7ABA">
        <w:rPr>
          <w:rFonts w:ascii="Times New Roman" w:hAnsi="Times New Roman" w:cs="Times New Roman"/>
          <w:sz w:val="24"/>
          <w:szCs w:val="24"/>
        </w:rPr>
        <w:t>Kokan</w:t>
      </w:r>
      <w:proofErr w:type="spellEnd"/>
      <w:r w:rsidRPr="00CD7ABA">
        <w:rPr>
          <w:rFonts w:ascii="Times New Roman" w:hAnsi="Times New Roman" w:cs="Times New Roman"/>
          <w:sz w:val="24"/>
          <w:szCs w:val="24"/>
        </w:rPr>
        <w:t xml:space="preserve"> </w:t>
      </w:r>
      <w:proofErr w:type="spellStart"/>
      <w:r w:rsidRPr="00CD7ABA">
        <w:rPr>
          <w:rFonts w:ascii="Times New Roman" w:hAnsi="Times New Roman" w:cs="Times New Roman"/>
          <w:sz w:val="24"/>
          <w:szCs w:val="24"/>
        </w:rPr>
        <w:t>Kabushili</w:t>
      </w:r>
      <w:proofErr w:type="spellEnd"/>
      <w:r w:rsidRPr="00CD7ABA">
        <w:rPr>
          <w:rFonts w:ascii="Times New Roman" w:hAnsi="Times New Roman" w:cs="Times New Roman"/>
          <w:sz w:val="24"/>
          <w:szCs w:val="24"/>
        </w:rPr>
        <w:t>-Kaisha (NKK) in Japan in 1997</w:t>
      </w:r>
      <w:r w:rsidR="00D1694C">
        <w:rPr>
          <w:rFonts w:ascii="Times New Roman" w:hAnsi="Times New Roman" w:cs="Times New Roman"/>
          <w:sz w:val="24"/>
          <w:szCs w:val="24"/>
        </w:rPr>
        <w:t xml:space="preserve"> (Exhibit 1: Picture of the Bet Performer)</w:t>
      </w:r>
      <w:r w:rsidRPr="00CD7ABA">
        <w:rPr>
          <w:rFonts w:ascii="Times New Roman" w:hAnsi="Times New Roman" w:cs="Times New Roman"/>
          <w:sz w:val="24"/>
          <w:szCs w:val="24"/>
        </w:rPr>
        <w:t xml:space="preserve">. To assess the appropriate value of this ship and suggest possible negotiation strategy, Group 8 was approached. </w:t>
      </w:r>
    </w:p>
    <w:p w:rsidR="00656A95" w:rsidRDefault="000D390C" w:rsidP="006C08EF">
      <w:pPr>
        <w:jc w:val="both"/>
        <w:rPr>
          <w:rFonts w:ascii="Times New Roman" w:hAnsi="Times New Roman" w:cs="Times New Roman"/>
          <w:sz w:val="24"/>
          <w:szCs w:val="24"/>
        </w:rPr>
      </w:pPr>
      <w:r>
        <w:rPr>
          <w:rFonts w:ascii="Times New Roman" w:hAnsi="Times New Roman" w:cs="Times New Roman"/>
          <w:sz w:val="24"/>
          <w:szCs w:val="24"/>
        </w:rPr>
        <w:t>To determine the value of the ship</w:t>
      </w:r>
      <w:r w:rsidR="00CC6DE3">
        <w:rPr>
          <w:rFonts w:ascii="Times New Roman" w:hAnsi="Times New Roman" w:cs="Times New Roman"/>
          <w:sz w:val="24"/>
          <w:szCs w:val="24"/>
        </w:rPr>
        <w:t xml:space="preserve">, </w:t>
      </w:r>
      <w:r>
        <w:rPr>
          <w:rFonts w:ascii="Times New Roman" w:hAnsi="Times New Roman" w:cs="Times New Roman"/>
          <w:sz w:val="24"/>
          <w:szCs w:val="24"/>
        </w:rPr>
        <w:t xml:space="preserve">three main approaches </w:t>
      </w:r>
      <w:r w:rsidR="003E6A8C">
        <w:rPr>
          <w:rFonts w:ascii="Times New Roman" w:hAnsi="Times New Roman" w:cs="Times New Roman"/>
          <w:sz w:val="24"/>
          <w:szCs w:val="24"/>
        </w:rPr>
        <w:t>were considered</w:t>
      </w:r>
      <w:r>
        <w:rPr>
          <w:rFonts w:ascii="Times New Roman" w:hAnsi="Times New Roman" w:cs="Times New Roman"/>
          <w:sz w:val="24"/>
          <w:szCs w:val="24"/>
        </w:rPr>
        <w:t xml:space="preserve"> – the market approach, income approach and the cost approach. The market approach is where the value of the ship equals the market price of a </w:t>
      </w:r>
      <w:r w:rsidR="00CC6DE3">
        <w:rPr>
          <w:rFonts w:ascii="Times New Roman" w:hAnsi="Times New Roman" w:cs="Times New Roman"/>
          <w:sz w:val="24"/>
          <w:szCs w:val="24"/>
        </w:rPr>
        <w:t>recently completed sale of a ship that is comparable to the one being assessed between both a willing and knowledgeable buyer and seller. Whereas, in the income approach, a forecast of the future cash flows (</w:t>
      </w:r>
      <w:proofErr w:type="spellStart"/>
      <w:r w:rsidR="00CC6DE3">
        <w:rPr>
          <w:rFonts w:ascii="Times New Roman" w:hAnsi="Times New Roman" w:cs="Times New Roman"/>
          <w:sz w:val="24"/>
          <w:szCs w:val="24"/>
        </w:rPr>
        <w:t>i.e</w:t>
      </w:r>
      <w:proofErr w:type="spellEnd"/>
      <w:r w:rsidR="00CC6DE3">
        <w:rPr>
          <w:rFonts w:ascii="Times New Roman" w:hAnsi="Times New Roman" w:cs="Times New Roman"/>
          <w:sz w:val="24"/>
          <w:szCs w:val="24"/>
        </w:rPr>
        <w:t xml:space="preserve"> financial model) is required to assess the value of the ship, where daily charter rates of the ship and one-year charter rates for capsize ships over the past five years play an important factor. Lastly, the least common approach, the cost approach, is when a ship is assessed </w:t>
      </w:r>
      <w:r w:rsidR="00BF6B4F">
        <w:rPr>
          <w:rFonts w:ascii="Times New Roman" w:hAnsi="Times New Roman" w:cs="Times New Roman"/>
          <w:sz w:val="24"/>
          <w:szCs w:val="24"/>
        </w:rPr>
        <w:t xml:space="preserve">by the cost price of replacing a given ship and </w:t>
      </w:r>
      <w:r w:rsidR="00B139FC">
        <w:rPr>
          <w:rFonts w:ascii="Times New Roman" w:hAnsi="Times New Roman" w:cs="Times New Roman"/>
          <w:sz w:val="24"/>
          <w:szCs w:val="24"/>
        </w:rPr>
        <w:t>its</w:t>
      </w:r>
      <w:r w:rsidR="00BF6B4F">
        <w:rPr>
          <w:rFonts w:ascii="Times New Roman" w:hAnsi="Times New Roman" w:cs="Times New Roman"/>
          <w:sz w:val="24"/>
          <w:szCs w:val="24"/>
        </w:rPr>
        <w:t xml:space="preserve"> functionality. Such an approach is usually taken when the ship has unique functionalities or customized features. </w:t>
      </w:r>
    </w:p>
    <w:p w:rsidR="00BF6B4F" w:rsidRPr="000D390C" w:rsidRDefault="00BF6B4F" w:rsidP="006C08EF">
      <w:pPr>
        <w:jc w:val="both"/>
        <w:rPr>
          <w:rFonts w:ascii="Times New Roman" w:hAnsi="Times New Roman" w:cs="Times New Roman"/>
          <w:sz w:val="24"/>
          <w:szCs w:val="24"/>
        </w:rPr>
      </w:pPr>
      <w:r>
        <w:rPr>
          <w:rFonts w:ascii="Times New Roman" w:hAnsi="Times New Roman" w:cs="Times New Roman"/>
          <w:sz w:val="24"/>
          <w:szCs w:val="24"/>
        </w:rPr>
        <w:t xml:space="preserve">Despite the existence of multiple methods to evaluate a ship, the market approach is the most commonly used approach and can generate an accurate price. To do so, we identified a set of comparable specifications (parameters or features) of the </w:t>
      </w:r>
      <w:r w:rsidR="00B139FC">
        <w:rPr>
          <w:rFonts w:ascii="Times New Roman" w:hAnsi="Times New Roman" w:cs="Times New Roman"/>
          <w:sz w:val="24"/>
          <w:szCs w:val="24"/>
        </w:rPr>
        <w:t>ship that</w:t>
      </w:r>
      <w:r>
        <w:rPr>
          <w:rFonts w:ascii="Times New Roman" w:hAnsi="Times New Roman" w:cs="Times New Roman"/>
          <w:sz w:val="24"/>
          <w:szCs w:val="24"/>
        </w:rPr>
        <w:t xml:space="preserve"> would aid in assessing the value of the ship – age of the ship, size (measured in </w:t>
      </w:r>
      <w:r w:rsidR="00B139FC">
        <w:rPr>
          <w:rFonts w:ascii="Times New Roman" w:hAnsi="Times New Roman" w:cs="Times New Roman"/>
          <w:sz w:val="24"/>
          <w:szCs w:val="24"/>
        </w:rPr>
        <w:t xml:space="preserve">DWT), ship type (Capesize vs. Panamax) and its condition. Next, we identified a dataset of multiple ships that had recently completed transactions, in both an active and a slow market to better understand the transactions of comparable ships. </w:t>
      </w:r>
    </w:p>
    <w:p w:rsidR="009338F9" w:rsidRPr="00CD7ABA" w:rsidRDefault="009338F9" w:rsidP="006C08EF">
      <w:pPr>
        <w:jc w:val="center"/>
        <w:rPr>
          <w:rFonts w:ascii="Times New Roman" w:hAnsi="Times New Roman" w:cs="Times New Roman"/>
          <w:b/>
          <w:sz w:val="24"/>
          <w:szCs w:val="24"/>
        </w:rPr>
      </w:pPr>
      <w:r w:rsidRPr="00CD7ABA">
        <w:rPr>
          <w:rFonts w:ascii="Times New Roman" w:hAnsi="Times New Roman" w:cs="Times New Roman"/>
          <w:b/>
          <w:sz w:val="24"/>
          <w:szCs w:val="24"/>
        </w:rPr>
        <w:t>METHODS</w:t>
      </w:r>
    </w:p>
    <w:p w:rsidR="00BA2DB2" w:rsidRDefault="009338F9" w:rsidP="006C08EF">
      <w:pPr>
        <w:jc w:val="both"/>
        <w:rPr>
          <w:rFonts w:ascii="Times New Roman" w:hAnsi="Times New Roman" w:cs="Times New Roman"/>
          <w:sz w:val="24"/>
          <w:szCs w:val="24"/>
        </w:rPr>
      </w:pPr>
      <w:r w:rsidRPr="00CD7ABA">
        <w:rPr>
          <w:rFonts w:ascii="Times New Roman" w:hAnsi="Times New Roman" w:cs="Times New Roman"/>
          <w:sz w:val="24"/>
          <w:szCs w:val="24"/>
        </w:rPr>
        <w:t>To accomplish the above goals,</w:t>
      </w:r>
      <w:r w:rsidRPr="00CD7ABA">
        <w:rPr>
          <w:rFonts w:ascii="Times New Roman" w:hAnsi="Times New Roman" w:cs="Times New Roman"/>
          <w:b/>
          <w:sz w:val="24"/>
          <w:szCs w:val="24"/>
        </w:rPr>
        <w:t xml:space="preserve"> </w:t>
      </w:r>
      <w:r w:rsidR="00BA2DB2">
        <w:rPr>
          <w:rFonts w:ascii="Times New Roman" w:hAnsi="Times New Roman" w:cs="Times New Roman"/>
          <w:sz w:val="24"/>
          <w:szCs w:val="24"/>
        </w:rPr>
        <w:t>we used 2 methods to compare and validate our results to each other. First,</w:t>
      </w:r>
      <w:r w:rsidR="00BA2DB2">
        <w:rPr>
          <w:rFonts w:ascii="Times New Roman" w:hAnsi="Times New Roman" w:cs="Times New Roman"/>
          <w:b/>
          <w:sz w:val="24"/>
          <w:szCs w:val="24"/>
        </w:rPr>
        <w:t xml:space="preserve"> </w:t>
      </w:r>
      <w:r w:rsidR="00BA2DB2">
        <w:rPr>
          <w:rFonts w:ascii="Times New Roman" w:hAnsi="Times New Roman" w:cs="Times New Roman"/>
          <w:sz w:val="24"/>
          <w:szCs w:val="24"/>
        </w:rPr>
        <w:t xml:space="preserve">we compared ships </w:t>
      </w:r>
      <w:proofErr w:type="gramStart"/>
      <w:r w:rsidR="00BA2DB2">
        <w:rPr>
          <w:rFonts w:ascii="Times New Roman" w:hAnsi="Times New Roman" w:cs="Times New Roman"/>
          <w:sz w:val="24"/>
          <w:szCs w:val="24"/>
        </w:rPr>
        <w:t>similar to</w:t>
      </w:r>
      <w:proofErr w:type="gramEnd"/>
      <w:r w:rsidR="00BA2DB2">
        <w:rPr>
          <w:rFonts w:ascii="Times New Roman" w:hAnsi="Times New Roman" w:cs="Times New Roman"/>
          <w:sz w:val="24"/>
          <w:szCs w:val="24"/>
        </w:rPr>
        <w:t xml:space="preserve"> the Bet Performer and second, we conducted a linear regression analysis. </w:t>
      </w:r>
    </w:p>
    <w:p w:rsidR="00D9530B" w:rsidRDefault="00D9530B" w:rsidP="006C08EF">
      <w:pPr>
        <w:jc w:val="both"/>
        <w:rPr>
          <w:rFonts w:ascii="Times New Roman" w:hAnsi="Times New Roman" w:cs="Times New Roman"/>
          <w:b/>
          <w:i/>
          <w:sz w:val="24"/>
          <w:szCs w:val="24"/>
        </w:rPr>
      </w:pPr>
    </w:p>
    <w:p w:rsidR="00BA2DB2" w:rsidRPr="00BA2DB2" w:rsidRDefault="00BA2DB2" w:rsidP="006C08EF">
      <w:pPr>
        <w:jc w:val="both"/>
        <w:rPr>
          <w:rFonts w:ascii="Times New Roman" w:hAnsi="Times New Roman" w:cs="Times New Roman"/>
          <w:b/>
          <w:i/>
          <w:sz w:val="24"/>
          <w:szCs w:val="24"/>
        </w:rPr>
      </w:pPr>
      <w:r w:rsidRPr="00BA2DB2">
        <w:rPr>
          <w:rFonts w:ascii="Times New Roman" w:hAnsi="Times New Roman" w:cs="Times New Roman"/>
          <w:b/>
          <w:i/>
          <w:sz w:val="24"/>
          <w:szCs w:val="24"/>
        </w:rPr>
        <w:t>Ship Comparison:</w:t>
      </w:r>
    </w:p>
    <w:p w:rsidR="00A95F32" w:rsidRDefault="00BA2DB2" w:rsidP="006C08EF">
      <w:pPr>
        <w:jc w:val="both"/>
        <w:rPr>
          <w:rFonts w:ascii="Times New Roman" w:hAnsi="Times New Roman" w:cs="Times New Roman"/>
          <w:sz w:val="24"/>
          <w:szCs w:val="24"/>
        </w:rPr>
      </w:pPr>
      <w:r>
        <w:rPr>
          <w:rFonts w:ascii="Times New Roman" w:hAnsi="Times New Roman" w:cs="Times New Roman"/>
          <w:sz w:val="24"/>
          <w:szCs w:val="24"/>
        </w:rPr>
        <w:t>We</w:t>
      </w:r>
      <w:r w:rsidR="009B0517" w:rsidRPr="00CD7ABA">
        <w:rPr>
          <w:rFonts w:ascii="Times New Roman" w:hAnsi="Times New Roman" w:cs="Times New Roman"/>
          <w:sz w:val="24"/>
          <w:szCs w:val="24"/>
        </w:rPr>
        <w:t xml:space="preserve"> first </w:t>
      </w:r>
      <w:proofErr w:type="gramStart"/>
      <w:r w:rsidR="009B0517" w:rsidRPr="00CD7ABA">
        <w:rPr>
          <w:rFonts w:ascii="Times New Roman" w:hAnsi="Times New Roman" w:cs="Times New Roman"/>
          <w:sz w:val="24"/>
          <w:szCs w:val="24"/>
        </w:rPr>
        <w:t>looked into</w:t>
      </w:r>
      <w:proofErr w:type="gramEnd"/>
      <w:r w:rsidR="009B0517" w:rsidRPr="00CD7ABA">
        <w:rPr>
          <w:rFonts w:ascii="Times New Roman" w:hAnsi="Times New Roman" w:cs="Times New Roman"/>
          <w:sz w:val="24"/>
          <w:szCs w:val="24"/>
        </w:rPr>
        <w:t xml:space="preserve"> specification of the Bet Performer and each of its features </w:t>
      </w:r>
      <w:r w:rsidR="00656A95" w:rsidRPr="00CD7ABA">
        <w:rPr>
          <w:rFonts w:ascii="Times New Roman" w:hAnsi="Times New Roman" w:cs="Times New Roman"/>
          <w:sz w:val="24"/>
          <w:szCs w:val="24"/>
        </w:rPr>
        <w:t xml:space="preserve">independently which we then compared it with other ships that share similar features </w:t>
      </w:r>
      <w:r w:rsidR="00C74747">
        <w:rPr>
          <w:rFonts w:ascii="Times New Roman" w:hAnsi="Times New Roman" w:cs="Times New Roman"/>
          <w:sz w:val="24"/>
          <w:szCs w:val="24"/>
        </w:rPr>
        <w:t>and the price they were sold at t</w:t>
      </w:r>
      <w:r w:rsidR="00656A95" w:rsidRPr="00CD7ABA">
        <w:rPr>
          <w:rFonts w:ascii="Times New Roman" w:hAnsi="Times New Roman" w:cs="Times New Roman"/>
          <w:sz w:val="24"/>
          <w:szCs w:val="24"/>
        </w:rPr>
        <w:t xml:space="preserve">o get a rough </w:t>
      </w:r>
      <w:r w:rsidR="0001645C">
        <w:rPr>
          <w:rFonts w:ascii="Times New Roman" w:hAnsi="Times New Roman" w:cs="Times New Roman"/>
          <w:sz w:val="24"/>
          <w:szCs w:val="24"/>
        </w:rPr>
        <w:t>sale price for</w:t>
      </w:r>
      <w:r w:rsidR="00C74747">
        <w:rPr>
          <w:rFonts w:ascii="Times New Roman" w:hAnsi="Times New Roman" w:cs="Times New Roman"/>
          <w:sz w:val="24"/>
          <w:szCs w:val="24"/>
        </w:rPr>
        <w:t xml:space="preserve"> Bet Performer</w:t>
      </w:r>
      <w:r w:rsidR="00656A95" w:rsidRPr="00CD7ABA">
        <w:rPr>
          <w:rFonts w:ascii="Times New Roman" w:hAnsi="Times New Roman" w:cs="Times New Roman"/>
          <w:sz w:val="24"/>
          <w:szCs w:val="24"/>
        </w:rPr>
        <w:t xml:space="preserve">. </w:t>
      </w:r>
    </w:p>
    <w:p w:rsidR="00A95F32" w:rsidRDefault="00301A21" w:rsidP="006C08EF">
      <w:pPr>
        <w:jc w:val="both"/>
        <w:rPr>
          <w:rFonts w:ascii="Times New Roman" w:hAnsi="Times New Roman" w:cs="Times New Roman"/>
          <w:sz w:val="24"/>
          <w:szCs w:val="24"/>
        </w:rPr>
      </w:pPr>
      <w:r>
        <w:rPr>
          <w:rFonts w:ascii="Times New Roman" w:hAnsi="Times New Roman" w:cs="Times New Roman"/>
          <w:sz w:val="24"/>
          <w:szCs w:val="24"/>
        </w:rPr>
        <w:t xml:space="preserve">Bet Performer, the ship whose values is being assessed is an 11-year-old, 172,000 deadweight ton (DWT) capsize bulk carrier built by Nihon </w:t>
      </w:r>
      <w:proofErr w:type="spellStart"/>
      <w:r>
        <w:rPr>
          <w:rFonts w:ascii="Times New Roman" w:hAnsi="Times New Roman" w:cs="Times New Roman"/>
          <w:sz w:val="24"/>
          <w:szCs w:val="24"/>
        </w:rPr>
        <w:t>Kokan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Kabushili</w:t>
      </w:r>
      <w:proofErr w:type="spellEnd"/>
      <w:r>
        <w:rPr>
          <w:rFonts w:ascii="Times New Roman" w:hAnsi="Times New Roman" w:cs="Times New Roman"/>
          <w:sz w:val="24"/>
          <w:szCs w:val="24"/>
        </w:rPr>
        <w:t xml:space="preserve"> Kaisha (NKK) in Japan in 1997. </w:t>
      </w:r>
      <w:r w:rsidR="00A95F32">
        <w:rPr>
          <w:rFonts w:ascii="Times New Roman" w:hAnsi="Times New Roman" w:cs="Times New Roman"/>
          <w:sz w:val="24"/>
          <w:szCs w:val="24"/>
        </w:rPr>
        <w:t xml:space="preserve">This ship had a Burmeister &amp; Wain (B&amp;W) 6S70MC engine, had nine holds and hatches and, was previously named “Mineral </w:t>
      </w:r>
      <w:proofErr w:type="spellStart"/>
      <w:r w:rsidR="00A95F32">
        <w:rPr>
          <w:rFonts w:ascii="Times New Roman" w:hAnsi="Times New Roman" w:cs="Times New Roman"/>
          <w:sz w:val="24"/>
          <w:szCs w:val="24"/>
        </w:rPr>
        <w:t>Poterne</w:t>
      </w:r>
      <w:proofErr w:type="spellEnd"/>
      <w:r w:rsidR="00A95F32">
        <w:rPr>
          <w:rFonts w:ascii="Times New Roman" w:hAnsi="Times New Roman" w:cs="Times New Roman"/>
          <w:sz w:val="24"/>
          <w:szCs w:val="24"/>
        </w:rPr>
        <w:t xml:space="preserve">” which was sold for $70 million. (Exhibit 1 shows a picture of the ship). </w:t>
      </w:r>
    </w:p>
    <w:p w:rsidR="00B139FC" w:rsidRPr="00134D64" w:rsidRDefault="00716EC1" w:rsidP="006C08EF">
      <w:pPr>
        <w:jc w:val="both"/>
        <w:rPr>
          <w:rFonts w:ascii="Times New Roman" w:hAnsi="Times New Roman" w:cs="Times New Roman"/>
          <w:sz w:val="24"/>
          <w:szCs w:val="24"/>
        </w:rPr>
      </w:pPr>
      <w:r>
        <w:rPr>
          <w:rFonts w:ascii="Times New Roman" w:hAnsi="Times New Roman" w:cs="Times New Roman"/>
          <w:sz w:val="24"/>
          <w:szCs w:val="24"/>
        </w:rPr>
        <w:t>Table 1 below, summarizes the</w:t>
      </w:r>
      <w:r w:rsidR="00A95F32">
        <w:rPr>
          <w:rFonts w:ascii="Times New Roman" w:hAnsi="Times New Roman" w:cs="Times New Roman"/>
          <w:sz w:val="24"/>
          <w:szCs w:val="24"/>
        </w:rPr>
        <w:t xml:space="preserve"> feature and price</w:t>
      </w:r>
      <w:r>
        <w:rPr>
          <w:rFonts w:ascii="Times New Roman" w:hAnsi="Times New Roman" w:cs="Times New Roman"/>
          <w:sz w:val="24"/>
          <w:szCs w:val="24"/>
        </w:rPr>
        <w:t xml:space="preserve"> comparison of </w:t>
      </w:r>
      <w:r w:rsidR="00134D64">
        <w:rPr>
          <w:rFonts w:ascii="Times New Roman" w:hAnsi="Times New Roman" w:cs="Times New Roman"/>
          <w:sz w:val="24"/>
          <w:szCs w:val="24"/>
        </w:rPr>
        <w:t xml:space="preserve">Gran Traer and </w:t>
      </w:r>
      <w:proofErr w:type="spellStart"/>
      <w:r w:rsidR="00134D64">
        <w:rPr>
          <w:rFonts w:ascii="Times New Roman" w:hAnsi="Times New Roman" w:cs="Times New Roman"/>
          <w:sz w:val="24"/>
          <w:szCs w:val="24"/>
        </w:rPr>
        <w:t>Surnihou</w:t>
      </w:r>
      <w:proofErr w:type="spellEnd"/>
      <w:r w:rsidR="00134D64">
        <w:rPr>
          <w:rFonts w:ascii="Times New Roman" w:hAnsi="Times New Roman" w:cs="Times New Roman"/>
          <w:sz w:val="24"/>
          <w:szCs w:val="24"/>
        </w:rPr>
        <w:t>, ships that th</w:t>
      </w:r>
      <w:r w:rsidR="00D277D1">
        <w:rPr>
          <w:rFonts w:ascii="Times New Roman" w:hAnsi="Times New Roman" w:cs="Times New Roman"/>
          <w:sz w:val="24"/>
          <w:szCs w:val="24"/>
        </w:rPr>
        <w:t xml:space="preserve">at share features </w:t>
      </w:r>
      <w:proofErr w:type="gramStart"/>
      <w:r w:rsidR="00D277D1">
        <w:rPr>
          <w:rFonts w:ascii="Times New Roman" w:hAnsi="Times New Roman" w:cs="Times New Roman"/>
          <w:sz w:val="24"/>
          <w:szCs w:val="24"/>
        </w:rPr>
        <w:t>similar to</w:t>
      </w:r>
      <w:proofErr w:type="gramEnd"/>
      <w:r w:rsidR="00134D64">
        <w:rPr>
          <w:rFonts w:ascii="Times New Roman" w:hAnsi="Times New Roman" w:cs="Times New Roman"/>
          <w:sz w:val="24"/>
          <w:szCs w:val="24"/>
        </w:rPr>
        <w:t xml:space="preserve"> Bet Performer. </w:t>
      </w:r>
    </w:p>
    <w:p w:rsidR="00B139FC" w:rsidRPr="00BA2DB2" w:rsidRDefault="00B139FC" w:rsidP="006C08EF">
      <w:pPr>
        <w:jc w:val="both"/>
        <w:rPr>
          <w:rFonts w:ascii="Times New Roman" w:hAnsi="Times New Roman" w:cs="Times New Roman"/>
          <w:sz w:val="24"/>
          <w:szCs w:val="24"/>
        </w:rPr>
      </w:pPr>
      <w:r w:rsidRPr="00BA2DB2">
        <w:rPr>
          <w:rFonts w:ascii="Times New Roman" w:hAnsi="Times New Roman" w:cs="Times New Roman"/>
          <w:i/>
          <w:sz w:val="24"/>
          <w:szCs w:val="24"/>
        </w:rPr>
        <w:t>Table 1</w:t>
      </w:r>
      <w:r w:rsidRPr="00BA2DB2">
        <w:rPr>
          <w:rFonts w:ascii="Times New Roman" w:hAnsi="Times New Roman" w:cs="Times New Roman"/>
          <w:sz w:val="24"/>
          <w:szCs w:val="24"/>
        </w:rPr>
        <w:t xml:space="preserve">: Similar Ships Comparison </w:t>
      </w:r>
    </w:p>
    <w:tbl>
      <w:tblPr>
        <w:tblStyle w:val="ListTable3-Accent6"/>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3150"/>
        <w:gridCol w:w="3060"/>
      </w:tblGrid>
      <w:tr w:rsidR="00223567" w:rsidTr="002235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50" w:type="dxa"/>
          </w:tcPr>
          <w:p w:rsidR="00BA2DB2" w:rsidRDefault="00BA2DB2" w:rsidP="00C74747">
            <w:pPr>
              <w:pStyle w:val="ListParagraph"/>
              <w:ind w:left="0"/>
              <w:jc w:val="center"/>
              <w:rPr>
                <w:rFonts w:ascii="Times New Roman" w:hAnsi="Times New Roman" w:cs="Times New Roman"/>
                <w:sz w:val="24"/>
                <w:szCs w:val="24"/>
              </w:rPr>
            </w:pPr>
          </w:p>
          <w:p w:rsidR="00B139FC" w:rsidRDefault="00B139FC" w:rsidP="00C7474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BET PERFORMER</w:t>
            </w:r>
          </w:p>
          <w:p w:rsidR="00BA2DB2" w:rsidRDefault="00BA2DB2" w:rsidP="00C74747">
            <w:pPr>
              <w:pStyle w:val="ListParagraph"/>
              <w:ind w:left="0"/>
              <w:jc w:val="center"/>
              <w:rPr>
                <w:rFonts w:ascii="Times New Roman" w:hAnsi="Times New Roman" w:cs="Times New Roman"/>
                <w:sz w:val="24"/>
                <w:szCs w:val="24"/>
              </w:rPr>
            </w:pPr>
          </w:p>
        </w:tc>
        <w:tc>
          <w:tcPr>
            <w:tcW w:w="3150" w:type="dxa"/>
          </w:tcPr>
          <w:p w:rsidR="00BA2DB2" w:rsidRDefault="00BA2DB2" w:rsidP="00C7474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B139FC" w:rsidRDefault="00716EC1" w:rsidP="00C7474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GRAN TRAER</w:t>
            </w:r>
          </w:p>
          <w:p w:rsidR="00BA2DB2" w:rsidRDefault="00BA2DB2" w:rsidP="00C7474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060" w:type="dxa"/>
          </w:tcPr>
          <w:p w:rsidR="00BA2DB2" w:rsidRDefault="00BA2DB2" w:rsidP="00C7474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B139FC" w:rsidRDefault="00493873" w:rsidP="00493873">
            <w:pPr>
              <w:pStyle w:val="ListParagraph"/>
              <w:tabs>
                <w:tab w:val="center" w:pos="1422"/>
                <w:tab w:val="right" w:pos="2844"/>
              </w:tabs>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b/>
            </w:r>
            <w:r w:rsidR="00716EC1">
              <w:rPr>
                <w:rFonts w:ascii="Times New Roman" w:hAnsi="Times New Roman" w:cs="Times New Roman"/>
                <w:sz w:val="24"/>
                <w:szCs w:val="24"/>
              </w:rPr>
              <w:t>SURNIHOU</w:t>
            </w:r>
            <w:r>
              <w:rPr>
                <w:rFonts w:ascii="Times New Roman" w:hAnsi="Times New Roman" w:cs="Times New Roman"/>
                <w:sz w:val="24"/>
                <w:szCs w:val="24"/>
              </w:rPr>
              <w:tab/>
            </w:r>
          </w:p>
        </w:tc>
      </w:tr>
      <w:tr w:rsidR="00FF64B2" w:rsidTr="00223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one" w:sz="0" w:space="0" w:color="auto"/>
              <w:bottom w:val="none" w:sz="0" w:space="0" w:color="auto"/>
              <w:right w:val="none" w:sz="0" w:space="0" w:color="auto"/>
            </w:tcBorders>
          </w:tcPr>
          <w:p w:rsidR="00FF64B2" w:rsidRPr="00FF64B2" w:rsidRDefault="00B139FC" w:rsidP="00FF64B2">
            <w:pPr>
              <w:pStyle w:val="ListParagraph"/>
              <w:ind w:left="0"/>
              <w:rPr>
                <w:rFonts w:ascii="Times New Roman" w:hAnsi="Times New Roman" w:cs="Times New Roman"/>
                <w:b w:val="0"/>
                <w:sz w:val="24"/>
                <w:szCs w:val="24"/>
              </w:rPr>
            </w:pPr>
            <w:r w:rsidRPr="00FF64B2">
              <w:rPr>
                <w:rFonts w:ascii="Times New Roman" w:hAnsi="Times New Roman" w:cs="Times New Roman"/>
                <w:b w:val="0"/>
                <w:sz w:val="24"/>
                <w:szCs w:val="24"/>
              </w:rPr>
              <w:t xml:space="preserve">Year </w:t>
            </w:r>
            <w:r w:rsidR="00134D64" w:rsidRPr="00FF64B2">
              <w:rPr>
                <w:rFonts w:ascii="Times New Roman" w:hAnsi="Times New Roman" w:cs="Times New Roman"/>
                <w:b w:val="0"/>
                <w:sz w:val="24"/>
                <w:szCs w:val="24"/>
              </w:rPr>
              <w:t>Built</w:t>
            </w:r>
            <w:r w:rsidRPr="00FF64B2">
              <w:rPr>
                <w:rFonts w:ascii="Times New Roman" w:hAnsi="Times New Roman" w:cs="Times New Roman"/>
                <w:b w:val="0"/>
                <w:sz w:val="24"/>
                <w:szCs w:val="24"/>
              </w:rPr>
              <w:t xml:space="preserve">: </w:t>
            </w:r>
            <w:r w:rsidR="00716EC1" w:rsidRPr="00FF64B2">
              <w:rPr>
                <w:rFonts w:ascii="Times New Roman" w:hAnsi="Times New Roman" w:cs="Times New Roman"/>
                <w:b w:val="0"/>
                <w:sz w:val="24"/>
                <w:szCs w:val="24"/>
              </w:rPr>
              <w:t>1997</w:t>
            </w:r>
          </w:p>
        </w:tc>
        <w:tc>
          <w:tcPr>
            <w:tcW w:w="3150" w:type="dxa"/>
            <w:tcBorders>
              <w:top w:val="none" w:sz="0" w:space="0" w:color="auto"/>
              <w:bottom w:val="none" w:sz="0" w:space="0" w:color="auto"/>
            </w:tcBorders>
          </w:tcPr>
          <w:p w:rsidR="00FF64B2" w:rsidRDefault="00B139FC" w:rsidP="00FF64B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Year </w:t>
            </w:r>
            <w:r w:rsidR="00716EC1">
              <w:rPr>
                <w:rFonts w:ascii="Times New Roman" w:hAnsi="Times New Roman" w:cs="Times New Roman"/>
                <w:sz w:val="24"/>
                <w:szCs w:val="24"/>
              </w:rPr>
              <w:t>Built: 2001</w:t>
            </w:r>
          </w:p>
          <w:p w:rsidR="00FF64B2" w:rsidRDefault="00FF64B2" w:rsidP="00FF64B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060" w:type="dxa"/>
            <w:tcBorders>
              <w:top w:val="none" w:sz="0" w:space="0" w:color="auto"/>
              <w:bottom w:val="none" w:sz="0" w:space="0" w:color="auto"/>
            </w:tcBorders>
          </w:tcPr>
          <w:p w:rsidR="00B139FC" w:rsidRDefault="00B139FC" w:rsidP="00FF64B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Year </w:t>
            </w:r>
            <w:r w:rsidR="00BA2DB2">
              <w:rPr>
                <w:rFonts w:ascii="Times New Roman" w:hAnsi="Times New Roman" w:cs="Times New Roman"/>
                <w:sz w:val="24"/>
                <w:szCs w:val="24"/>
              </w:rPr>
              <w:t>Built</w:t>
            </w:r>
            <w:r w:rsidR="00716EC1">
              <w:rPr>
                <w:rFonts w:ascii="Times New Roman" w:hAnsi="Times New Roman" w:cs="Times New Roman"/>
                <w:sz w:val="24"/>
                <w:szCs w:val="24"/>
              </w:rPr>
              <w:t>: 1996</w:t>
            </w:r>
          </w:p>
        </w:tc>
      </w:tr>
      <w:tr w:rsidR="00223567" w:rsidTr="00223567">
        <w:tc>
          <w:tcPr>
            <w:cnfStyle w:val="001000000000" w:firstRow="0" w:lastRow="0" w:firstColumn="1" w:lastColumn="0" w:oddVBand="0" w:evenVBand="0" w:oddHBand="0" w:evenHBand="0" w:firstRowFirstColumn="0" w:firstRowLastColumn="0" w:lastRowFirstColumn="0" w:lastRowLastColumn="0"/>
            <w:tcW w:w="3150" w:type="dxa"/>
          </w:tcPr>
          <w:p w:rsidR="00B139FC" w:rsidRPr="00FF64B2" w:rsidRDefault="00BA2DB2" w:rsidP="00FF64B2">
            <w:pPr>
              <w:pStyle w:val="ListParagraph"/>
              <w:ind w:left="0"/>
              <w:rPr>
                <w:rFonts w:ascii="Times New Roman" w:hAnsi="Times New Roman" w:cs="Times New Roman"/>
                <w:b w:val="0"/>
                <w:sz w:val="24"/>
                <w:szCs w:val="24"/>
              </w:rPr>
            </w:pPr>
            <w:r w:rsidRPr="00FF64B2">
              <w:rPr>
                <w:rFonts w:ascii="Times New Roman" w:hAnsi="Times New Roman" w:cs="Times New Roman"/>
                <w:b w:val="0"/>
                <w:sz w:val="24"/>
                <w:szCs w:val="24"/>
              </w:rPr>
              <w:t>Weight:</w:t>
            </w:r>
            <w:r w:rsidR="00716EC1" w:rsidRPr="00FF64B2">
              <w:rPr>
                <w:rFonts w:ascii="Times New Roman" w:hAnsi="Times New Roman" w:cs="Times New Roman"/>
                <w:b w:val="0"/>
                <w:sz w:val="24"/>
                <w:szCs w:val="24"/>
              </w:rPr>
              <w:t xml:space="preserve"> 172</w:t>
            </w:r>
            <w:r w:rsidR="00D277D1" w:rsidRPr="00FF64B2">
              <w:rPr>
                <w:rFonts w:ascii="Times New Roman" w:hAnsi="Times New Roman" w:cs="Times New Roman"/>
                <w:b w:val="0"/>
                <w:sz w:val="24"/>
                <w:szCs w:val="24"/>
              </w:rPr>
              <w:t xml:space="preserve">K </w:t>
            </w:r>
            <w:r w:rsidRPr="00FF64B2">
              <w:rPr>
                <w:rFonts w:ascii="Times New Roman" w:hAnsi="Times New Roman" w:cs="Times New Roman"/>
                <w:b w:val="0"/>
                <w:sz w:val="24"/>
                <w:szCs w:val="24"/>
              </w:rPr>
              <w:t>DWT</w:t>
            </w:r>
          </w:p>
        </w:tc>
        <w:tc>
          <w:tcPr>
            <w:tcW w:w="3150" w:type="dxa"/>
          </w:tcPr>
          <w:p w:rsidR="00B139FC" w:rsidRDefault="00BA2DB2" w:rsidP="00FF64B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Weight:</w:t>
            </w:r>
            <w:r w:rsidR="00B139FC">
              <w:rPr>
                <w:rFonts w:ascii="Times New Roman" w:hAnsi="Times New Roman" w:cs="Times New Roman"/>
                <w:sz w:val="24"/>
                <w:szCs w:val="24"/>
              </w:rPr>
              <w:t xml:space="preserve"> </w:t>
            </w:r>
            <w:r w:rsidR="00716EC1">
              <w:rPr>
                <w:rFonts w:ascii="Times New Roman" w:hAnsi="Times New Roman" w:cs="Times New Roman"/>
                <w:sz w:val="24"/>
                <w:szCs w:val="24"/>
              </w:rPr>
              <w:t>172.6</w:t>
            </w:r>
            <w:r w:rsidR="00D277D1">
              <w:rPr>
                <w:rFonts w:ascii="Times New Roman" w:hAnsi="Times New Roman" w:cs="Times New Roman"/>
                <w:sz w:val="24"/>
                <w:szCs w:val="24"/>
              </w:rPr>
              <w:t>K</w:t>
            </w:r>
            <w:r>
              <w:rPr>
                <w:rFonts w:ascii="Times New Roman" w:hAnsi="Times New Roman" w:cs="Times New Roman"/>
                <w:sz w:val="24"/>
                <w:szCs w:val="24"/>
              </w:rPr>
              <w:t xml:space="preserve"> DWT</w:t>
            </w:r>
          </w:p>
          <w:p w:rsidR="00FF64B2" w:rsidRDefault="00FF64B2" w:rsidP="00FF64B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060" w:type="dxa"/>
          </w:tcPr>
          <w:p w:rsidR="00B139FC" w:rsidRDefault="00BA2DB2" w:rsidP="00FF64B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Weight:</w:t>
            </w:r>
            <w:r w:rsidR="00B139FC">
              <w:rPr>
                <w:rFonts w:ascii="Times New Roman" w:hAnsi="Times New Roman" w:cs="Times New Roman"/>
                <w:sz w:val="24"/>
                <w:szCs w:val="24"/>
              </w:rPr>
              <w:t xml:space="preserve"> </w:t>
            </w:r>
            <w:r w:rsidR="00716EC1">
              <w:rPr>
                <w:rFonts w:ascii="Times New Roman" w:hAnsi="Times New Roman" w:cs="Times New Roman"/>
                <w:sz w:val="24"/>
                <w:szCs w:val="24"/>
              </w:rPr>
              <w:t>171.1</w:t>
            </w:r>
            <w:r w:rsidR="00D277D1">
              <w:rPr>
                <w:rFonts w:ascii="Times New Roman" w:hAnsi="Times New Roman" w:cs="Times New Roman"/>
                <w:sz w:val="24"/>
                <w:szCs w:val="24"/>
              </w:rPr>
              <w:t>K</w:t>
            </w:r>
            <w:r>
              <w:rPr>
                <w:rFonts w:ascii="Times New Roman" w:hAnsi="Times New Roman" w:cs="Times New Roman"/>
                <w:sz w:val="24"/>
                <w:szCs w:val="24"/>
              </w:rPr>
              <w:t xml:space="preserve"> DWT</w:t>
            </w:r>
          </w:p>
        </w:tc>
      </w:tr>
      <w:tr w:rsidR="00FF64B2" w:rsidTr="00223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one" w:sz="0" w:space="0" w:color="auto"/>
              <w:bottom w:val="none" w:sz="0" w:space="0" w:color="auto"/>
              <w:right w:val="none" w:sz="0" w:space="0" w:color="auto"/>
            </w:tcBorders>
          </w:tcPr>
          <w:p w:rsidR="00B139FC" w:rsidRPr="00FF64B2" w:rsidRDefault="00B139FC" w:rsidP="00FF64B2">
            <w:pPr>
              <w:pStyle w:val="ListParagraph"/>
              <w:ind w:left="0"/>
              <w:rPr>
                <w:rFonts w:ascii="Times New Roman" w:hAnsi="Times New Roman" w:cs="Times New Roman"/>
                <w:b w:val="0"/>
                <w:sz w:val="24"/>
                <w:szCs w:val="24"/>
              </w:rPr>
            </w:pPr>
            <w:r w:rsidRPr="00FF64B2">
              <w:rPr>
                <w:rFonts w:ascii="Times New Roman" w:hAnsi="Times New Roman" w:cs="Times New Roman"/>
                <w:b w:val="0"/>
                <w:sz w:val="24"/>
                <w:szCs w:val="24"/>
              </w:rPr>
              <w:t>Age at Sale:</w:t>
            </w:r>
            <w:r w:rsidR="00716EC1" w:rsidRPr="00FF64B2">
              <w:rPr>
                <w:rFonts w:ascii="Times New Roman" w:hAnsi="Times New Roman" w:cs="Times New Roman"/>
                <w:b w:val="0"/>
                <w:sz w:val="24"/>
                <w:szCs w:val="24"/>
              </w:rPr>
              <w:t xml:space="preserve"> </w:t>
            </w:r>
            <w:r w:rsidR="00A95F32" w:rsidRPr="00FF64B2">
              <w:rPr>
                <w:rFonts w:ascii="Times New Roman" w:hAnsi="Times New Roman" w:cs="Times New Roman"/>
                <w:b w:val="0"/>
                <w:sz w:val="24"/>
                <w:szCs w:val="24"/>
              </w:rPr>
              <w:t>11</w:t>
            </w:r>
          </w:p>
        </w:tc>
        <w:tc>
          <w:tcPr>
            <w:tcW w:w="3150" w:type="dxa"/>
            <w:tcBorders>
              <w:top w:val="none" w:sz="0" w:space="0" w:color="auto"/>
              <w:bottom w:val="none" w:sz="0" w:space="0" w:color="auto"/>
            </w:tcBorders>
          </w:tcPr>
          <w:p w:rsidR="00B139FC" w:rsidRDefault="00B139FC" w:rsidP="00FF64B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Age at Sale:</w:t>
            </w:r>
            <w:r w:rsidR="00716EC1">
              <w:rPr>
                <w:rFonts w:ascii="Times New Roman" w:hAnsi="Times New Roman" w:cs="Times New Roman"/>
                <w:sz w:val="24"/>
                <w:szCs w:val="24"/>
              </w:rPr>
              <w:t xml:space="preserve"> 6</w:t>
            </w:r>
          </w:p>
          <w:p w:rsidR="00FF64B2" w:rsidRDefault="00FF64B2" w:rsidP="00FF64B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060" w:type="dxa"/>
            <w:tcBorders>
              <w:top w:val="none" w:sz="0" w:space="0" w:color="auto"/>
              <w:bottom w:val="none" w:sz="0" w:space="0" w:color="auto"/>
            </w:tcBorders>
          </w:tcPr>
          <w:p w:rsidR="00B139FC" w:rsidRDefault="00B139FC" w:rsidP="00FF64B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Age at Sale:</w:t>
            </w:r>
            <w:r w:rsidR="00716EC1">
              <w:rPr>
                <w:rFonts w:ascii="Times New Roman" w:hAnsi="Times New Roman" w:cs="Times New Roman"/>
                <w:sz w:val="24"/>
                <w:szCs w:val="24"/>
              </w:rPr>
              <w:t xml:space="preserve"> 11</w:t>
            </w:r>
          </w:p>
        </w:tc>
      </w:tr>
      <w:tr w:rsidR="00A95F32" w:rsidTr="00223567">
        <w:tc>
          <w:tcPr>
            <w:cnfStyle w:val="001000000000" w:firstRow="0" w:lastRow="0" w:firstColumn="1" w:lastColumn="0" w:oddVBand="0" w:evenVBand="0" w:oddHBand="0" w:evenHBand="0" w:firstRowFirstColumn="0" w:firstRowLastColumn="0" w:lastRowFirstColumn="0" w:lastRowLastColumn="0"/>
            <w:tcW w:w="3150" w:type="dxa"/>
            <w:tcBorders>
              <w:right w:val="none" w:sz="0" w:space="0" w:color="auto"/>
            </w:tcBorders>
          </w:tcPr>
          <w:p w:rsidR="00A95F32" w:rsidRPr="00FF64B2" w:rsidRDefault="00A95F32" w:rsidP="00FF64B2">
            <w:pPr>
              <w:pStyle w:val="ListParagraph"/>
              <w:ind w:left="0"/>
              <w:rPr>
                <w:rFonts w:ascii="Times New Roman" w:hAnsi="Times New Roman" w:cs="Times New Roman"/>
                <w:b w:val="0"/>
                <w:sz w:val="24"/>
                <w:szCs w:val="24"/>
              </w:rPr>
            </w:pPr>
            <w:r w:rsidRPr="00FF64B2">
              <w:rPr>
                <w:rFonts w:ascii="Times New Roman" w:hAnsi="Times New Roman" w:cs="Times New Roman"/>
                <w:b w:val="0"/>
                <w:sz w:val="24"/>
                <w:szCs w:val="24"/>
              </w:rPr>
              <w:t>Sale Date: Yet to be sold</w:t>
            </w:r>
          </w:p>
        </w:tc>
        <w:tc>
          <w:tcPr>
            <w:tcW w:w="3150" w:type="dxa"/>
          </w:tcPr>
          <w:p w:rsidR="00A95F32" w:rsidRDefault="00A95F32" w:rsidP="00FF64B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Sale Date: November 2007</w:t>
            </w:r>
          </w:p>
          <w:p w:rsidR="00FF64B2" w:rsidRDefault="00FF64B2" w:rsidP="00FF64B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060" w:type="dxa"/>
          </w:tcPr>
          <w:p w:rsidR="00A95F32" w:rsidRDefault="00A95F32" w:rsidP="00FF64B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Sale Date: November 2007</w:t>
            </w:r>
          </w:p>
        </w:tc>
      </w:tr>
      <w:tr w:rsidR="00FF64B2" w:rsidTr="00223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one" w:sz="0" w:space="0" w:color="auto"/>
              <w:bottom w:val="none" w:sz="0" w:space="0" w:color="auto"/>
              <w:right w:val="none" w:sz="0" w:space="0" w:color="auto"/>
            </w:tcBorders>
          </w:tcPr>
          <w:p w:rsidR="00B139FC" w:rsidRPr="00FF64B2" w:rsidRDefault="00B139FC" w:rsidP="00FF64B2">
            <w:pPr>
              <w:pStyle w:val="ListParagraph"/>
              <w:ind w:left="0"/>
              <w:rPr>
                <w:rFonts w:ascii="Times New Roman" w:hAnsi="Times New Roman" w:cs="Times New Roman"/>
                <w:b w:val="0"/>
                <w:sz w:val="24"/>
                <w:szCs w:val="24"/>
              </w:rPr>
            </w:pPr>
            <w:r w:rsidRPr="00FF64B2">
              <w:rPr>
                <w:rFonts w:ascii="Times New Roman" w:hAnsi="Times New Roman" w:cs="Times New Roman"/>
                <w:b w:val="0"/>
                <w:sz w:val="24"/>
                <w:szCs w:val="24"/>
              </w:rPr>
              <w:t xml:space="preserve">Sale Price: </w:t>
            </w:r>
            <w:r w:rsidR="00A95F32" w:rsidRPr="00FF64B2">
              <w:rPr>
                <w:rFonts w:ascii="Times New Roman" w:hAnsi="Times New Roman" w:cs="Times New Roman"/>
                <w:b w:val="0"/>
                <w:sz w:val="24"/>
                <w:szCs w:val="24"/>
              </w:rPr>
              <w:t>Yet to be sold</w:t>
            </w:r>
          </w:p>
        </w:tc>
        <w:tc>
          <w:tcPr>
            <w:tcW w:w="3150" w:type="dxa"/>
            <w:tcBorders>
              <w:top w:val="none" w:sz="0" w:space="0" w:color="auto"/>
              <w:bottom w:val="none" w:sz="0" w:space="0" w:color="auto"/>
            </w:tcBorders>
          </w:tcPr>
          <w:p w:rsidR="00B139FC" w:rsidRDefault="00B139FC" w:rsidP="00FF64B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Sale Price:</w:t>
            </w:r>
            <w:r w:rsidR="00716EC1">
              <w:rPr>
                <w:rFonts w:ascii="Times New Roman" w:hAnsi="Times New Roman" w:cs="Times New Roman"/>
                <w:sz w:val="24"/>
                <w:szCs w:val="24"/>
              </w:rPr>
              <w:t xml:space="preserve"> $152 M</w:t>
            </w:r>
          </w:p>
          <w:p w:rsidR="00FF64B2" w:rsidRDefault="00FF64B2" w:rsidP="00FF64B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060" w:type="dxa"/>
            <w:tcBorders>
              <w:top w:val="none" w:sz="0" w:space="0" w:color="auto"/>
              <w:bottom w:val="none" w:sz="0" w:space="0" w:color="auto"/>
            </w:tcBorders>
          </w:tcPr>
          <w:p w:rsidR="00B139FC" w:rsidRDefault="00B139FC" w:rsidP="00FF64B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Sale </w:t>
            </w:r>
            <w:r w:rsidR="00A95F32">
              <w:rPr>
                <w:rFonts w:ascii="Times New Roman" w:hAnsi="Times New Roman" w:cs="Times New Roman"/>
                <w:sz w:val="24"/>
                <w:szCs w:val="24"/>
              </w:rPr>
              <w:t>Price: $</w:t>
            </w:r>
            <w:r w:rsidR="00716EC1">
              <w:rPr>
                <w:rFonts w:ascii="Times New Roman" w:hAnsi="Times New Roman" w:cs="Times New Roman"/>
                <w:sz w:val="24"/>
                <w:szCs w:val="24"/>
              </w:rPr>
              <w:t>106 M</w:t>
            </w:r>
          </w:p>
        </w:tc>
      </w:tr>
    </w:tbl>
    <w:p w:rsidR="00134D64" w:rsidRDefault="00134D64" w:rsidP="00FF64B2">
      <w:pPr>
        <w:spacing w:line="240" w:lineRule="auto"/>
        <w:jc w:val="both"/>
        <w:rPr>
          <w:rFonts w:ascii="Times New Roman" w:hAnsi="Times New Roman" w:cs="Times New Roman"/>
          <w:sz w:val="24"/>
          <w:szCs w:val="24"/>
        </w:rPr>
      </w:pPr>
    </w:p>
    <w:p w:rsidR="00134D64" w:rsidRPr="00134D64" w:rsidRDefault="00134D64" w:rsidP="006C08EF">
      <w:pPr>
        <w:jc w:val="both"/>
        <w:rPr>
          <w:rFonts w:ascii="Times New Roman" w:hAnsi="Times New Roman" w:cs="Times New Roman"/>
          <w:sz w:val="24"/>
          <w:szCs w:val="24"/>
        </w:rPr>
      </w:pPr>
      <w:r>
        <w:rPr>
          <w:rFonts w:ascii="Times New Roman" w:hAnsi="Times New Roman" w:cs="Times New Roman"/>
          <w:sz w:val="24"/>
          <w:szCs w:val="24"/>
        </w:rPr>
        <w:t xml:space="preserve">From the table above, we can see that </w:t>
      </w:r>
      <w:proofErr w:type="spellStart"/>
      <w:r>
        <w:rPr>
          <w:rFonts w:ascii="Times New Roman" w:hAnsi="Times New Roman" w:cs="Times New Roman"/>
          <w:sz w:val="24"/>
          <w:szCs w:val="24"/>
        </w:rPr>
        <w:t>Surnihou</w:t>
      </w:r>
      <w:proofErr w:type="spellEnd"/>
      <w:r>
        <w:rPr>
          <w:rFonts w:ascii="Times New Roman" w:hAnsi="Times New Roman" w:cs="Times New Roman"/>
          <w:sz w:val="24"/>
          <w:szCs w:val="24"/>
        </w:rPr>
        <w:t xml:space="preserve"> is built nearly the same time as Bet Performer but just weighs a tad-bit less than Bet Performer and was sold for $106M in November 2007. Whereas, the Gran Traer weighs nearly the same as the </w:t>
      </w:r>
      <w:proofErr w:type="spellStart"/>
      <w:r>
        <w:rPr>
          <w:rFonts w:ascii="Times New Roman" w:hAnsi="Times New Roman" w:cs="Times New Roman"/>
          <w:sz w:val="24"/>
          <w:szCs w:val="24"/>
        </w:rPr>
        <w:t>Bet</w:t>
      </w:r>
      <w:proofErr w:type="spellEnd"/>
      <w:r>
        <w:rPr>
          <w:rFonts w:ascii="Times New Roman" w:hAnsi="Times New Roman" w:cs="Times New Roman"/>
          <w:sz w:val="24"/>
          <w:szCs w:val="24"/>
        </w:rPr>
        <w:t xml:space="preserve"> Performer but is much younger in age, though sold around the same time as the </w:t>
      </w:r>
      <w:proofErr w:type="spellStart"/>
      <w:r>
        <w:rPr>
          <w:rFonts w:ascii="Times New Roman" w:hAnsi="Times New Roman" w:cs="Times New Roman"/>
          <w:sz w:val="24"/>
          <w:szCs w:val="24"/>
        </w:rPr>
        <w:t>Surnihou</w:t>
      </w:r>
      <w:proofErr w:type="spellEnd"/>
      <w:r>
        <w:rPr>
          <w:rFonts w:ascii="Times New Roman" w:hAnsi="Times New Roman" w:cs="Times New Roman"/>
          <w:sz w:val="24"/>
          <w:szCs w:val="24"/>
        </w:rPr>
        <w:t xml:space="preserve">, it valued at $152M. </w:t>
      </w:r>
      <w:r w:rsidR="00D277D1">
        <w:rPr>
          <w:rFonts w:ascii="Times New Roman" w:hAnsi="Times New Roman" w:cs="Times New Roman"/>
          <w:sz w:val="24"/>
          <w:szCs w:val="24"/>
        </w:rPr>
        <w:t>So,</w:t>
      </w:r>
      <w:r>
        <w:rPr>
          <w:rFonts w:ascii="Times New Roman" w:hAnsi="Times New Roman" w:cs="Times New Roman"/>
          <w:sz w:val="24"/>
          <w:szCs w:val="24"/>
        </w:rPr>
        <w:t xml:space="preserve"> it would be safe to say that the value of Bet Performer should fall between $106M and $152M.   </w:t>
      </w:r>
    </w:p>
    <w:p w:rsidR="008927BA" w:rsidRPr="00CD7ABA" w:rsidRDefault="00134D64" w:rsidP="006C08EF">
      <w:pPr>
        <w:jc w:val="both"/>
        <w:rPr>
          <w:rFonts w:ascii="Times New Roman" w:hAnsi="Times New Roman" w:cs="Times New Roman"/>
          <w:sz w:val="24"/>
          <w:szCs w:val="24"/>
        </w:rPr>
      </w:pPr>
      <w:r>
        <w:rPr>
          <w:rFonts w:ascii="Times New Roman" w:hAnsi="Times New Roman" w:cs="Times New Roman"/>
          <w:sz w:val="24"/>
          <w:szCs w:val="24"/>
        </w:rPr>
        <w:t>However, t</w:t>
      </w:r>
      <w:r w:rsidR="00656A95" w:rsidRPr="00CD7ABA">
        <w:rPr>
          <w:rFonts w:ascii="Times New Roman" w:hAnsi="Times New Roman" w:cs="Times New Roman"/>
          <w:sz w:val="24"/>
          <w:szCs w:val="24"/>
        </w:rPr>
        <w:t>o determine the exact value of the Bet Performer</w:t>
      </w:r>
      <w:r w:rsidR="008927BA" w:rsidRPr="00CD7ABA">
        <w:rPr>
          <w:rFonts w:ascii="Times New Roman" w:hAnsi="Times New Roman" w:cs="Times New Roman"/>
          <w:sz w:val="24"/>
          <w:szCs w:val="24"/>
        </w:rPr>
        <w:t>,</w:t>
      </w:r>
      <w:r>
        <w:rPr>
          <w:rFonts w:ascii="Times New Roman" w:hAnsi="Times New Roman" w:cs="Times New Roman"/>
          <w:sz w:val="24"/>
          <w:szCs w:val="24"/>
        </w:rPr>
        <w:t xml:space="preserve"> we needed data on multiple ships and </w:t>
      </w:r>
      <w:r w:rsidR="008927BA" w:rsidRPr="00CD7ABA">
        <w:rPr>
          <w:rFonts w:ascii="Times New Roman" w:hAnsi="Times New Roman" w:cs="Times New Roman"/>
          <w:sz w:val="24"/>
          <w:szCs w:val="24"/>
        </w:rPr>
        <w:t xml:space="preserve">referred to the Sales of Capsize Ships from January 2007 to May 2008 dataset. </w:t>
      </w:r>
    </w:p>
    <w:p w:rsidR="009338F9" w:rsidRDefault="00134D64" w:rsidP="006C08EF">
      <w:pPr>
        <w:jc w:val="both"/>
        <w:rPr>
          <w:rFonts w:ascii="Times New Roman" w:hAnsi="Times New Roman" w:cs="Times New Roman"/>
          <w:sz w:val="24"/>
          <w:szCs w:val="24"/>
        </w:rPr>
      </w:pPr>
      <w:r>
        <w:rPr>
          <w:rFonts w:ascii="Times New Roman" w:hAnsi="Times New Roman" w:cs="Times New Roman"/>
          <w:sz w:val="24"/>
          <w:szCs w:val="24"/>
        </w:rPr>
        <w:t>Firstly, w</w:t>
      </w:r>
      <w:r w:rsidR="009B0517" w:rsidRPr="00CD7ABA">
        <w:rPr>
          <w:rFonts w:ascii="Times New Roman" w:hAnsi="Times New Roman" w:cs="Times New Roman"/>
          <w:sz w:val="24"/>
          <w:szCs w:val="24"/>
        </w:rPr>
        <w:t>e computed the basic descriptive statistics and correlational coefficients</w:t>
      </w:r>
      <w:r w:rsidR="008927BA" w:rsidRPr="00CD7ABA">
        <w:rPr>
          <w:rFonts w:ascii="Times New Roman" w:hAnsi="Times New Roman" w:cs="Times New Roman"/>
          <w:sz w:val="24"/>
          <w:szCs w:val="24"/>
        </w:rPr>
        <w:t xml:space="preserve"> to describe the characteristics of the data and access the strength between the parameters respectively. Secondly, adopting the linear regression analysis we computed several regression models to determine the optimal combination of parameters to determine the value of the Bet Performer. </w:t>
      </w:r>
    </w:p>
    <w:p w:rsidR="0063077A" w:rsidRDefault="0063077A" w:rsidP="006C08EF">
      <w:pPr>
        <w:jc w:val="both"/>
        <w:rPr>
          <w:rFonts w:ascii="Times New Roman" w:hAnsi="Times New Roman" w:cs="Times New Roman"/>
          <w:sz w:val="24"/>
          <w:szCs w:val="24"/>
        </w:rPr>
      </w:pPr>
    </w:p>
    <w:p w:rsidR="00D9530B" w:rsidRDefault="00D9530B" w:rsidP="006C08EF">
      <w:pPr>
        <w:jc w:val="both"/>
        <w:rPr>
          <w:rFonts w:ascii="Times New Roman" w:hAnsi="Times New Roman" w:cs="Times New Roman"/>
          <w:sz w:val="24"/>
          <w:szCs w:val="24"/>
        </w:rPr>
      </w:pPr>
    </w:p>
    <w:p w:rsidR="00BA2DB2" w:rsidRPr="00BA2DB2" w:rsidRDefault="00BA2DB2" w:rsidP="006C08EF">
      <w:pPr>
        <w:jc w:val="both"/>
        <w:rPr>
          <w:rFonts w:ascii="Times New Roman" w:hAnsi="Times New Roman" w:cs="Times New Roman"/>
          <w:b/>
          <w:i/>
          <w:sz w:val="24"/>
          <w:szCs w:val="24"/>
        </w:rPr>
      </w:pPr>
      <w:r w:rsidRPr="00BA2DB2">
        <w:rPr>
          <w:rFonts w:ascii="Times New Roman" w:hAnsi="Times New Roman" w:cs="Times New Roman"/>
          <w:b/>
          <w:i/>
          <w:sz w:val="24"/>
          <w:szCs w:val="24"/>
        </w:rPr>
        <w:t>Linear Regression Analysis:</w:t>
      </w:r>
    </w:p>
    <w:p w:rsidR="008927BA" w:rsidRPr="00CD7ABA" w:rsidRDefault="008927BA" w:rsidP="006C08EF">
      <w:pPr>
        <w:jc w:val="both"/>
        <w:rPr>
          <w:rFonts w:ascii="Times New Roman" w:hAnsi="Times New Roman" w:cs="Times New Roman"/>
          <w:sz w:val="24"/>
          <w:szCs w:val="24"/>
        </w:rPr>
      </w:pPr>
      <w:r w:rsidRPr="00CD7ABA">
        <w:rPr>
          <w:rFonts w:ascii="Times New Roman" w:hAnsi="Times New Roman" w:cs="Times New Roman"/>
          <w:sz w:val="24"/>
          <w:szCs w:val="24"/>
        </w:rPr>
        <w:t xml:space="preserve">The data on the Sales of Capsize Ships from January 2007 to May 2008 consists of 48 ships, that were previously sold and considered the following parameter to estimate its price: the sale price ($ US millions), year built, age at sale (years), Dead-Weight Tons and </w:t>
      </w:r>
      <w:proofErr w:type="spellStart"/>
      <w:r w:rsidRPr="00CD7ABA">
        <w:rPr>
          <w:rFonts w:ascii="Times New Roman" w:hAnsi="Times New Roman" w:cs="Times New Roman"/>
          <w:sz w:val="24"/>
          <w:szCs w:val="24"/>
        </w:rPr>
        <w:t>Baltice</w:t>
      </w:r>
      <w:proofErr w:type="spellEnd"/>
      <w:r w:rsidRPr="00CD7ABA">
        <w:rPr>
          <w:rFonts w:ascii="Times New Roman" w:hAnsi="Times New Roman" w:cs="Times New Roman"/>
          <w:sz w:val="24"/>
          <w:szCs w:val="24"/>
        </w:rPr>
        <w:t xml:space="preserve"> Dry </w:t>
      </w:r>
      <w:proofErr w:type="spellStart"/>
      <w:r w:rsidRPr="00CD7ABA">
        <w:rPr>
          <w:rFonts w:ascii="Times New Roman" w:hAnsi="Times New Roman" w:cs="Times New Roman"/>
          <w:sz w:val="24"/>
          <w:szCs w:val="24"/>
        </w:rPr>
        <w:t>Capesize</w:t>
      </w:r>
      <w:proofErr w:type="spellEnd"/>
      <w:r w:rsidRPr="00CD7ABA">
        <w:rPr>
          <w:rFonts w:ascii="Times New Roman" w:hAnsi="Times New Roman" w:cs="Times New Roman"/>
          <w:sz w:val="24"/>
          <w:szCs w:val="24"/>
        </w:rPr>
        <w:t xml:space="preserve"> Index</w:t>
      </w:r>
      <w:r w:rsidR="00444EA5" w:rsidRPr="00CD7ABA">
        <w:rPr>
          <w:rFonts w:ascii="Times New Roman" w:hAnsi="Times New Roman" w:cs="Times New Roman"/>
          <w:sz w:val="24"/>
          <w:szCs w:val="24"/>
        </w:rPr>
        <w:t xml:space="preserve">. </w:t>
      </w:r>
    </w:p>
    <w:p w:rsidR="006C08EF" w:rsidRPr="006C08EF" w:rsidRDefault="00CD7ABA" w:rsidP="006C08EF">
      <w:pPr>
        <w:jc w:val="both"/>
        <w:rPr>
          <w:rFonts w:ascii="Times New Roman" w:hAnsi="Times New Roman" w:cs="Times New Roman"/>
          <w:sz w:val="24"/>
          <w:szCs w:val="24"/>
        </w:rPr>
      </w:pPr>
      <w:r w:rsidRPr="00CD7ABA">
        <w:rPr>
          <w:rFonts w:ascii="Times New Roman" w:hAnsi="Times New Roman" w:cs="Times New Roman"/>
          <w:sz w:val="24"/>
          <w:szCs w:val="24"/>
        </w:rPr>
        <w:t xml:space="preserve">To determine the optimal price predictor combination, we conducted </w:t>
      </w:r>
      <w:r w:rsidR="00D277D1">
        <w:rPr>
          <w:rFonts w:ascii="Times New Roman" w:hAnsi="Times New Roman" w:cs="Times New Roman"/>
          <w:sz w:val="24"/>
          <w:szCs w:val="24"/>
        </w:rPr>
        <w:t xml:space="preserve">the </w:t>
      </w:r>
      <w:r w:rsidRPr="00CD7ABA">
        <w:rPr>
          <w:rFonts w:ascii="Times New Roman" w:hAnsi="Times New Roman" w:cs="Times New Roman"/>
          <w:sz w:val="24"/>
          <w:szCs w:val="24"/>
        </w:rPr>
        <w:t>linear regression</w:t>
      </w:r>
      <w:r w:rsidR="00D277D1">
        <w:rPr>
          <w:rFonts w:ascii="Times New Roman" w:hAnsi="Times New Roman" w:cs="Times New Roman"/>
          <w:sz w:val="24"/>
          <w:szCs w:val="24"/>
        </w:rPr>
        <w:t xml:space="preserve"> analysis</w:t>
      </w:r>
      <w:r w:rsidRPr="00CD7ABA">
        <w:rPr>
          <w:rFonts w:ascii="Times New Roman" w:hAnsi="Times New Roman" w:cs="Times New Roman"/>
          <w:sz w:val="24"/>
          <w:szCs w:val="24"/>
        </w:rPr>
        <w:t>. Optimal predictor combination here refers to the ideal combination of the parameters that best predicts the sale price of the ship and explains the most variance in sale price. Before, conducting the linear regression, we computed the basic descriptive statistics for each of the 4 parameters and the sales price to determine the spread of the data by analyzing the central tendency (mainly means) and measure of variability (distribution of standard deviation). The co</w:t>
      </w:r>
      <w:r w:rsidR="000B0A14">
        <w:rPr>
          <w:rFonts w:ascii="Times New Roman" w:hAnsi="Times New Roman" w:cs="Times New Roman"/>
          <w:sz w:val="24"/>
          <w:szCs w:val="24"/>
        </w:rPr>
        <w:t>rrelation between the parameters</w:t>
      </w:r>
      <w:r w:rsidRPr="00CD7ABA">
        <w:rPr>
          <w:rFonts w:ascii="Times New Roman" w:hAnsi="Times New Roman" w:cs="Times New Roman"/>
          <w:sz w:val="24"/>
          <w:szCs w:val="24"/>
        </w:rPr>
        <w:t xml:space="preserve"> an</w:t>
      </w:r>
      <w:r w:rsidR="000B0A14">
        <w:rPr>
          <w:rFonts w:ascii="Times New Roman" w:hAnsi="Times New Roman" w:cs="Times New Roman"/>
          <w:sz w:val="24"/>
          <w:szCs w:val="24"/>
        </w:rPr>
        <w:t>d between each of the parameter and the sales price</w:t>
      </w:r>
      <w:r w:rsidRPr="00CD7ABA">
        <w:rPr>
          <w:rFonts w:ascii="Times New Roman" w:hAnsi="Times New Roman" w:cs="Times New Roman"/>
          <w:sz w:val="24"/>
          <w:szCs w:val="24"/>
        </w:rPr>
        <w:t xml:space="preserve"> was also computed to determine the strength and directionality between them. Table 1, below shows the means, standard deviations and</w:t>
      </w:r>
      <w:r>
        <w:rPr>
          <w:rFonts w:ascii="Times New Roman" w:hAnsi="Times New Roman" w:cs="Times New Roman"/>
          <w:sz w:val="24"/>
          <w:szCs w:val="24"/>
        </w:rPr>
        <w:t xml:space="preserve"> correlations for the parameters and the sales price</w:t>
      </w:r>
      <w:r w:rsidRPr="00CD7ABA">
        <w:rPr>
          <w:rFonts w:ascii="Times New Roman" w:hAnsi="Times New Roman" w:cs="Times New Roman"/>
          <w:sz w:val="24"/>
          <w:szCs w:val="24"/>
        </w:rPr>
        <w:t>. A higher correlation number indicates a strong rel</w:t>
      </w:r>
      <w:r>
        <w:rPr>
          <w:rFonts w:ascii="Times New Roman" w:hAnsi="Times New Roman" w:cs="Times New Roman"/>
          <w:sz w:val="24"/>
          <w:szCs w:val="24"/>
        </w:rPr>
        <w:t>ationship between the parameters</w:t>
      </w:r>
      <w:r w:rsidRPr="00CD7ABA">
        <w:rPr>
          <w:rFonts w:ascii="Times New Roman" w:hAnsi="Times New Roman" w:cs="Times New Roman"/>
          <w:sz w:val="24"/>
          <w:szCs w:val="24"/>
        </w:rPr>
        <w:t xml:space="preserve"> and, a positive number</w:t>
      </w:r>
      <w:r>
        <w:rPr>
          <w:rFonts w:ascii="Times New Roman" w:hAnsi="Times New Roman" w:cs="Times New Roman"/>
          <w:sz w:val="24"/>
          <w:szCs w:val="24"/>
        </w:rPr>
        <w:t xml:space="preserve"> indicates that as one parameter</w:t>
      </w:r>
      <w:r w:rsidRPr="00CD7ABA">
        <w:rPr>
          <w:rFonts w:ascii="Times New Roman" w:hAnsi="Times New Roman" w:cs="Times New Roman"/>
          <w:sz w:val="24"/>
          <w:szCs w:val="24"/>
        </w:rPr>
        <w:t xml:space="preserve"> (from left-column variable) increases so does the other (from the top-row variable); an inverse in directionality exists for negative values. </w:t>
      </w:r>
    </w:p>
    <w:p w:rsidR="000B0A14" w:rsidRPr="006C08EF" w:rsidRDefault="00134D64" w:rsidP="006C08EF">
      <w:pPr>
        <w:jc w:val="both"/>
        <w:rPr>
          <w:rFonts w:ascii="Times New Roman" w:hAnsi="Times New Roman" w:cs="Times New Roman"/>
          <w:sz w:val="24"/>
          <w:szCs w:val="24"/>
        </w:rPr>
      </w:pPr>
      <w:r>
        <w:rPr>
          <w:rFonts w:ascii="Times New Roman" w:hAnsi="Times New Roman" w:cs="Times New Roman"/>
          <w:i/>
          <w:sz w:val="24"/>
          <w:szCs w:val="24"/>
        </w:rPr>
        <w:t>Table 2</w:t>
      </w:r>
      <w:r w:rsidR="000B0A14">
        <w:rPr>
          <w:rFonts w:ascii="Times New Roman" w:hAnsi="Times New Roman" w:cs="Times New Roman"/>
          <w:sz w:val="24"/>
          <w:szCs w:val="24"/>
        </w:rPr>
        <w:t>: Descriptive statistics and correlations</w:t>
      </w:r>
    </w:p>
    <w:tbl>
      <w:tblPr>
        <w:tblStyle w:val="ListTable3-Accent6"/>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8"/>
        <w:gridCol w:w="1302"/>
        <w:gridCol w:w="1427"/>
        <w:gridCol w:w="1517"/>
        <w:gridCol w:w="1436"/>
        <w:gridCol w:w="1337"/>
        <w:gridCol w:w="1338"/>
      </w:tblGrid>
      <w:tr w:rsidR="00FF64B2" w:rsidRPr="000B0A14" w:rsidTr="00223567">
        <w:trPr>
          <w:cnfStyle w:val="100000000000" w:firstRow="1" w:lastRow="0" w:firstColumn="0" w:lastColumn="0" w:oddVBand="0" w:evenVBand="0" w:oddHBand="0" w:evenHBand="0" w:firstRowFirstColumn="0" w:firstRowLastColumn="0" w:lastRowFirstColumn="0" w:lastRowLastColumn="0"/>
          <w:trHeight w:val="740"/>
        </w:trPr>
        <w:tc>
          <w:tcPr>
            <w:cnfStyle w:val="001000000100" w:firstRow="0" w:lastRow="0" w:firstColumn="1" w:lastColumn="0" w:oddVBand="0" w:evenVBand="0" w:oddHBand="0" w:evenHBand="0" w:firstRowFirstColumn="1" w:firstRowLastColumn="0" w:lastRowFirstColumn="0" w:lastRowLastColumn="0"/>
            <w:tcW w:w="1202" w:type="dxa"/>
            <w:tcBorders>
              <w:bottom w:val="none" w:sz="0" w:space="0" w:color="auto"/>
              <w:right w:val="none" w:sz="0" w:space="0" w:color="auto"/>
            </w:tcBorders>
            <w:hideMark/>
          </w:tcPr>
          <w:p w:rsidR="000B0A14" w:rsidRPr="000B0A14" w:rsidRDefault="000B0A14" w:rsidP="006C08EF">
            <w:pPr>
              <w:jc w:val="both"/>
              <w:rPr>
                <w:rFonts w:ascii="Times New Roman" w:eastAsia="Times New Roman" w:hAnsi="Times New Roman" w:cs="Times New Roman"/>
                <w:sz w:val="24"/>
                <w:szCs w:val="24"/>
              </w:rPr>
            </w:pPr>
            <w:r w:rsidRPr="000B0A14">
              <w:rPr>
                <w:rFonts w:ascii="Arial" w:eastAsia="Times New Roman" w:hAnsi="Arial" w:cs="Arial"/>
                <w:color w:val="000000"/>
              </w:rPr>
              <w:t xml:space="preserve"> </w:t>
            </w:r>
          </w:p>
        </w:tc>
        <w:tc>
          <w:tcPr>
            <w:tcW w:w="1313" w:type="dxa"/>
            <w:hideMark/>
          </w:tcPr>
          <w:p w:rsidR="000B0A14" w:rsidRPr="000B0A14" w:rsidRDefault="000B0A14" w:rsidP="00FF64B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0B0A14">
              <w:rPr>
                <w:rFonts w:ascii="Times New Roman" w:eastAsia="Times New Roman" w:hAnsi="Times New Roman" w:cs="Times New Roman"/>
                <w:color w:val="000000"/>
                <w:sz w:val="24"/>
                <w:szCs w:val="24"/>
              </w:rPr>
              <w:t>Mean</w:t>
            </w:r>
          </w:p>
        </w:tc>
        <w:tc>
          <w:tcPr>
            <w:tcW w:w="1440" w:type="dxa"/>
            <w:hideMark/>
          </w:tcPr>
          <w:p w:rsidR="000B0A14" w:rsidRPr="000B0A14" w:rsidRDefault="000B0A14" w:rsidP="00FF64B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0B0A14">
              <w:rPr>
                <w:rFonts w:ascii="Times New Roman" w:eastAsia="Times New Roman" w:hAnsi="Times New Roman" w:cs="Times New Roman"/>
                <w:color w:val="000000"/>
                <w:sz w:val="24"/>
                <w:szCs w:val="24"/>
              </w:rPr>
              <w:t>Standard Deviation</w:t>
            </w:r>
          </w:p>
        </w:tc>
        <w:tc>
          <w:tcPr>
            <w:tcW w:w="1530" w:type="dxa"/>
            <w:hideMark/>
          </w:tcPr>
          <w:p w:rsidR="000B0A14" w:rsidRPr="000B0A14" w:rsidRDefault="000B0A14" w:rsidP="00FF64B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proofErr w:type="spellStart"/>
            <w:r w:rsidRPr="000B0A14">
              <w:rPr>
                <w:rFonts w:ascii="Times New Roman" w:eastAsia="Times New Roman" w:hAnsi="Times New Roman" w:cs="Times New Roman"/>
                <w:color w:val="000000"/>
                <w:sz w:val="24"/>
                <w:szCs w:val="24"/>
              </w:rPr>
              <w:t>Sale_Price</w:t>
            </w:r>
            <w:proofErr w:type="spellEnd"/>
          </w:p>
        </w:tc>
        <w:tc>
          <w:tcPr>
            <w:tcW w:w="1440" w:type="dxa"/>
            <w:hideMark/>
          </w:tcPr>
          <w:p w:rsidR="000B0A14" w:rsidRPr="000B0A14" w:rsidRDefault="000B0A14" w:rsidP="00FF64B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0B0A14">
              <w:rPr>
                <w:rFonts w:ascii="Times New Roman" w:eastAsia="Times New Roman" w:hAnsi="Times New Roman" w:cs="Times New Roman"/>
                <w:color w:val="000000"/>
                <w:sz w:val="24"/>
                <w:szCs w:val="24"/>
              </w:rPr>
              <w:t>Sale_Years</w:t>
            </w:r>
          </w:p>
        </w:tc>
        <w:tc>
          <w:tcPr>
            <w:tcW w:w="1350" w:type="dxa"/>
            <w:hideMark/>
          </w:tcPr>
          <w:p w:rsidR="000B0A14" w:rsidRPr="000B0A14" w:rsidRDefault="000B0A14" w:rsidP="00FF64B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0B0A14">
              <w:rPr>
                <w:rFonts w:ascii="Times New Roman" w:eastAsia="Times New Roman" w:hAnsi="Times New Roman" w:cs="Times New Roman"/>
                <w:color w:val="000000"/>
                <w:sz w:val="24"/>
                <w:szCs w:val="24"/>
              </w:rPr>
              <w:t>Weight</w:t>
            </w:r>
          </w:p>
        </w:tc>
        <w:tc>
          <w:tcPr>
            <w:tcW w:w="1350" w:type="dxa"/>
            <w:hideMark/>
          </w:tcPr>
          <w:p w:rsidR="000B0A14" w:rsidRPr="000B0A14" w:rsidRDefault="000B0A14" w:rsidP="00FF64B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0B0A14">
              <w:rPr>
                <w:rFonts w:ascii="Times New Roman" w:eastAsia="Times New Roman" w:hAnsi="Times New Roman" w:cs="Times New Roman"/>
                <w:color w:val="000000"/>
                <w:sz w:val="24"/>
                <w:szCs w:val="24"/>
              </w:rPr>
              <w:t>Capesize</w:t>
            </w:r>
          </w:p>
        </w:tc>
      </w:tr>
      <w:tr w:rsidR="00FF64B2" w:rsidRPr="000B0A14" w:rsidTr="00223567">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1202" w:type="dxa"/>
            <w:tcBorders>
              <w:top w:val="none" w:sz="0" w:space="0" w:color="auto"/>
              <w:bottom w:val="none" w:sz="0" w:space="0" w:color="auto"/>
              <w:right w:val="none" w:sz="0" w:space="0" w:color="auto"/>
            </w:tcBorders>
            <w:shd w:val="clear" w:color="auto" w:fill="70AD47" w:themeFill="accent6"/>
            <w:hideMark/>
          </w:tcPr>
          <w:p w:rsidR="000B0A14" w:rsidRDefault="000B0A14" w:rsidP="00FF64B2">
            <w:pPr>
              <w:jc w:val="center"/>
              <w:rPr>
                <w:rFonts w:ascii="Times New Roman" w:eastAsia="Times New Roman" w:hAnsi="Times New Roman" w:cs="Times New Roman"/>
                <w:color w:val="000000"/>
              </w:rPr>
            </w:pPr>
            <w:proofErr w:type="spellStart"/>
            <w:r w:rsidRPr="000B0A14">
              <w:rPr>
                <w:rFonts w:ascii="Times New Roman" w:eastAsia="Times New Roman" w:hAnsi="Times New Roman" w:cs="Times New Roman"/>
                <w:color w:val="000000"/>
              </w:rPr>
              <w:t>Sale_Price</w:t>
            </w:r>
            <w:proofErr w:type="spellEnd"/>
          </w:p>
          <w:p w:rsidR="00223567" w:rsidRPr="000B0A14" w:rsidRDefault="00223567" w:rsidP="00FF64B2">
            <w:pPr>
              <w:jc w:val="center"/>
              <w:rPr>
                <w:rFonts w:ascii="Times New Roman" w:eastAsia="Times New Roman" w:hAnsi="Times New Roman" w:cs="Times New Roman"/>
                <w:b w:val="0"/>
                <w:sz w:val="24"/>
                <w:szCs w:val="24"/>
              </w:rPr>
            </w:pPr>
          </w:p>
        </w:tc>
        <w:tc>
          <w:tcPr>
            <w:tcW w:w="1313" w:type="dxa"/>
            <w:tcBorders>
              <w:top w:val="none" w:sz="0" w:space="0" w:color="auto"/>
              <w:bottom w:val="none" w:sz="0" w:space="0" w:color="auto"/>
            </w:tcBorders>
            <w:hideMark/>
          </w:tcPr>
          <w:p w:rsidR="000B0A14" w:rsidRPr="000B0A14" w:rsidRDefault="000B0A14" w:rsidP="006C08E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 xml:space="preserve"> 72.95625</w:t>
            </w:r>
          </w:p>
        </w:tc>
        <w:tc>
          <w:tcPr>
            <w:tcW w:w="1440" w:type="dxa"/>
            <w:tcBorders>
              <w:top w:val="none" w:sz="0" w:space="0" w:color="auto"/>
              <w:bottom w:val="none" w:sz="0" w:space="0" w:color="auto"/>
            </w:tcBorders>
            <w:hideMark/>
          </w:tcPr>
          <w:p w:rsidR="000B0A14" w:rsidRPr="000B0A14" w:rsidRDefault="000B0A14" w:rsidP="006C08E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 xml:space="preserve"> 33.89537</w:t>
            </w:r>
          </w:p>
        </w:tc>
        <w:tc>
          <w:tcPr>
            <w:tcW w:w="1530" w:type="dxa"/>
            <w:tcBorders>
              <w:top w:val="none" w:sz="0" w:space="0" w:color="auto"/>
              <w:bottom w:val="none" w:sz="0" w:space="0" w:color="auto"/>
            </w:tcBorders>
            <w:hideMark/>
          </w:tcPr>
          <w:p w:rsidR="000B0A14" w:rsidRPr="000B0A14" w:rsidRDefault="000B0A14" w:rsidP="006C08E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1</w:t>
            </w:r>
          </w:p>
        </w:tc>
        <w:tc>
          <w:tcPr>
            <w:tcW w:w="1440" w:type="dxa"/>
            <w:tcBorders>
              <w:top w:val="none" w:sz="0" w:space="0" w:color="auto"/>
              <w:bottom w:val="none" w:sz="0" w:space="0" w:color="auto"/>
            </w:tcBorders>
            <w:hideMark/>
          </w:tcPr>
          <w:p w:rsidR="000B0A14" w:rsidRPr="000B0A14" w:rsidRDefault="000B0A14" w:rsidP="006C08E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 xml:space="preserve"> </w:t>
            </w:r>
          </w:p>
        </w:tc>
        <w:tc>
          <w:tcPr>
            <w:tcW w:w="1350" w:type="dxa"/>
            <w:tcBorders>
              <w:top w:val="none" w:sz="0" w:space="0" w:color="auto"/>
              <w:bottom w:val="none" w:sz="0" w:space="0" w:color="auto"/>
            </w:tcBorders>
            <w:hideMark/>
          </w:tcPr>
          <w:p w:rsidR="000B0A14" w:rsidRPr="000B0A14" w:rsidRDefault="000B0A14" w:rsidP="006C08E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 xml:space="preserve"> </w:t>
            </w:r>
          </w:p>
        </w:tc>
        <w:tc>
          <w:tcPr>
            <w:tcW w:w="1350" w:type="dxa"/>
            <w:tcBorders>
              <w:top w:val="none" w:sz="0" w:space="0" w:color="auto"/>
              <w:bottom w:val="none" w:sz="0" w:space="0" w:color="auto"/>
            </w:tcBorders>
            <w:hideMark/>
          </w:tcPr>
          <w:p w:rsidR="000B0A14" w:rsidRPr="000B0A14" w:rsidRDefault="000B0A14" w:rsidP="006C08E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 xml:space="preserve"> </w:t>
            </w:r>
          </w:p>
        </w:tc>
      </w:tr>
      <w:tr w:rsidR="00223567" w:rsidRPr="000B0A14" w:rsidTr="00223567">
        <w:trPr>
          <w:trHeight w:val="500"/>
        </w:trPr>
        <w:tc>
          <w:tcPr>
            <w:cnfStyle w:val="001000000000" w:firstRow="0" w:lastRow="0" w:firstColumn="1" w:lastColumn="0" w:oddVBand="0" w:evenVBand="0" w:oddHBand="0" w:evenHBand="0" w:firstRowFirstColumn="0" w:firstRowLastColumn="0" w:lastRowFirstColumn="0" w:lastRowLastColumn="0"/>
            <w:tcW w:w="1202" w:type="dxa"/>
            <w:shd w:val="clear" w:color="auto" w:fill="70AD47" w:themeFill="accent6"/>
            <w:hideMark/>
          </w:tcPr>
          <w:p w:rsidR="000B0A14" w:rsidRDefault="000B0A14" w:rsidP="00FF64B2">
            <w:pPr>
              <w:jc w:val="center"/>
              <w:rPr>
                <w:rFonts w:ascii="Times New Roman" w:eastAsia="Times New Roman" w:hAnsi="Times New Roman" w:cs="Times New Roman"/>
                <w:color w:val="000000"/>
              </w:rPr>
            </w:pPr>
            <w:r w:rsidRPr="000B0A14">
              <w:rPr>
                <w:rFonts w:ascii="Times New Roman" w:eastAsia="Times New Roman" w:hAnsi="Times New Roman" w:cs="Times New Roman"/>
                <w:color w:val="000000"/>
              </w:rPr>
              <w:t>Sale_Years</w:t>
            </w:r>
          </w:p>
          <w:p w:rsidR="00223567" w:rsidRPr="000B0A14" w:rsidRDefault="00223567" w:rsidP="00FF64B2">
            <w:pPr>
              <w:jc w:val="center"/>
              <w:rPr>
                <w:rFonts w:ascii="Times New Roman" w:eastAsia="Times New Roman" w:hAnsi="Times New Roman" w:cs="Times New Roman"/>
                <w:b w:val="0"/>
                <w:sz w:val="24"/>
                <w:szCs w:val="24"/>
              </w:rPr>
            </w:pPr>
          </w:p>
        </w:tc>
        <w:tc>
          <w:tcPr>
            <w:tcW w:w="1313" w:type="dxa"/>
            <w:hideMark/>
          </w:tcPr>
          <w:p w:rsidR="000B0A14" w:rsidRPr="000B0A14" w:rsidRDefault="000B0A14" w:rsidP="006C08E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 xml:space="preserve"> 14.27083</w:t>
            </w:r>
          </w:p>
        </w:tc>
        <w:tc>
          <w:tcPr>
            <w:tcW w:w="1440" w:type="dxa"/>
            <w:hideMark/>
          </w:tcPr>
          <w:p w:rsidR="000B0A14" w:rsidRPr="000B0A14" w:rsidRDefault="000B0A14" w:rsidP="006C08E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 xml:space="preserve"> 6.330405</w:t>
            </w:r>
          </w:p>
        </w:tc>
        <w:tc>
          <w:tcPr>
            <w:tcW w:w="1530" w:type="dxa"/>
            <w:hideMark/>
          </w:tcPr>
          <w:p w:rsidR="000B0A14" w:rsidRPr="000B0A14" w:rsidRDefault="000B0A14" w:rsidP="006C08E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-0.7874908</w:t>
            </w:r>
          </w:p>
        </w:tc>
        <w:tc>
          <w:tcPr>
            <w:tcW w:w="1440" w:type="dxa"/>
            <w:hideMark/>
          </w:tcPr>
          <w:p w:rsidR="000B0A14" w:rsidRPr="000B0A14" w:rsidRDefault="000B0A14" w:rsidP="006C08E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1</w:t>
            </w:r>
          </w:p>
        </w:tc>
        <w:tc>
          <w:tcPr>
            <w:tcW w:w="1350" w:type="dxa"/>
            <w:hideMark/>
          </w:tcPr>
          <w:p w:rsidR="000B0A14" w:rsidRPr="000B0A14" w:rsidRDefault="000B0A14" w:rsidP="006C08E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 xml:space="preserve"> </w:t>
            </w:r>
          </w:p>
        </w:tc>
        <w:tc>
          <w:tcPr>
            <w:tcW w:w="1350" w:type="dxa"/>
            <w:hideMark/>
          </w:tcPr>
          <w:p w:rsidR="000B0A14" w:rsidRPr="000B0A14" w:rsidRDefault="000B0A14" w:rsidP="006C08E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 xml:space="preserve"> </w:t>
            </w:r>
          </w:p>
        </w:tc>
      </w:tr>
      <w:tr w:rsidR="00FF64B2" w:rsidRPr="000B0A14" w:rsidTr="00223567">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1202" w:type="dxa"/>
            <w:tcBorders>
              <w:top w:val="none" w:sz="0" w:space="0" w:color="auto"/>
              <w:bottom w:val="none" w:sz="0" w:space="0" w:color="auto"/>
              <w:right w:val="none" w:sz="0" w:space="0" w:color="auto"/>
            </w:tcBorders>
            <w:shd w:val="clear" w:color="auto" w:fill="70AD47" w:themeFill="accent6"/>
            <w:hideMark/>
          </w:tcPr>
          <w:p w:rsidR="000B0A14" w:rsidRDefault="000B0A14" w:rsidP="00FF64B2">
            <w:pPr>
              <w:jc w:val="center"/>
              <w:rPr>
                <w:rFonts w:ascii="Times New Roman" w:eastAsia="Times New Roman" w:hAnsi="Times New Roman" w:cs="Times New Roman"/>
                <w:color w:val="000000"/>
              </w:rPr>
            </w:pPr>
            <w:r w:rsidRPr="000B0A14">
              <w:rPr>
                <w:rFonts w:ascii="Times New Roman" w:eastAsia="Times New Roman" w:hAnsi="Times New Roman" w:cs="Times New Roman"/>
                <w:color w:val="000000"/>
              </w:rPr>
              <w:t>Weight</w:t>
            </w:r>
          </w:p>
          <w:p w:rsidR="00223567" w:rsidRPr="000B0A14" w:rsidRDefault="00223567" w:rsidP="00FF64B2">
            <w:pPr>
              <w:jc w:val="center"/>
              <w:rPr>
                <w:rFonts w:ascii="Times New Roman" w:eastAsia="Times New Roman" w:hAnsi="Times New Roman" w:cs="Times New Roman"/>
                <w:b w:val="0"/>
                <w:sz w:val="24"/>
                <w:szCs w:val="24"/>
              </w:rPr>
            </w:pPr>
          </w:p>
        </w:tc>
        <w:tc>
          <w:tcPr>
            <w:tcW w:w="1313" w:type="dxa"/>
            <w:tcBorders>
              <w:top w:val="none" w:sz="0" w:space="0" w:color="auto"/>
              <w:bottom w:val="none" w:sz="0" w:space="0" w:color="auto"/>
            </w:tcBorders>
            <w:hideMark/>
          </w:tcPr>
          <w:p w:rsidR="000B0A14" w:rsidRPr="000B0A14" w:rsidRDefault="000B0A14" w:rsidP="006C08E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 xml:space="preserve"> 158.9354</w:t>
            </w:r>
          </w:p>
        </w:tc>
        <w:tc>
          <w:tcPr>
            <w:tcW w:w="1440" w:type="dxa"/>
            <w:tcBorders>
              <w:top w:val="none" w:sz="0" w:space="0" w:color="auto"/>
              <w:bottom w:val="none" w:sz="0" w:space="0" w:color="auto"/>
            </w:tcBorders>
            <w:hideMark/>
          </w:tcPr>
          <w:p w:rsidR="000B0A14" w:rsidRPr="000B0A14" w:rsidRDefault="000B0A14" w:rsidP="006C08E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 xml:space="preserve"> 17.65098</w:t>
            </w:r>
          </w:p>
        </w:tc>
        <w:tc>
          <w:tcPr>
            <w:tcW w:w="1530" w:type="dxa"/>
            <w:tcBorders>
              <w:top w:val="none" w:sz="0" w:space="0" w:color="auto"/>
              <w:bottom w:val="none" w:sz="0" w:space="0" w:color="auto"/>
            </w:tcBorders>
            <w:hideMark/>
          </w:tcPr>
          <w:p w:rsidR="000B0A14" w:rsidRPr="000B0A14" w:rsidRDefault="000B0A14" w:rsidP="006C08E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0.5148053</w:t>
            </w:r>
          </w:p>
        </w:tc>
        <w:tc>
          <w:tcPr>
            <w:tcW w:w="1440" w:type="dxa"/>
            <w:tcBorders>
              <w:top w:val="none" w:sz="0" w:space="0" w:color="auto"/>
              <w:bottom w:val="none" w:sz="0" w:space="0" w:color="auto"/>
            </w:tcBorders>
            <w:hideMark/>
          </w:tcPr>
          <w:p w:rsidR="000B0A14" w:rsidRPr="000B0A14" w:rsidRDefault="000B0A14" w:rsidP="006C08E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-0.431264</w:t>
            </w:r>
          </w:p>
        </w:tc>
        <w:tc>
          <w:tcPr>
            <w:tcW w:w="1350" w:type="dxa"/>
            <w:tcBorders>
              <w:top w:val="none" w:sz="0" w:space="0" w:color="auto"/>
              <w:bottom w:val="none" w:sz="0" w:space="0" w:color="auto"/>
            </w:tcBorders>
            <w:hideMark/>
          </w:tcPr>
          <w:p w:rsidR="000B0A14" w:rsidRPr="000B0A14" w:rsidRDefault="000B0A14" w:rsidP="006C08E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1</w:t>
            </w:r>
          </w:p>
        </w:tc>
        <w:tc>
          <w:tcPr>
            <w:tcW w:w="1350" w:type="dxa"/>
            <w:tcBorders>
              <w:top w:val="none" w:sz="0" w:space="0" w:color="auto"/>
              <w:bottom w:val="none" w:sz="0" w:space="0" w:color="auto"/>
            </w:tcBorders>
            <w:hideMark/>
          </w:tcPr>
          <w:p w:rsidR="000B0A14" w:rsidRPr="000B0A14" w:rsidRDefault="000B0A14" w:rsidP="006C08E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 xml:space="preserve"> </w:t>
            </w:r>
          </w:p>
        </w:tc>
      </w:tr>
      <w:tr w:rsidR="00223567" w:rsidRPr="000B0A14" w:rsidTr="00223567">
        <w:trPr>
          <w:trHeight w:val="500"/>
        </w:trPr>
        <w:tc>
          <w:tcPr>
            <w:cnfStyle w:val="001000000000" w:firstRow="0" w:lastRow="0" w:firstColumn="1" w:lastColumn="0" w:oddVBand="0" w:evenVBand="0" w:oddHBand="0" w:evenHBand="0" w:firstRowFirstColumn="0" w:firstRowLastColumn="0" w:lastRowFirstColumn="0" w:lastRowLastColumn="0"/>
            <w:tcW w:w="1202" w:type="dxa"/>
            <w:shd w:val="clear" w:color="auto" w:fill="70AD47" w:themeFill="accent6"/>
            <w:hideMark/>
          </w:tcPr>
          <w:p w:rsidR="000B0A14" w:rsidRDefault="000B0A14" w:rsidP="00FF64B2">
            <w:pPr>
              <w:jc w:val="center"/>
              <w:rPr>
                <w:rFonts w:ascii="Times New Roman" w:eastAsia="Times New Roman" w:hAnsi="Times New Roman" w:cs="Times New Roman"/>
                <w:color w:val="000000"/>
              </w:rPr>
            </w:pPr>
            <w:r w:rsidRPr="000B0A14">
              <w:rPr>
                <w:rFonts w:ascii="Times New Roman" w:eastAsia="Times New Roman" w:hAnsi="Times New Roman" w:cs="Times New Roman"/>
                <w:color w:val="000000"/>
              </w:rPr>
              <w:t>Capesize</w:t>
            </w:r>
          </w:p>
          <w:p w:rsidR="00223567" w:rsidRPr="000B0A14" w:rsidRDefault="00223567" w:rsidP="00FF64B2">
            <w:pPr>
              <w:jc w:val="center"/>
              <w:rPr>
                <w:rFonts w:ascii="Times New Roman" w:eastAsia="Times New Roman" w:hAnsi="Times New Roman" w:cs="Times New Roman"/>
                <w:b w:val="0"/>
                <w:sz w:val="24"/>
                <w:szCs w:val="24"/>
              </w:rPr>
            </w:pPr>
          </w:p>
        </w:tc>
        <w:tc>
          <w:tcPr>
            <w:tcW w:w="1313" w:type="dxa"/>
            <w:hideMark/>
          </w:tcPr>
          <w:p w:rsidR="000B0A14" w:rsidRPr="000B0A14" w:rsidRDefault="000B0A14" w:rsidP="006C08E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 xml:space="preserve"> 7643.708</w:t>
            </w:r>
          </w:p>
        </w:tc>
        <w:tc>
          <w:tcPr>
            <w:tcW w:w="1440" w:type="dxa"/>
            <w:hideMark/>
          </w:tcPr>
          <w:p w:rsidR="000B0A14" w:rsidRPr="000B0A14" w:rsidRDefault="000B0A14" w:rsidP="006C08E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 xml:space="preserve"> 2499.309</w:t>
            </w:r>
          </w:p>
        </w:tc>
        <w:tc>
          <w:tcPr>
            <w:tcW w:w="1530" w:type="dxa"/>
            <w:hideMark/>
          </w:tcPr>
          <w:p w:rsidR="000B0A14" w:rsidRPr="000B0A14" w:rsidRDefault="000B0A14" w:rsidP="006C08E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0.3523476</w:t>
            </w:r>
          </w:p>
        </w:tc>
        <w:tc>
          <w:tcPr>
            <w:tcW w:w="1440" w:type="dxa"/>
            <w:hideMark/>
          </w:tcPr>
          <w:p w:rsidR="000B0A14" w:rsidRPr="000B0A14" w:rsidRDefault="000B0A14" w:rsidP="006C08E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0.2173602</w:t>
            </w:r>
          </w:p>
        </w:tc>
        <w:tc>
          <w:tcPr>
            <w:tcW w:w="1350" w:type="dxa"/>
            <w:hideMark/>
          </w:tcPr>
          <w:p w:rsidR="000B0A14" w:rsidRPr="000B0A14" w:rsidRDefault="000B0A14" w:rsidP="006C08E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0.042766</w:t>
            </w:r>
          </w:p>
        </w:tc>
        <w:tc>
          <w:tcPr>
            <w:tcW w:w="1350" w:type="dxa"/>
            <w:hideMark/>
          </w:tcPr>
          <w:p w:rsidR="000B0A14" w:rsidRPr="000B0A14" w:rsidRDefault="000B0A14" w:rsidP="006C08E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B0A14">
              <w:rPr>
                <w:rFonts w:ascii="Times New Roman" w:eastAsia="Times New Roman" w:hAnsi="Times New Roman" w:cs="Times New Roman"/>
                <w:color w:val="000000"/>
                <w:sz w:val="24"/>
                <w:szCs w:val="24"/>
              </w:rPr>
              <w:t>1</w:t>
            </w:r>
          </w:p>
        </w:tc>
      </w:tr>
    </w:tbl>
    <w:p w:rsidR="000B0A14" w:rsidRDefault="000B0A14" w:rsidP="006C08EF">
      <w:pPr>
        <w:jc w:val="both"/>
        <w:rPr>
          <w:rFonts w:ascii="Times New Roman" w:hAnsi="Times New Roman" w:cs="Times New Roman"/>
          <w:sz w:val="24"/>
          <w:szCs w:val="24"/>
        </w:rPr>
      </w:pPr>
    </w:p>
    <w:p w:rsidR="00C72100" w:rsidRDefault="00D1694C" w:rsidP="006C08EF">
      <w:pPr>
        <w:jc w:val="both"/>
        <w:rPr>
          <w:rFonts w:ascii="Times New Roman" w:hAnsi="Times New Roman" w:cs="Times New Roman"/>
          <w:sz w:val="24"/>
          <w:szCs w:val="24"/>
        </w:rPr>
      </w:pPr>
      <w:r>
        <w:rPr>
          <w:rFonts w:ascii="Times New Roman" w:hAnsi="Times New Roman" w:cs="Times New Roman"/>
          <w:sz w:val="24"/>
          <w:szCs w:val="24"/>
        </w:rPr>
        <w:t xml:space="preserve">A visual presentation of each of the parameters individually with respect to </w:t>
      </w:r>
      <w:proofErr w:type="spellStart"/>
      <w:r>
        <w:rPr>
          <w:rFonts w:ascii="Times New Roman" w:hAnsi="Times New Roman" w:cs="Times New Roman"/>
          <w:sz w:val="24"/>
          <w:szCs w:val="24"/>
        </w:rPr>
        <w:t>Sale_Price</w:t>
      </w:r>
      <w:proofErr w:type="spellEnd"/>
      <w:r>
        <w:rPr>
          <w:rFonts w:ascii="Times New Roman" w:hAnsi="Times New Roman" w:cs="Times New Roman"/>
          <w:sz w:val="24"/>
          <w:szCs w:val="24"/>
        </w:rPr>
        <w:t xml:space="preserve"> are shown in Appendix: Exhibit 2. </w:t>
      </w:r>
      <w:r w:rsidR="000F295B">
        <w:rPr>
          <w:rFonts w:ascii="Times New Roman" w:hAnsi="Times New Roman" w:cs="Times New Roman"/>
          <w:sz w:val="24"/>
          <w:szCs w:val="24"/>
        </w:rPr>
        <w:t xml:space="preserve">From the above table, we conclude that </w:t>
      </w:r>
      <w:proofErr w:type="spellStart"/>
      <w:r w:rsidR="000F295B">
        <w:rPr>
          <w:rFonts w:ascii="Times New Roman" w:hAnsi="Times New Roman" w:cs="Times New Roman"/>
          <w:sz w:val="24"/>
          <w:szCs w:val="24"/>
        </w:rPr>
        <w:t>sale_price</w:t>
      </w:r>
      <w:proofErr w:type="spellEnd"/>
      <w:r w:rsidR="000F295B">
        <w:rPr>
          <w:rFonts w:ascii="Times New Roman" w:hAnsi="Times New Roman" w:cs="Times New Roman"/>
          <w:sz w:val="24"/>
          <w:szCs w:val="24"/>
        </w:rPr>
        <w:t xml:space="preserve"> and sale-years</w:t>
      </w:r>
      <w:r w:rsidR="004B7CDA">
        <w:rPr>
          <w:rFonts w:ascii="Times New Roman" w:hAnsi="Times New Roman" w:cs="Times New Roman"/>
          <w:sz w:val="24"/>
          <w:szCs w:val="24"/>
        </w:rPr>
        <w:t xml:space="preserve"> have a strong negative</w:t>
      </w:r>
      <w:r w:rsidR="00D277D1">
        <w:rPr>
          <w:rFonts w:ascii="Times New Roman" w:hAnsi="Times New Roman" w:cs="Times New Roman"/>
          <w:sz w:val="24"/>
          <w:szCs w:val="24"/>
        </w:rPr>
        <w:t xml:space="preserve"> correlation</w:t>
      </w:r>
      <w:r w:rsidR="000F295B">
        <w:rPr>
          <w:rFonts w:ascii="Times New Roman" w:hAnsi="Times New Roman" w:cs="Times New Roman"/>
          <w:sz w:val="24"/>
          <w:szCs w:val="24"/>
        </w:rPr>
        <w:t xml:space="preserve"> </w:t>
      </w:r>
      <w:r w:rsidR="00C72100">
        <w:rPr>
          <w:rFonts w:ascii="Times New Roman" w:hAnsi="Times New Roman" w:cs="Times New Roman"/>
          <w:sz w:val="24"/>
          <w:szCs w:val="24"/>
        </w:rPr>
        <w:t>(r = -0.787) i.e. the older the ship, l</w:t>
      </w:r>
      <w:r w:rsidR="004B7CDA">
        <w:rPr>
          <w:rFonts w:ascii="Times New Roman" w:hAnsi="Times New Roman" w:cs="Times New Roman"/>
          <w:sz w:val="24"/>
          <w:szCs w:val="24"/>
        </w:rPr>
        <w:t>esser the price of the ship</w:t>
      </w:r>
      <w:r w:rsidR="00C72100">
        <w:rPr>
          <w:rFonts w:ascii="Times New Roman" w:hAnsi="Times New Roman" w:cs="Times New Roman"/>
          <w:sz w:val="24"/>
          <w:szCs w:val="24"/>
        </w:rPr>
        <w:t xml:space="preserve">. A similar trend is observed between </w:t>
      </w:r>
      <w:proofErr w:type="spellStart"/>
      <w:r w:rsidR="00C72100">
        <w:rPr>
          <w:rFonts w:ascii="Times New Roman" w:hAnsi="Times New Roman" w:cs="Times New Roman"/>
          <w:sz w:val="24"/>
          <w:szCs w:val="24"/>
        </w:rPr>
        <w:t>sale_year</w:t>
      </w:r>
      <w:proofErr w:type="spellEnd"/>
      <w:r w:rsidR="00C72100">
        <w:rPr>
          <w:rFonts w:ascii="Times New Roman" w:hAnsi="Times New Roman" w:cs="Times New Roman"/>
          <w:sz w:val="24"/>
          <w:szCs w:val="24"/>
        </w:rPr>
        <w:t xml:space="preserve"> and weigh (r = -0.431). The remaining parameters are positively correlated with weight and </w:t>
      </w:r>
      <w:proofErr w:type="spellStart"/>
      <w:r w:rsidR="00C72100">
        <w:rPr>
          <w:rFonts w:ascii="Times New Roman" w:hAnsi="Times New Roman" w:cs="Times New Roman"/>
          <w:sz w:val="24"/>
          <w:szCs w:val="24"/>
        </w:rPr>
        <w:t>capesize</w:t>
      </w:r>
      <w:proofErr w:type="spellEnd"/>
      <w:r w:rsidR="00C72100">
        <w:rPr>
          <w:rFonts w:ascii="Times New Roman" w:hAnsi="Times New Roman" w:cs="Times New Roman"/>
          <w:sz w:val="24"/>
          <w:szCs w:val="24"/>
        </w:rPr>
        <w:t xml:space="preserve"> having the highest values after </w:t>
      </w:r>
      <w:proofErr w:type="spellStart"/>
      <w:r w:rsidR="00C72100">
        <w:rPr>
          <w:rFonts w:ascii="Times New Roman" w:hAnsi="Times New Roman" w:cs="Times New Roman"/>
          <w:sz w:val="24"/>
          <w:szCs w:val="24"/>
        </w:rPr>
        <w:t>sales_year</w:t>
      </w:r>
      <w:proofErr w:type="spellEnd"/>
      <w:r w:rsidR="00C72100">
        <w:rPr>
          <w:rFonts w:ascii="Times New Roman" w:hAnsi="Times New Roman" w:cs="Times New Roman"/>
          <w:sz w:val="24"/>
          <w:szCs w:val="24"/>
        </w:rPr>
        <w:t xml:space="preserve"> with respect to </w:t>
      </w:r>
      <w:proofErr w:type="spellStart"/>
      <w:r w:rsidR="00C72100">
        <w:rPr>
          <w:rFonts w:ascii="Times New Roman" w:hAnsi="Times New Roman" w:cs="Times New Roman"/>
          <w:sz w:val="24"/>
          <w:szCs w:val="24"/>
        </w:rPr>
        <w:t>sale_price</w:t>
      </w:r>
      <w:proofErr w:type="spellEnd"/>
      <w:r w:rsidR="00C72100">
        <w:rPr>
          <w:rFonts w:ascii="Times New Roman" w:hAnsi="Times New Roman" w:cs="Times New Roman"/>
          <w:sz w:val="24"/>
          <w:szCs w:val="24"/>
        </w:rPr>
        <w:t xml:space="preserve">. </w:t>
      </w:r>
    </w:p>
    <w:p w:rsidR="0063077A" w:rsidRDefault="00134D64" w:rsidP="006C08EF">
      <w:pPr>
        <w:jc w:val="both"/>
        <w:rPr>
          <w:rFonts w:ascii="Times New Roman" w:hAnsi="Times New Roman" w:cs="Times New Roman"/>
          <w:sz w:val="24"/>
          <w:szCs w:val="24"/>
        </w:rPr>
      </w:pPr>
      <w:r>
        <w:rPr>
          <w:rFonts w:ascii="Times New Roman" w:hAnsi="Times New Roman" w:cs="Times New Roman"/>
          <w:sz w:val="24"/>
          <w:szCs w:val="24"/>
        </w:rPr>
        <w:t>Based on Table 2</w:t>
      </w:r>
      <w:r w:rsidR="00E82D7C">
        <w:rPr>
          <w:rFonts w:ascii="Times New Roman" w:hAnsi="Times New Roman" w:cs="Times New Roman"/>
          <w:sz w:val="24"/>
          <w:szCs w:val="24"/>
        </w:rPr>
        <w:t xml:space="preserve">, we see that </w:t>
      </w:r>
      <w:proofErr w:type="spellStart"/>
      <w:r w:rsidR="00E82D7C">
        <w:rPr>
          <w:rFonts w:ascii="Times New Roman" w:hAnsi="Times New Roman" w:cs="Times New Roman"/>
          <w:sz w:val="24"/>
          <w:szCs w:val="24"/>
        </w:rPr>
        <w:t>sales_year</w:t>
      </w:r>
      <w:proofErr w:type="spellEnd"/>
      <w:r w:rsidR="00E82D7C">
        <w:rPr>
          <w:rFonts w:ascii="Times New Roman" w:hAnsi="Times New Roman" w:cs="Times New Roman"/>
          <w:sz w:val="24"/>
          <w:szCs w:val="24"/>
        </w:rPr>
        <w:t xml:space="preserve">, is the strongest correlation with </w:t>
      </w:r>
      <w:proofErr w:type="spellStart"/>
      <w:r w:rsidR="00E82D7C">
        <w:rPr>
          <w:rFonts w:ascii="Times New Roman" w:hAnsi="Times New Roman" w:cs="Times New Roman"/>
          <w:sz w:val="24"/>
          <w:szCs w:val="24"/>
        </w:rPr>
        <w:t>sales_price</w:t>
      </w:r>
      <w:proofErr w:type="spellEnd"/>
      <w:r w:rsidR="00E82D7C">
        <w:rPr>
          <w:rFonts w:ascii="Times New Roman" w:hAnsi="Times New Roman" w:cs="Times New Roman"/>
          <w:sz w:val="24"/>
          <w:szCs w:val="24"/>
        </w:rPr>
        <w:t xml:space="preserve">, </w:t>
      </w:r>
      <w:r w:rsidR="00D277D1">
        <w:rPr>
          <w:rFonts w:ascii="Times New Roman" w:hAnsi="Times New Roman" w:cs="Times New Roman"/>
          <w:sz w:val="24"/>
          <w:szCs w:val="24"/>
        </w:rPr>
        <w:t xml:space="preserve">meaning this single parameter is the best predictor of the ship. </w:t>
      </w:r>
      <w:proofErr w:type="gramStart"/>
      <w:r w:rsidR="00D277D1">
        <w:rPr>
          <w:rFonts w:ascii="Times New Roman" w:hAnsi="Times New Roman" w:cs="Times New Roman"/>
          <w:sz w:val="24"/>
          <w:szCs w:val="24"/>
        </w:rPr>
        <w:t>S</w:t>
      </w:r>
      <w:r w:rsidR="00E82D7C">
        <w:rPr>
          <w:rFonts w:ascii="Times New Roman" w:hAnsi="Times New Roman" w:cs="Times New Roman"/>
          <w:sz w:val="24"/>
          <w:szCs w:val="24"/>
        </w:rPr>
        <w:t>o</w:t>
      </w:r>
      <w:proofErr w:type="gramEnd"/>
      <w:r w:rsidR="00E82D7C">
        <w:rPr>
          <w:rFonts w:ascii="Times New Roman" w:hAnsi="Times New Roman" w:cs="Times New Roman"/>
          <w:sz w:val="24"/>
          <w:szCs w:val="24"/>
        </w:rPr>
        <w:t xml:space="preserve"> we first conducted a linear regression with </w:t>
      </w:r>
      <w:proofErr w:type="spellStart"/>
      <w:r w:rsidR="00E82D7C">
        <w:rPr>
          <w:rFonts w:ascii="Times New Roman" w:hAnsi="Times New Roman" w:cs="Times New Roman"/>
          <w:sz w:val="24"/>
          <w:szCs w:val="24"/>
        </w:rPr>
        <w:t>sales_year</w:t>
      </w:r>
      <w:proofErr w:type="spellEnd"/>
      <w:r w:rsidR="00E82D7C">
        <w:rPr>
          <w:rFonts w:ascii="Times New Roman" w:hAnsi="Times New Roman" w:cs="Times New Roman"/>
          <w:sz w:val="24"/>
          <w:szCs w:val="24"/>
        </w:rPr>
        <w:t xml:space="preserve"> as the only parameter. We the</w:t>
      </w:r>
      <w:r w:rsidR="00D277D1">
        <w:rPr>
          <w:rFonts w:ascii="Times New Roman" w:hAnsi="Times New Roman" w:cs="Times New Roman"/>
          <w:sz w:val="24"/>
          <w:szCs w:val="24"/>
        </w:rPr>
        <w:t xml:space="preserve">n added, weight to the equation, the </w:t>
      </w:r>
      <w:proofErr w:type="gramStart"/>
      <w:r w:rsidR="00D277D1">
        <w:rPr>
          <w:rFonts w:ascii="Times New Roman" w:hAnsi="Times New Roman" w:cs="Times New Roman"/>
          <w:sz w:val="24"/>
          <w:szCs w:val="24"/>
        </w:rPr>
        <w:t>second best</w:t>
      </w:r>
      <w:proofErr w:type="gramEnd"/>
      <w:r w:rsidR="00D277D1">
        <w:rPr>
          <w:rFonts w:ascii="Times New Roman" w:hAnsi="Times New Roman" w:cs="Times New Roman"/>
          <w:sz w:val="24"/>
          <w:szCs w:val="24"/>
        </w:rPr>
        <w:t xml:space="preserve"> predictor of the ship </w:t>
      </w:r>
      <w:r w:rsidR="00E82D7C">
        <w:rPr>
          <w:rFonts w:ascii="Times New Roman" w:hAnsi="Times New Roman" w:cs="Times New Roman"/>
          <w:sz w:val="24"/>
          <w:szCs w:val="24"/>
        </w:rPr>
        <w:t xml:space="preserve">and conducted a multiple regression. Finally, we use all the three parameters – </w:t>
      </w:r>
      <w:proofErr w:type="spellStart"/>
      <w:r w:rsidR="00E82D7C">
        <w:rPr>
          <w:rFonts w:ascii="Times New Roman" w:hAnsi="Times New Roman" w:cs="Times New Roman"/>
          <w:sz w:val="24"/>
          <w:szCs w:val="24"/>
        </w:rPr>
        <w:t>sales_year</w:t>
      </w:r>
      <w:proofErr w:type="spellEnd"/>
      <w:r w:rsidR="00E82D7C">
        <w:rPr>
          <w:rFonts w:ascii="Times New Roman" w:hAnsi="Times New Roman" w:cs="Times New Roman"/>
          <w:sz w:val="24"/>
          <w:szCs w:val="24"/>
        </w:rPr>
        <w:t xml:space="preserve">, weight and capsize and computed a multiple regression. Table 2 below, presents the </w:t>
      </w:r>
      <w:r w:rsidR="00E82D7C">
        <w:rPr>
          <w:rFonts w:ascii="Times New Roman" w:hAnsi="Times New Roman" w:cs="Times New Roman"/>
          <w:sz w:val="24"/>
          <w:szCs w:val="24"/>
        </w:rPr>
        <w:lastRenderedPageBreak/>
        <w:t xml:space="preserve">intercept, coefficient, </w:t>
      </w:r>
      <w:r w:rsidR="00BA6386">
        <w:rPr>
          <w:rFonts w:ascii="Times New Roman" w:hAnsi="Times New Roman" w:cs="Times New Roman"/>
          <w:sz w:val="24"/>
          <w:szCs w:val="24"/>
        </w:rPr>
        <w:t xml:space="preserve">its significance (P-value), R square, Adjusted R square values, Degree of freedom and standard error for each of the 3 models. </w:t>
      </w:r>
    </w:p>
    <w:p w:rsidR="002207DE" w:rsidRDefault="00BA6386" w:rsidP="006C08EF">
      <w:pPr>
        <w:jc w:val="both"/>
        <w:rPr>
          <w:rFonts w:ascii="Times New Roman" w:hAnsi="Times New Roman" w:cs="Times New Roman"/>
          <w:sz w:val="24"/>
          <w:szCs w:val="24"/>
        </w:rPr>
      </w:pPr>
      <w:r>
        <w:rPr>
          <w:rFonts w:ascii="Times New Roman" w:hAnsi="Times New Roman" w:cs="Times New Roman"/>
          <w:sz w:val="24"/>
          <w:szCs w:val="24"/>
        </w:rPr>
        <w:br/>
        <w:t xml:space="preserve">To determine the best model fit, we referred to the p-value and the adjusted R square values. Adjusted R square refers to the variance in </w:t>
      </w:r>
      <w:proofErr w:type="spellStart"/>
      <w:r>
        <w:rPr>
          <w:rFonts w:ascii="Times New Roman" w:hAnsi="Times New Roman" w:cs="Times New Roman"/>
          <w:sz w:val="24"/>
          <w:szCs w:val="24"/>
        </w:rPr>
        <w:t>sale_price</w:t>
      </w:r>
      <w:proofErr w:type="spellEnd"/>
      <w:r>
        <w:rPr>
          <w:rFonts w:ascii="Times New Roman" w:hAnsi="Times New Roman" w:cs="Times New Roman"/>
          <w:sz w:val="24"/>
          <w:szCs w:val="24"/>
        </w:rPr>
        <w:t xml:space="preserve"> explained by the specified parameter. The closer the value </w:t>
      </w:r>
      <w:r w:rsidR="00134D64">
        <w:rPr>
          <w:rFonts w:ascii="Times New Roman" w:hAnsi="Times New Roman" w:cs="Times New Roman"/>
          <w:sz w:val="24"/>
          <w:szCs w:val="24"/>
        </w:rPr>
        <w:t>of R square to 1, the better an</w:t>
      </w:r>
      <w:r>
        <w:rPr>
          <w:rFonts w:ascii="Times New Roman" w:hAnsi="Times New Roman" w:cs="Times New Roman"/>
          <w:sz w:val="24"/>
          <w:szCs w:val="24"/>
        </w:rPr>
        <w:t>d</w:t>
      </w:r>
      <w:r w:rsidR="00134D64">
        <w:rPr>
          <w:rFonts w:ascii="Times New Roman" w:hAnsi="Times New Roman" w:cs="Times New Roman"/>
          <w:sz w:val="24"/>
          <w:szCs w:val="24"/>
        </w:rPr>
        <w:t>,</w:t>
      </w:r>
      <w:r>
        <w:rPr>
          <w:rFonts w:ascii="Times New Roman" w:hAnsi="Times New Roman" w:cs="Times New Roman"/>
          <w:sz w:val="24"/>
          <w:szCs w:val="24"/>
        </w:rPr>
        <w:t xml:space="preserve"> the closer</w:t>
      </w:r>
      <w:r w:rsidR="002207DE">
        <w:rPr>
          <w:rFonts w:ascii="Times New Roman" w:hAnsi="Times New Roman" w:cs="Times New Roman"/>
          <w:sz w:val="24"/>
          <w:szCs w:val="24"/>
        </w:rPr>
        <w:t xml:space="preserve"> the p-value to 0, the better. </w:t>
      </w:r>
    </w:p>
    <w:tbl>
      <w:tblPr>
        <w:tblStyle w:val="ListTable3-Accent6"/>
        <w:tblpPr w:leftFromText="180" w:rightFromText="180" w:vertAnchor="text" w:horzAnchor="margin" w:tblpXSpec="center" w:tblpY="416"/>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1440"/>
        <w:gridCol w:w="1435"/>
        <w:gridCol w:w="1260"/>
        <w:gridCol w:w="1080"/>
        <w:gridCol w:w="1260"/>
        <w:gridCol w:w="1121"/>
        <w:gridCol w:w="1224"/>
      </w:tblGrid>
      <w:tr w:rsidR="00223567" w:rsidRPr="00E82D7C" w:rsidTr="002235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15" w:type="dxa"/>
            <w:hideMark/>
          </w:tcPr>
          <w:p w:rsidR="00223567" w:rsidRDefault="00223567" w:rsidP="00FE43C9">
            <w:pPr>
              <w:jc w:val="center"/>
              <w:rPr>
                <w:rFonts w:ascii="Times New Roman" w:eastAsia="Times New Roman" w:hAnsi="Times New Roman" w:cs="Times New Roman"/>
                <w:color w:val="000000"/>
                <w:sz w:val="24"/>
                <w:szCs w:val="24"/>
              </w:rPr>
            </w:pPr>
          </w:p>
          <w:p w:rsidR="00FE43C9" w:rsidRPr="00E82D7C" w:rsidRDefault="00FE43C9" w:rsidP="00FE43C9">
            <w:pPr>
              <w:jc w:val="center"/>
              <w:rPr>
                <w:rFonts w:ascii="Times New Roman" w:eastAsia="Times New Roman" w:hAnsi="Times New Roman" w:cs="Times New Roman"/>
                <w:b w:val="0"/>
                <w:sz w:val="24"/>
                <w:szCs w:val="24"/>
              </w:rPr>
            </w:pPr>
            <w:r w:rsidRPr="00E82D7C">
              <w:rPr>
                <w:rFonts w:ascii="Times New Roman" w:eastAsia="Times New Roman" w:hAnsi="Times New Roman" w:cs="Times New Roman"/>
                <w:color w:val="000000"/>
                <w:sz w:val="24"/>
                <w:szCs w:val="24"/>
              </w:rPr>
              <w:t>Model Combination</w:t>
            </w:r>
          </w:p>
          <w:p w:rsidR="00FE43C9" w:rsidRPr="00E82D7C" w:rsidRDefault="00FE43C9" w:rsidP="00FE43C9">
            <w:pPr>
              <w:jc w:val="center"/>
              <w:rPr>
                <w:rFonts w:ascii="Times New Roman" w:eastAsia="Times New Roman" w:hAnsi="Times New Roman" w:cs="Times New Roman"/>
                <w:b w:val="0"/>
                <w:sz w:val="24"/>
                <w:szCs w:val="24"/>
              </w:rPr>
            </w:pPr>
            <w:proofErr w:type="spellStart"/>
            <w:r w:rsidRPr="00E82D7C">
              <w:rPr>
                <w:rFonts w:ascii="Times New Roman" w:eastAsia="Times New Roman" w:hAnsi="Times New Roman" w:cs="Times New Roman"/>
                <w:color w:val="000000"/>
                <w:sz w:val="24"/>
                <w:szCs w:val="24"/>
              </w:rPr>
              <w:t>Sale_Price</w:t>
            </w:r>
            <w:proofErr w:type="spellEnd"/>
          </w:p>
        </w:tc>
        <w:tc>
          <w:tcPr>
            <w:tcW w:w="1440" w:type="dxa"/>
            <w:hideMark/>
          </w:tcPr>
          <w:p w:rsidR="00223567" w:rsidRDefault="00223567" w:rsidP="00FE43C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p w:rsidR="00FE43C9" w:rsidRPr="00E82D7C" w:rsidRDefault="00FE43C9" w:rsidP="00FE43C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E82D7C">
              <w:rPr>
                <w:rFonts w:ascii="Times New Roman" w:eastAsia="Times New Roman" w:hAnsi="Times New Roman" w:cs="Times New Roman"/>
                <w:color w:val="000000"/>
                <w:sz w:val="24"/>
                <w:szCs w:val="24"/>
              </w:rPr>
              <w:t>Intercept</w:t>
            </w:r>
          </w:p>
        </w:tc>
        <w:tc>
          <w:tcPr>
            <w:tcW w:w="1435" w:type="dxa"/>
            <w:hideMark/>
          </w:tcPr>
          <w:p w:rsidR="00223567" w:rsidRDefault="00223567" w:rsidP="00FE43C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p w:rsidR="00FE43C9" w:rsidRPr="00E82D7C" w:rsidRDefault="00FE43C9" w:rsidP="00FE43C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E82D7C">
              <w:rPr>
                <w:rFonts w:ascii="Times New Roman" w:eastAsia="Times New Roman" w:hAnsi="Times New Roman" w:cs="Times New Roman"/>
                <w:color w:val="000000"/>
                <w:sz w:val="24"/>
                <w:szCs w:val="24"/>
              </w:rPr>
              <w:t>Coefficient</w:t>
            </w:r>
          </w:p>
        </w:tc>
        <w:tc>
          <w:tcPr>
            <w:tcW w:w="1260" w:type="dxa"/>
            <w:hideMark/>
          </w:tcPr>
          <w:p w:rsidR="00223567" w:rsidRDefault="00223567" w:rsidP="00FE43C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p w:rsidR="00FE43C9" w:rsidRPr="00E82D7C" w:rsidRDefault="00FE43C9" w:rsidP="00FE43C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E82D7C">
              <w:rPr>
                <w:rFonts w:ascii="Times New Roman" w:eastAsia="Times New Roman" w:hAnsi="Times New Roman" w:cs="Times New Roman"/>
                <w:color w:val="000000"/>
                <w:sz w:val="24"/>
                <w:szCs w:val="24"/>
              </w:rPr>
              <w:t>P-value</w:t>
            </w:r>
          </w:p>
        </w:tc>
        <w:tc>
          <w:tcPr>
            <w:tcW w:w="1080" w:type="dxa"/>
            <w:hideMark/>
          </w:tcPr>
          <w:p w:rsidR="00223567" w:rsidRDefault="00223567" w:rsidP="00FE43C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p w:rsidR="00FE43C9" w:rsidRPr="00E82D7C" w:rsidRDefault="00FE43C9" w:rsidP="00FE43C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E82D7C">
              <w:rPr>
                <w:rFonts w:ascii="Times New Roman" w:eastAsia="Times New Roman" w:hAnsi="Times New Roman" w:cs="Times New Roman"/>
                <w:color w:val="000000"/>
                <w:sz w:val="24"/>
                <w:szCs w:val="24"/>
              </w:rPr>
              <w:t>R-squared</w:t>
            </w:r>
          </w:p>
        </w:tc>
        <w:tc>
          <w:tcPr>
            <w:tcW w:w="1260" w:type="dxa"/>
            <w:hideMark/>
          </w:tcPr>
          <w:p w:rsidR="00223567" w:rsidRDefault="00223567" w:rsidP="00FE43C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p w:rsidR="00FE43C9" w:rsidRDefault="00FE43C9" w:rsidP="00FE43C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82D7C">
              <w:rPr>
                <w:rFonts w:ascii="Times New Roman" w:eastAsia="Times New Roman" w:hAnsi="Times New Roman" w:cs="Times New Roman"/>
                <w:color w:val="000000"/>
                <w:sz w:val="24"/>
                <w:szCs w:val="24"/>
              </w:rPr>
              <w:t>Adjusted R-Squared</w:t>
            </w:r>
          </w:p>
          <w:p w:rsidR="00223567" w:rsidRPr="00E82D7C" w:rsidRDefault="00223567" w:rsidP="00FE43C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p>
        </w:tc>
        <w:tc>
          <w:tcPr>
            <w:tcW w:w="1121" w:type="dxa"/>
            <w:hideMark/>
          </w:tcPr>
          <w:p w:rsidR="00223567" w:rsidRDefault="00223567" w:rsidP="00FE43C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p w:rsidR="00FE43C9" w:rsidRPr="00E82D7C" w:rsidRDefault="00FE43C9" w:rsidP="00FE43C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E82D7C">
              <w:rPr>
                <w:rFonts w:ascii="Times New Roman" w:eastAsia="Times New Roman" w:hAnsi="Times New Roman" w:cs="Times New Roman"/>
                <w:color w:val="000000"/>
                <w:sz w:val="24"/>
                <w:szCs w:val="24"/>
              </w:rPr>
              <w:t>Degree of freedom</w:t>
            </w:r>
          </w:p>
        </w:tc>
        <w:tc>
          <w:tcPr>
            <w:tcW w:w="1224" w:type="dxa"/>
            <w:hideMark/>
          </w:tcPr>
          <w:p w:rsidR="00223567" w:rsidRDefault="00223567" w:rsidP="00FE43C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p w:rsidR="00FE43C9" w:rsidRPr="00E82D7C" w:rsidRDefault="00FE43C9" w:rsidP="00FE43C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E82D7C">
              <w:rPr>
                <w:rFonts w:ascii="Times New Roman" w:eastAsia="Times New Roman" w:hAnsi="Times New Roman" w:cs="Times New Roman"/>
                <w:color w:val="000000"/>
                <w:sz w:val="24"/>
                <w:szCs w:val="24"/>
              </w:rPr>
              <w:t>Standard Error</w:t>
            </w:r>
          </w:p>
        </w:tc>
      </w:tr>
      <w:tr w:rsidR="00FE43C9" w:rsidRPr="00E82D7C" w:rsidTr="00223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Borders>
              <w:top w:val="none" w:sz="0" w:space="0" w:color="auto"/>
              <w:bottom w:val="none" w:sz="0" w:space="0" w:color="auto"/>
              <w:right w:val="none" w:sz="0" w:space="0" w:color="auto"/>
            </w:tcBorders>
            <w:shd w:val="clear" w:color="auto" w:fill="70AD47" w:themeFill="accent6"/>
            <w:hideMark/>
          </w:tcPr>
          <w:p w:rsidR="00223567" w:rsidRDefault="00223567" w:rsidP="00FE43C9">
            <w:pPr>
              <w:jc w:val="center"/>
              <w:rPr>
                <w:rFonts w:ascii="Times New Roman" w:eastAsia="Times New Roman" w:hAnsi="Times New Roman" w:cs="Times New Roman"/>
                <w:color w:val="000000"/>
                <w:sz w:val="24"/>
                <w:szCs w:val="24"/>
              </w:rPr>
            </w:pPr>
          </w:p>
          <w:p w:rsidR="00223567" w:rsidRPr="00223567" w:rsidRDefault="00FE43C9" w:rsidP="00223567">
            <w:pPr>
              <w:jc w:val="center"/>
              <w:rPr>
                <w:rFonts w:ascii="Times New Roman" w:eastAsia="Times New Roman" w:hAnsi="Times New Roman" w:cs="Times New Roman"/>
                <w:color w:val="000000"/>
                <w:sz w:val="24"/>
                <w:szCs w:val="24"/>
              </w:rPr>
            </w:pPr>
            <w:r w:rsidRPr="00E82D7C">
              <w:rPr>
                <w:rFonts w:ascii="Times New Roman" w:eastAsia="Times New Roman" w:hAnsi="Times New Roman" w:cs="Times New Roman"/>
                <w:color w:val="000000"/>
                <w:sz w:val="24"/>
                <w:szCs w:val="24"/>
              </w:rPr>
              <w:t>Sale_Years</w:t>
            </w:r>
          </w:p>
        </w:tc>
        <w:tc>
          <w:tcPr>
            <w:tcW w:w="1440" w:type="dxa"/>
            <w:tcBorders>
              <w:top w:val="none" w:sz="0" w:space="0" w:color="auto"/>
              <w:bottom w:val="none" w:sz="0" w:space="0" w:color="auto"/>
            </w:tcBorders>
            <w:hideMark/>
          </w:tcPr>
          <w:p w:rsidR="00223567" w:rsidRDefault="00223567"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p w:rsidR="00FE43C9" w:rsidRPr="00E82D7C" w:rsidRDefault="00FE43C9"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2D7C">
              <w:rPr>
                <w:rFonts w:ascii="Times New Roman" w:eastAsia="Times New Roman" w:hAnsi="Times New Roman" w:cs="Times New Roman"/>
                <w:color w:val="000000"/>
                <w:sz w:val="24"/>
                <w:szCs w:val="24"/>
              </w:rPr>
              <w:t>133.1295</w:t>
            </w:r>
          </w:p>
        </w:tc>
        <w:tc>
          <w:tcPr>
            <w:tcW w:w="1435" w:type="dxa"/>
            <w:tcBorders>
              <w:top w:val="none" w:sz="0" w:space="0" w:color="auto"/>
              <w:bottom w:val="none" w:sz="0" w:space="0" w:color="auto"/>
            </w:tcBorders>
            <w:hideMark/>
          </w:tcPr>
          <w:p w:rsidR="00223567" w:rsidRDefault="00FE43C9"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82D7C">
              <w:rPr>
                <w:rFonts w:ascii="Times New Roman" w:eastAsia="Times New Roman" w:hAnsi="Times New Roman" w:cs="Times New Roman"/>
                <w:color w:val="000000"/>
                <w:sz w:val="24"/>
                <w:szCs w:val="24"/>
              </w:rPr>
              <w:t xml:space="preserve"> </w:t>
            </w:r>
          </w:p>
          <w:p w:rsidR="00FE43C9" w:rsidRPr="00E82D7C" w:rsidRDefault="00FE43C9"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2D7C">
              <w:rPr>
                <w:rFonts w:ascii="Times New Roman" w:eastAsia="Times New Roman" w:hAnsi="Times New Roman" w:cs="Times New Roman"/>
                <w:color w:val="000000"/>
                <w:sz w:val="24"/>
                <w:szCs w:val="24"/>
              </w:rPr>
              <w:t>0.9886</w:t>
            </w:r>
          </w:p>
        </w:tc>
        <w:tc>
          <w:tcPr>
            <w:tcW w:w="1260" w:type="dxa"/>
            <w:tcBorders>
              <w:top w:val="none" w:sz="0" w:space="0" w:color="auto"/>
              <w:bottom w:val="none" w:sz="0" w:space="0" w:color="auto"/>
            </w:tcBorders>
            <w:hideMark/>
          </w:tcPr>
          <w:p w:rsidR="00223567" w:rsidRDefault="00223567"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p w:rsidR="00FE43C9" w:rsidRPr="00E82D7C" w:rsidRDefault="00FE43C9"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2D7C">
              <w:rPr>
                <w:rFonts w:ascii="Times New Roman" w:eastAsia="Times New Roman" w:hAnsi="Times New Roman" w:cs="Times New Roman"/>
                <w:color w:val="000000"/>
                <w:sz w:val="24"/>
                <w:szCs w:val="24"/>
              </w:rPr>
              <w:t>3.147e-11</w:t>
            </w:r>
          </w:p>
          <w:p w:rsidR="00FE43C9" w:rsidRPr="00E82D7C" w:rsidRDefault="00FE43C9"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080" w:type="dxa"/>
            <w:tcBorders>
              <w:top w:val="none" w:sz="0" w:space="0" w:color="auto"/>
              <w:bottom w:val="none" w:sz="0" w:space="0" w:color="auto"/>
            </w:tcBorders>
            <w:hideMark/>
          </w:tcPr>
          <w:p w:rsidR="00223567" w:rsidRDefault="00FE43C9"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82D7C">
              <w:rPr>
                <w:rFonts w:ascii="Times New Roman" w:eastAsia="Times New Roman" w:hAnsi="Times New Roman" w:cs="Times New Roman"/>
                <w:color w:val="000000"/>
                <w:sz w:val="24"/>
                <w:szCs w:val="24"/>
              </w:rPr>
              <w:t xml:space="preserve"> </w:t>
            </w:r>
          </w:p>
          <w:p w:rsidR="00FE43C9" w:rsidRPr="00E82D7C" w:rsidRDefault="00FE43C9"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2D7C">
              <w:rPr>
                <w:rFonts w:ascii="Times New Roman" w:eastAsia="Times New Roman" w:hAnsi="Times New Roman" w:cs="Times New Roman"/>
                <w:color w:val="000000"/>
                <w:sz w:val="24"/>
                <w:szCs w:val="24"/>
              </w:rPr>
              <w:t>0.6201</w:t>
            </w:r>
          </w:p>
        </w:tc>
        <w:tc>
          <w:tcPr>
            <w:tcW w:w="1260" w:type="dxa"/>
            <w:tcBorders>
              <w:top w:val="none" w:sz="0" w:space="0" w:color="auto"/>
              <w:bottom w:val="none" w:sz="0" w:space="0" w:color="auto"/>
            </w:tcBorders>
            <w:hideMark/>
          </w:tcPr>
          <w:p w:rsidR="00223567" w:rsidRDefault="00FE43C9"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82D7C">
              <w:rPr>
                <w:rFonts w:ascii="Times New Roman" w:eastAsia="Times New Roman" w:hAnsi="Times New Roman" w:cs="Times New Roman"/>
                <w:color w:val="000000"/>
                <w:sz w:val="24"/>
                <w:szCs w:val="24"/>
              </w:rPr>
              <w:t xml:space="preserve">  </w:t>
            </w:r>
          </w:p>
          <w:p w:rsidR="00FE43C9" w:rsidRPr="00E82D7C" w:rsidRDefault="00FE43C9"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2D7C">
              <w:rPr>
                <w:rFonts w:ascii="Times New Roman" w:eastAsia="Times New Roman" w:hAnsi="Times New Roman" w:cs="Times New Roman"/>
                <w:color w:val="000000"/>
                <w:sz w:val="24"/>
                <w:szCs w:val="24"/>
              </w:rPr>
              <w:t>0.6119</w:t>
            </w:r>
          </w:p>
          <w:p w:rsidR="00FE43C9" w:rsidRPr="00E82D7C" w:rsidRDefault="00FE43C9"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21" w:type="dxa"/>
            <w:tcBorders>
              <w:top w:val="none" w:sz="0" w:space="0" w:color="auto"/>
              <w:bottom w:val="none" w:sz="0" w:space="0" w:color="auto"/>
            </w:tcBorders>
            <w:hideMark/>
          </w:tcPr>
          <w:p w:rsidR="00223567" w:rsidRDefault="00223567"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p w:rsidR="00FE43C9" w:rsidRPr="00E82D7C" w:rsidRDefault="00FE43C9"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2D7C">
              <w:rPr>
                <w:rFonts w:ascii="Times New Roman" w:eastAsia="Times New Roman" w:hAnsi="Times New Roman" w:cs="Times New Roman"/>
                <w:color w:val="000000"/>
                <w:sz w:val="24"/>
                <w:szCs w:val="24"/>
              </w:rPr>
              <w:t>46</w:t>
            </w:r>
          </w:p>
        </w:tc>
        <w:tc>
          <w:tcPr>
            <w:tcW w:w="1224" w:type="dxa"/>
            <w:tcBorders>
              <w:top w:val="none" w:sz="0" w:space="0" w:color="auto"/>
              <w:bottom w:val="none" w:sz="0" w:space="0" w:color="auto"/>
            </w:tcBorders>
            <w:hideMark/>
          </w:tcPr>
          <w:p w:rsidR="00223567" w:rsidRDefault="00223567"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p w:rsidR="00FE43C9" w:rsidRPr="00E82D7C" w:rsidRDefault="00FE43C9"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2D7C">
              <w:rPr>
                <w:rFonts w:ascii="Times New Roman" w:eastAsia="Times New Roman" w:hAnsi="Times New Roman" w:cs="Times New Roman"/>
                <w:color w:val="000000"/>
                <w:sz w:val="24"/>
                <w:szCs w:val="24"/>
              </w:rPr>
              <w:t>21.12</w:t>
            </w:r>
          </w:p>
        </w:tc>
      </w:tr>
      <w:tr w:rsidR="00FE43C9" w:rsidRPr="00E82D7C" w:rsidTr="00223567">
        <w:tc>
          <w:tcPr>
            <w:cnfStyle w:val="001000000000" w:firstRow="0" w:lastRow="0" w:firstColumn="1" w:lastColumn="0" w:oddVBand="0" w:evenVBand="0" w:oddHBand="0" w:evenHBand="0" w:firstRowFirstColumn="0" w:firstRowLastColumn="0" w:lastRowFirstColumn="0" w:lastRowLastColumn="0"/>
            <w:tcW w:w="1615" w:type="dxa"/>
            <w:tcBorders>
              <w:right w:val="none" w:sz="0" w:space="0" w:color="auto"/>
            </w:tcBorders>
            <w:shd w:val="clear" w:color="auto" w:fill="70AD47" w:themeFill="accent6"/>
            <w:hideMark/>
          </w:tcPr>
          <w:p w:rsidR="00223567" w:rsidRDefault="00223567" w:rsidP="00FE43C9">
            <w:pPr>
              <w:jc w:val="center"/>
              <w:rPr>
                <w:rFonts w:ascii="Times New Roman" w:eastAsia="Times New Roman" w:hAnsi="Times New Roman" w:cs="Times New Roman"/>
                <w:color w:val="000000"/>
                <w:sz w:val="24"/>
                <w:szCs w:val="24"/>
              </w:rPr>
            </w:pPr>
          </w:p>
          <w:p w:rsidR="00223567" w:rsidRDefault="00FE43C9" w:rsidP="00223567">
            <w:pPr>
              <w:jc w:val="center"/>
              <w:rPr>
                <w:rFonts w:ascii="Times New Roman" w:eastAsia="Times New Roman" w:hAnsi="Times New Roman" w:cs="Times New Roman"/>
                <w:color w:val="000000"/>
                <w:sz w:val="24"/>
                <w:szCs w:val="24"/>
              </w:rPr>
            </w:pPr>
            <w:proofErr w:type="spellStart"/>
            <w:r w:rsidRPr="00E82D7C">
              <w:rPr>
                <w:rFonts w:ascii="Times New Roman" w:eastAsia="Times New Roman" w:hAnsi="Times New Roman" w:cs="Times New Roman"/>
                <w:color w:val="000000"/>
                <w:sz w:val="24"/>
                <w:szCs w:val="24"/>
              </w:rPr>
              <w:t>Sale_Years+Weight</w:t>
            </w:r>
            <w:proofErr w:type="spellEnd"/>
          </w:p>
          <w:p w:rsidR="002F627D" w:rsidRPr="00223567" w:rsidRDefault="002F627D" w:rsidP="00223567">
            <w:pPr>
              <w:jc w:val="center"/>
              <w:rPr>
                <w:rFonts w:ascii="Times New Roman" w:eastAsia="Times New Roman" w:hAnsi="Times New Roman" w:cs="Times New Roman"/>
                <w:color w:val="000000"/>
                <w:sz w:val="24"/>
                <w:szCs w:val="24"/>
              </w:rPr>
            </w:pPr>
          </w:p>
        </w:tc>
        <w:tc>
          <w:tcPr>
            <w:tcW w:w="1440" w:type="dxa"/>
            <w:hideMark/>
          </w:tcPr>
          <w:p w:rsidR="00223567" w:rsidRDefault="00223567" w:rsidP="00FE43C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p w:rsidR="00FE43C9" w:rsidRPr="00E82D7C" w:rsidRDefault="00FE43C9" w:rsidP="00FE43C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2D7C">
              <w:rPr>
                <w:rFonts w:ascii="Times New Roman" w:eastAsia="Times New Roman" w:hAnsi="Times New Roman" w:cs="Times New Roman"/>
                <w:color w:val="000000"/>
                <w:sz w:val="24"/>
                <w:szCs w:val="24"/>
              </w:rPr>
              <w:t xml:space="preserve">60.3521 </w:t>
            </w:r>
          </w:p>
        </w:tc>
        <w:tc>
          <w:tcPr>
            <w:tcW w:w="1435" w:type="dxa"/>
            <w:hideMark/>
          </w:tcPr>
          <w:p w:rsidR="00223567" w:rsidRDefault="00FE43C9" w:rsidP="00FE43C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82D7C">
              <w:rPr>
                <w:rFonts w:ascii="Times New Roman" w:eastAsia="Times New Roman" w:hAnsi="Times New Roman" w:cs="Times New Roman"/>
                <w:color w:val="000000"/>
                <w:sz w:val="24"/>
                <w:szCs w:val="24"/>
              </w:rPr>
              <w:t xml:space="preserve"> </w:t>
            </w:r>
          </w:p>
          <w:p w:rsidR="00FE43C9" w:rsidRPr="00E82D7C" w:rsidRDefault="00FE43C9" w:rsidP="00FE43C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2D7C">
              <w:rPr>
                <w:rFonts w:ascii="Times New Roman" w:eastAsia="Times New Roman" w:hAnsi="Times New Roman" w:cs="Times New Roman"/>
                <w:color w:val="000000"/>
                <w:sz w:val="24"/>
                <w:szCs w:val="24"/>
              </w:rPr>
              <w:t>-3.7196</w:t>
            </w:r>
          </w:p>
          <w:p w:rsidR="00FE43C9" w:rsidRPr="00E82D7C" w:rsidRDefault="00FE43C9" w:rsidP="00FE43C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2D7C">
              <w:rPr>
                <w:rFonts w:ascii="Times New Roman" w:eastAsia="Times New Roman" w:hAnsi="Times New Roman" w:cs="Times New Roman"/>
                <w:color w:val="000000"/>
                <w:sz w:val="24"/>
                <w:szCs w:val="24"/>
              </w:rPr>
              <w:t xml:space="preserve">0.4133 </w:t>
            </w:r>
          </w:p>
        </w:tc>
        <w:tc>
          <w:tcPr>
            <w:tcW w:w="1260" w:type="dxa"/>
            <w:hideMark/>
          </w:tcPr>
          <w:p w:rsidR="00223567" w:rsidRDefault="00223567" w:rsidP="00FE43C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p w:rsidR="00FE43C9" w:rsidRPr="00E82D7C" w:rsidRDefault="00FE43C9" w:rsidP="00FE43C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2D7C">
              <w:rPr>
                <w:rFonts w:ascii="Times New Roman" w:eastAsia="Times New Roman" w:hAnsi="Times New Roman" w:cs="Times New Roman"/>
                <w:color w:val="000000"/>
                <w:sz w:val="24"/>
                <w:szCs w:val="24"/>
              </w:rPr>
              <w:t>3.311e-11</w:t>
            </w:r>
          </w:p>
        </w:tc>
        <w:tc>
          <w:tcPr>
            <w:tcW w:w="1080" w:type="dxa"/>
            <w:hideMark/>
          </w:tcPr>
          <w:p w:rsidR="00223567" w:rsidRDefault="00223567" w:rsidP="00FE43C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p w:rsidR="00FE43C9" w:rsidRPr="00E82D7C" w:rsidRDefault="00FE43C9" w:rsidP="00FE43C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2D7C">
              <w:rPr>
                <w:rFonts w:ascii="Times New Roman" w:eastAsia="Times New Roman" w:hAnsi="Times New Roman" w:cs="Times New Roman"/>
                <w:color w:val="000000"/>
                <w:sz w:val="24"/>
                <w:szCs w:val="24"/>
              </w:rPr>
              <w:t>0.6578</w:t>
            </w:r>
          </w:p>
        </w:tc>
        <w:tc>
          <w:tcPr>
            <w:tcW w:w="1260" w:type="dxa"/>
            <w:hideMark/>
          </w:tcPr>
          <w:p w:rsidR="00223567" w:rsidRDefault="00223567" w:rsidP="00FE43C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p w:rsidR="00FE43C9" w:rsidRPr="00E82D7C" w:rsidRDefault="00FE43C9" w:rsidP="00FE43C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2D7C">
              <w:rPr>
                <w:rFonts w:ascii="Times New Roman" w:eastAsia="Times New Roman" w:hAnsi="Times New Roman" w:cs="Times New Roman"/>
                <w:color w:val="000000"/>
                <w:sz w:val="24"/>
                <w:szCs w:val="24"/>
              </w:rPr>
              <w:t xml:space="preserve">0.6426 </w:t>
            </w:r>
          </w:p>
        </w:tc>
        <w:tc>
          <w:tcPr>
            <w:tcW w:w="1121" w:type="dxa"/>
            <w:hideMark/>
          </w:tcPr>
          <w:p w:rsidR="00223567" w:rsidRDefault="00223567" w:rsidP="00FE43C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p w:rsidR="00FE43C9" w:rsidRPr="00E82D7C" w:rsidRDefault="00FE43C9" w:rsidP="00FE43C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2D7C">
              <w:rPr>
                <w:rFonts w:ascii="Times New Roman" w:eastAsia="Times New Roman" w:hAnsi="Times New Roman" w:cs="Times New Roman"/>
                <w:color w:val="000000"/>
                <w:sz w:val="24"/>
                <w:szCs w:val="24"/>
              </w:rPr>
              <w:t>45</w:t>
            </w:r>
          </w:p>
        </w:tc>
        <w:tc>
          <w:tcPr>
            <w:tcW w:w="1224" w:type="dxa"/>
            <w:hideMark/>
          </w:tcPr>
          <w:p w:rsidR="00223567" w:rsidRDefault="00223567" w:rsidP="00FE43C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p w:rsidR="00FE43C9" w:rsidRPr="00E82D7C" w:rsidRDefault="00FE43C9" w:rsidP="00FE43C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2D7C">
              <w:rPr>
                <w:rFonts w:ascii="Times New Roman" w:eastAsia="Times New Roman" w:hAnsi="Times New Roman" w:cs="Times New Roman"/>
                <w:color w:val="000000"/>
                <w:sz w:val="24"/>
                <w:szCs w:val="24"/>
              </w:rPr>
              <w:t>20.26</w:t>
            </w:r>
          </w:p>
        </w:tc>
      </w:tr>
      <w:tr w:rsidR="00FE43C9" w:rsidRPr="00E82D7C" w:rsidTr="00223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Borders>
              <w:top w:val="none" w:sz="0" w:space="0" w:color="auto"/>
              <w:bottom w:val="none" w:sz="0" w:space="0" w:color="auto"/>
              <w:right w:val="none" w:sz="0" w:space="0" w:color="auto"/>
            </w:tcBorders>
            <w:shd w:val="clear" w:color="auto" w:fill="70AD47" w:themeFill="accent6"/>
            <w:hideMark/>
          </w:tcPr>
          <w:p w:rsidR="00223567" w:rsidRDefault="00223567" w:rsidP="00FE43C9">
            <w:pPr>
              <w:jc w:val="center"/>
              <w:rPr>
                <w:rFonts w:ascii="Times New Roman" w:eastAsia="Times New Roman" w:hAnsi="Times New Roman" w:cs="Times New Roman"/>
                <w:sz w:val="24"/>
                <w:szCs w:val="24"/>
              </w:rPr>
            </w:pPr>
          </w:p>
          <w:p w:rsidR="00FE43C9" w:rsidRPr="00223567" w:rsidRDefault="00FE43C9" w:rsidP="00FE43C9">
            <w:pPr>
              <w:jc w:val="center"/>
              <w:rPr>
                <w:rFonts w:ascii="Times New Roman" w:eastAsia="Times New Roman" w:hAnsi="Times New Roman" w:cs="Times New Roman"/>
                <w:b w:val="0"/>
                <w:sz w:val="24"/>
                <w:szCs w:val="24"/>
              </w:rPr>
            </w:pPr>
            <w:proofErr w:type="spellStart"/>
            <w:r w:rsidRPr="00223567">
              <w:rPr>
                <w:rFonts w:ascii="Times New Roman" w:eastAsia="Times New Roman" w:hAnsi="Times New Roman" w:cs="Times New Roman"/>
                <w:sz w:val="24"/>
                <w:szCs w:val="24"/>
              </w:rPr>
              <w:t>Sale_Years+Weight</w:t>
            </w:r>
            <w:proofErr w:type="spellEnd"/>
            <w:r w:rsidRPr="00223567">
              <w:rPr>
                <w:rFonts w:ascii="Times New Roman" w:eastAsia="Times New Roman" w:hAnsi="Times New Roman" w:cs="Times New Roman"/>
                <w:sz w:val="24"/>
                <w:szCs w:val="24"/>
              </w:rPr>
              <w:t>+</w:t>
            </w:r>
          </w:p>
          <w:p w:rsidR="00223567" w:rsidRDefault="00FE43C9" w:rsidP="00223567">
            <w:pPr>
              <w:jc w:val="center"/>
              <w:rPr>
                <w:rFonts w:ascii="Times New Roman" w:eastAsia="Times New Roman" w:hAnsi="Times New Roman" w:cs="Times New Roman"/>
                <w:sz w:val="24"/>
                <w:szCs w:val="24"/>
              </w:rPr>
            </w:pPr>
            <w:r w:rsidRPr="00223567">
              <w:rPr>
                <w:rFonts w:ascii="Times New Roman" w:eastAsia="Times New Roman" w:hAnsi="Times New Roman" w:cs="Times New Roman"/>
                <w:sz w:val="24"/>
                <w:szCs w:val="24"/>
              </w:rPr>
              <w:t>Capesize</w:t>
            </w:r>
          </w:p>
          <w:p w:rsidR="002F627D" w:rsidRPr="00223567" w:rsidRDefault="002F627D" w:rsidP="00223567">
            <w:pPr>
              <w:jc w:val="center"/>
              <w:rPr>
                <w:rFonts w:ascii="Times New Roman" w:eastAsia="Times New Roman" w:hAnsi="Times New Roman" w:cs="Times New Roman"/>
                <w:sz w:val="24"/>
                <w:szCs w:val="24"/>
              </w:rPr>
            </w:pPr>
          </w:p>
        </w:tc>
        <w:tc>
          <w:tcPr>
            <w:tcW w:w="1440" w:type="dxa"/>
            <w:tcBorders>
              <w:top w:val="none" w:sz="0" w:space="0" w:color="auto"/>
              <w:bottom w:val="none" w:sz="0" w:space="0" w:color="auto"/>
            </w:tcBorders>
            <w:hideMark/>
          </w:tcPr>
          <w:p w:rsidR="00223567" w:rsidRDefault="00223567"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p w:rsidR="00FE43C9" w:rsidRPr="00E82D7C" w:rsidRDefault="00FE43C9"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2D7C">
              <w:rPr>
                <w:rFonts w:ascii="Times New Roman" w:eastAsia="Times New Roman" w:hAnsi="Times New Roman" w:cs="Times New Roman"/>
                <w:color w:val="000000"/>
                <w:sz w:val="24"/>
                <w:szCs w:val="24"/>
              </w:rPr>
              <w:t>44.2255500</w:t>
            </w:r>
          </w:p>
        </w:tc>
        <w:tc>
          <w:tcPr>
            <w:tcW w:w="1435" w:type="dxa"/>
            <w:tcBorders>
              <w:top w:val="none" w:sz="0" w:space="0" w:color="auto"/>
              <w:bottom w:val="none" w:sz="0" w:space="0" w:color="auto"/>
            </w:tcBorders>
            <w:hideMark/>
          </w:tcPr>
          <w:p w:rsidR="00223567" w:rsidRDefault="00223567"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p w:rsidR="00FE43C9" w:rsidRPr="00E82D7C" w:rsidRDefault="00FE43C9"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2D7C">
              <w:rPr>
                <w:rFonts w:ascii="Times New Roman" w:eastAsia="Times New Roman" w:hAnsi="Times New Roman" w:cs="Times New Roman"/>
                <w:color w:val="000000"/>
                <w:sz w:val="24"/>
                <w:szCs w:val="24"/>
              </w:rPr>
              <w:t>-4.5438039</w:t>
            </w:r>
          </w:p>
          <w:p w:rsidR="00FE43C9" w:rsidRPr="00E82D7C" w:rsidRDefault="00FE43C9"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2D7C">
              <w:rPr>
                <w:rFonts w:ascii="Times New Roman" w:eastAsia="Times New Roman" w:hAnsi="Times New Roman" w:cs="Times New Roman"/>
                <w:color w:val="000000"/>
                <w:sz w:val="24"/>
                <w:szCs w:val="24"/>
              </w:rPr>
              <w:t>0.2421546</w:t>
            </w:r>
          </w:p>
          <w:p w:rsidR="00FE43C9" w:rsidRPr="00E82D7C" w:rsidRDefault="00FE43C9"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2D7C">
              <w:rPr>
                <w:rFonts w:ascii="Times New Roman" w:eastAsia="Times New Roman" w:hAnsi="Times New Roman" w:cs="Times New Roman"/>
                <w:color w:val="000000"/>
                <w:sz w:val="24"/>
                <w:szCs w:val="24"/>
              </w:rPr>
              <w:t xml:space="preserve">0.0072069 </w:t>
            </w:r>
          </w:p>
        </w:tc>
        <w:tc>
          <w:tcPr>
            <w:tcW w:w="1260" w:type="dxa"/>
            <w:tcBorders>
              <w:top w:val="none" w:sz="0" w:space="0" w:color="auto"/>
              <w:bottom w:val="none" w:sz="0" w:space="0" w:color="auto"/>
            </w:tcBorders>
            <w:hideMark/>
          </w:tcPr>
          <w:p w:rsidR="00223567" w:rsidRDefault="00223567"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rsidR="00FE43C9" w:rsidRPr="00223567" w:rsidRDefault="00FE43C9"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23567">
              <w:rPr>
                <w:rFonts w:ascii="Times New Roman" w:eastAsia="Times New Roman" w:hAnsi="Times New Roman" w:cs="Times New Roman"/>
                <w:sz w:val="24"/>
                <w:szCs w:val="24"/>
              </w:rPr>
              <w:t>2.2e-16</w:t>
            </w:r>
          </w:p>
        </w:tc>
        <w:tc>
          <w:tcPr>
            <w:tcW w:w="1080" w:type="dxa"/>
            <w:tcBorders>
              <w:top w:val="none" w:sz="0" w:space="0" w:color="auto"/>
              <w:bottom w:val="none" w:sz="0" w:space="0" w:color="auto"/>
            </w:tcBorders>
            <w:hideMark/>
          </w:tcPr>
          <w:p w:rsidR="00223567" w:rsidRDefault="00223567"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rsidR="00FE43C9" w:rsidRPr="00223567" w:rsidRDefault="00FE43C9"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23567">
              <w:rPr>
                <w:rFonts w:ascii="Times New Roman" w:eastAsia="Times New Roman" w:hAnsi="Times New Roman" w:cs="Times New Roman"/>
                <w:sz w:val="24"/>
                <w:szCs w:val="24"/>
              </w:rPr>
              <w:t>0.9204</w:t>
            </w:r>
          </w:p>
        </w:tc>
        <w:tc>
          <w:tcPr>
            <w:tcW w:w="1260" w:type="dxa"/>
            <w:tcBorders>
              <w:top w:val="none" w:sz="0" w:space="0" w:color="auto"/>
              <w:bottom w:val="none" w:sz="0" w:space="0" w:color="auto"/>
            </w:tcBorders>
            <w:hideMark/>
          </w:tcPr>
          <w:p w:rsidR="00223567" w:rsidRDefault="00FE43C9"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23567">
              <w:rPr>
                <w:rFonts w:ascii="Times New Roman" w:eastAsia="Times New Roman" w:hAnsi="Times New Roman" w:cs="Times New Roman"/>
                <w:sz w:val="24"/>
                <w:szCs w:val="24"/>
              </w:rPr>
              <w:t xml:space="preserve"> </w:t>
            </w:r>
          </w:p>
          <w:p w:rsidR="00FE43C9" w:rsidRPr="00223567" w:rsidRDefault="00FE43C9"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23567">
              <w:rPr>
                <w:rFonts w:ascii="Times New Roman" w:eastAsia="Times New Roman" w:hAnsi="Times New Roman" w:cs="Times New Roman"/>
                <w:sz w:val="24"/>
                <w:szCs w:val="24"/>
              </w:rPr>
              <w:t xml:space="preserve">0.915 </w:t>
            </w:r>
          </w:p>
        </w:tc>
        <w:tc>
          <w:tcPr>
            <w:tcW w:w="1121" w:type="dxa"/>
            <w:tcBorders>
              <w:top w:val="none" w:sz="0" w:space="0" w:color="auto"/>
              <w:bottom w:val="none" w:sz="0" w:space="0" w:color="auto"/>
            </w:tcBorders>
            <w:hideMark/>
          </w:tcPr>
          <w:p w:rsidR="00223567" w:rsidRDefault="00223567"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p w:rsidR="00FE43C9" w:rsidRPr="00E82D7C" w:rsidRDefault="00FE43C9"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2D7C">
              <w:rPr>
                <w:rFonts w:ascii="Times New Roman" w:eastAsia="Times New Roman" w:hAnsi="Times New Roman" w:cs="Times New Roman"/>
                <w:color w:val="000000"/>
                <w:sz w:val="24"/>
                <w:szCs w:val="24"/>
              </w:rPr>
              <w:t>44</w:t>
            </w:r>
          </w:p>
        </w:tc>
        <w:tc>
          <w:tcPr>
            <w:tcW w:w="1224" w:type="dxa"/>
            <w:tcBorders>
              <w:top w:val="none" w:sz="0" w:space="0" w:color="auto"/>
              <w:bottom w:val="none" w:sz="0" w:space="0" w:color="auto"/>
            </w:tcBorders>
            <w:hideMark/>
          </w:tcPr>
          <w:p w:rsidR="00FE43C9" w:rsidRPr="00E82D7C" w:rsidRDefault="00FE43C9" w:rsidP="00FE43C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rsidR="00E82D7C" w:rsidRPr="006C08EF" w:rsidRDefault="006C08EF" w:rsidP="006C08EF">
      <w:pPr>
        <w:jc w:val="both"/>
        <w:rPr>
          <w:rFonts w:ascii="Times New Roman" w:hAnsi="Times New Roman" w:cs="Times New Roman"/>
          <w:sz w:val="24"/>
          <w:szCs w:val="24"/>
        </w:rPr>
      </w:pPr>
      <w:r>
        <w:rPr>
          <w:rFonts w:ascii="Times New Roman" w:eastAsia="Times New Roman" w:hAnsi="Times New Roman" w:cs="Times New Roman"/>
          <w:i/>
          <w:sz w:val="24"/>
          <w:szCs w:val="24"/>
        </w:rPr>
        <w:t>Table 3</w:t>
      </w:r>
      <w:r w:rsidR="00BA6386">
        <w:rPr>
          <w:rFonts w:ascii="Times New Roman" w:eastAsia="Times New Roman" w:hAnsi="Times New Roman" w:cs="Times New Roman"/>
          <w:sz w:val="24"/>
          <w:szCs w:val="24"/>
        </w:rPr>
        <w:t xml:space="preserve">: Regression Models </w:t>
      </w:r>
    </w:p>
    <w:p w:rsidR="00E82D7C" w:rsidRDefault="00E82D7C" w:rsidP="006C08EF">
      <w:pPr>
        <w:spacing w:after="0" w:line="240" w:lineRule="auto"/>
        <w:jc w:val="both"/>
        <w:rPr>
          <w:rFonts w:ascii="Arial" w:eastAsia="Times New Roman" w:hAnsi="Arial" w:cs="Arial"/>
          <w:color w:val="000000"/>
        </w:rPr>
      </w:pPr>
      <w:r w:rsidRPr="00E82D7C">
        <w:rPr>
          <w:rFonts w:ascii="Arial" w:eastAsia="Times New Roman" w:hAnsi="Arial" w:cs="Arial"/>
          <w:color w:val="000000"/>
        </w:rPr>
        <w:t xml:space="preserve"> </w:t>
      </w:r>
    </w:p>
    <w:p w:rsidR="00E82D7C" w:rsidRDefault="00367E32" w:rsidP="006C08EF">
      <w:pPr>
        <w:jc w:val="both"/>
        <w:rPr>
          <w:rFonts w:ascii="Times New Roman" w:hAnsi="Times New Roman" w:cs="Times New Roman"/>
          <w:sz w:val="24"/>
          <w:szCs w:val="24"/>
        </w:rPr>
      </w:pPr>
      <w:r>
        <w:rPr>
          <w:rFonts w:ascii="Times New Roman" w:hAnsi="Times New Roman" w:cs="Times New Roman"/>
          <w:sz w:val="24"/>
          <w:szCs w:val="24"/>
        </w:rPr>
        <w:t xml:space="preserve">The regression equation for the optimal </w:t>
      </w:r>
      <w:r w:rsidR="00E60947">
        <w:rPr>
          <w:rFonts w:ascii="Times New Roman" w:hAnsi="Times New Roman" w:cs="Times New Roman"/>
          <w:sz w:val="24"/>
          <w:szCs w:val="24"/>
        </w:rPr>
        <w:t xml:space="preserve">parameter </w:t>
      </w:r>
      <w:r>
        <w:rPr>
          <w:rFonts w:ascii="Times New Roman" w:hAnsi="Times New Roman" w:cs="Times New Roman"/>
          <w:sz w:val="24"/>
          <w:szCs w:val="24"/>
        </w:rPr>
        <w:t xml:space="preserve">combination </w:t>
      </w:r>
      <w:r w:rsidR="00E60947">
        <w:rPr>
          <w:rFonts w:ascii="Times New Roman" w:hAnsi="Times New Roman" w:cs="Times New Roman"/>
          <w:sz w:val="24"/>
          <w:szCs w:val="24"/>
        </w:rPr>
        <w:t xml:space="preserve">for </w:t>
      </w:r>
      <w:r>
        <w:rPr>
          <w:rFonts w:ascii="Times New Roman" w:hAnsi="Times New Roman" w:cs="Times New Roman"/>
          <w:sz w:val="24"/>
          <w:szCs w:val="24"/>
        </w:rPr>
        <w:t xml:space="preserve">price_sale </w:t>
      </w:r>
      <w:r w:rsidR="00E60947">
        <w:rPr>
          <w:rFonts w:ascii="Times New Roman" w:hAnsi="Times New Roman" w:cs="Times New Roman"/>
          <w:sz w:val="24"/>
          <w:szCs w:val="24"/>
        </w:rPr>
        <w:t>is:</w:t>
      </w:r>
    </w:p>
    <w:p w:rsidR="00E60947" w:rsidRPr="003C0576" w:rsidRDefault="00E60947" w:rsidP="006C08EF">
      <w:pPr>
        <w:jc w:val="center"/>
        <w:rPr>
          <w:rFonts w:ascii="Times New Roman" w:hAnsi="Times New Roman" w:cs="Times New Roman"/>
          <w:b/>
          <w:sz w:val="24"/>
          <w:szCs w:val="24"/>
        </w:rPr>
      </w:pPr>
      <w:r w:rsidRPr="00BA2DB2">
        <w:rPr>
          <w:rFonts w:ascii="Times New Roman" w:hAnsi="Times New Roman" w:cs="Times New Roman"/>
          <w:b/>
          <w:i/>
          <w:sz w:val="24"/>
          <w:szCs w:val="24"/>
        </w:rPr>
        <w:t>Price_sale</w:t>
      </w:r>
      <w:r w:rsidR="00703BD0">
        <w:rPr>
          <w:rFonts w:ascii="Times New Roman" w:hAnsi="Times New Roman" w:cs="Times New Roman"/>
          <w:b/>
          <w:sz w:val="24"/>
          <w:szCs w:val="24"/>
        </w:rPr>
        <w:t xml:space="preserve"> = 44.2256 – 4.54</w:t>
      </w:r>
      <w:r w:rsidRPr="003C0576">
        <w:rPr>
          <w:rFonts w:ascii="Times New Roman" w:hAnsi="Times New Roman" w:cs="Times New Roman"/>
          <w:b/>
          <w:sz w:val="24"/>
          <w:szCs w:val="24"/>
        </w:rPr>
        <w:t>3</w:t>
      </w:r>
      <w:r w:rsidR="00703BD0">
        <w:rPr>
          <w:rFonts w:ascii="Times New Roman" w:hAnsi="Times New Roman" w:cs="Times New Roman"/>
          <w:b/>
          <w:sz w:val="24"/>
          <w:szCs w:val="24"/>
        </w:rPr>
        <w:t>8</w:t>
      </w:r>
      <w:r w:rsidRPr="003C0576">
        <w:rPr>
          <w:rFonts w:ascii="Times New Roman" w:hAnsi="Times New Roman" w:cs="Times New Roman"/>
          <w:b/>
          <w:sz w:val="24"/>
          <w:szCs w:val="24"/>
        </w:rPr>
        <w:t>*</w:t>
      </w:r>
      <w:r w:rsidRPr="00BA2DB2">
        <w:rPr>
          <w:rFonts w:ascii="Times New Roman" w:hAnsi="Times New Roman" w:cs="Times New Roman"/>
          <w:b/>
          <w:i/>
          <w:sz w:val="24"/>
          <w:szCs w:val="24"/>
        </w:rPr>
        <w:t>Sale_Years</w:t>
      </w:r>
      <w:r w:rsidRPr="003C0576">
        <w:rPr>
          <w:rFonts w:ascii="Times New Roman" w:hAnsi="Times New Roman" w:cs="Times New Roman"/>
          <w:b/>
          <w:sz w:val="24"/>
          <w:szCs w:val="24"/>
        </w:rPr>
        <w:t xml:space="preserve"> + 0.242</w:t>
      </w:r>
      <w:r w:rsidR="00703BD0">
        <w:rPr>
          <w:rFonts w:ascii="Times New Roman" w:hAnsi="Times New Roman" w:cs="Times New Roman"/>
          <w:b/>
          <w:sz w:val="24"/>
          <w:szCs w:val="24"/>
        </w:rPr>
        <w:t>1</w:t>
      </w:r>
      <w:r w:rsidRPr="003C0576">
        <w:rPr>
          <w:rFonts w:ascii="Times New Roman" w:hAnsi="Times New Roman" w:cs="Times New Roman"/>
          <w:b/>
          <w:sz w:val="24"/>
          <w:szCs w:val="24"/>
        </w:rPr>
        <w:t>*</w:t>
      </w:r>
      <w:r w:rsidRPr="00BA2DB2">
        <w:rPr>
          <w:rFonts w:ascii="Times New Roman" w:hAnsi="Times New Roman" w:cs="Times New Roman"/>
          <w:b/>
          <w:i/>
          <w:sz w:val="24"/>
          <w:szCs w:val="24"/>
        </w:rPr>
        <w:t>Weight</w:t>
      </w:r>
      <w:r w:rsidRPr="003C0576">
        <w:rPr>
          <w:rFonts w:ascii="Times New Roman" w:hAnsi="Times New Roman" w:cs="Times New Roman"/>
          <w:b/>
          <w:sz w:val="24"/>
          <w:szCs w:val="24"/>
        </w:rPr>
        <w:t xml:space="preserve"> + 0.007</w:t>
      </w:r>
      <w:r w:rsidR="00703BD0">
        <w:rPr>
          <w:rFonts w:ascii="Times New Roman" w:hAnsi="Times New Roman" w:cs="Times New Roman"/>
          <w:b/>
          <w:sz w:val="24"/>
          <w:szCs w:val="24"/>
        </w:rPr>
        <w:t>2</w:t>
      </w:r>
      <w:r w:rsidRPr="003C0576">
        <w:rPr>
          <w:rFonts w:ascii="Times New Roman" w:hAnsi="Times New Roman" w:cs="Times New Roman"/>
          <w:b/>
          <w:sz w:val="24"/>
          <w:szCs w:val="24"/>
        </w:rPr>
        <w:t>*</w:t>
      </w:r>
      <w:r w:rsidRPr="00BA2DB2">
        <w:rPr>
          <w:rFonts w:ascii="Times New Roman" w:hAnsi="Times New Roman" w:cs="Times New Roman"/>
          <w:b/>
          <w:i/>
          <w:sz w:val="24"/>
          <w:szCs w:val="24"/>
        </w:rPr>
        <w:t>Capesize</w:t>
      </w:r>
    </w:p>
    <w:p w:rsidR="00E60947" w:rsidRDefault="00E60947" w:rsidP="006C08EF">
      <w:pPr>
        <w:jc w:val="both"/>
        <w:rPr>
          <w:rFonts w:ascii="Times New Roman" w:hAnsi="Times New Roman" w:cs="Times New Roman"/>
          <w:sz w:val="24"/>
          <w:szCs w:val="24"/>
        </w:rPr>
      </w:pPr>
      <w:r>
        <w:rPr>
          <w:rFonts w:ascii="Times New Roman" w:hAnsi="Times New Roman" w:cs="Times New Roman"/>
          <w:sz w:val="24"/>
          <w:szCs w:val="24"/>
        </w:rPr>
        <w:t>Upon plugging the values of the Bet Performer in the above equation we generate the value of the ship to be $</w:t>
      </w:r>
      <w:r w:rsidR="00703BD0">
        <w:rPr>
          <w:rFonts w:ascii="Times New Roman" w:hAnsi="Times New Roman" w:cs="Times New Roman"/>
          <w:sz w:val="24"/>
          <w:szCs w:val="24"/>
        </w:rPr>
        <w:t>1</w:t>
      </w:r>
      <w:r>
        <w:rPr>
          <w:rFonts w:ascii="Times New Roman" w:hAnsi="Times New Roman" w:cs="Times New Roman"/>
          <w:sz w:val="24"/>
          <w:szCs w:val="24"/>
        </w:rPr>
        <w:t>25.84 Million</w:t>
      </w:r>
    </w:p>
    <w:p w:rsidR="00E60947" w:rsidRDefault="003C0576" w:rsidP="006C08EF">
      <w:pPr>
        <w:jc w:val="center"/>
        <w:rPr>
          <w:rFonts w:ascii="Times New Roman" w:hAnsi="Times New Roman" w:cs="Times New Roman"/>
          <w:b/>
          <w:sz w:val="24"/>
          <w:szCs w:val="24"/>
        </w:rPr>
      </w:pPr>
      <w:r w:rsidRPr="003C0576">
        <w:rPr>
          <w:rFonts w:ascii="Times New Roman" w:hAnsi="Times New Roman" w:cs="Times New Roman"/>
          <w:b/>
          <w:sz w:val="24"/>
          <w:szCs w:val="24"/>
        </w:rPr>
        <w:t>125.82</w:t>
      </w:r>
      <w:r w:rsidR="00493873">
        <w:rPr>
          <w:rFonts w:ascii="Times New Roman" w:hAnsi="Times New Roman" w:cs="Times New Roman"/>
          <w:b/>
          <w:sz w:val="24"/>
          <w:szCs w:val="24"/>
        </w:rPr>
        <w:t xml:space="preserve"> = 44.22</w:t>
      </w:r>
      <w:r w:rsidR="00703BD0">
        <w:rPr>
          <w:rFonts w:ascii="Times New Roman" w:hAnsi="Times New Roman" w:cs="Times New Roman"/>
          <w:b/>
          <w:sz w:val="24"/>
          <w:szCs w:val="24"/>
        </w:rPr>
        <w:t>5</w:t>
      </w:r>
      <w:r w:rsidR="00493873">
        <w:rPr>
          <w:rFonts w:ascii="Times New Roman" w:hAnsi="Times New Roman" w:cs="Times New Roman"/>
          <w:b/>
          <w:sz w:val="24"/>
          <w:szCs w:val="24"/>
        </w:rPr>
        <w:t>6 – 4.</w:t>
      </w:r>
      <w:r w:rsidR="00703BD0">
        <w:rPr>
          <w:rFonts w:ascii="Times New Roman" w:hAnsi="Times New Roman" w:cs="Times New Roman"/>
          <w:b/>
          <w:sz w:val="24"/>
          <w:szCs w:val="24"/>
        </w:rPr>
        <w:t>54</w:t>
      </w:r>
      <w:r w:rsidR="00E60947" w:rsidRPr="003C0576">
        <w:rPr>
          <w:rFonts w:ascii="Times New Roman" w:hAnsi="Times New Roman" w:cs="Times New Roman"/>
          <w:b/>
          <w:sz w:val="24"/>
          <w:szCs w:val="24"/>
        </w:rPr>
        <w:t>3</w:t>
      </w:r>
      <w:r w:rsidR="00703BD0">
        <w:rPr>
          <w:rFonts w:ascii="Times New Roman" w:hAnsi="Times New Roman" w:cs="Times New Roman"/>
          <w:b/>
          <w:sz w:val="24"/>
          <w:szCs w:val="24"/>
        </w:rPr>
        <w:t>8</w:t>
      </w:r>
      <w:r w:rsidR="00493873">
        <w:rPr>
          <w:rFonts w:ascii="Times New Roman" w:hAnsi="Times New Roman" w:cs="Times New Roman"/>
          <w:b/>
          <w:sz w:val="24"/>
          <w:szCs w:val="24"/>
        </w:rPr>
        <w:t>*(11) + 0.242</w:t>
      </w:r>
      <w:r w:rsidR="00703BD0">
        <w:rPr>
          <w:rFonts w:ascii="Times New Roman" w:hAnsi="Times New Roman" w:cs="Times New Roman"/>
          <w:b/>
          <w:sz w:val="24"/>
          <w:szCs w:val="24"/>
        </w:rPr>
        <w:t>1</w:t>
      </w:r>
      <w:r w:rsidR="00493873">
        <w:rPr>
          <w:rFonts w:ascii="Times New Roman" w:hAnsi="Times New Roman" w:cs="Times New Roman"/>
          <w:b/>
          <w:sz w:val="24"/>
          <w:szCs w:val="24"/>
        </w:rPr>
        <w:t>*(172</w:t>
      </w:r>
      <w:r w:rsidR="000C2330" w:rsidRPr="003C0576">
        <w:rPr>
          <w:rFonts w:ascii="Times New Roman" w:hAnsi="Times New Roman" w:cs="Times New Roman"/>
          <w:b/>
          <w:sz w:val="24"/>
          <w:szCs w:val="24"/>
        </w:rPr>
        <w:t>) + 0.007</w:t>
      </w:r>
      <w:r w:rsidR="00703BD0">
        <w:rPr>
          <w:rFonts w:ascii="Times New Roman" w:hAnsi="Times New Roman" w:cs="Times New Roman"/>
          <w:b/>
          <w:sz w:val="24"/>
          <w:szCs w:val="24"/>
        </w:rPr>
        <w:t>2</w:t>
      </w:r>
      <w:r w:rsidR="000C2330" w:rsidRPr="003C0576">
        <w:rPr>
          <w:rFonts w:ascii="Times New Roman" w:hAnsi="Times New Roman" w:cs="Times New Roman"/>
          <w:b/>
          <w:sz w:val="24"/>
          <w:szCs w:val="24"/>
        </w:rPr>
        <w:t>*(12</w:t>
      </w:r>
      <w:r w:rsidR="00CB66D6" w:rsidRPr="003C0576">
        <w:rPr>
          <w:rFonts w:ascii="Times New Roman" w:hAnsi="Times New Roman" w:cs="Times New Roman"/>
          <w:b/>
          <w:sz w:val="24"/>
          <w:szCs w:val="24"/>
        </w:rPr>
        <w:t>479)</w:t>
      </w:r>
    </w:p>
    <w:p w:rsidR="009E7390" w:rsidRDefault="000D390C" w:rsidP="006C08EF">
      <w:pPr>
        <w:jc w:val="both"/>
        <w:rPr>
          <w:rFonts w:ascii="Times New Roman" w:hAnsi="Times New Roman" w:cs="Times New Roman"/>
          <w:sz w:val="24"/>
          <w:szCs w:val="24"/>
        </w:rPr>
      </w:pPr>
      <w:r>
        <w:rPr>
          <w:rFonts w:ascii="Times New Roman" w:hAnsi="Times New Roman" w:cs="Times New Roman"/>
          <w:sz w:val="24"/>
          <w:szCs w:val="24"/>
        </w:rPr>
        <w:t>Therefore, our optimal estimated price for the Bet Performer</w:t>
      </w:r>
      <w:r w:rsidR="00400213">
        <w:rPr>
          <w:rFonts w:ascii="Times New Roman" w:hAnsi="Times New Roman" w:cs="Times New Roman"/>
          <w:sz w:val="24"/>
          <w:szCs w:val="24"/>
        </w:rPr>
        <w:t xml:space="preserve"> is $125.82 M</w:t>
      </w:r>
      <w:r w:rsidR="004B7CDA">
        <w:rPr>
          <w:rFonts w:ascii="Times New Roman" w:hAnsi="Times New Roman" w:cs="Times New Roman"/>
          <w:sz w:val="24"/>
          <w:szCs w:val="24"/>
        </w:rPr>
        <w:t xml:space="preserve">illion keeping in mind that is 11-years old, weights 172,000 DWT and has a capsize of 124,79. However, were any of these parameters to change, so will the price of the ship. For instance, </w:t>
      </w:r>
      <w:r w:rsidR="00832471">
        <w:rPr>
          <w:rFonts w:ascii="Times New Roman" w:hAnsi="Times New Roman" w:cs="Times New Roman"/>
          <w:sz w:val="24"/>
          <w:szCs w:val="24"/>
        </w:rPr>
        <w:t>if the ship was 5 years younger while the rest of the parameters remained the same,</w:t>
      </w:r>
      <w:r w:rsidR="004B7CDA">
        <w:rPr>
          <w:rFonts w:ascii="Times New Roman" w:hAnsi="Times New Roman" w:cs="Times New Roman"/>
          <w:sz w:val="24"/>
          <w:szCs w:val="24"/>
        </w:rPr>
        <w:t xml:space="preserve"> it woul</w:t>
      </w:r>
      <w:r w:rsidR="00493873">
        <w:rPr>
          <w:rFonts w:ascii="Times New Roman" w:hAnsi="Times New Roman" w:cs="Times New Roman"/>
          <w:sz w:val="24"/>
          <w:szCs w:val="24"/>
        </w:rPr>
        <w:t xml:space="preserve">d value at </w:t>
      </w:r>
      <w:r w:rsidR="00703BD0">
        <w:rPr>
          <w:rFonts w:ascii="Times New Roman" w:hAnsi="Times New Roman" w:cs="Times New Roman"/>
          <w:sz w:val="24"/>
          <w:szCs w:val="24"/>
        </w:rPr>
        <w:t>$ 148.45</w:t>
      </w:r>
      <w:r w:rsidR="00493873">
        <w:rPr>
          <w:rFonts w:ascii="Times New Roman" w:hAnsi="Times New Roman" w:cs="Times New Roman"/>
          <w:sz w:val="24"/>
          <w:szCs w:val="24"/>
        </w:rPr>
        <w:t xml:space="preserve"> Million</w:t>
      </w:r>
      <w:r w:rsidR="004B7CDA">
        <w:rPr>
          <w:rFonts w:ascii="Times New Roman" w:hAnsi="Times New Roman" w:cs="Times New Roman"/>
          <w:sz w:val="24"/>
          <w:szCs w:val="24"/>
        </w:rPr>
        <w:t xml:space="preserve">. If it was 20K DWT </w:t>
      </w:r>
      <w:r w:rsidR="00493873">
        <w:rPr>
          <w:rFonts w:ascii="Times New Roman" w:hAnsi="Times New Roman" w:cs="Times New Roman"/>
          <w:sz w:val="24"/>
          <w:szCs w:val="24"/>
        </w:rPr>
        <w:t xml:space="preserve">lighter, it would value at </w:t>
      </w:r>
      <w:r w:rsidR="00703BD0">
        <w:rPr>
          <w:rFonts w:ascii="Times New Roman" w:hAnsi="Times New Roman" w:cs="Times New Roman"/>
          <w:sz w:val="24"/>
          <w:szCs w:val="24"/>
        </w:rPr>
        <w:t>$ 120.89</w:t>
      </w:r>
      <w:r w:rsidR="00493873">
        <w:rPr>
          <w:rFonts w:ascii="Times New Roman" w:hAnsi="Times New Roman" w:cs="Times New Roman"/>
          <w:sz w:val="24"/>
          <w:szCs w:val="24"/>
        </w:rPr>
        <w:t xml:space="preserve"> Million </w:t>
      </w:r>
      <w:r w:rsidR="004B7CDA">
        <w:rPr>
          <w:rFonts w:ascii="Times New Roman" w:hAnsi="Times New Roman" w:cs="Times New Roman"/>
          <w:sz w:val="24"/>
          <w:szCs w:val="24"/>
        </w:rPr>
        <w:t>or if the charter rates were 3</w:t>
      </w:r>
      <w:r w:rsidR="00493873">
        <w:rPr>
          <w:rFonts w:ascii="Times New Roman" w:hAnsi="Times New Roman" w:cs="Times New Roman"/>
          <w:sz w:val="24"/>
          <w:szCs w:val="24"/>
        </w:rPr>
        <w:t xml:space="preserve">0% lower, it would value at </w:t>
      </w:r>
      <w:r w:rsidR="00703BD0">
        <w:rPr>
          <w:rFonts w:ascii="Times New Roman" w:hAnsi="Times New Roman" w:cs="Times New Roman"/>
          <w:sz w:val="24"/>
          <w:szCs w:val="24"/>
        </w:rPr>
        <w:t>$98.779 Million</w:t>
      </w:r>
      <w:r w:rsidR="004B7CDA">
        <w:rPr>
          <w:rFonts w:ascii="Times New Roman" w:hAnsi="Times New Roman" w:cs="Times New Roman"/>
          <w:sz w:val="24"/>
          <w:szCs w:val="24"/>
        </w:rPr>
        <w:t xml:space="preserve">. </w:t>
      </w:r>
    </w:p>
    <w:p w:rsidR="0063077A" w:rsidRDefault="00400213" w:rsidP="006C08EF">
      <w:pPr>
        <w:jc w:val="both"/>
        <w:rPr>
          <w:rFonts w:ascii="Times New Roman" w:hAnsi="Times New Roman" w:cs="Times New Roman"/>
          <w:sz w:val="24"/>
          <w:szCs w:val="24"/>
        </w:rPr>
      </w:pPr>
      <w:r>
        <w:rPr>
          <w:rFonts w:ascii="Times New Roman" w:hAnsi="Times New Roman" w:cs="Times New Roman"/>
          <w:sz w:val="24"/>
          <w:szCs w:val="24"/>
        </w:rPr>
        <w:t xml:space="preserve">Nonetheless, the estimated value of Bet Performer with its specific parameters, values at $125.82 Million. Comparing </w:t>
      </w:r>
      <w:proofErr w:type="gramStart"/>
      <w:r>
        <w:rPr>
          <w:rFonts w:ascii="Times New Roman" w:hAnsi="Times New Roman" w:cs="Times New Roman"/>
          <w:sz w:val="24"/>
          <w:szCs w:val="24"/>
        </w:rPr>
        <w:t>this values</w:t>
      </w:r>
      <w:proofErr w:type="gramEnd"/>
      <w:r>
        <w:rPr>
          <w:rFonts w:ascii="Times New Roman" w:hAnsi="Times New Roman" w:cs="Times New Roman"/>
          <w:sz w:val="24"/>
          <w:szCs w:val="24"/>
        </w:rPr>
        <w:t xml:space="preserve"> with Table 1, with the sale price of Gran Traer and </w:t>
      </w:r>
      <w:proofErr w:type="spellStart"/>
      <w:r>
        <w:rPr>
          <w:rFonts w:ascii="Times New Roman" w:hAnsi="Times New Roman" w:cs="Times New Roman"/>
          <w:sz w:val="24"/>
          <w:szCs w:val="24"/>
        </w:rPr>
        <w:t>Surnihou</w:t>
      </w:r>
      <w:proofErr w:type="spellEnd"/>
      <w:r>
        <w:rPr>
          <w:rFonts w:ascii="Times New Roman" w:hAnsi="Times New Roman" w:cs="Times New Roman"/>
          <w:sz w:val="24"/>
          <w:szCs w:val="24"/>
        </w:rPr>
        <w:t xml:space="preserve"> we can safely say that the estimated price for the Bet </w:t>
      </w:r>
      <w:proofErr w:type="spellStart"/>
      <w:r>
        <w:rPr>
          <w:rFonts w:ascii="Times New Roman" w:hAnsi="Times New Roman" w:cs="Times New Roman"/>
          <w:sz w:val="24"/>
          <w:szCs w:val="24"/>
        </w:rPr>
        <w:t>Perfomer</w:t>
      </w:r>
      <w:proofErr w:type="spellEnd"/>
      <w:r>
        <w:rPr>
          <w:rFonts w:ascii="Times New Roman" w:hAnsi="Times New Roman" w:cs="Times New Roman"/>
          <w:sz w:val="24"/>
          <w:szCs w:val="24"/>
        </w:rPr>
        <w:t xml:space="preserve"> falls with the range of $106 M (</w:t>
      </w:r>
      <w:proofErr w:type="spellStart"/>
      <w:r w:rsidR="00140219">
        <w:rPr>
          <w:rFonts w:ascii="Times New Roman" w:hAnsi="Times New Roman" w:cs="Times New Roman"/>
          <w:sz w:val="24"/>
          <w:szCs w:val="24"/>
        </w:rPr>
        <w:t>Surnihou</w:t>
      </w:r>
      <w:proofErr w:type="spellEnd"/>
      <w:r w:rsidR="00140219">
        <w:rPr>
          <w:rFonts w:ascii="Times New Roman" w:hAnsi="Times New Roman" w:cs="Times New Roman"/>
          <w:sz w:val="24"/>
          <w:szCs w:val="24"/>
        </w:rPr>
        <w:t>) and</w:t>
      </w:r>
      <w:r>
        <w:rPr>
          <w:rFonts w:ascii="Times New Roman" w:hAnsi="Times New Roman" w:cs="Times New Roman"/>
          <w:sz w:val="24"/>
          <w:szCs w:val="24"/>
        </w:rPr>
        <w:t xml:space="preserve"> $152 M (Gran Traer). </w:t>
      </w:r>
    </w:p>
    <w:p w:rsidR="008E05AD" w:rsidRDefault="008E05AD" w:rsidP="006C08EF">
      <w:pPr>
        <w:jc w:val="both"/>
        <w:rPr>
          <w:rFonts w:ascii="Times New Roman" w:hAnsi="Times New Roman" w:cs="Times New Roman"/>
          <w:sz w:val="24"/>
          <w:szCs w:val="24"/>
        </w:rPr>
      </w:pPr>
    </w:p>
    <w:p w:rsidR="00D9530B" w:rsidRDefault="00D9530B" w:rsidP="00D9530B">
      <w:pPr>
        <w:rPr>
          <w:rFonts w:ascii="Times New Roman" w:hAnsi="Times New Roman" w:cs="Times New Roman"/>
          <w:b/>
          <w:sz w:val="24"/>
          <w:szCs w:val="24"/>
        </w:rPr>
      </w:pPr>
    </w:p>
    <w:p w:rsidR="00BA2DB2" w:rsidRPr="00BA2DB2" w:rsidRDefault="00BA2DB2" w:rsidP="006C08EF">
      <w:pPr>
        <w:jc w:val="center"/>
        <w:rPr>
          <w:rFonts w:ascii="Times New Roman" w:hAnsi="Times New Roman" w:cs="Times New Roman"/>
          <w:b/>
          <w:sz w:val="24"/>
          <w:szCs w:val="24"/>
        </w:rPr>
      </w:pPr>
      <w:r w:rsidRPr="00BA2DB2">
        <w:rPr>
          <w:rFonts w:ascii="Times New Roman" w:hAnsi="Times New Roman" w:cs="Times New Roman"/>
          <w:b/>
          <w:sz w:val="24"/>
          <w:szCs w:val="24"/>
        </w:rPr>
        <w:lastRenderedPageBreak/>
        <w:t>NEGOTIATION STRATEGY</w:t>
      </w:r>
    </w:p>
    <w:p w:rsidR="00144FFC" w:rsidRDefault="000D390C" w:rsidP="006C08EF">
      <w:pPr>
        <w:jc w:val="both"/>
        <w:rPr>
          <w:rFonts w:ascii="Times New Roman" w:hAnsi="Times New Roman" w:cs="Times New Roman"/>
          <w:sz w:val="24"/>
          <w:szCs w:val="24"/>
        </w:rPr>
      </w:pPr>
      <w:r>
        <w:rPr>
          <w:rFonts w:ascii="Times New Roman" w:hAnsi="Times New Roman" w:cs="Times New Roman"/>
          <w:sz w:val="24"/>
          <w:szCs w:val="24"/>
        </w:rPr>
        <w:t>$125.84</w:t>
      </w:r>
      <w:r w:rsidR="003E6A8C">
        <w:rPr>
          <w:rFonts w:ascii="Times New Roman" w:hAnsi="Times New Roman" w:cs="Times New Roman"/>
          <w:sz w:val="24"/>
          <w:szCs w:val="24"/>
        </w:rPr>
        <w:t xml:space="preserve"> </w:t>
      </w:r>
      <w:r>
        <w:rPr>
          <w:rFonts w:ascii="Times New Roman" w:hAnsi="Times New Roman" w:cs="Times New Roman"/>
          <w:sz w:val="24"/>
          <w:szCs w:val="24"/>
        </w:rPr>
        <w:t xml:space="preserve">million is the assessed </w:t>
      </w:r>
      <w:r w:rsidR="003E6A8C">
        <w:rPr>
          <w:rFonts w:ascii="Times New Roman" w:hAnsi="Times New Roman" w:cs="Times New Roman"/>
          <w:sz w:val="24"/>
          <w:szCs w:val="24"/>
        </w:rPr>
        <w:t xml:space="preserve">value of Bet Performer. However, the market should be taken into consideration </w:t>
      </w:r>
      <w:r w:rsidR="00144FFC">
        <w:rPr>
          <w:rFonts w:ascii="Times New Roman" w:hAnsi="Times New Roman" w:cs="Times New Roman"/>
          <w:sz w:val="24"/>
          <w:szCs w:val="24"/>
        </w:rPr>
        <w:t xml:space="preserve">when placing an offer </w:t>
      </w:r>
      <w:r w:rsidR="003E6A8C">
        <w:rPr>
          <w:rFonts w:ascii="Times New Roman" w:hAnsi="Times New Roman" w:cs="Times New Roman"/>
          <w:sz w:val="24"/>
          <w:szCs w:val="24"/>
        </w:rPr>
        <w:t>to buy the ship</w:t>
      </w:r>
      <w:r w:rsidR="00144FFC">
        <w:rPr>
          <w:rFonts w:ascii="Times New Roman" w:hAnsi="Times New Roman" w:cs="Times New Roman"/>
          <w:sz w:val="24"/>
          <w:szCs w:val="24"/>
        </w:rPr>
        <w:t xml:space="preserve">. Since January 2007, the market has been </w:t>
      </w:r>
      <w:r w:rsidR="00400213">
        <w:rPr>
          <w:rFonts w:ascii="Times New Roman" w:hAnsi="Times New Roman" w:cs="Times New Roman"/>
          <w:sz w:val="24"/>
          <w:szCs w:val="24"/>
        </w:rPr>
        <w:t>volatile,</w:t>
      </w:r>
      <w:r w:rsidR="00144FFC">
        <w:rPr>
          <w:rFonts w:ascii="Times New Roman" w:hAnsi="Times New Roman" w:cs="Times New Roman"/>
          <w:sz w:val="24"/>
          <w:szCs w:val="24"/>
        </w:rPr>
        <w:t xml:space="preserve"> and any offer made </w:t>
      </w:r>
      <w:r w:rsidR="00400213">
        <w:rPr>
          <w:rFonts w:ascii="Times New Roman" w:hAnsi="Times New Roman" w:cs="Times New Roman"/>
          <w:sz w:val="24"/>
          <w:szCs w:val="24"/>
        </w:rPr>
        <w:t xml:space="preserve">even </w:t>
      </w:r>
      <w:r w:rsidR="00144FFC">
        <w:rPr>
          <w:rFonts w:ascii="Times New Roman" w:hAnsi="Times New Roman" w:cs="Times New Roman"/>
          <w:sz w:val="24"/>
          <w:szCs w:val="24"/>
        </w:rPr>
        <w:t>just a bit below the asking or market price</w:t>
      </w:r>
      <w:r w:rsidR="00400213">
        <w:rPr>
          <w:rFonts w:ascii="Times New Roman" w:hAnsi="Times New Roman" w:cs="Times New Roman"/>
          <w:sz w:val="24"/>
          <w:szCs w:val="24"/>
        </w:rPr>
        <w:t xml:space="preserve"> has previously severely</w:t>
      </w:r>
      <w:r w:rsidR="00144FFC">
        <w:rPr>
          <w:rFonts w:ascii="Times New Roman" w:hAnsi="Times New Roman" w:cs="Times New Roman"/>
          <w:sz w:val="24"/>
          <w:szCs w:val="24"/>
        </w:rPr>
        <w:t xml:space="preserve"> jeopardized the chance of buying the ship. To foreflight the assumption that offers made below the asking price as the buyer not being serious, we suggest that the client place a bid between $125.84 M to 132.76 M as this is the 95% interval of the ship to be in </w:t>
      </w:r>
      <w:r w:rsidR="004B7CDA">
        <w:rPr>
          <w:rFonts w:ascii="Times New Roman" w:hAnsi="Times New Roman" w:cs="Times New Roman"/>
          <w:sz w:val="24"/>
          <w:szCs w:val="24"/>
        </w:rPr>
        <w:t>its</w:t>
      </w:r>
      <w:r w:rsidR="00144FFC">
        <w:rPr>
          <w:rFonts w:ascii="Times New Roman" w:hAnsi="Times New Roman" w:cs="Times New Roman"/>
          <w:sz w:val="24"/>
          <w:szCs w:val="24"/>
        </w:rPr>
        <w:t xml:space="preserve"> </w:t>
      </w:r>
      <w:r w:rsidR="00400213">
        <w:rPr>
          <w:rFonts w:ascii="Times New Roman" w:hAnsi="Times New Roman" w:cs="Times New Roman"/>
          <w:sz w:val="24"/>
          <w:szCs w:val="24"/>
        </w:rPr>
        <w:t>optimal value. As one goes over or</w:t>
      </w:r>
      <w:r w:rsidR="00144FFC">
        <w:rPr>
          <w:rFonts w:ascii="Times New Roman" w:hAnsi="Times New Roman" w:cs="Times New Roman"/>
          <w:sz w:val="24"/>
          <w:szCs w:val="24"/>
        </w:rPr>
        <w:t xml:space="preserve"> below this range, we lose confidence in the price of t</w:t>
      </w:r>
      <w:r w:rsidR="00400213">
        <w:rPr>
          <w:rFonts w:ascii="Times New Roman" w:hAnsi="Times New Roman" w:cs="Times New Roman"/>
          <w:sz w:val="24"/>
          <w:szCs w:val="24"/>
        </w:rPr>
        <w:t>he ship and cannot guarantee one</w:t>
      </w:r>
      <w:r w:rsidR="00144FFC">
        <w:rPr>
          <w:rFonts w:ascii="Times New Roman" w:hAnsi="Times New Roman" w:cs="Times New Roman"/>
          <w:sz w:val="24"/>
          <w:szCs w:val="24"/>
        </w:rPr>
        <w:t xml:space="preserve"> will get the right price for the ship for the right market value. </w:t>
      </w:r>
    </w:p>
    <w:p w:rsidR="000B0A14" w:rsidRPr="000B0A14" w:rsidRDefault="004B7CDA" w:rsidP="006C08EF">
      <w:pPr>
        <w:jc w:val="both"/>
        <w:rPr>
          <w:rFonts w:ascii="Times New Roman" w:hAnsi="Times New Roman" w:cs="Times New Roman"/>
          <w:sz w:val="24"/>
          <w:szCs w:val="24"/>
        </w:rPr>
      </w:pPr>
      <w:r>
        <w:rPr>
          <w:rFonts w:ascii="Times New Roman" w:hAnsi="Times New Roman" w:cs="Times New Roman"/>
          <w:sz w:val="24"/>
          <w:szCs w:val="24"/>
        </w:rPr>
        <w:t xml:space="preserve">Few other factors to consider </w:t>
      </w:r>
      <w:r w:rsidR="00144FFC">
        <w:rPr>
          <w:rFonts w:ascii="Times New Roman" w:hAnsi="Times New Roman" w:cs="Times New Roman"/>
          <w:sz w:val="24"/>
          <w:szCs w:val="24"/>
        </w:rPr>
        <w:t>while making the offer are the economy, government regulations and geopolitical conditions of the location as they can drastically sway the demand and supply of the</w:t>
      </w:r>
      <w:r>
        <w:rPr>
          <w:rFonts w:ascii="Times New Roman" w:hAnsi="Times New Roman" w:cs="Times New Roman"/>
          <w:sz w:val="24"/>
          <w:szCs w:val="24"/>
        </w:rPr>
        <w:t xml:space="preserve"> ship. </w:t>
      </w:r>
    </w:p>
    <w:p w:rsidR="00A3057A" w:rsidRDefault="00A3057A" w:rsidP="006C08EF">
      <w:pPr>
        <w:tabs>
          <w:tab w:val="left" w:pos="1170"/>
        </w:tabs>
        <w:rPr>
          <w:rFonts w:ascii="Times New Roman" w:hAnsi="Times New Roman" w:cs="Times New Roman"/>
          <w:i/>
          <w:sz w:val="24"/>
          <w:szCs w:val="24"/>
        </w:rPr>
      </w:pPr>
    </w:p>
    <w:p w:rsidR="00A3057A" w:rsidRDefault="00A3057A" w:rsidP="006C08EF">
      <w:pPr>
        <w:tabs>
          <w:tab w:val="left" w:pos="1170"/>
        </w:tabs>
        <w:rPr>
          <w:rFonts w:ascii="Times New Roman" w:hAnsi="Times New Roman" w:cs="Times New Roman"/>
          <w:i/>
          <w:sz w:val="24"/>
          <w:szCs w:val="24"/>
        </w:rPr>
      </w:pPr>
    </w:p>
    <w:p w:rsidR="00A3057A" w:rsidRDefault="00A3057A" w:rsidP="006C08EF">
      <w:pPr>
        <w:tabs>
          <w:tab w:val="left" w:pos="1170"/>
        </w:tabs>
        <w:rPr>
          <w:rFonts w:ascii="Times New Roman" w:hAnsi="Times New Roman" w:cs="Times New Roman"/>
          <w:i/>
          <w:sz w:val="24"/>
          <w:szCs w:val="24"/>
        </w:rPr>
      </w:pPr>
    </w:p>
    <w:p w:rsidR="00A3057A" w:rsidRDefault="00A3057A" w:rsidP="006C08EF">
      <w:pPr>
        <w:tabs>
          <w:tab w:val="left" w:pos="1170"/>
        </w:tabs>
        <w:rPr>
          <w:rFonts w:ascii="Times New Roman" w:hAnsi="Times New Roman" w:cs="Times New Roman"/>
          <w:i/>
          <w:sz w:val="24"/>
          <w:szCs w:val="24"/>
        </w:rPr>
      </w:pPr>
    </w:p>
    <w:p w:rsidR="00373132" w:rsidRDefault="00373132" w:rsidP="006C08EF">
      <w:pPr>
        <w:tabs>
          <w:tab w:val="left" w:pos="1170"/>
        </w:tabs>
        <w:rPr>
          <w:rFonts w:ascii="Times New Roman" w:hAnsi="Times New Roman" w:cs="Times New Roman"/>
          <w:i/>
          <w:sz w:val="24"/>
          <w:szCs w:val="24"/>
        </w:rPr>
      </w:pPr>
    </w:p>
    <w:p w:rsidR="00373132" w:rsidRDefault="00373132" w:rsidP="006C08EF">
      <w:pPr>
        <w:tabs>
          <w:tab w:val="left" w:pos="1170"/>
        </w:tabs>
        <w:rPr>
          <w:rFonts w:ascii="Times New Roman" w:hAnsi="Times New Roman" w:cs="Times New Roman"/>
          <w:i/>
          <w:sz w:val="24"/>
          <w:szCs w:val="24"/>
        </w:rPr>
      </w:pPr>
    </w:p>
    <w:p w:rsidR="00373132" w:rsidRDefault="00373132" w:rsidP="006C08EF">
      <w:pPr>
        <w:tabs>
          <w:tab w:val="left" w:pos="1170"/>
        </w:tabs>
        <w:rPr>
          <w:rFonts w:ascii="Times New Roman" w:hAnsi="Times New Roman" w:cs="Times New Roman"/>
          <w:i/>
          <w:sz w:val="24"/>
          <w:szCs w:val="24"/>
        </w:rPr>
      </w:pPr>
    </w:p>
    <w:p w:rsidR="00373132" w:rsidRDefault="00373132" w:rsidP="006C08EF">
      <w:pPr>
        <w:tabs>
          <w:tab w:val="left" w:pos="1170"/>
        </w:tabs>
        <w:rPr>
          <w:rFonts w:ascii="Times New Roman" w:hAnsi="Times New Roman" w:cs="Times New Roman"/>
          <w:i/>
          <w:sz w:val="24"/>
          <w:szCs w:val="24"/>
        </w:rPr>
      </w:pPr>
    </w:p>
    <w:p w:rsidR="00373132" w:rsidRDefault="00373132" w:rsidP="006C08EF">
      <w:pPr>
        <w:tabs>
          <w:tab w:val="left" w:pos="1170"/>
        </w:tabs>
        <w:rPr>
          <w:rFonts w:ascii="Times New Roman" w:hAnsi="Times New Roman" w:cs="Times New Roman"/>
          <w:i/>
          <w:sz w:val="24"/>
          <w:szCs w:val="24"/>
        </w:rPr>
      </w:pPr>
    </w:p>
    <w:p w:rsidR="00373132" w:rsidRDefault="00373132" w:rsidP="006C08EF">
      <w:pPr>
        <w:tabs>
          <w:tab w:val="left" w:pos="1170"/>
        </w:tabs>
        <w:rPr>
          <w:rFonts w:ascii="Times New Roman" w:hAnsi="Times New Roman" w:cs="Times New Roman"/>
          <w:i/>
          <w:sz w:val="24"/>
          <w:szCs w:val="24"/>
        </w:rPr>
      </w:pPr>
    </w:p>
    <w:p w:rsidR="00373132" w:rsidRDefault="00373132" w:rsidP="006C08EF">
      <w:pPr>
        <w:tabs>
          <w:tab w:val="left" w:pos="1170"/>
        </w:tabs>
        <w:rPr>
          <w:rFonts w:ascii="Times New Roman" w:hAnsi="Times New Roman" w:cs="Times New Roman"/>
          <w:i/>
          <w:sz w:val="24"/>
          <w:szCs w:val="24"/>
        </w:rPr>
      </w:pPr>
    </w:p>
    <w:p w:rsidR="00373132" w:rsidRDefault="00373132" w:rsidP="006C08EF">
      <w:pPr>
        <w:tabs>
          <w:tab w:val="left" w:pos="1170"/>
        </w:tabs>
        <w:rPr>
          <w:rFonts w:ascii="Times New Roman" w:hAnsi="Times New Roman" w:cs="Times New Roman"/>
          <w:i/>
          <w:sz w:val="24"/>
          <w:szCs w:val="24"/>
        </w:rPr>
      </w:pPr>
    </w:p>
    <w:p w:rsidR="00373132" w:rsidRDefault="00373132" w:rsidP="006C08EF">
      <w:pPr>
        <w:tabs>
          <w:tab w:val="left" w:pos="1170"/>
        </w:tabs>
        <w:rPr>
          <w:rFonts w:ascii="Times New Roman" w:hAnsi="Times New Roman" w:cs="Times New Roman"/>
          <w:i/>
          <w:sz w:val="24"/>
          <w:szCs w:val="24"/>
        </w:rPr>
      </w:pPr>
    </w:p>
    <w:p w:rsidR="00373132" w:rsidRDefault="00373132" w:rsidP="006C08EF">
      <w:pPr>
        <w:tabs>
          <w:tab w:val="left" w:pos="1170"/>
        </w:tabs>
        <w:rPr>
          <w:rFonts w:ascii="Times New Roman" w:hAnsi="Times New Roman" w:cs="Times New Roman"/>
          <w:i/>
          <w:sz w:val="24"/>
          <w:szCs w:val="24"/>
        </w:rPr>
      </w:pPr>
    </w:p>
    <w:p w:rsidR="00373132" w:rsidRDefault="00373132" w:rsidP="006C08EF">
      <w:pPr>
        <w:tabs>
          <w:tab w:val="left" w:pos="1170"/>
        </w:tabs>
        <w:rPr>
          <w:rFonts w:ascii="Times New Roman" w:hAnsi="Times New Roman" w:cs="Times New Roman"/>
          <w:i/>
          <w:sz w:val="24"/>
          <w:szCs w:val="24"/>
        </w:rPr>
      </w:pPr>
    </w:p>
    <w:p w:rsidR="00373132" w:rsidRDefault="00373132" w:rsidP="006C08EF">
      <w:pPr>
        <w:tabs>
          <w:tab w:val="left" w:pos="1170"/>
        </w:tabs>
        <w:rPr>
          <w:rFonts w:ascii="Times New Roman" w:hAnsi="Times New Roman" w:cs="Times New Roman"/>
          <w:i/>
          <w:sz w:val="24"/>
          <w:szCs w:val="24"/>
        </w:rPr>
      </w:pPr>
    </w:p>
    <w:p w:rsidR="00373132" w:rsidRDefault="00373132" w:rsidP="006C08EF">
      <w:pPr>
        <w:tabs>
          <w:tab w:val="left" w:pos="1170"/>
        </w:tabs>
        <w:rPr>
          <w:rFonts w:ascii="Times New Roman" w:hAnsi="Times New Roman" w:cs="Times New Roman"/>
          <w:i/>
          <w:sz w:val="24"/>
          <w:szCs w:val="24"/>
        </w:rPr>
      </w:pPr>
    </w:p>
    <w:p w:rsidR="008E05AD" w:rsidRDefault="008E05AD" w:rsidP="006C08EF">
      <w:pPr>
        <w:tabs>
          <w:tab w:val="left" w:pos="1170"/>
        </w:tabs>
        <w:rPr>
          <w:rFonts w:ascii="Times New Roman" w:hAnsi="Times New Roman" w:cs="Times New Roman"/>
          <w:i/>
          <w:sz w:val="24"/>
          <w:szCs w:val="24"/>
        </w:rPr>
      </w:pPr>
    </w:p>
    <w:p w:rsidR="008E05AD" w:rsidRDefault="008E05AD" w:rsidP="006C08EF">
      <w:pPr>
        <w:tabs>
          <w:tab w:val="left" w:pos="1170"/>
        </w:tabs>
        <w:rPr>
          <w:rFonts w:ascii="Times New Roman" w:hAnsi="Times New Roman" w:cs="Times New Roman"/>
          <w:i/>
          <w:sz w:val="24"/>
          <w:szCs w:val="24"/>
        </w:rPr>
      </w:pPr>
    </w:p>
    <w:p w:rsidR="00373132" w:rsidRPr="00373132" w:rsidRDefault="00373132" w:rsidP="00373132">
      <w:pPr>
        <w:tabs>
          <w:tab w:val="left" w:pos="1170"/>
        </w:tabs>
        <w:jc w:val="center"/>
        <w:rPr>
          <w:rFonts w:ascii="Times New Roman" w:hAnsi="Times New Roman" w:cs="Times New Roman"/>
          <w:b/>
          <w:sz w:val="24"/>
          <w:szCs w:val="24"/>
        </w:rPr>
      </w:pPr>
      <w:r w:rsidRPr="00373132">
        <w:rPr>
          <w:rFonts w:ascii="Times New Roman" w:hAnsi="Times New Roman" w:cs="Times New Roman"/>
          <w:b/>
          <w:sz w:val="24"/>
          <w:szCs w:val="24"/>
        </w:rPr>
        <w:lastRenderedPageBreak/>
        <w:t>APPENDIX</w:t>
      </w:r>
    </w:p>
    <w:p w:rsidR="000B0A14" w:rsidRDefault="00BA2DB2" w:rsidP="006C08EF">
      <w:pPr>
        <w:tabs>
          <w:tab w:val="left" w:pos="1170"/>
        </w:tabs>
        <w:rPr>
          <w:rFonts w:ascii="Times New Roman" w:hAnsi="Times New Roman" w:cs="Times New Roman"/>
          <w:sz w:val="24"/>
          <w:szCs w:val="24"/>
        </w:rPr>
      </w:pPr>
      <w:r w:rsidRPr="00BA2DB2">
        <w:rPr>
          <w:rFonts w:ascii="Times New Roman" w:hAnsi="Times New Roman" w:cs="Times New Roman"/>
          <w:i/>
          <w:sz w:val="24"/>
          <w:szCs w:val="24"/>
        </w:rPr>
        <w:t>Exhibit 1</w:t>
      </w:r>
      <w:r>
        <w:rPr>
          <w:rFonts w:ascii="Times New Roman" w:hAnsi="Times New Roman" w:cs="Times New Roman"/>
          <w:sz w:val="24"/>
          <w:szCs w:val="24"/>
        </w:rPr>
        <w:t>: Picture of Bet Performer</w:t>
      </w:r>
      <w:r w:rsidRPr="00BA2DB2">
        <w:rPr>
          <w:rFonts w:ascii="Times New Roman" w:hAnsi="Times New Roman" w:cs="Times New Roman"/>
          <w:noProof/>
          <w:sz w:val="24"/>
          <w:szCs w:val="24"/>
        </w:rPr>
        <w:drawing>
          <wp:inline distT="0" distB="0" distL="0" distR="0">
            <wp:extent cx="5596255" cy="361505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6255" cy="3615055"/>
                    </a:xfrm>
                    <a:prstGeom prst="rect">
                      <a:avLst/>
                    </a:prstGeom>
                    <a:noFill/>
                    <a:ln>
                      <a:noFill/>
                    </a:ln>
                  </pic:spPr>
                </pic:pic>
              </a:graphicData>
            </a:graphic>
          </wp:inline>
        </w:drawing>
      </w:r>
      <w:r w:rsidR="000B0A14">
        <w:rPr>
          <w:rFonts w:ascii="Times New Roman" w:hAnsi="Times New Roman" w:cs="Times New Roman"/>
          <w:sz w:val="24"/>
          <w:szCs w:val="24"/>
        </w:rPr>
        <w:tab/>
      </w:r>
    </w:p>
    <w:p w:rsidR="00D1694C" w:rsidRDefault="00D1694C" w:rsidP="00A3057A">
      <w:pPr>
        <w:tabs>
          <w:tab w:val="left" w:pos="1170"/>
        </w:tabs>
        <w:rPr>
          <w:rFonts w:ascii="Times New Roman" w:hAnsi="Times New Roman" w:cs="Times New Roman"/>
          <w:b/>
          <w:sz w:val="24"/>
          <w:szCs w:val="24"/>
        </w:rPr>
      </w:pPr>
    </w:p>
    <w:p w:rsidR="00373132" w:rsidRDefault="00373132" w:rsidP="00492216">
      <w:pPr>
        <w:tabs>
          <w:tab w:val="left" w:pos="1170"/>
        </w:tabs>
        <w:rPr>
          <w:rFonts w:ascii="Times New Roman" w:hAnsi="Times New Roman" w:cs="Times New Roman"/>
          <w:i/>
          <w:sz w:val="24"/>
          <w:szCs w:val="24"/>
        </w:rPr>
      </w:pPr>
    </w:p>
    <w:p w:rsidR="00373132" w:rsidRDefault="00373132" w:rsidP="00492216">
      <w:pPr>
        <w:tabs>
          <w:tab w:val="left" w:pos="1170"/>
        </w:tabs>
        <w:rPr>
          <w:rFonts w:ascii="Times New Roman" w:hAnsi="Times New Roman" w:cs="Times New Roman"/>
          <w:i/>
          <w:sz w:val="24"/>
          <w:szCs w:val="24"/>
        </w:rPr>
      </w:pPr>
    </w:p>
    <w:p w:rsidR="00373132" w:rsidRDefault="00373132" w:rsidP="00492216">
      <w:pPr>
        <w:tabs>
          <w:tab w:val="left" w:pos="1170"/>
        </w:tabs>
        <w:rPr>
          <w:rFonts w:ascii="Times New Roman" w:hAnsi="Times New Roman" w:cs="Times New Roman"/>
          <w:i/>
          <w:sz w:val="24"/>
          <w:szCs w:val="24"/>
        </w:rPr>
      </w:pPr>
    </w:p>
    <w:p w:rsidR="00373132" w:rsidRDefault="00373132" w:rsidP="00492216">
      <w:pPr>
        <w:tabs>
          <w:tab w:val="left" w:pos="1170"/>
        </w:tabs>
        <w:rPr>
          <w:rFonts w:ascii="Times New Roman" w:hAnsi="Times New Roman" w:cs="Times New Roman"/>
          <w:i/>
          <w:sz w:val="24"/>
          <w:szCs w:val="24"/>
        </w:rPr>
      </w:pPr>
    </w:p>
    <w:p w:rsidR="00373132" w:rsidRDefault="00373132" w:rsidP="00492216">
      <w:pPr>
        <w:tabs>
          <w:tab w:val="left" w:pos="1170"/>
        </w:tabs>
        <w:rPr>
          <w:rFonts w:ascii="Times New Roman" w:hAnsi="Times New Roman" w:cs="Times New Roman"/>
          <w:i/>
          <w:sz w:val="24"/>
          <w:szCs w:val="24"/>
        </w:rPr>
      </w:pPr>
    </w:p>
    <w:p w:rsidR="00373132" w:rsidRDefault="00373132" w:rsidP="00492216">
      <w:pPr>
        <w:tabs>
          <w:tab w:val="left" w:pos="1170"/>
        </w:tabs>
        <w:rPr>
          <w:rFonts w:ascii="Times New Roman" w:hAnsi="Times New Roman" w:cs="Times New Roman"/>
          <w:i/>
          <w:sz w:val="24"/>
          <w:szCs w:val="24"/>
        </w:rPr>
      </w:pPr>
    </w:p>
    <w:p w:rsidR="00373132" w:rsidRDefault="00373132" w:rsidP="00492216">
      <w:pPr>
        <w:tabs>
          <w:tab w:val="left" w:pos="1170"/>
        </w:tabs>
        <w:rPr>
          <w:rFonts w:ascii="Times New Roman" w:hAnsi="Times New Roman" w:cs="Times New Roman"/>
          <w:i/>
          <w:sz w:val="24"/>
          <w:szCs w:val="24"/>
        </w:rPr>
      </w:pPr>
    </w:p>
    <w:p w:rsidR="00373132" w:rsidRDefault="00373132" w:rsidP="00492216">
      <w:pPr>
        <w:tabs>
          <w:tab w:val="left" w:pos="1170"/>
        </w:tabs>
        <w:rPr>
          <w:rFonts w:ascii="Times New Roman" w:hAnsi="Times New Roman" w:cs="Times New Roman"/>
          <w:i/>
          <w:sz w:val="24"/>
          <w:szCs w:val="24"/>
        </w:rPr>
      </w:pPr>
    </w:p>
    <w:p w:rsidR="00373132" w:rsidRDefault="00373132" w:rsidP="00492216">
      <w:pPr>
        <w:tabs>
          <w:tab w:val="left" w:pos="1170"/>
        </w:tabs>
        <w:rPr>
          <w:rFonts w:ascii="Times New Roman" w:hAnsi="Times New Roman" w:cs="Times New Roman"/>
          <w:i/>
          <w:sz w:val="24"/>
          <w:szCs w:val="24"/>
        </w:rPr>
      </w:pPr>
    </w:p>
    <w:p w:rsidR="00373132" w:rsidRDefault="00373132" w:rsidP="00492216">
      <w:pPr>
        <w:tabs>
          <w:tab w:val="left" w:pos="1170"/>
        </w:tabs>
        <w:rPr>
          <w:rFonts w:ascii="Times New Roman" w:hAnsi="Times New Roman" w:cs="Times New Roman"/>
          <w:i/>
          <w:sz w:val="24"/>
          <w:szCs w:val="24"/>
        </w:rPr>
      </w:pPr>
    </w:p>
    <w:p w:rsidR="00373132" w:rsidRDefault="00373132" w:rsidP="00492216">
      <w:pPr>
        <w:tabs>
          <w:tab w:val="left" w:pos="1170"/>
        </w:tabs>
        <w:rPr>
          <w:rFonts w:ascii="Times New Roman" w:hAnsi="Times New Roman" w:cs="Times New Roman"/>
          <w:i/>
          <w:sz w:val="24"/>
          <w:szCs w:val="24"/>
        </w:rPr>
      </w:pPr>
    </w:p>
    <w:p w:rsidR="00373132" w:rsidRDefault="00373132" w:rsidP="00492216">
      <w:pPr>
        <w:tabs>
          <w:tab w:val="left" w:pos="1170"/>
        </w:tabs>
        <w:rPr>
          <w:rFonts w:ascii="Times New Roman" w:hAnsi="Times New Roman" w:cs="Times New Roman"/>
          <w:i/>
          <w:sz w:val="24"/>
          <w:szCs w:val="24"/>
        </w:rPr>
      </w:pPr>
    </w:p>
    <w:p w:rsidR="009A4BD7" w:rsidRDefault="009A4BD7" w:rsidP="00492216">
      <w:pPr>
        <w:tabs>
          <w:tab w:val="left" w:pos="1170"/>
        </w:tabs>
        <w:rPr>
          <w:rFonts w:ascii="Times New Roman" w:hAnsi="Times New Roman" w:cs="Times New Roman"/>
          <w:i/>
          <w:sz w:val="24"/>
          <w:szCs w:val="24"/>
        </w:rPr>
      </w:pPr>
    </w:p>
    <w:p w:rsidR="00492216" w:rsidRDefault="00492216" w:rsidP="00492216">
      <w:pPr>
        <w:tabs>
          <w:tab w:val="left" w:pos="1170"/>
        </w:tabs>
        <w:rPr>
          <w:rFonts w:ascii="Times New Roman" w:hAnsi="Times New Roman" w:cs="Times New Roman"/>
          <w:sz w:val="24"/>
          <w:szCs w:val="24"/>
        </w:rPr>
      </w:pPr>
      <w:bookmarkStart w:id="0" w:name="_GoBack"/>
      <w:bookmarkEnd w:id="0"/>
      <w:r w:rsidRPr="00492216">
        <w:rPr>
          <w:rFonts w:ascii="Times New Roman" w:hAnsi="Times New Roman" w:cs="Times New Roman"/>
          <w:i/>
          <w:sz w:val="24"/>
          <w:szCs w:val="24"/>
        </w:rPr>
        <w:lastRenderedPageBreak/>
        <w:t>Exhibit 2</w:t>
      </w:r>
      <w:r w:rsidRPr="00492216">
        <w:rPr>
          <w:rFonts w:ascii="Times New Roman" w:hAnsi="Times New Roman" w:cs="Times New Roman"/>
          <w:sz w:val="24"/>
          <w:szCs w:val="24"/>
        </w:rPr>
        <w:t xml:space="preserve">: Visual representation of the each of the parameters individually with </w:t>
      </w:r>
      <w:proofErr w:type="spellStart"/>
      <w:r w:rsidRPr="00492216">
        <w:rPr>
          <w:rFonts w:ascii="Times New Roman" w:hAnsi="Times New Roman" w:cs="Times New Roman"/>
          <w:sz w:val="24"/>
          <w:szCs w:val="24"/>
        </w:rPr>
        <w:t>Sale_Price</w:t>
      </w:r>
      <w:proofErr w:type="spellEnd"/>
    </w:p>
    <w:tbl>
      <w:tblPr>
        <w:tblStyle w:val="TableGrid"/>
        <w:tblW w:w="10620" w:type="dxa"/>
        <w:tblInd w:w="-545" w:type="dxa"/>
        <w:tblLook w:val="04A0" w:firstRow="1" w:lastRow="0" w:firstColumn="1" w:lastColumn="0" w:noHBand="0" w:noVBand="1"/>
      </w:tblPr>
      <w:tblGrid>
        <w:gridCol w:w="5736"/>
        <w:gridCol w:w="4884"/>
      </w:tblGrid>
      <w:tr w:rsidR="009E6B3B" w:rsidTr="009E6B3B">
        <w:tc>
          <w:tcPr>
            <w:tcW w:w="5736" w:type="dxa"/>
          </w:tcPr>
          <w:p w:rsidR="009E6B3B" w:rsidRPr="00D1694C" w:rsidRDefault="009E6B3B" w:rsidP="009E6B3B">
            <w:pPr>
              <w:rPr>
                <w:rFonts w:ascii="Times New Roman" w:eastAsia="Times New Roman" w:hAnsi="Times New Roman" w:cs="Times New Roman"/>
                <w:sz w:val="24"/>
                <w:szCs w:val="24"/>
              </w:rPr>
            </w:pPr>
            <w:r w:rsidRPr="00D1694C">
              <w:rPr>
                <w:rFonts w:ascii="Arial" w:eastAsia="Times New Roman" w:hAnsi="Arial" w:cs="Arial"/>
                <w:color w:val="70AD47" w:themeColor="accent6"/>
              </w:rPr>
              <w:t>Sale Price vs Year Build</w:t>
            </w:r>
          </w:p>
          <w:p w:rsidR="009E6B3B" w:rsidRDefault="009E6B3B" w:rsidP="009E6B3B">
            <w:pPr>
              <w:ind w:firstLine="720"/>
              <w:rPr>
                <w:rFonts w:ascii="Arial" w:eastAsia="Times New Roman" w:hAnsi="Arial" w:cs="Arial"/>
                <w:color w:val="000000"/>
              </w:rPr>
            </w:pPr>
            <w:proofErr w:type="gramStart"/>
            <w:r w:rsidRPr="00D1694C">
              <w:rPr>
                <w:rFonts w:ascii="Arial" w:eastAsia="Times New Roman" w:hAnsi="Arial" w:cs="Arial"/>
                <w:color w:val="000000"/>
              </w:rPr>
              <w:t>plot(</w:t>
            </w:r>
            <w:proofErr w:type="spellStart"/>
            <w:proofErr w:type="gramEnd"/>
            <w:r w:rsidRPr="00D1694C">
              <w:rPr>
                <w:rFonts w:ascii="Arial" w:eastAsia="Times New Roman" w:hAnsi="Arial" w:cs="Arial"/>
                <w:color w:val="000000"/>
              </w:rPr>
              <w:t>Sale_Price~Year_Built</w:t>
            </w:r>
            <w:proofErr w:type="spellEnd"/>
            <w:r w:rsidRPr="00D1694C">
              <w:rPr>
                <w:rFonts w:ascii="Arial" w:eastAsia="Times New Roman" w:hAnsi="Arial" w:cs="Arial"/>
                <w:color w:val="000000"/>
              </w:rPr>
              <w:t>, data =</w:t>
            </w:r>
            <w:proofErr w:type="spellStart"/>
            <w:r w:rsidRPr="00D1694C">
              <w:rPr>
                <w:rFonts w:ascii="Arial" w:eastAsia="Times New Roman" w:hAnsi="Arial" w:cs="Arial"/>
                <w:color w:val="000000"/>
              </w:rPr>
              <w:t>casedata</w:t>
            </w:r>
            <w:proofErr w:type="spellEnd"/>
            <w:r w:rsidRPr="00D1694C">
              <w:rPr>
                <w:rFonts w:ascii="Arial" w:eastAsia="Times New Roman" w:hAnsi="Arial" w:cs="Arial"/>
                <w:color w:val="000000"/>
              </w:rPr>
              <w:t xml:space="preserve"> )</w:t>
            </w:r>
          </w:p>
          <w:p w:rsidR="009E6B3B" w:rsidRDefault="009E6B3B" w:rsidP="00492216">
            <w:pPr>
              <w:tabs>
                <w:tab w:val="left" w:pos="1170"/>
              </w:tabs>
              <w:rPr>
                <w:rFonts w:ascii="Times New Roman" w:hAnsi="Times New Roman" w:cs="Times New Roman"/>
                <w:sz w:val="24"/>
                <w:szCs w:val="24"/>
              </w:rPr>
            </w:pPr>
            <w:r>
              <w:rPr>
                <w:rFonts w:ascii="Arial" w:hAnsi="Arial" w:cs="Arial"/>
                <w:noProof/>
                <w:color w:val="000000"/>
              </w:rPr>
              <w:drawing>
                <wp:inline distT="0" distB="0" distL="0" distR="0" wp14:anchorId="2AA23BED" wp14:editId="2CE1B14B">
                  <wp:extent cx="2607903" cy="1638300"/>
                  <wp:effectExtent l="0" t="0" r="2540" b="0"/>
                  <wp:docPr id="7" name="Picture 7" descr="https://lh4.googleusercontent.com/A3hSjHybFlnHAjhHSVAxyzlrobSrIjAl5zTzeU5YHA3mF3ZOoWnfFiBX3VssVuDL-x-LhMWb4r9EL76MTnbiNW0dxM978ctocx9qZU_l1BNWjxShU1JCVJcA2StlMDdKLzCNHV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3hSjHybFlnHAjhHSVAxyzlrobSrIjAl5zTzeU5YHA3mF3ZOoWnfFiBX3VssVuDL-x-LhMWb4r9EL76MTnbiNW0dxM978ctocx9qZU_l1BNWjxShU1JCVJcA2StlMDdKLzCNHVP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9680" cy="1708519"/>
                          </a:xfrm>
                          <a:prstGeom prst="rect">
                            <a:avLst/>
                          </a:prstGeom>
                          <a:noFill/>
                          <a:ln>
                            <a:noFill/>
                          </a:ln>
                        </pic:spPr>
                      </pic:pic>
                    </a:graphicData>
                  </a:graphic>
                </wp:inline>
              </w:drawing>
            </w:r>
          </w:p>
          <w:p w:rsidR="009E6B3B" w:rsidRDefault="009E6B3B" w:rsidP="00492216">
            <w:pPr>
              <w:tabs>
                <w:tab w:val="left" w:pos="1170"/>
              </w:tabs>
              <w:rPr>
                <w:rFonts w:ascii="Times New Roman" w:hAnsi="Times New Roman" w:cs="Times New Roman"/>
                <w:sz w:val="24"/>
                <w:szCs w:val="24"/>
              </w:rPr>
            </w:pPr>
          </w:p>
        </w:tc>
        <w:tc>
          <w:tcPr>
            <w:tcW w:w="4884" w:type="dxa"/>
          </w:tcPr>
          <w:p w:rsidR="009E6B3B" w:rsidRDefault="009E6B3B" w:rsidP="00492216">
            <w:pPr>
              <w:tabs>
                <w:tab w:val="left" w:pos="1170"/>
              </w:tabs>
              <w:rPr>
                <w:rFonts w:ascii="Times New Roman" w:hAnsi="Times New Roman" w:cs="Times New Roman"/>
                <w:noProof/>
                <w:color w:val="70AD47" w:themeColor="accent6"/>
              </w:rPr>
            </w:pPr>
            <w:r>
              <w:rPr>
                <w:noProof/>
              </w:rPr>
              <w:t xml:space="preserve"> </w:t>
            </w:r>
            <w:r w:rsidRPr="009E6B3B">
              <w:rPr>
                <w:rFonts w:ascii="Times New Roman" w:hAnsi="Times New Roman" w:cs="Times New Roman"/>
                <w:noProof/>
                <w:color w:val="70AD47" w:themeColor="accent6"/>
              </w:rPr>
              <w:t>Sale Price vs Sale_Year</w:t>
            </w:r>
          </w:p>
          <w:p w:rsidR="009E6B3B" w:rsidRPr="009E6B3B" w:rsidRDefault="009E6B3B" w:rsidP="00492216">
            <w:pPr>
              <w:tabs>
                <w:tab w:val="left" w:pos="1170"/>
              </w:tabs>
              <w:rPr>
                <w:rFonts w:ascii="Times New Roman" w:hAnsi="Times New Roman" w:cs="Times New Roman"/>
                <w:noProof/>
              </w:rPr>
            </w:pPr>
            <w:r>
              <w:rPr>
                <w:rFonts w:ascii="Times New Roman" w:hAnsi="Times New Roman" w:cs="Times New Roman"/>
                <w:noProof/>
              </w:rPr>
              <w:t>Plot (Sale_Price~Sale_Year, data= casedata)</w:t>
            </w:r>
          </w:p>
          <w:p w:rsidR="009E6B3B" w:rsidRDefault="009E6B3B" w:rsidP="00492216">
            <w:pPr>
              <w:tabs>
                <w:tab w:val="left" w:pos="1170"/>
              </w:tabs>
              <w:rPr>
                <w:rFonts w:ascii="Times New Roman" w:hAnsi="Times New Roman" w:cs="Times New Roman"/>
                <w:sz w:val="24"/>
                <w:szCs w:val="24"/>
              </w:rPr>
            </w:pPr>
            <w:r>
              <w:rPr>
                <w:noProof/>
              </w:rPr>
              <w:drawing>
                <wp:inline distT="0" distB="0" distL="0" distR="0" wp14:anchorId="6993C754" wp14:editId="6552D2CE">
                  <wp:extent cx="2825114" cy="163743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8792" cy="1668543"/>
                          </a:xfrm>
                          <a:prstGeom prst="rect">
                            <a:avLst/>
                          </a:prstGeom>
                        </pic:spPr>
                      </pic:pic>
                    </a:graphicData>
                  </a:graphic>
                </wp:inline>
              </w:drawing>
            </w:r>
          </w:p>
        </w:tc>
      </w:tr>
      <w:tr w:rsidR="009E6B3B" w:rsidTr="009E6B3B">
        <w:tc>
          <w:tcPr>
            <w:tcW w:w="5736" w:type="dxa"/>
          </w:tcPr>
          <w:p w:rsidR="009E6B3B" w:rsidRPr="00D1694C" w:rsidRDefault="009E6B3B" w:rsidP="009E6B3B">
            <w:pPr>
              <w:rPr>
                <w:rFonts w:ascii="Times New Roman" w:eastAsia="Times New Roman" w:hAnsi="Times New Roman" w:cs="Times New Roman"/>
                <w:color w:val="70AD47" w:themeColor="accent6"/>
                <w:sz w:val="24"/>
                <w:szCs w:val="24"/>
              </w:rPr>
            </w:pPr>
            <w:r w:rsidRPr="00D1694C">
              <w:rPr>
                <w:rFonts w:ascii="Arial" w:eastAsia="Times New Roman" w:hAnsi="Arial" w:cs="Arial"/>
                <w:color w:val="70AD47" w:themeColor="accent6"/>
              </w:rPr>
              <w:t>Sale price vs weight</w:t>
            </w:r>
          </w:p>
          <w:p w:rsidR="009E6B3B" w:rsidRDefault="009E6B3B" w:rsidP="009E6B3B">
            <w:pPr>
              <w:ind w:firstLine="720"/>
              <w:rPr>
                <w:rFonts w:ascii="Arial" w:eastAsia="Times New Roman" w:hAnsi="Arial" w:cs="Arial"/>
                <w:color w:val="000000"/>
              </w:rPr>
            </w:pPr>
            <w:proofErr w:type="gramStart"/>
            <w:r w:rsidRPr="00D1694C">
              <w:rPr>
                <w:rFonts w:ascii="Arial" w:eastAsia="Times New Roman" w:hAnsi="Arial" w:cs="Arial"/>
                <w:color w:val="000000"/>
              </w:rPr>
              <w:t>plot(</w:t>
            </w:r>
            <w:proofErr w:type="spellStart"/>
            <w:proofErr w:type="gramEnd"/>
            <w:r w:rsidRPr="00D1694C">
              <w:rPr>
                <w:rFonts w:ascii="Arial" w:eastAsia="Times New Roman" w:hAnsi="Arial" w:cs="Arial"/>
                <w:color w:val="000000"/>
              </w:rPr>
              <w:t>Sale_Price~Weight</w:t>
            </w:r>
            <w:proofErr w:type="spellEnd"/>
            <w:r w:rsidRPr="00D1694C">
              <w:rPr>
                <w:rFonts w:ascii="Arial" w:eastAsia="Times New Roman" w:hAnsi="Arial" w:cs="Arial"/>
                <w:color w:val="000000"/>
              </w:rPr>
              <w:t>, data =</w:t>
            </w:r>
            <w:proofErr w:type="spellStart"/>
            <w:r w:rsidRPr="00D1694C">
              <w:rPr>
                <w:rFonts w:ascii="Arial" w:eastAsia="Times New Roman" w:hAnsi="Arial" w:cs="Arial"/>
                <w:color w:val="000000"/>
              </w:rPr>
              <w:t>casedata</w:t>
            </w:r>
            <w:proofErr w:type="spellEnd"/>
            <w:r w:rsidRPr="00D1694C">
              <w:rPr>
                <w:rFonts w:ascii="Arial" w:eastAsia="Times New Roman" w:hAnsi="Arial" w:cs="Arial"/>
                <w:color w:val="000000"/>
              </w:rPr>
              <w:t xml:space="preserve"> )</w:t>
            </w:r>
          </w:p>
          <w:p w:rsidR="009E6B3B" w:rsidRDefault="009E6B3B" w:rsidP="00A03BAB">
            <w:pPr>
              <w:ind w:firstLine="720"/>
              <w:rPr>
                <w:rFonts w:ascii="Arial" w:eastAsia="Times New Roman" w:hAnsi="Arial" w:cs="Arial"/>
                <w:color w:val="000000"/>
              </w:rPr>
            </w:pPr>
            <w:r>
              <w:rPr>
                <w:rFonts w:ascii="Arial" w:hAnsi="Arial" w:cs="Arial"/>
                <w:noProof/>
                <w:color w:val="000000"/>
              </w:rPr>
              <w:drawing>
                <wp:inline distT="0" distB="0" distL="0" distR="0" wp14:anchorId="1544E570" wp14:editId="0F22AA9E">
                  <wp:extent cx="3003241" cy="1852613"/>
                  <wp:effectExtent l="0" t="0" r="6985" b="0"/>
                  <wp:docPr id="8" name="Picture 8" descr="https://lh6.googleusercontent.com/UDbBvdyNmf8FbUz0-Nw_X-XL3VkUVQFQWwj0QaKaPJum9T9LYruKhpArgReykj3EU_-xQeSctrEiWpMWDZo5ahVga_Jxe1ZPZ7wgkTo3iLqchj7lM0Mcl9K6_JDpuqqDeBw0Nr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DbBvdyNmf8FbUz0-Nw_X-XL3VkUVQFQWwj0QaKaPJum9T9LYruKhpArgReykj3EU_-xQeSctrEiWpMWDZo5ahVga_Jxe1ZPZ7wgkTo3iLqchj7lM0Mcl9K6_JDpuqqDeBw0NrG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6559" cy="1953359"/>
                          </a:xfrm>
                          <a:prstGeom prst="rect">
                            <a:avLst/>
                          </a:prstGeom>
                          <a:noFill/>
                          <a:ln>
                            <a:noFill/>
                          </a:ln>
                        </pic:spPr>
                      </pic:pic>
                    </a:graphicData>
                  </a:graphic>
                </wp:inline>
              </w:drawing>
            </w:r>
          </w:p>
          <w:p w:rsidR="009E6B3B" w:rsidRDefault="009E6B3B" w:rsidP="00492216">
            <w:pPr>
              <w:tabs>
                <w:tab w:val="left" w:pos="1170"/>
              </w:tabs>
              <w:rPr>
                <w:rFonts w:ascii="Times New Roman" w:hAnsi="Times New Roman" w:cs="Times New Roman"/>
                <w:sz w:val="24"/>
                <w:szCs w:val="24"/>
              </w:rPr>
            </w:pPr>
          </w:p>
        </w:tc>
        <w:tc>
          <w:tcPr>
            <w:tcW w:w="4884" w:type="dxa"/>
          </w:tcPr>
          <w:p w:rsidR="009E6B3B" w:rsidRPr="009E6B3B" w:rsidRDefault="009E6B3B" w:rsidP="00492216">
            <w:pPr>
              <w:tabs>
                <w:tab w:val="left" w:pos="1170"/>
              </w:tabs>
              <w:rPr>
                <w:rFonts w:ascii="Times New Roman" w:hAnsi="Times New Roman" w:cs="Times New Roman"/>
                <w:color w:val="70AD47" w:themeColor="accent6"/>
                <w:sz w:val="24"/>
                <w:szCs w:val="24"/>
              </w:rPr>
            </w:pPr>
            <w:r w:rsidRPr="009E6B3B">
              <w:rPr>
                <w:rFonts w:ascii="Times New Roman" w:hAnsi="Times New Roman" w:cs="Times New Roman"/>
                <w:color w:val="70AD47" w:themeColor="accent6"/>
                <w:sz w:val="24"/>
                <w:szCs w:val="24"/>
              </w:rPr>
              <w:t>Sale price vs Name</w:t>
            </w:r>
          </w:p>
          <w:p w:rsidR="009E6B3B" w:rsidRDefault="009E6B3B" w:rsidP="00492216">
            <w:pPr>
              <w:tabs>
                <w:tab w:val="left" w:pos="1170"/>
              </w:tabs>
              <w:rPr>
                <w:rFonts w:ascii="Times New Roman" w:hAnsi="Times New Roman" w:cs="Times New Roman"/>
                <w:sz w:val="24"/>
                <w:szCs w:val="24"/>
              </w:rPr>
            </w:pPr>
            <w:proofErr w:type="gramStart"/>
            <w:r>
              <w:rPr>
                <w:rFonts w:ascii="Times New Roman" w:hAnsi="Times New Roman" w:cs="Times New Roman"/>
                <w:sz w:val="24"/>
                <w:szCs w:val="24"/>
              </w:rPr>
              <w:t>plot(</w:t>
            </w:r>
            <w:proofErr w:type="spellStart"/>
            <w:proofErr w:type="gramEnd"/>
            <w:r>
              <w:rPr>
                <w:rFonts w:ascii="Times New Roman" w:hAnsi="Times New Roman" w:cs="Times New Roman"/>
                <w:sz w:val="24"/>
                <w:szCs w:val="24"/>
              </w:rPr>
              <w:t>Sale_Price</w:t>
            </w:r>
            <w:proofErr w:type="spellEnd"/>
            <w:r>
              <w:rPr>
                <w:rFonts w:ascii="Times New Roman" w:hAnsi="Times New Roman" w:cs="Times New Roman"/>
                <w:sz w:val="24"/>
                <w:szCs w:val="24"/>
              </w:rPr>
              <w:t xml:space="preserve"> ~ Name, data=</w:t>
            </w:r>
            <w:proofErr w:type="spellStart"/>
            <w:r>
              <w:rPr>
                <w:rFonts w:ascii="Times New Roman" w:hAnsi="Times New Roman" w:cs="Times New Roman"/>
                <w:sz w:val="24"/>
                <w:szCs w:val="24"/>
              </w:rPr>
              <w:t>casedata</w:t>
            </w:r>
            <w:proofErr w:type="spellEnd"/>
            <w:r>
              <w:rPr>
                <w:rFonts w:ascii="Times New Roman" w:hAnsi="Times New Roman" w:cs="Times New Roman"/>
                <w:sz w:val="24"/>
                <w:szCs w:val="24"/>
              </w:rPr>
              <w:t xml:space="preserve">) </w:t>
            </w:r>
          </w:p>
          <w:p w:rsidR="009E6B3B" w:rsidRDefault="009E6B3B" w:rsidP="00492216">
            <w:pPr>
              <w:tabs>
                <w:tab w:val="left" w:pos="1170"/>
              </w:tabs>
              <w:rPr>
                <w:rFonts w:ascii="Times New Roman" w:hAnsi="Times New Roman" w:cs="Times New Roman"/>
                <w:sz w:val="24"/>
                <w:szCs w:val="24"/>
              </w:rPr>
            </w:pPr>
          </w:p>
          <w:p w:rsidR="009E6B3B" w:rsidRDefault="009E6B3B" w:rsidP="00492216">
            <w:pPr>
              <w:tabs>
                <w:tab w:val="left" w:pos="1170"/>
              </w:tabs>
              <w:rPr>
                <w:rFonts w:ascii="Times New Roman" w:hAnsi="Times New Roman" w:cs="Times New Roman"/>
                <w:sz w:val="24"/>
                <w:szCs w:val="24"/>
              </w:rPr>
            </w:pPr>
            <w:r>
              <w:rPr>
                <w:noProof/>
              </w:rPr>
              <w:drawing>
                <wp:inline distT="0" distB="0" distL="0" distR="0" wp14:anchorId="042055CA" wp14:editId="6787DC54">
                  <wp:extent cx="2820351" cy="16346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1489" cy="1652719"/>
                          </a:xfrm>
                          <a:prstGeom prst="rect">
                            <a:avLst/>
                          </a:prstGeom>
                        </pic:spPr>
                      </pic:pic>
                    </a:graphicData>
                  </a:graphic>
                </wp:inline>
              </w:drawing>
            </w:r>
          </w:p>
        </w:tc>
      </w:tr>
      <w:tr w:rsidR="009E6B3B" w:rsidTr="009E6B3B">
        <w:tc>
          <w:tcPr>
            <w:tcW w:w="5736" w:type="dxa"/>
          </w:tcPr>
          <w:p w:rsidR="009E6B3B" w:rsidRPr="00D1694C" w:rsidRDefault="009E6B3B" w:rsidP="009E6B3B">
            <w:pPr>
              <w:rPr>
                <w:rFonts w:ascii="Times New Roman" w:eastAsia="Times New Roman" w:hAnsi="Times New Roman" w:cs="Times New Roman"/>
                <w:color w:val="70AD47" w:themeColor="accent6"/>
                <w:sz w:val="24"/>
                <w:szCs w:val="24"/>
              </w:rPr>
            </w:pPr>
            <w:r w:rsidRPr="00D1694C">
              <w:rPr>
                <w:rFonts w:ascii="Times New Roman" w:eastAsia="Times New Roman" w:hAnsi="Times New Roman" w:cs="Times New Roman"/>
                <w:color w:val="70AD47" w:themeColor="accent6"/>
                <w:sz w:val="24"/>
                <w:szCs w:val="24"/>
              </w:rPr>
              <w:t xml:space="preserve">Sale price vs </w:t>
            </w:r>
            <w:proofErr w:type="spellStart"/>
            <w:r w:rsidRPr="00D1694C">
              <w:rPr>
                <w:rFonts w:ascii="Times New Roman" w:eastAsia="Times New Roman" w:hAnsi="Times New Roman" w:cs="Times New Roman"/>
                <w:color w:val="70AD47" w:themeColor="accent6"/>
                <w:sz w:val="24"/>
                <w:szCs w:val="24"/>
              </w:rPr>
              <w:t>Capesize</w:t>
            </w:r>
            <w:proofErr w:type="spellEnd"/>
          </w:p>
          <w:p w:rsidR="009E6B3B" w:rsidRDefault="009E6B3B" w:rsidP="009E6B3B">
            <w:pPr>
              <w:ind w:firstLine="720"/>
              <w:rPr>
                <w:rFonts w:ascii="Arial" w:hAnsi="Arial" w:cs="Arial"/>
                <w:color w:val="000000"/>
              </w:rPr>
            </w:pPr>
            <w:proofErr w:type="gramStart"/>
            <w:r>
              <w:rPr>
                <w:rFonts w:ascii="Arial" w:hAnsi="Arial" w:cs="Arial"/>
                <w:color w:val="000000"/>
              </w:rPr>
              <w:t>plot(</w:t>
            </w:r>
            <w:proofErr w:type="spellStart"/>
            <w:proofErr w:type="gramEnd"/>
            <w:r>
              <w:rPr>
                <w:rFonts w:ascii="Arial" w:hAnsi="Arial" w:cs="Arial"/>
                <w:color w:val="000000"/>
              </w:rPr>
              <w:t>Sale_Price~Capesize</w:t>
            </w:r>
            <w:proofErr w:type="spellEnd"/>
            <w:r>
              <w:rPr>
                <w:rFonts w:ascii="Arial" w:hAnsi="Arial" w:cs="Arial"/>
                <w:color w:val="000000"/>
              </w:rPr>
              <w:t>, data =</w:t>
            </w:r>
            <w:proofErr w:type="spellStart"/>
            <w:r>
              <w:rPr>
                <w:rFonts w:ascii="Arial" w:hAnsi="Arial" w:cs="Arial"/>
                <w:color w:val="000000"/>
              </w:rPr>
              <w:t>casedata</w:t>
            </w:r>
            <w:proofErr w:type="spellEnd"/>
            <w:r>
              <w:rPr>
                <w:rFonts w:ascii="Arial" w:hAnsi="Arial" w:cs="Arial"/>
                <w:color w:val="000000"/>
              </w:rPr>
              <w:t xml:space="preserve"> )</w:t>
            </w:r>
          </w:p>
          <w:p w:rsidR="009E6B3B" w:rsidRDefault="009E6B3B" w:rsidP="009E6B3B">
            <w:pPr>
              <w:ind w:firstLine="720"/>
              <w:rPr>
                <w:rFonts w:ascii="Arial" w:hAnsi="Arial" w:cs="Arial"/>
                <w:color w:val="000000"/>
              </w:rPr>
            </w:pPr>
            <w:r>
              <w:rPr>
                <w:rFonts w:ascii="Arial" w:hAnsi="Arial" w:cs="Arial"/>
                <w:noProof/>
                <w:color w:val="000000"/>
              </w:rPr>
              <w:drawing>
                <wp:inline distT="0" distB="0" distL="0" distR="0" wp14:anchorId="7C76D6F3" wp14:editId="76212EEC">
                  <wp:extent cx="3040031" cy="1909763"/>
                  <wp:effectExtent l="0" t="0" r="8255" b="0"/>
                  <wp:docPr id="9" name="Picture 9" descr="https://lh5.googleusercontent.com/rTr5oisD1dP6jM4lTt19eLwgqs1zJBVqWnZRuBAVM8YR8KoxWgl_X3f9mSmT2F7q0lsprtt6JotT6YWgqrKyelRX0fkjOTluE3Y0kKCq_487So4uQlC4LweKDdJMto-Hb_pJjH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Tr5oisD1dP6jM4lTt19eLwgqs1zJBVqWnZRuBAVM8YR8KoxWgl_X3f9mSmT2F7q0lsprtt6JotT6YWgqrKyelRX0fkjOTluE3Y0kKCq_487So4uQlC4LweKDdJMto-Hb_pJjH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9666" cy="2016329"/>
                          </a:xfrm>
                          <a:prstGeom prst="rect">
                            <a:avLst/>
                          </a:prstGeom>
                          <a:noFill/>
                          <a:ln>
                            <a:noFill/>
                          </a:ln>
                        </pic:spPr>
                      </pic:pic>
                    </a:graphicData>
                  </a:graphic>
                </wp:inline>
              </w:drawing>
            </w:r>
          </w:p>
          <w:p w:rsidR="009E6B3B" w:rsidRDefault="009E6B3B" w:rsidP="00492216">
            <w:pPr>
              <w:tabs>
                <w:tab w:val="left" w:pos="1170"/>
              </w:tabs>
              <w:rPr>
                <w:rFonts w:ascii="Times New Roman" w:hAnsi="Times New Roman" w:cs="Times New Roman"/>
                <w:sz w:val="24"/>
                <w:szCs w:val="24"/>
              </w:rPr>
            </w:pPr>
          </w:p>
        </w:tc>
        <w:tc>
          <w:tcPr>
            <w:tcW w:w="4884" w:type="dxa"/>
          </w:tcPr>
          <w:p w:rsidR="009E6B3B" w:rsidRDefault="009E6B3B" w:rsidP="00492216">
            <w:pPr>
              <w:tabs>
                <w:tab w:val="left" w:pos="1170"/>
              </w:tabs>
              <w:rPr>
                <w:rFonts w:ascii="Times New Roman" w:hAnsi="Times New Roman" w:cs="Times New Roman"/>
                <w:sz w:val="24"/>
                <w:szCs w:val="24"/>
              </w:rPr>
            </w:pPr>
          </w:p>
        </w:tc>
      </w:tr>
      <w:tr w:rsidR="008E05AD" w:rsidTr="009E6B3B">
        <w:tc>
          <w:tcPr>
            <w:tcW w:w="5736" w:type="dxa"/>
          </w:tcPr>
          <w:p w:rsidR="008E05AD" w:rsidRPr="00D1694C" w:rsidRDefault="008E05AD" w:rsidP="009E6B3B">
            <w:pPr>
              <w:rPr>
                <w:rFonts w:ascii="Times New Roman" w:eastAsia="Times New Roman" w:hAnsi="Times New Roman" w:cs="Times New Roman"/>
                <w:color w:val="70AD47" w:themeColor="accent6"/>
                <w:sz w:val="24"/>
                <w:szCs w:val="24"/>
              </w:rPr>
            </w:pPr>
          </w:p>
        </w:tc>
        <w:tc>
          <w:tcPr>
            <w:tcW w:w="4884" w:type="dxa"/>
          </w:tcPr>
          <w:p w:rsidR="008E05AD" w:rsidRDefault="008E05AD" w:rsidP="00492216">
            <w:pPr>
              <w:tabs>
                <w:tab w:val="left" w:pos="1170"/>
              </w:tabs>
              <w:rPr>
                <w:rFonts w:ascii="Times New Roman" w:hAnsi="Times New Roman" w:cs="Times New Roman"/>
                <w:sz w:val="24"/>
                <w:szCs w:val="24"/>
              </w:rPr>
            </w:pPr>
          </w:p>
        </w:tc>
      </w:tr>
    </w:tbl>
    <w:p w:rsidR="009E6B3B" w:rsidRDefault="009E6B3B" w:rsidP="00492216">
      <w:pPr>
        <w:tabs>
          <w:tab w:val="left" w:pos="1170"/>
        </w:tabs>
        <w:rPr>
          <w:rFonts w:ascii="Times New Roman" w:hAnsi="Times New Roman" w:cs="Times New Roman"/>
          <w:sz w:val="24"/>
          <w:szCs w:val="24"/>
        </w:rPr>
      </w:pPr>
    </w:p>
    <w:p w:rsidR="00D44CD9" w:rsidRDefault="00D44CD9" w:rsidP="00492216">
      <w:pPr>
        <w:tabs>
          <w:tab w:val="left" w:pos="1170"/>
        </w:tabs>
        <w:rPr>
          <w:rFonts w:ascii="Times New Roman" w:hAnsi="Times New Roman" w:cs="Times New Roman"/>
          <w:sz w:val="24"/>
          <w:szCs w:val="24"/>
        </w:rPr>
      </w:pPr>
    </w:p>
    <w:p w:rsidR="00D44CD9" w:rsidRPr="00D44CD9" w:rsidRDefault="00D44CD9" w:rsidP="00492216">
      <w:pPr>
        <w:tabs>
          <w:tab w:val="left" w:pos="1170"/>
        </w:tabs>
        <w:rPr>
          <w:rFonts w:ascii="Times New Roman" w:hAnsi="Times New Roman" w:cs="Times New Roman"/>
          <w:i/>
          <w:sz w:val="24"/>
          <w:szCs w:val="24"/>
        </w:rPr>
      </w:pPr>
      <w:r w:rsidRPr="00492216">
        <w:rPr>
          <w:rFonts w:ascii="Times New Roman" w:hAnsi="Times New Roman" w:cs="Times New Roman"/>
          <w:i/>
          <w:sz w:val="24"/>
          <w:szCs w:val="24"/>
        </w:rPr>
        <w:t xml:space="preserve">Exhibit </w:t>
      </w:r>
      <w:r>
        <w:rPr>
          <w:rFonts w:ascii="Times New Roman" w:hAnsi="Times New Roman" w:cs="Times New Roman"/>
          <w:i/>
          <w:sz w:val="24"/>
          <w:szCs w:val="24"/>
        </w:rPr>
        <w:t>3</w:t>
      </w:r>
      <w:r w:rsidRPr="00D44CD9">
        <w:rPr>
          <w:rFonts w:ascii="Times New Roman" w:hAnsi="Times New Roman" w:cs="Times New Roman"/>
          <w:i/>
          <w:sz w:val="24"/>
          <w:szCs w:val="24"/>
        </w:rPr>
        <w:t xml:space="preserve">: </w:t>
      </w:r>
      <w:r w:rsidRPr="00D44CD9">
        <w:rPr>
          <w:rFonts w:ascii="Times New Roman" w:hAnsi="Times New Roman" w:cs="Times New Roman"/>
          <w:i/>
          <w:sz w:val="24"/>
          <w:szCs w:val="24"/>
        </w:rPr>
        <w:t>R</w:t>
      </w:r>
      <w:r>
        <w:rPr>
          <w:rFonts w:ascii="Times New Roman" w:hAnsi="Times New Roman" w:cs="Times New Roman"/>
          <w:i/>
          <w:sz w:val="24"/>
          <w:szCs w:val="24"/>
        </w:rPr>
        <w:t>-</w:t>
      </w:r>
      <w:r w:rsidRPr="00D44CD9">
        <w:rPr>
          <w:rFonts w:ascii="Times New Roman" w:hAnsi="Times New Roman" w:cs="Times New Roman"/>
          <w:i/>
          <w:sz w:val="24"/>
          <w:szCs w:val="24"/>
        </w:rPr>
        <w:t>code for reference</w:t>
      </w:r>
    </w:p>
    <w:tbl>
      <w:tblPr>
        <w:tblStyle w:val="TableGrid"/>
        <w:tblW w:w="0" w:type="auto"/>
        <w:tblLook w:val="04A0" w:firstRow="1" w:lastRow="0" w:firstColumn="1" w:lastColumn="0" w:noHBand="0" w:noVBand="1"/>
      </w:tblPr>
      <w:tblGrid>
        <w:gridCol w:w="9350"/>
      </w:tblGrid>
      <w:tr w:rsidR="00D44CD9" w:rsidTr="00D44CD9">
        <w:tc>
          <w:tcPr>
            <w:tcW w:w="9350" w:type="dxa"/>
          </w:tcPr>
          <w:p w:rsidR="00D44CD9" w:rsidRDefault="00D44CD9" w:rsidP="009E6B3B">
            <w:pPr>
              <w:jc w:val="center"/>
              <w:rPr>
                <w:rFonts w:ascii="Times New Roman" w:hAnsi="Times New Roman" w:cs="Times New Roman"/>
                <w:b/>
                <w:sz w:val="24"/>
                <w:szCs w:val="24"/>
              </w:rPr>
            </w:pPr>
            <w:r>
              <w:rPr>
                <w:noProof/>
              </w:rPr>
              <w:lastRenderedPageBreak/>
              <w:drawing>
                <wp:inline distT="0" distB="0" distL="0" distR="0" wp14:anchorId="4AFE0EA1" wp14:editId="0F842469">
                  <wp:extent cx="5943600" cy="3776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76980"/>
                          </a:xfrm>
                          <a:prstGeom prst="rect">
                            <a:avLst/>
                          </a:prstGeom>
                        </pic:spPr>
                      </pic:pic>
                    </a:graphicData>
                  </a:graphic>
                </wp:inline>
              </w:drawing>
            </w:r>
          </w:p>
        </w:tc>
      </w:tr>
      <w:tr w:rsidR="00D44CD9" w:rsidTr="00D44CD9">
        <w:tc>
          <w:tcPr>
            <w:tcW w:w="9350" w:type="dxa"/>
          </w:tcPr>
          <w:p w:rsidR="00D44CD9" w:rsidRDefault="00D44CD9" w:rsidP="009E6B3B">
            <w:pPr>
              <w:jc w:val="center"/>
              <w:rPr>
                <w:rFonts w:ascii="Times New Roman" w:hAnsi="Times New Roman" w:cs="Times New Roman"/>
                <w:b/>
                <w:sz w:val="24"/>
                <w:szCs w:val="24"/>
              </w:rPr>
            </w:pPr>
            <w:r>
              <w:rPr>
                <w:noProof/>
              </w:rPr>
              <w:drawing>
                <wp:inline distT="0" distB="0" distL="0" distR="0" wp14:anchorId="425A09FE" wp14:editId="133E3782">
                  <wp:extent cx="5943600" cy="3589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89020"/>
                          </a:xfrm>
                          <a:prstGeom prst="rect">
                            <a:avLst/>
                          </a:prstGeom>
                        </pic:spPr>
                      </pic:pic>
                    </a:graphicData>
                  </a:graphic>
                </wp:inline>
              </w:drawing>
            </w:r>
          </w:p>
        </w:tc>
      </w:tr>
      <w:tr w:rsidR="00D44CD9" w:rsidTr="00D44CD9">
        <w:tc>
          <w:tcPr>
            <w:tcW w:w="9350" w:type="dxa"/>
          </w:tcPr>
          <w:p w:rsidR="00D44CD9" w:rsidRDefault="00D44CD9" w:rsidP="009E6B3B">
            <w:pPr>
              <w:jc w:val="center"/>
              <w:rPr>
                <w:rFonts w:ascii="Times New Roman" w:hAnsi="Times New Roman" w:cs="Times New Roman"/>
                <w:b/>
                <w:sz w:val="24"/>
                <w:szCs w:val="24"/>
              </w:rPr>
            </w:pPr>
            <w:r>
              <w:rPr>
                <w:noProof/>
              </w:rPr>
              <w:lastRenderedPageBreak/>
              <w:drawing>
                <wp:inline distT="0" distB="0" distL="0" distR="0" wp14:anchorId="6B8BA9B3" wp14:editId="67FA2472">
                  <wp:extent cx="5943600" cy="3873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73500"/>
                          </a:xfrm>
                          <a:prstGeom prst="rect">
                            <a:avLst/>
                          </a:prstGeom>
                        </pic:spPr>
                      </pic:pic>
                    </a:graphicData>
                  </a:graphic>
                </wp:inline>
              </w:drawing>
            </w:r>
          </w:p>
        </w:tc>
      </w:tr>
      <w:tr w:rsidR="00D44CD9" w:rsidTr="00D44CD9">
        <w:tc>
          <w:tcPr>
            <w:tcW w:w="9350" w:type="dxa"/>
          </w:tcPr>
          <w:p w:rsidR="00D44CD9" w:rsidRDefault="00D44CD9" w:rsidP="009E6B3B">
            <w:pPr>
              <w:jc w:val="center"/>
              <w:rPr>
                <w:rFonts w:ascii="Times New Roman" w:hAnsi="Times New Roman" w:cs="Times New Roman"/>
                <w:b/>
                <w:sz w:val="24"/>
                <w:szCs w:val="24"/>
              </w:rPr>
            </w:pPr>
            <w:r>
              <w:rPr>
                <w:noProof/>
              </w:rPr>
              <w:drawing>
                <wp:inline distT="0" distB="0" distL="0" distR="0" wp14:anchorId="0A8A41A9" wp14:editId="7505A810">
                  <wp:extent cx="5943600" cy="3575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75050"/>
                          </a:xfrm>
                          <a:prstGeom prst="rect">
                            <a:avLst/>
                          </a:prstGeom>
                        </pic:spPr>
                      </pic:pic>
                    </a:graphicData>
                  </a:graphic>
                </wp:inline>
              </w:drawing>
            </w:r>
          </w:p>
        </w:tc>
      </w:tr>
      <w:tr w:rsidR="00D44CD9" w:rsidTr="00D44CD9">
        <w:tc>
          <w:tcPr>
            <w:tcW w:w="9350" w:type="dxa"/>
          </w:tcPr>
          <w:p w:rsidR="00D44CD9" w:rsidRDefault="00D44CD9" w:rsidP="009E6B3B">
            <w:pPr>
              <w:jc w:val="center"/>
              <w:rPr>
                <w:rFonts w:ascii="Times New Roman" w:hAnsi="Times New Roman" w:cs="Times New Roman"/>
                <w:b/>
                <w:sz w:val="24"/>
                <w:szCs w:val="24"/>
              </w:rPr>
            </w:pPr>
            <w:r>
              <w:rPr>
                <w:noProof/>
              </w:rPr>
              <w:lastRenderedPageBreak/>
              <w:drawing>
                <wp:inline distT="0" distB="0" distL="0" distR="0" wp14:anchorId="11FCA113" wp14:editId="23BC1B83">
                  <wp:extent cx="5943600" cy="33864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86455"/>
                          </a:xfrm>
                          <a:prstGeom prst="rect">
                            <a:avLst/>
                          </a:prstGeom>
                        </pic:spPr>
                      </pic:pic>
                    </a:graphicData>
                  </a:graphic>
                </wp:inline>
              </w:drawing>
            </w:r>
          </w:p>
        </w:tc>
      </w:tr>
      <w:tr w:rsidR="00D44CD9" w:rsidTr="00D44CD9">
        <w:tc>
          <w:tcPr>
            <w:tcW w:w="9350" w:type="dxa"/>
          </w:tcPr>
          <w:p w:rsidR="00D44CD9" w:rsidRDefault="00D44CD9" w:rsidP="009E6B3B">
            <w:pPr>
              <w:jc w:val="center"/>
              <w:rPr>
                <w:rFonts w:ascii="Times New Roman" w:hAnsi="Times New Roman" w:cs="Times New Roman"/>
                <w:b/>
                <w:sz w:val="24"/>
                <w:szCs w:val="24"/>
              </w:rPr>
            </w:pPr>
            <w:r>
              <w:rPr>
                <w:noProof/>
              </w:rPr>
              <w:drawing>
                <wp:inline distT="0" distB="0" distL="0" distR="0" wp14:anchorId="2D49AC31" wp14:editId="7E5F9775">
                  <wp:extent cx="5943600" cy="312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6740"/>
                          </a:xfrm>
                          <a:prstGeom prst="rect">
                            <a:avLst/>
                          </a:prstGeom>
                        </pic:spPr>
                      </pic:pic>
                    </a:graphicData>
                  </a:graphic>
                </wp:inline>
              </w:drawing>
            </w:r>
          </w:p>
        </w:tc>
      </w:tr>
      <w:tr w:rsidR="00D44CD9" w:rsidTr="00D44CD9">
        <w:tc>
          <w:tcPr>
            <w:tcW w:w="9350" w:type="dxa"/>
          </w:tcPr>
          <w:p w:rsidR="00D44CD9" w:rsidRDefault="00D44CD9" w:rsidP="009E6B3B">
            <w:pPr>
              <w:jc w:val="center"/>
              <w:rPr>
                <w:noProof/>
              </w:rPr>
            </w:pPr>
            <w:r>
              <w:rPr>
                <w:noProof/>
              </w:rPr>
              <w:lastRenderedPageBreak/>
              <w:drawing>
                <wp:inline distT="0" distB="0" distL="0" distR="0" wp14:anchorId="6461DC4C" wp14:editId="194D29AD">
                  <wp:extent cx="5943600" cy="2007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07235"/>
                          </a:xfrm>
                          <a:prstGeom prst="rect">
                            <a:avLst/>
                          </a:prstGeom>
                        </pic:spPr>
                      </pic:pic>
                    </a:graphicData>
                  </a:graphic>
                </wp:inline>
              </w:drawing>
            </w:r>
          </w:p>
        </w:tc>
      </w:tr>
      <w:tr w:rsidR="00D44CD9" w:rsidTr="00D44CD9">
        <w:tc>
          <w:tcPr>
            <w:tcW w:w="9350" w:type="dxa"/>
          </w:tcPr>
          <w:p w:rsidR="00D44CD9" w:rsidRDefault="00D44CD9" w:rsidP="009E6B3B">
            <w:pPr>
              <w:jc w:val="center"/>
              <w:rPr>
                <w:noProof/>
              </w:rPr>
            </w:pPr>
            <w:r>
              <w:rPr>
                <w:noProof/>
              </w:rPr>
              <w:drawing>
                <wp:inline distT="0" distB="0" distL="0" distR="0" wp14:anchorId="7406C4F0" wp14:editId="42BE179C">
                  <wp:extent cx="5943600" cy="1363649"/>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9356" cy="1369558"/>
                          </a:xfrm>
                          <a:prstGeom prst="rect">
                            <a:avLst/>
                          </a:prstGeom>
                        </pic:spPr>
                      </pic:pic>
                    </a:graphicData>
                  </a:graphic>
                </wp:inline>
              </w:drawing>
            </w:r>
          </w:p>
        </w:tc>
      </w:tr>
    </w:tbl>
    <w:p w:rsidR="009E6B3B" w:rsidRDefault="009E6B3B" w:rsidP="009E6B3B">
      <w:pPr>
        <w:spacing w:after="0" w:line="240" w:lineRule="auto"/>
        <w:jc w:val="center"/>
        <w:rPr>
          <w:rFonts w:ascii="Times New Roman" w:hAnsi="Times New Roman" w:cs="Times New Roman"/>
          <w:b/>
          <w:sz w:val="24"/>
          <w:szCs w:val="24"/>
        </w:rPr>
      </w:pPr>
    </w:p>
    <w:p w:rsidR="00373132" w:rsidRDefault="00373132"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D44CD9" w:rsidRDefault="00D44CD9" w:rsidP="00373132">
      <w:pPr>
        <w:spacing w:after="0" w:line="240" w:lineRule="auto"/>
        <w:rPr>
          <w:rFonts w:ascii="Times New Roman" w:hAnsi="Times New Roman" w:cs="Times New Roman"/>
          <w:b/>
          <w:sz w:val="24"/>
          <w:szCs w:val="24"/>
        </w:rPr>
      </w:pPr>
    </w:p>
    <w:p w:rsidR="009310AA" w:rsidRPr="009E6B3B" w:rsidRDefault="009310AA" w:rsidP="00373132">
      <w:pPr>
        <w:spacing w:after="0" w:line="240" w:lineRule="auto"/>
        <w:jc w:val="center"/>
        <w:rPr>
          <w:rFonts w:ascii="Times New Roman" w:eastAsia="Times New Roman" w:hAnsi="Times New Roman" w:cs="Times New Roman"/>
          <w:sz w:val="24"/>
          <w:szCs w:val="24"/>
        </w:rPr>
      </w:pPr>
      <w:r w:rsidRPr="009310AA">
        <w:rPr>
          <w:rFonts w:ascii="Times New Roman" w:hAnsi="Times New Roman" w:cs="Times New Roman"/>
          <w:b/>
          <w:sz w:val="24"/>
          <w:szCs w:val="24"/>
        </w:rPr>
        <w:lastRenderedPageBreak/>
        <w:t>REFERNCES</w:t>
      </w:r>
    </w:p>
    <w:p w:rsidR="009310AA" w:rsidRPr="009310AA" w:rsidRDefault="009310AA" w:rsidP="006C08EF">
      <w:pPr>
        <w:tabs>
          <w:tab w:val="left" w:pos="1170"/>
        </w:tabs>
        <w:rPr>
          <w:rFonts w:ascii="Times New Roman" w:hAnsi="Times New Roman" w:cs="Times New Roman"/>
          <w:sz w:val="24"/>
          <w:szCs w:val="24"/>
        </w:rPr>
      </w:pPr>
      <w:r w:rsidRPr="009310AA">
        <w:rPr>
          <w:rFonts w:ascii="Times New Roman" w:hAnsi="Times New Roman" w:cs="Times New Roman"/>
          <w:sz w:val="24"/>
          <w:szCs w:val="24"/>
          <w:shd w:val="clear" w:color="auto" w:fill="FFFFFF"/>
        </w:rPr>
        <w:t>Esty, Benjamin C., and Albert W. Sheen. </w:t>
      </w:r>
      <w:hyperlink r:id="rId22" w:tgtFrame="_blank" w:history="1">
        <w:r w:rsidRPr="009310AA">
          <w:rPr>
            <w:rStyle w:val="Hyperlink"/>
            <w:rFonts w:ascii="Times New Roman" w:hAnsi="Times New Roman" w:cs="Times New Roman"/>
            <w:i/>
            <w:color w:val="auto"/>
            <w:sz w:val="24"/>
            <w:szCs w:val="24"/>
            <w:u w:val="none"/>
            <w:shd w:val="clear" w:color="auto" w:fill="FFFFFF"/>
          </w:rPr>
          <w:t>"Compass Maritime Services, LLC: Valuing Ships.</w:t>
        </w:r>
        <w:r w:rsidRPr="009310AA">
          <w:rPr>
            <w:rStyle w:val="Hyperlink"/>
            <w:rFonts w:ascii="Times New Roman" w:hAnsi="Times New Roman" w:cs="Times New Roman"/>
            <w:color w:val="auto"/>
            <w:sz w:val="24"/>
            <w:szCs w:val="24"/>
            <w:u w:val="none"/>
            <w:shd w:val="clear" w:color="auto" w:fill="FFFFFF"/>
          </w:rPr>
          <w:t>"</w:t>
        </w:r>
      </w:hyperlink>
      <w:r w:rsidRPr="009310AA">
        <w:rPr>
          <w:rFonts w:ascii="Times New Roman" w:hAnsi="Times New Roman" w:cs="Times New Roman"/>
          <w:sz w:val="24"/>
          <w:szCs w:val="24"/>
          <w:shd w:val="clear" w:color="auto" w:fill="FFFFFF"/>
        </w:rPr>
        <w:t> Harvard Business School Case 211-014, September 2010. (Revised December 2010.)</w:t>
      </w:r>
    </w:p>
    <w:p w:rsidR="002862E4" w:rsidRDefault="002862E4" w:rsidP="006C08EF">
      <w:pPr>
        <w:tabs>
          <w:tab w:val="left" w:pos="1170"/>
        </w:tabs>
        <w:rPr>
          <w:rFonts w:ascii="Times New Roman" w:hAnsi="Times New Roman" w:cs="Times New Roman"/>
          <w:sz w:val="24"/>
          <w:szCs w:val="24"/>
        </w:rPr>
      </w:pPr>
    </w:p>
    <w:p w:rsidR="002862E4" w:rsidRDefault="002862E4" w:rsidP="006C08EF">
      <w:pPr>
        <w:tabs>
          <w:tab w:val="left" w:pos="1170"/>
        </w:tabs>
        <w:rPr>
          <w:rFonts w:ascii="Times New Roman" w:hAnsi="Times New Roman" w:cs="Times New Roman"/>
          <w:sz w:val="24"/>
          <w:szCs w:val="24"/>
        </w:rPr>
      </w:pPr>
    </w:p>
    <w:p w:rsidR="002862E4" w:rsidRDefault="002862E4" w:rsidP="006C08EF">
      <w:pPr>
        <w:tabs>
          <w:tab w:val="left" w:pos="1170"/>
        </w:tabs>
        <w:rPr>
          <w:rFonts w:ascii="Times New Roman" w:hAnsi="Times New Roman" w:cs="Times New Roman"/>
          <w:sz w:val="24"/>
          <w:szCs w:val="24"/>
        </w:rPr>
      </w:pPr>
    </w:p>
    <w:sectPr w:rsidR="002862E4">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78B9" w:rsidRDefault="004678B9" w:rsidP="004B71F4">
      <w:pPr>
        <w:spacing w:after="0" w:line="240" w:lineRule="auto"/>
      </w:pPr>
      <w:r>
        <w:separator/>
      </w:r>
    </w:p>
  </w:endnote>
  <w:endnote w:type="continuationSeparator" w:id="0">
    <w:p w:rsidR="004678B9" w:rsidRDefault="004678B9" w:rsidP="004B71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8337973"/>
      <w:docPartObj>
        <w:docPartGallery w:val="Page Numbers (Bottom of Page)"/>
        <w:docPartUnique/>
      </w:docPartObj>
    </w:sdtPr>
    <w:sdtEndPr>
      <w:rPr>
        <w:color w:val="7F7F7F" w:themeColor="background1" w:themeShade="7F"/>
        <w:spacing w:val="60"/>
      </w:rPr>
    </w:sdtEndPr>
    <w:sdtContent>
      <w:p w:rsidR="004B71F4" w:rsidRDefault="004B71F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4B71F4" w:rsidRDefault="004B71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78B9" w:rsidRDefault="004678B9" w:rsidP="004B71F4">
      <w:pPr>
        <w:spacing w:after="0" w:line="240" w:lineRule="auto"/>
      </w:pPr>
      <w:r>
        <w:separator/>
      </w:r>
    </w:p>
  </w:footnote>
  <w:footnote w:type="continuationSeparator" w:id="0">
    <w:p w:rsidR="004678B9" w:rsidRDefault="004678B9" w:rsidP="004B71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957695"/>
    <w:multiLevelType w:val="hybridMultilevel"/>
    <w:tmpl w:val="350C5D3E"/>
    <w:lvl w:ilvl="0" w:tplc="7CE25C9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D63273"/>
    <w:multiLevelType w:val="hybridMultilevel"/>
    <w:tmpl w:val="55A2864C"/>
    <w:lvl w:ilvl="0" w:tplc="DE586A16">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QyMjUxMzMzMDa0NDZU0lEKTi0uzszPAykwrAUAPVp+CiwAAAA="/>
  </w:docVars>
  <w:rsids>
    <w:rsidRoot w:val="004B71F4"/>
    <w:rsid w:val="0001645C"/>
    <w:rsid w:val="00026B28"/>
    <w:rsid w:val="000B0A14"/>
    <w:rsid w:val="000C2330"/>
    <w:rsid w:val="000D390C"/>
    <w:rsid w:val="000F295B"/>
    <w:rsid w:val="00134D64"/>
    <w:rsid w:val="00140219"/>
    <w:rsid w:val="0014197C"/>
    <w:rsid w:val="00144FFC"/>
    <w:rsid w:val="00173FD6"/>
    <w:rsid w:val="002207DE"/>
    <w:rsid w:val="00223567"/>
    <w:rsid w:val="002862E4"/>
    <w:rsid w:val="002D669C"/>
    <w:rsid w:val="002E5B6D"/>
    <w:rsid w:val="002F627D"/>
    <w:rsid w:val="00301A21"/>
    <w:rsid w:val="00317C7D"/>
    <w:rsid w:val="00367E32"/>
    <w:rsid w:val="00373132"/>
    <w:rsid w:val="003C0576"/>
    <w:rsid w:val="003E6A8C"/>
    <w:rsid w:val="00400213"/>
    <w:rsid w:val="00444EA5"/>
    <w:rsid w:val="004678B9"/>
    <w:rsid w:val="00492216"/>
    <w:rsid w:val="00493873"/>
    <w:rsid w:val="004B71F4"/>
    <w:rsid w:val="004B7CDA"/>
    <w:rsid w:val="005B34E9"/>
    <w:rsid w:val="0063077A"/>
    <w:rsid w:val="00656A95"/>
    <w:rsid w:val="006C08EF"/>
    <w:rsid w:val="006F4C24"/>
    <w:rsid w:val="00703BD0"/>
    <w:rsid w:val="00716EC1"/>
    <w:rsid w:val="00756C63"/>
    <w:rsid w:val="0081160E"/>
    <w:rsid w:val="00832471"/>
    <w:rsid w:val="008927BA"/>
    <w:rsid w:val="008E05AD"/>
    <w:rsid w:val="009310AA"/>
    <w:rsid w:val="009338F9"/>
    <w:rsid w:val="009A4BD7"/>
    <w:rsid w:val="009B0517"/>
    <w:rsid w:val="009D33FF"/>
    <w:rsid w:val="009E6B3B"/>
    <w:rsid w:val="009E7390"/>
    <w:rsid w:val="00A03BAB"/>
    <w:rsid w:val="00A3057A"/>
    <w:rsid w:val="00A30E30"/>
    <w:rsid w:val="00A770DC"/>
    <w:rsid w:val="00A95F32"/>
    <w:rsid w:val="00AD0F26"/>
    <w:rsid w:val="00AE6701"/>
    <w:rsid w:val="00B139FC"/>
    <w:rsid w:val="00B57DFF"/>
    <w:rsid w:val="00B95344"/>
    <w:rsid w:val="00BA2DB2"/>
    <w:rsid w:val="00BA6386"/>
    <w:rsid w:val="00BF6B4F"/>
    <w:rsid w:val="00C5227F"/>
    <w:rsid w:val="00C72100"/>
    <w:rsid w:val="00C74747"/>
    <w:rsid w:val="00C83E01"/>
    <w:rsid w:val="00CB66D6"/>
    <w:rsid w:val="00CC6DE3"/>
    <w:rsid w:val="00CD7ABA"/>
    <w:rsid w:val="00D14E56"/>
    <w:rsid w:val="00D1694C"/>
    <w:rsid w:val="00D277D1"/>
    <w:rsid w:val="00D44CD9"/>
    <w:rsid w:val="00D9530B"/>
    <w:rsid w:val="00E60947"/>
    <w:rsid w:val="00E72476"/>
    <w:rsid w:val="00E82D7C"/>
    <w:rsid w:val="00FE24A5"/>
    <w:rsid w:val="00FE43C9"/>
    <w:rsid w:val="00FF6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4B7C7"/>
  <w15:chartTrackingRefBased/>
  <w15:docId w15:val="{EDB5B7C1-88E5-4E4B-BBA2-60B9A4464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71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71F4"/>
  </w:style>
  <w:style w:type="paragraph" w:styleId="Footer">
    <w:name w:val="footer"/>
    <w:basedOn w:val="Normal"/>
    <w:link w:val="FooterChar"/>
    <w:uiPriority w:val="99"/>
    <w:unhideWhenUsed/>
    <w:rsid w:val="004B71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71F4"/>
  </w:style>
  <w:style w:type="paragraph" w:styleId="ListParagraph">
    <w:name w:val="List Paragraph"/>
    <w:basedOn w:val="Normal"/>
    <w:uiPriority w:val="34"/>
    <w:qFormat/>
    <w:rsid w:val="00656A95"/>
    <w:pPr>
      <w:ind w:left="720"/>
      <w:contextualSpacing/>
    </w:pPr>
  </w:style>
  <w:style w:type="paragraph" w:styleId="NormalWeb">
    <w:name w:val="Normal (Web)"/>
    <w:basedOn w:val="Normal"/>
    <w:uiPriority w:val="99"/>
    <w:semiHidden/>
    <w:unhideWhenUsed/>
    <w:rsid w:val="000B0A1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13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6">
    <w:name w:val="List Table 1 Light Accent 6"/>
    <w:basedOn w:val="TableNormal"/>
    <w:uiPriority w:val="46"/>
    <w:rsid w:val="00FF64B2"/>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Accent6">
    <w:name w:val="List Table 3 Accent 6"/>
    <w:basedOn w:val="TableNormal"/>
    <w:uiPriority w:val="48"/>
    <w:rsid w:val="00FF64B2"/>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GridTable5Dark-Accent6">
    <w:name w:val="Grid Table 5 Dark Accent 6"/>
    <w:basedOn w:val="TableNormal"/>
    <w:uiPriority w:val="50"/>
    <w:rsid w:val="00FF64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ListTable7Colorful-Accent5">
    <w:name w:val="List Table 7 Colorful Accent 5"/>
    <w:basedOn w:val="TableNormal"/>
    <w:uiPriority w:val="52"/>
    <w:rsid w:val="00FF64B2"/>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F64B2"/>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semiHidden/>
    <w:unhideWhenUsed/>
    <w:rsid w:val="009310A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35790">
      <w:bodyDiv w:val="1"/>
      <w:marLeft w:val="0"/>
      <w:marRight w:val="0"/>
      <w:marTop w:val="0"/>
      <w:marBottom w:val="0"/>
      <w:divBdr>
        <w:top w:val="none" w:sz="0" w:space="0" w:color="auto"/>
        <w:left w:val="none" w:sz="0" w:space="0" w:color="auto"/>
        <w:bottom w:val="none" w:sz="0" w:space="0" w:color="auto"/>
        <w:right w:val="none" w:sz="0" w:space="0" w:color="auto"/>
      </w:divBdr>
      <w:divsChild>
        <w:div w:id="543251075">
          <w:marLeft w:val="0"/>
          <w:marRight w:val="0"/>
          <w:marTop w:val="0"/>
          <w:marBottom w:val="0"/>
          <w:divBdr>
            <w:top w:val="none" w:sz="0" w:space="0" w:color="auto"/>
            <w:left w:val="none" w:sz="0" w:space="0" w:color="auto"/>
            <w:bottom w:val="none" w:sz="0" w:space="0" w:color="auto"/>
            <w:right w:val="none" w:sz="0" w:space="0" w:color="auto"/>
          </w:divBdr>
        </w:div>
      </w:divsChild>
    </w:div>
    <w:div w:id="425032672">
      <w:bodyDiv w:val="1"/>
      <w:marLeft w:val="0"/>
      <w:marRight w:val="0"/>
      <w:marTop w:val="0"/>
      <w:marBottom w:val="0"/>
      <w:divBdr>
        <w:top w:val="none" w:sz="0" w:space="0" w:color="auto"/>
        <w:left w:val="none" w:sz="0" w:space="0" w:color="auto"/>
        <w:bottom w:val="none" w:sz="0" w:space="0" w:color="auto"/>
        <w:right w:val="none" w:sz="0" w:space="0" w:color="auto"/>
      </w:divBdr>
      <w:divsChild>
        <w:div w:id="2062705785">
          <w:marLeft w:val="0"/>
          <w:marRight w:val="0"/>
          <w:marTop w:val="0"/>
          <w:marBottom w:val="0"/>
          <w:divBdr>
            <w:top w:val="none" w:sz="0" w:space="0" w:color="auto"/>
            <w:left w:val="none" w:sz="0" w:space="0" w:color="auto"/>
            <w:bottom w:val="none" w:sz="0" w:space="0" w:color="auto"/>
            <w:right w:val="none" w:sz="0" w:space="0" w:color="auto"/>
          </w:divBdr>
        </w:div>
      </w:divsChild>
    </w:div>
    <w:div w:id="852695108">
      <w:bodyDiv w:val="1"/>
      <w:marLeft w:val="0"/>
      <w:marRight w:val="0"/>
      <w:marTop w:val="0"/>
      <w:marBottom w:val="0"/>
      <w:divBdr>
        <w:top w:val="none" w:sz="0" w:space="0" w:color="auto"/>
        <w:left w:val="none" w:sz="0" w:space="0" w:color="auto"/>
        <w:bottom w:val="none" w:sz="0" w:space="0" w:color="auto"/>
        <w:right w:val="none" w:sz="0" w:space="0" w:color="auto"/>
      </w:divBdr>
    </w:div>
    <w:div w:id="935558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hbr.org/product/Compass-Maritime-Services/an/211014-PDF-E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9DE30-4952-497F-9B00-7655C2D7C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14</Pages>
  <Words>1887</Words>
  <Characters>10757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kpatel31</dc:creator>
  <cp:keywords/>
  <dc:description/>
  <cp:lastModifiedBy>Apurva Tawde</cp:lastModifiedBy>
  <cp:revision>38</cp:revision>
  <dcterms:created xsi:type="dcterms:W3CDTF">2018-12-08T19:56:00Z</dcterms:created>
  <dcterms:modified xsi:type="dcterms:W3CDTF">2018-12-14T02:01:00Z</dcterms:modified>
</cp:coreProperties>
</file>