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153" w:type="dxa"/>
        <w:tblLayout w:type="fixed"/>
        <w:tblCellMar>
          <w:left w:w="0" w:type="dxa"/>
          <w:right w:w="0" w:type="dxa"/>
        </w:tblCellMar>
        <w:tblLook w:val="01E0" w:firstRow="1" w:lastRow="1" w:firstColumn="1" w:lastColumn="1" w:noHBand="0" w:noVBand="0"/>
      </w:tblPr>
      <w:tblGrid>
        <w:gridCol w:w="4126"/>
        <w:gridCol w:w="2880"/>
      </w:tblGrid>
      <w:tr w:rsidR="003116D7" w14:paraId="6784C363" w14:textId="77777777" w:rsidTr="004A0248">
        <w:trPr>
          <w:trHeight w:val="1098"/>
        </w:trPr>
        <w:tc>
          <w:tcPr>
            <w:tcW w:w="4126" w:type="dxa"/>
          </w:tcPr>
          <w:p w14:paraId="4FF90A52" w14:textId="77777777" w:rsidR="003116D7" w:rsidRDefault="003116D7" w:rsidP="004A0248">
            <w:pPr>
              <w:pStyle w:val="TableParagraph"/>
              <w:spacing w:before="10" w:line="240" w:lineRule="auto"/>
            </w:pPr>
          </w:p>
          <w:p w14:paraId="200DC40F" w14:textId="77777777" w:rsidR="003116D7" w:rsidRDefault="003116D7" w:rsidP="004A0248">
            <w:pPr>
              <w:pStyle w:val="TableParagraph"/>
              <w:spacing w:line="240" w:lineRule="auto"/>
              <w:ind w:left="200"/>
              <w:rPr>
                <w:sz w:val="24"/>
              </w:rPr>
            </w:pPr>
            <w:r>
              <w:rPr>
                <w:sz w:val="24"/>
              </w:rPr>
              <w:t>Information</w:t>
            </w:r>
            <w:r>
              <w:rPr>
                <w:spacing w:val="-4"/>
                <w:sz w:val="24"/>
              </w:rPr>
              <w:t xml:space="preserve"> </w:t>
            </w:r>
            <w:r>
              <w:rPr>
                <w:sz w:val="24"/>
              </w:rPr>
              <w:t>Technology</w:t>
            </w:r>
            <w:r>
              <w:rPr>
                <w:spacing w:val="1"/>
                <w:sz w:val="24"/>
              </w:rPr>
              <w:t xml:space="preserve"> </w:t>
            </w:r>
            <w:r>
              <w:rPr>
                <w:sz w:val="24"/>
              </w:rPr>
              <w:t>Course</w:t>
            </w:r>
          </w:p>
          <w:p w14:paraId="4B2725E0" w14:textId="77777777" w:rsidR="003116D7" w:rsidRDefault="003116D7" w:rsidP="004A0248">
            <w:pPr>
              <w:pStyle w:val="TableParagraph"/>
              <w:spacing w:line="274" w:lineRule="exact"/>
              <w:ind w:left="200" w:right="772"/>
              <w:rPr>
                <w:sz w:val="24"/>
              </w:rPr>
            </w:pPr>
            <w:r>
              <w:rPr>
                <w:sz w:val="24"/>
              </w:rPr>
              <w:t>Module</w:t>
            </w:r>
            <w:r>
              <w:rPr>
                <w:spacing w:val="4"/>
                <w:sz w:val="24"/>
              </w:rPr>
              <w:t xml:space="preserve"> </w:t>
            </w:r>
            <w:r>
              <w:rPr>
                <w:sz w:val="24"/>
              </w:rPr>
              <w:t>Software</w:t>
            </w:r>
            <w:r>
              <w:rPr>
                <w:spacing w:val="4"/>
                <w:sz w:val="24"/>
              </w:rPr>
              <w:t xml:space="preserve"> </w:t>
            </w:r>
            <w:r>
              <w:rPr>
                <w:sz w:val="24"/>
              </w:rPr>
              <w:t>Engineering</w:t>
            </w:r>
            <w:r>
              <w:rPr>
                <w:spacing w:val="1"/>
                <w:sz w:val="24"/>
              </w:rPr>
              <w:t xml:space="preserve"> </w:t>
            </w:r>
            <w:r>
              <w:rPr>
                <w:sz w:val="24"/>
              </w:rPr>
              <w:t>by</w:t>
            </w:r>
            <w:r>
              <w:rPr>
                <w:spacing w:val="-3"/>
                <w:sz w:val="24"/>
              </w:rPr>
              <w:t xml:space="preserve"> </w:t>
            </w:r>
            <w:r>
              <w:rPr>
                <w:sz w:val="24"/>
              </w:rPr>
              <w:t>Damir</w:t>
            </w:r>
            <w:r>
              <w:rPr>
                <w:spacing w:val="-1"/>
                <w:sz w:val="24"/>
              </w:rPr>
              <w:t xml:space="preserve"> </w:t>
            </w:r>
            <w:r>
              <w:rPr>
                <w:sz w:val="24"/>
              </w:rPr>
              <w:t>Dobric</w:t>
            </w:r>
            <w:r>
              <w:rPr>
                <w:spacing w:val="-3"/>
                <w:sz w:val="24"/>
              </w:rPr>
              <w:t xml:space="preserve"> </w:t>
            </w:r>
            <w:r>
              <w:rPr>
                <w:sz w:val="24"/>
              </w:rPr>
              <w:t>/</w:t>
            </w:r>
            <w:r>
              <w:rPr>
                <w:spacing w:val="-7"/>
                <w:sz w:val="24"/>
              </w:rPr>
              <w:t xml:space="preserve"> </w:t>
            </w:r>
            <w:r>
              <w:rPr>
                <w:sz w:val="24"/>
              </w:rPr>
              <w:t>Andreas</w:t>
            </w:r>
            <w:r>
              <w:rPr>
                <w:spacing w:val="-4"/>
                <w:sz w:val="24"/>
              </w:rPr>
              <w:t xml:space="preserve"> </w:t>
            </w:r>
            <w:r>
              <w:rPr>
                <w:sz w:val="24"/>
              </w:rPr>
              <w:t>Pech</w:t>
            </w:r>
          </w:p>
        </w:tc>
        <w:tc>
          <w:tcPr>
            <w:tcW w:w="2880" w:type="dxa"/>
          </w:tcPr>
          <w:p w14:paraId="37E4E595" w14:textId="77777777" w:rsidR="003116D7" w:rsidRDefault="003116D7" w:rsidP="004A0248">
            <w:pPr>
              <w:pStyle w:val="TableParagraph"/>
              <w:spacing w:before="10" w:line="240" w:lineRule="auto"/>
              <w:rPr>
                <w:sz w:val="7"/>
              </w:rPr>
            </w:pPr>
          </w:p>
          <w:p w14:paraId="63484B7C" w14:textId="77777777" w:rsidR="003116D7" w:rsidRDefault="003116D7" w:rsidP="004A0248">
            <w:pPr>
              <w:pStyle w:val="TableParagraph"/>
              <w:spacing w:line="240" w:lineRule="auto"/>
              <w:ind w:left="880"/>
              <w:rPr>
                <w:sz w:val="20"/>
              </w:rPr>
            </w:pPr>
            <w:r>
              <w:rPr>
                <w:noProof/>
                <w:sz w:val="20"/>
              </w:rPr>
              <w:drawing>
                <wp:inline distT="0" distB="0" distL="0" distR="0" wp14:anchorId="03CFC782" wp14:editId="55257189">
                  <wp:extent cx="1073661" cy="47358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073661" cy="473582"/>
                          </a:xfrm>
                          <a:prstGeom prst="rect">
                            <a:avLst/>
                          </a:prstGeom>
                        </pic:spPr>
                      </pic:pic>
                    </a:graphicData>
                  </a:graphic>
                </wp:inline>
              </w:drawing>
            </w:r>
          </w:p>
        </w:tc>
      </w:tr>
    </w:tbl>
    <w:p w14:paraId="6B48AA05" w14:textId="77777777" w:rsidR="003116D7" w:rsidRDefault="003116D7" w:rsidP="003116D7">
      <w:pPr>
        <w:pStyle w:val="BodyText"/>
        <w:spacing w:before="7"/>
        <w:rPr>
          <w:sz w:val="16"/>
        </w:rPr>
      </w:pPr>
    </w:p>
    <w:p w14:paraId="5DAF61B9" w14:textId="77777777" w:rsidR="003116D7" w:rsidRPr="00801DF3" w:rsidRDefault="003116D7" w:rsidP="003116D7">
      <w:pPr>
        <w:pStyle w:val="Title"/>
        <w:rPr>
          <w:rFonts w:asciiTheme="majorBidi" w:hAnsiTheme="majorBidi" w:cstheme="majorBidi"/>
        </w:rPr>
      </w:pPr>
      <w:r w:rsidRPr="00801DF3">
        <w:rPr>
          <w:rFonts w:asciiTheme="majorBidi" w:hAnsiTheme="majorBidi" w:cstheme="majorBidi"/>
        </w:rPr>
        <w:t>Implementation</w:t>
      </w:r>
      <w:r w:rsidRPr="00801DF3">
        <w:rPr>
          <w:rFonts w:asciiTheme="majorBidi" w:hAnsiTheme="majorBidi" w:cstheme="majorBidi"/>
          <w:spacing w:val="-2"/>
        </w:rPr>
        <w:t xml:space="preserve"> </w:t>
      </w:r>
      <w:r w:rsidRPr="00801DF3">
        <w:rPr>
          <w:rFonts w:asciiTheme="majorBidi" w:hAnsiTheme="majorBidi" w:cstheme="majorBidi"/>
        </w:rPr>
        <w:t>of</w:t>
      </w:r>
      <w:r w:rsidRPr="00801DF3">
        <w:rPr>
          <w:rFonts w:asciiTheme="majorBidi" w:hAnsiTheme="majorBidi" w:cstheme="majorBidi"/>
          <w:spacing w:val="2"/>
        </w:rPr>
        <w:t xml:space="preserve"> </w:t>
      </w:r>
      <w:r w:rsidRPr="00801DF3">
        <w:rPr>
          <w:rFonts w:asciiTheme="majorBidi" w:hAnsiTheme="majorBidi" w:cstheme="majorBidi"/>
        </w:rPr>
        <w:t>Scalar</w:t>
      </w:r>
      <w:r w:rsidRPr="00801DF3">
        <w:rPr>
          <w:rFonts w:asciiTheme="majorBidi" w:hAnsiTheme="majorBidi" w:cstheme="majorBidi"/>
          <w:spacing w:val="-1"/>
        </w:rPr>
        <w:t xml:space="preserve"> </w:t>
      </w:r>
      <w:r w:rsidRPr="00801DF3">
        <w:rPr>
          <w:rFonts w:asciiTheme="majorBidi" w:hAnsiTheme="majorBidi" w:cstheme="majorBidi"/>
        </w:rPr>
        <w:t>Encoder in</w:t>
      </w:r>
      <w:r w:rsidRPr="00801DF3">
        <w:rPr>
          <w:rFonts w:asciiTheme="majorBidi" w:hAnsiTheme="majorBidi" w:cstheme="majorBidi"/>
          <w:spacing w:val="-2"/>
        </w:rPr>
        <w:t xml:space="preserve"> </w:t>
      </w:r>
      <w:r w:rsidRPr="00801DF3">
        <w:rPr>
          <w:rFonts w:asciiTheme="majorBidi" w:hAnsiTheme="majorBidi" w:cstheme="majorBidi"/>
        </w:rPr>
        <w:t>HTM</w:t>
      </w:r>
    </w:p>
    <w:p w14:paraId="2C44E33B" w14:textId="77777777" w:rsidR="003116D7" w:rsidRPr="00801DF3" w:rsidRDefault="003116D7" w:rsidP="003116D7">
      <w:pPr>
        <w:pStyle w:val="BodyText"/>
        <w:spacing w:before="9"/>
        <w:rPr>
          <w:rFonts w:asciiTheme="majorBidi" w:hAnsiTheme="majorBidi" w:cstheme="majorBidi"/>
          <w:i/>
          <w:sz w:val="24"/>
        </w:rPr>
      </w:pPr>
    </w:p>
    <w:tbl>
      <w:tblPr>
        <w:tblW w:w="0" w:type="auto"/>
        <w:tblInd w:w="397" w:type="dxa"/>
        <w:tblLayout w:type="fixed"/>
        <w:tblCellMar>
          <w:left w:w="0" w:type="dxa"/>
          <w:right w:w="0" w:type="dxa"/>
        </w:tblCellMar>
        <w:tblLook w:val="01E0" w:firstRow="1" w:lastRow="1" w:firstColumn="1" w:lastColumn="1" w:noHBand="0" w:noVBand="0"/>
      </w:tblPr>
      <w:tblGrid>
        <w:gridCol w:w="3125"/>
        <w:gridCol w:w="3292"/>
        <w:gridCol w:w="2715"/>
      </w:tblGrid>
      <w:tr w:rsidR="003116D7" w:rsidRPr="00801DF3" w14:paraId="3C8E5AF5" w14:textId="77777777" w:rsidTr="004A0248">
        <w:trPr>
          <w:trHeight w:val="204"/>
        </w:trPr>
        <w:tc>
          <w:tcPr>
            <w:tcW w:w="3125" w:type="dxa"/>
          </w:tcPr>
          <w:p w14:paraId="69CE0CEC" w14:textId="77777777" w:rsidR="003116D7" w:rsidRPr="00801DF3" w:rsidRDefault="003116D7" w:rsidP="004A0248">
            <w:pPr>
              <w:pStyle w:val="TableParagraph"/>
              <w:ind w:left="50"/>
              <w:rPr>
                <w:rFonts w:asciiTheme="majorBidi" w:hAnsiTheme="majorBidi" w:cstheme="majorBidi"/>
                <w:sz w:val="18"/>
              </w:rPr>
            </w:pPr>
            <w:r w:rsidRPr="00801DF3">
              <w:rPr>
                <w:rFonts w:asciiTheme="majorBidi" w:hAnsiTheme="majorBidi" w:cstheme="majorBidi"/>
                <w:sz w:val="18"/>
              </w:rPr>
              <w:t xml:space="preserve">Aqib Javed </w:t>
            </w:r>
          </w:p>
        </w:tc>
        <w:tc>
          <w:tcPr>
            <w:tcW w:w="3292" w:type="dxa"/>
          </w:tcPr>
          <w:p w14:paraId="20D2A64F" w14:textId="77777777" w:rsidR="003116D7" w:rsidRPr="00801DF3" w:rsidRDefault="003116D7" w:rsidP="004A0248">
            <w:pPr>
              <w:pStyle w:val="TableParagraph"/>
              <w:ind w:left="440"/>
              <w:rPr>
                <w:rFonts w:asciiTheme="majorBidi" w:hAnsiTheme="majorBidi" w:cstheme="majorBidi"/>
                <w:sz w:val="18"/>
              </w:rPr>
            </w:pPr>
            <w:r>
              <w:rPr>
                <w:rFonts w:asciiTheme="majorBidi" w:hAnsiTheme="majorBidi" w:cstheme="majorBidi"/>
                <w:sz w:val="18"/>
              </w:rPr>
              <w:t>Haris Abbas Qureshi</w:t>
            </w:r>
          </w:p>
        </w:tc>
        <w:tc>
          <w:tcPr>
            <w:tcW w:w="2715" w:type="dxa"/>
          </w:tcPr>
          <w:p w14:paraId="4C42DFBE" w14:textId="77777777" w:rsidR="003116D7" w:rsidRPr="00801DF3" w:rsidRDefault="003116D7" w:rsidP="004A0248">
            <w:pPr>
              <w:pStyle w:val="TableParagraph"/>
              <w:ind w:left="432"/>
              <w:rPr>
                <w:rFonts w:asciiTheme="majorBidi" w:hAnsiTheme="majorBidi" w:cstheme="majorBidi"/>
                <w:sz w:val="18"/>
              </w:rPr>
            </w:pPr>
            <w:r w:rsidRPr="00801DF3">
              <w:rPr>
                <w:rFonts w:asciiTheme="majorBidi" w:hAnsiTheme="majorBidi" w:cstheme="majorBidi"/>
                <w:sz w:val="18"/>
              </w:rPr>
              <w:t>Sa</w:t>
            </w:r>
            <w:r>
              <w:rPr>
                <w:rFonts w:asciiTheme="majorBidi" w:hAnsiTheme="majorBidi" w:cstheme="majorBidi"/>
                <w:sz w:val="18"/>
              </w:rPr>
              <w:t>ad Jamil</w:t>
            </w:r>
          </w:p>
        </w:tc>
      </w:tr>
      <w:tr w:rsidR="003116D7" w:rsidRPr="00801DF3" w14:paraId="79ED8836" w14:textId="77777777" w:rsidTr="004A0248">
        <w:trPr>
          <w:trHeight w:val="204"/>
        </w:trPr>
        <w:tc>
          <w:tcPr>
            <w:tcW w:w="3125" w:type="dxa"/>
          </w:tcPr>
          <w:p w14:paraId="3C44482A" w14:textId="77777777" w:rsidR="003116D7" w:rsidRPr="00801DF3" w:rsidRDefault="003116D7" w:rsidP="004A0248">
            <w:pPr>
              <w:pStyle w:val="TableParagraph"/>
              <w:rPr>
                <w:rFonts w:asciiTheme="majorBidi" w:hAnsiTheme="majorBidi" w:cstheme="majorBidi"/>
                <w:sz w:val="18"/>
              </w:rPr>
            </w:pPr>
            <w:r>
              <w:rPr>
                <w:rFonts w:asciiTheme="majorBidi" w:hAnsiTheme="majorBidi" w:cstheme="majorBidi"/>
                <w:sz w:val="18"/>
              </w:rPr>
              <w:t xml:space="preserve"> aqib.javed@stud.fra-uas.de</w:t>
            </w:r>
          </w:p>
        </w:tc>
        <w:tc>
          <w:tcPr>
            <w:tcW w:w="3292" w:type="dxa"/>
          </w:tcPr>
          <w:p w14:paraId="229140F6" w14:textId="77777777" w:rsidR="003116D7" w:rsidRPr="00801DF3" w:rsidRDefault="003116D7" w:rsidP="004A0248">
            <w:pPr>
              <w:pStyle w:val="TableParagraph"/>
              <w:ind w:left="440"/>
              <w:rPr>
                <w:rFonts w:asciiTheme="majorBidi" w:hAnsiTheme="majorBidi" w:cstheme="majorBidi"/>
                <w:sz w:val="18"/>
              </w:rPr>
            </w:pPr>
            <w:hyperlink r:id="rId6" w:history="1">
              <w:r w:rsidRPr="007F2CC5">
                <w:rPr>
                  <w:rStyle w:val="Hyperlink"/>
                  <w:rFonts w:asciiTheme="majorBidi" w:hAnsiTheme="majorBidi" w:cstheme="majorBidi"/>
                  <w:sz w:val="18"/>
                </w:rPr>
                <w:t>haris.abbas@stud.fra-uas.de</w:t>
              </w:r>
            </w:hyperlink>
          </w:p>
        </w:tc>
        <w:tc>
          <w:tcPr>
            <w:tcW w:w="2715" w:type="dxa"/>
          </w:tcPr>
          <w:p w14:paraId="3975DEB5" w14:textId="77777777" w:rsidR="003116D7" w:rsidRPr="00801DF3" w:rsidRDefault="003116D7" w:rsidP="004A0248">
            <w:pPr>
              <w:pStyle w:val="TableParagraph"/>
              <w:rPr>
                <w:rFonts w:asciiTheme="majorBidi" w:hAnsiTheme="majorBidi" w:cstheme="majorBidi"/>
                <w:sz w:val="18"/>
              </w:rPr>
            </w:pPr>
            <w:r>
              <w:rPr>
                <w:rFonts w:asciiTheme="majorBidi" w:hAnsiTheme="majorBidi" w:cstheme="majorBidi"/>
              </w:rPr>
              <w:t xml:space="preserve">        </w:t>
            </w:r>
            <w:hyperlink r:id="rId7" w:history="1">
              <w:r w:rsidRPr="007F2CC5">
                <w:rPr>
                  <w:rStyle w:val="Hyperlink"/>
                  <w:rFonts w:asciiTheme="majorBidi" w:hAnsiTheme="majorBidi" w:cstheme="majorBidi"/>
                  <w:sz w:val="18"/>
                </w:rPr>
                <w:t>saad.jamil@stud.fra-uas.de</w:t>
              </w:r>
            </w:hyperlink>
          </w:p>
        </w:tc>
      </w:tr>
    </w:tbl>
    <w:p w14:paraId="288F843E" w14:textId="77777777" w:rsidR="003116D7" w:rsidRPr="00801DF3" w:rsidRDefault="003116D7" w:rsidP="003116D7">
      <w:pPr>
        <w:pStyle w:val="BodyText"/>
        <w:rPr>
          <w:rFonts w:asciiTheme="majorBidi" w:hAnsiTheme="majorBidi" w:cstheme="majorBidi"/>
          <w:i/>
        </w:rPr>
      </w:pPr>
    </w:p>
    <w:p w14:paraId="24D1057C" w14:textId="77777777" w:rsidR="003116D7" w:rsidRPr="00801DF3" w:rsidRDefault="003116D7" w:rsidP="003116D7">
      <w:pPr>
        <w:pStyle w:val="BodyText"/>
        <w:rPr>
          <w:rFonts w:asciiTheme="majorBidi" w:hAnsiTheme="majorBidi" w:cstheme="majorBidi"/>
          <w:i/>
        </w:rPr>
      </w:pPr>
    </w:p>
    <w:p w14:paraId="0E101A73" w14:textId="77777777" w:rsidR="003116D7" w:rsidRDefault="003116D7" w:rsidP="003116D7">
      <w:pPr>
        <w:rPr>
          <w:sz w:val="18"/>
        </w:rPr>
        <w:sectPr w:rsidR="003116D7" w:rsidSect="003116D7">
          <w:footerReference w:type="default" r:id="rId8"/>
          <w:pgSz w:w="11910" w:h="16840"/>
          <w:pgMar w:top="800" w:right="480" w:bottom="1240" w:left="1000" w:header="720" w:footer="1051" w:gutter="0"/>
          <w:pgNumType w:start="1"/>
          <w:cols w:space="720"/>
        </w:sectPr>
      </w:pPr>
    </w:p>
    <w:p w14:paraId="1AD36A53" w14:textId="77777777" w:rsidR="003116D7" w:rsidRPr="00DA35B7" w:rsidRDefault="003116D7" w:rsidP="003116D7">
      <w:pPr>
        <w:jc w:val="both"/>
        <w:rPr>
          <w:rFonts w:asciiTheme="majorBidi" w:hAnsiTheme="majorBidi" w:cstheme="majorBidi"/>
          <w:b/>
          <w:sz w:val="18"/>
          <w:szCs w:val="18"/>
        </w:rPr>
      </w:pPr>
      <w:r w:rsidRPr="00DA35B7">
        <w:rPr>
          <w:b/>
          <w:i/>
          <w:sz w:val="18"/>
          <w:szCs w:val="18"/>
        </w:rPr>
        <w:lastRenderedPageBreak/>
        <w:t>Abstract</w:t>
      </w:r>
      <w:r w:rsidRPr="00DA35B7">
        <w:rPr>
          <w:b/>
          <w:sz w:val="18"/>
          <w:szCs w:val="18"/>
        </w:rPr>
        <w:t>—</w:t>
      </w:r>
      <w:r w:rsidRPr="00DA35B7">
        <w:rPr>
          <w:rFonts w:asciiTheme="majorBidi" w:hAnsiTheme="majorBidi" w:cstheme="majorBidi"/>
          <w:b/>
          <w:sz w:val="18"/>
          <w:szCs w:val="18"/>
        </w:rPr>
        <w:t xml:space="preserve"> Scalar Encoder is one of the encoding techniques and is a part of Hierarchical Temporal Memory (HTM). The Scalar Encoder's main purpose is to convert scalar values (such as numeric or floating-point values) into a distributed representation that can be used by HTM algorithms. It does this by transforming the input value into a binary array of bits, where each bit position corresponds to a different feature or dimension of the input value. The Scalar Encoder generates a sparse distributed representation, where only a small subset of bits in the array are active (i.e., set to 1) for any given input value. The active bits form a contiguous block of 1's, whose location within the array varies continuously depending on the input value.</w:t>
      </w:r>
    </w:p>
    <w:p w14:paraId="3BA2B3A4" w14:textId="77777777" w:rsidR="003116D7" w:rsidRPr="00DA35B7" w:rsidRDefault="003116D7" w:rsidP="003116D7">
      <w:pPr>
        <w:spacing w:before="94"/>
        <w:ind w:left="181" w:right="38" w:firstLine="273"/>
        <w:jc w:val="both"/>
        <w:rPr>
          <w:b/>
          <w:sz w:val="18"/>
          <w:szCs w:val="18"/>
        </w:rPr>
      </w:pPr>
    </w:p>
    <w:p w14:paraId="6BD26AF9" w14:textId="77777777" w:rsidR="003116D7" w:rsidRPr="00DA35B7" w:rsidRDefault="003116D7" w:rsidP="003116D7">
      <w:pPr>
        <w:ind w:left="454"/>
        <w:jc w:val="both"/>
        <w:rPr>
          <w:b/>
          <w:i/>
          <w:sz w:val="18"/>
          <w:szCs w:val="18"/>
        </w:rPr>
      </w:pPr>
      <w:r w:rsidRPr="00DA35B7">
        <w:rPr>
          <w:b/>
          <w:i/>
          <w:sz w:val="18"/>
          <w:szCs w:val="18"/>
        </w:rPr>
        <w:t>Keywords-</w:t>
      </w:r>
      <w:r w:rsidRPr="00DA35B7">
        <w:rPr>
          <w:b/>
          <w:i/>
          <w:spacing w:val="-4"/>
          <w:sz w:val="18"/>
          <w:szCs w:val="18"/>
        </w:rPr>
        <w:t xml:space="preserve"> </w:t>
      </w:r>
      <w:r w:rsidRPr="00DA35B7">
        <w:rPr>
          <w:b/>
          <w:i/>
          <w:sz w:val="18"/>
          <w:szCs w:val="18"/>
        </w:rPr>
        <w:t>HTM,</w:t>
      </w:r>
      <w:r w:rsidRPr="00DA35B7">
        <w:rPr>
          <w:b/>
          <w:i/>
          <w:spacing w:val="-3"/>
          <w:sz w:val="18"/>
          <w:szCs w:val="18"/>
        </w:rPr>
        <w:t xml:space="preserve"> </w:t>
      </w:r>
      <w:r w:rsidRPr="00DA35B7">
        <w:rPr>
          <w:b/>
          <w:i/>
          <w:sz w:val="18"/>
          <w:szCs w:val="18"/>
        </w:rPr>
        <w:t>neocortex, numeric,</w:t>
      </w:r>
      <w:r w:rsidRPr="00DA35B7">
        <w:rPr>
          <w:b/>
          <w:i/>
          <w:spacing w:val="-3"/>
          <w:sz w:val="18"/>
          <w:szCs w:val="18"/>
        </w:rPr>
        <w:t xml:space="preserve"> </w:t>
      </w:r>
      <w:r w:rsidRPr="00DA35B7">
        <w:rPr>
          <w:b/>
          <w:i/>
          <w:sz w:val="18"/>
          <w:szCs w:val="18"/>
        </w:rPr>
        <w:t>array,</w:t>
      </w:r>
      <w:r w:rsidRPr="00DA35B7">
        <w:rPr>
          <w:b/>
          <w:i/>
          <w:spacing w:val="-3"/>
          <w:sz w:val="18"/>
          <w:szCs w:val="18"/>
        </w:rPr>
        <w:t xml:space="preserve"> </w:t>
      </w:r>
      <w:r w:rsidRPr="00DA35B7">
        <w:rPr>
          <w:b/>
          <w:i/>
          <w:sz w:val="18"/>
          <w:szCs w:val="18"/>
        </w:rPr>
        <w:t>block</w:t>
      </w:r>
    </w:p>
    <w:p w14:paraId="025ECED8" w14:textId="77777777" w:rsidR="003116D7" w:rsidRDefault="003116D7" w:rsidP="003116D7">
      <w:pPr>
        <w:pStyle w:val="BodyText"/>
        <w:rPr>
          <w:b/>
          <w:i/>
        </w:rPr>
      </w:pPr>
    </w:p>
    <w:p w14:paraId="0A31D5AA" w14:textId="77777777" w:rsidR="003116D7" w:rsidRDefault="003116D7" w:rsidP="003116D7">
      <w:pPr>
        <w:pStyle w:val="BodyText"/>
        <w:rPr>
          <w:b/>
          <w:i/>
        </w:rPr>
      </w:pPr>
    </w:p>
    <w:p w14:paraId="34DEA025" w14:textId="77777777" w:rsidR="003116D7" w:rsidRDefault="003116D7" w:rsidP="003116D7">
      <w:pPr>
        <w:pStyle w:val="ListParagraph"/>
        <w:widowControl w:val="0"/>
        <w:numPr>
          <w:ilvl w:val="0"/>
          <w:numId w:val="18"/>
        </w:numPr>
        <w:tabs>
          <w:tab w:val="left" w:pos="1842"/>
          <w:tab w:val="left" w:pos="1843"/>
        </w:tabs>
        <w:autoSpaceDE w:val="0"/>
        <w:autoSpaceDN w:val="0"/>
        <w:spacing w:before="150" w:after="0" w:line="240" w:lineRule="auto"/>
        <w:contextualSpacing w:val="0"/>
        <w:jc w:val="left"/>
        <w:rPr>
          <w:b/>
          <w:sz w:val="19"/>
        </w:rPr>
      </w:pPr>
      <w:r>
        <w:rPr>
          <w:b/>
          <w:sz w:val="24"/>
        </w:rPr>
        <w:t>I</w:t>
      </w:r>
      <w:r>
        <w:rPr>
          <w:b/>
          <w:sz w:val="19"/>
        </w:rPr>
        <w:t>NTRODUCTION</w:t>
      </w:r>
    </w:p>
    <w:p w14:paraId="5BB27D8D" w14:textId="77777777" w:rsidR="003116D7" w:rsidRDefault="003116D7" w:rsidP="003116D7">
      <w:pPr>
        <w:pStyle w:val="BodyText"/>
        <w:spacing w:before="10"/>
        <w:rPr>
          <w:b/>
          <w:sz w:val="26"/>
        </w:rPr>
      </w:pPr>
    </w:p>
    <w:p w14:paraId="69877E2C" w14:textId="77777777" w:rsidR="003116D7" w:rsidRDefault="003116D7" w:rsidP="003116D7">
      <w:pPr>
        <w:jc w:val="both"/>
        <w:rPr>
          <w:rFonts w:asciiTheme="majorBidi" w:hAnsiTheme="majorBidi" w:cstheme="majorBidi"/>
          <w:sz w:val="20"/>
          <w:szCs w:val="20"/>
        </w:rPr>
      </w:pPr>
      <w:r w:rsidRPr="00123D61">
        <w:rPr>
          <w:rFonts w:asciiTheme="majorBidi" w:hAnsiTheme="majorBidi" w:cstheme="majorBidi"/>
          <w:sz w:val="20"/>
          <w:szCs w:val="20"/>
        </w:rPr>
        <w:t>In Hierarchical Temporal Memory (HTM) systems, Sparse Distributed Representations (SDRs) are used to represent input data. SDRs consist of a large binary array of bits, where most of the bits are set to 0 and only a small subset of bits is set to 1. To convert raw input data into SDRs, various encoding techniques are used, including Scalar Encoder, Category Encoder, Date/Time Encoder, and others. These encoders map the input data to SDRs in a way that preserves the important semantic characteristics of the data.</w:t>
      </w:r>
      <w:r>
        <w:rPr>
          <w:rFonts w:asciiTheme="majorBidi" w:hAnsiTheme="majorBidi" w:cstheme="majorBidi"/>
          <w:sz w:val="20"/>
          <w:szCs w:val="20"/>
        </w:rPr>
        <w:t xml:space="preserve"> </w:t>
      </w:r>
      <w:r w:rsidRPr="00123D61">
        <w:rPr>
          <w:rFonts w:asciiTheme="majorBidi" w:hAnsiTheme="majorBidi" w:cstheme="majorBidi"/>
          <w:sz w:val="20"/>
          <w:szCs w:val="20"/>
        </w:rPr>
        <w:t>When multiple input values are encoded into SDRs, those SDRs are likely to overlap with each other, particularly if the inputs are similar. This overlap between SDRs is a desirable property, as it allows the HTM system to recognize patterns and make predictions based on the input data.</w:t>
      </w:r>
    </w:p>
    <w:p w14:paraId="0E004E61" w14:textId="77777777" w:rsidR="003116D7" w:rsidRPr="00123D61" w:rsidRDefault="003116D7" w:rsidP="003116D7">
      <w:pPr>
        <w:jc w:val="both"/>
        <w:rPr>
          <w:rFonts w:asciiTheme="majorBidi" w:hAnsiTheme="majorBidi" w:cstheme="majorBidi"/>
          <w:sz w:val="20"/>
          <w:szCs w:val="20"/>
        </w:rPr>
      </w:pPr>
      <w:r w:rsidRPr="00123D61">
        <w:rPr>
          <w:rFonts w:asciiTheme="majorBidi" w:hAnsiTheme="majorBidi" w:cstheme="majorBidi"/>
          <w:sz w:val="20"/>
          <w:szCs w:val="20"/>
        </w:rPr>
        <w:t xml:space="preserve">In HTM systems, SDRs are also used to represent the output of the system. For example, if the system is trained to classify input data into different categories, the output will be an SDR representing the most likely category for the input. This SDR can then be compared to other SDRs representing known categories to determine which category the input belongs to.                          </w:t>
      </w:r>
    </w:p>
    <w:p w14:paraId="3CCBA466" w14:textId="77777777" w:rsidR="003116D7" w:rsidRDefault="003116D7" w:rsidP="003116D7">
      <w:pPr>
        <w:pStyle w:val="BodyText"/>
        <w:rPr>
          <w:sz w:val="22"/>
        </w:rPr>
      </w:pPr>
    </w:p>
    <w:p w14:paraId="6B6EA9A1" w14:textId="77777777" w:rsidR="003116D7" w:rsidRDefault="003116D7" w:rsidP="003116D7">
      <w:pPr>
        <w:pStyle w:val="Heading1"/>
        <w:numPr>
          <w:ilvl w:val="0"/>
          <w:numId w:val="18"/>
        </w:numPr>
        <w:tabs>
          <w:tab w:val="num" w:pos="720"/>
          <w:tab w:val="left" w:pos="1621"/>
          <w:tab w:val="left" w:pos="1622"/>
        </w:tabs>
        <w:spacing w:before="141"/>
        <w:ind w:left="1621" w:hanging="630"/>
        <w:jc w:val="left"/>
      </w:pPr>
      <w:r>
        <w:t>METHODOLOGY</w:t>
      </w:r>
    </w:p>
    <w:p w14:paraId="0F6E77C2" w14:textId="77777777" w:rsidR="003116D7" w:rsidRDefault="003116D7" w:rsidP="003116D7">
      <w:pPr>
        <w:pStyle w:val="BodyText"/>
        <w:spacing w:before="7"/>
        <w:rPr>
          <w:b/>
          <w:sz w:val="30"/>
        </w:rPr>
      </w:pPr>
    </w:p>
    <w:p w14:paraId="1BF5011B" w14:textId="77777777" w:rsidR="003116D7" w:rsidRDefault="003116D7" w:rsidP="003116D7">
      <w:pPr>
        <w:pStyle w:val="BodyText"/>
        <w:ind w:left="123" w:right="39"/>
        <w:jc w:val="both"/>
      </w:pPr>
      <w:r>
        <w:t>Encoder</w:t>
      </w:r>
      <w:r>
        <w:rPr>
          <w:spacing w:val="1"/>
        </w:rPr>
        <w:t xml:space="preserve"> </w:t>
      </w:r>
      <w:r>
        <w:t>should</w:t>
      </w:r>
      <w:r>
        <w:rPr>
          <w:spacing w:val="1"/>
        </w:rPr>
        <w:t xml:space="preserve"> </w:t>
      </w:r>
      <w:r>
        <w:t>create</w:t>
      </w:r>
      <w:r>
        <w:rPr>
          <w:spacing w:val="1"/>
        </w:rPr>
        <w:t xml:space="preserve"> </w:t>
      </w:r>
      <w:r>
        <w:t>SDRs,</w:t>
      </w:r>
      <w:r>
        <w:rPr>
          <w:spacing w:val="1"/>
        </w:rPr>
        <w:t xml:space="preserve"> </w:t>
      </w:r>
      <w:r>
        <w:t>no</w:t>
      </w:r>
      <w:r>
        <w:rPr>
          <w:spacing w:val="1"/>
        </w:rPr>
        <w:t xml:space="preserve"> </w:t>
      </w:r>
      <w:r>
        <w:t>matter</w:t>
      </w:r>
      <w:r>
        <w:rPr>
          <w:spacing w:val="1"/>
        </w:rPr>
        <w:t xml:space="preserve"> </w:t>
      </w:r>
      <w:r>
        <w:t>what</w:t>
      </w:r>
      <w:r>
        <w:rPr>
          <w:spacing w:val="1"/>
        </w:rPr>
        <w:t xml:space="preserve"> </w:t>
      </w:r>
      <w:r>
        <w:t>it</w:t>
      </w:r>
      <w:r>
        <w:rPr>
          <w:spacing w:val="-47"/>
        </w:rPr>
        <w:t xml:space="preserve"> </w:t>
      </w:r>
      <w:r>
        <w:rPr>
          <w:spacing w:val="-1"/>
        </w:rPr>
        <w:t>represents,</w:t>
      </w:r>
      <w:r>
        <w:rPr>
          <w:spacing w:val="-10"/>
        </w:rPr>
        <w:t xml:space="preserve"> </w:t>
      </w:r>
      <w:r>
        <w:t>that</w:t>
      </w:r>
      <w:r>
        <w:rPr>
          <w:spacing w:val="-11"/>
        </w:rPr>
        <w:t xml:space="preserve"> </w:t>
      </w:r>
      <w:r>
        <w:t>have</w:t>
      </w:r>
      <w:r>
        <w:rPr>
          <w:spacing w:val="-9"/>
        </w:rPr>
        <w:t xml:space="preserve"> </w:t>
      </w:r>
      <w:r>
        <w:t>a</w:t>
      </w:r>
      <w:r>
        <w:rPr>
          <w:spacing w:val="-10"/>
        </w:rPr>
        <w:t xml:space="preserve"> </w:t>
      </w:r>
      <w:r>
        <w:t>fixed</w:t>
      </w:r>
      <w:r>
        <w:rPr>
          <w:spacing w:val="-12"/>
        </w:rPr>
        <w:t xml:space="preserve"> </w:t>
      </w:r>
      <w:r>
        <w:t>number</w:t>
      </w:r>
      <w:r>
        <w:rPr>
          <w:spacing w:val="-11"/>
        </w:rPr>
        <w:t xml:space="preserve"> </w:t>
      </w:r>
      <w:r>
        <w:t>of</w:t>
      </w:r>
      <w:r>
        <w:rPr>
          <w:spacing w:val="-12"/>
        </w:rPr>
        <w:t xml:space="preserve"> </w:t>
      </w:r>
      <w:r>
        <w:t>bits</w:t>
      </w:r>
      <w:r>
        <w:rPr>
          <w:spacing w:val="-10"/>
        </w:rPr>
        <w:t xml:space="preserve"> </w:t>
      </w:r>
      <w:r>
        <w:t>‘N’</w:t>
      </w:r>
      <w:r>
        <w:rPr>
          <w:spacing w:val="-11"/>
        </w:rPr>
        <w:t xml:space="preserve"> </w:t>
      </w:r>
      <w:r>
        <w:t>and</w:t>
      </w:r>
      <w:r>
        <w:rPr>
          <w:spacing w:val="-12"/>
        </w:rPr>
        <w:t xml:space="preserve"> </w:t>
      </w:r>
      <w:r>
        <w:t>fixed</w:t>
      </w:r>
      <w:r>
        <w:rPr>
          <w:spacing w:val="-48"/>
        </w:rPr>
        <w:t xml:space="preserve"> </w:t>
      </w:r>
      <w:r>
        <w:t>number of active (1’s) bits ‘W’. What do you know</w:t>
      </w:r>
      <w:r>
        <w:rPr>
          <w:spacing w:val="1"/>
        </w:rPr>
        <w:t xml:space="preserve"> </w:t>
      </w:r>
      <w:r>
        <w:t>which</w:t>
      </w:r>
      <w:r>
        <w:rPr>
          <w:spacing w:val="-3"/>
        </w:rPr>
        <w:t xml:space="preserve"> </w:t>
      </w:r>
      <w:r>
        <w:t>values</w:t>
      </w:r>
      <w:r>
        <w:rPr>
          <w:spacing w:val="1"/>
        </w:rPr>
        <w:t xml:space="preserve"> </w:t>
      </w:r>
      <w:r>
        <w:t>are</w:t>
      </w:r>
      <w:r>
        <w:rPr>
          <w:spacing w:val="-1"/>
        </w:rPr>
        <w:t xml:space="preserve"> </w:t>
      </w:r>
      <w:r>
        <w:t>perfect</w:t>
      </w:r>
      <w:r>
        <w:rPr>
          <w:spacing w:val="-1"/>
        </w:rPr>
        <w:t xml:space="preserve"> </w:t>
      </w:r>
      <w:r>
        <w:t>for</w:t>
      </w:r>
      <w:r>
        <w:rPr>
          <w:spacing w:val="1"/>
        </w:rPr>
        <w:t xml:space="preserve"> </w:t>
      </w:r>
      <w:r>
        <w:t>N</w:t>
      </w:r>
      <w:r>
        <w:rPr>
          <w:spacing w:val="-4"/>
        </w:rPr>
        <w:t xml:space="preserve"> </w:t>
      </w:r>
      <w:r>
        <w:t>and</w:t>
      </w:r>
      <w:r>
        <w:rPr>
          <w:spacing w:val="-2"/>
        </w:rPr>
        <w:t xml:space="preserve"> </w:t>
      </w:r>
      <w:r>
        <w:t>W?</w:t>
      </w:r>
    </w:p>
    <w:p w14:paraId="2138220E" w14:textId="77777777" w:rsidR="003116D7" w:rsidRDefault="003116D7" w:rsidP="003116D7">
      <w:pPr>
        <w:pStyle w:val="BodyText"/>
        <w:spacing w:before="1"/>
        <w:ind w:left="123" w:right="41"/>
        <w:jc w:val="both"/>
      </w:pPr>
      <w:r>
        <w:t>We</w:t>
      </w:r>
      <w:r>
        <w:rPr>
          <w:spacing w:val="1"/>
        </w:rPr>
        <w:t xml:space="preserve"> </w:t>
      </w:r>
      <w:r>
        <w:t>cannot</w:t>
      </w:r>
      <w:r>
        <w:rPr>
          <w:spacing w:val="1"/>
        </w:rPr>
        <w:t xml:space="preserve"> </w:t>
      </w:r>
      <w:r>
        <w:t>be</w:t>
      </w:r>
      <w:r>
        <w:rPr>
          <w:spacing w:val="1"/>
        </w:rPr>
        <w:t xml:space="preserve"> </w:t>
      </w:r>
      <w:r>
        <w:t>a</w:t>
      </w:r>
      <w:r>
        <w:rPr>
          <w:spacing w:val="1"/>
        </w:rPr>
        <w:t xml:space="preserve"> </w:t>
      </w:r>
      <w:r>
        <w:t>big</w:t>
      </w:r>
      <w:r>
        <w:rPr>
          <w:spacing w:val="1"/>
        </w:rPr>
        <w:t xml:space="preserve"> </w:t>
      </w:r>
      <w:r>
        <w:t>fraction</w:t>
      </w:r>
      <w:r>
        <w:rPr>
          <w:spacing w:val="1"/>
        </w:rPr>
        <w:t xml:space="preserve"> </w:t>
      </w:r>
      <w:r>
        <w:t>of</w:t>
      </w:r>
      <w:r>
        <w:rPr>
          <w:spacing w:val="1"/>
        </w:rPr>
        <w:t xml:space="preserve"> </w:t>
      </w:r>
      <w:r>
        <w:t>N,</w:t>
      </w:r>
      <w:r>
        <w:rPr>
          <w:spacing w:val="1"/>
        </w:rPr>
        <w:t xml:space="preserve"> </w:t>
      </w:r>
      <w:r>
        <w:t>to</w:t>
      </w:r>
      <w:r>
        <w:rPr>
          <w:spacing w:val="1"/>
        </w:rPr>
        <w:t xml:space="preserve"> </w:t>
      </w:r>
      <w:r>
        <w:t>preserve</w:t>
      </w:r>
      <w:r>
        <w:rPr>
          <w:spacing w:val="1"/>
        </w:rPr>
        <w:t xml:space="preserve"> </w:t>
      </w:r>
      <w:r>
        <w:t>the</w:t>
      </w:r>
      <w:r>
        <w:rPr>
          <w:spacing w:val="1"/>
        </w:rPr>
        <w:t xml:space="preserve"> </w:t>
      </w:r>
      <w:r>
        <w:t>properties</w:t>
      </w:r>
      <w:r>
        <w:rPr>
          <w:spacing w:val="-6"/>
        </w:rPr>
        <w:t xml:space="preserve"> </w:t>
      </w:r>
      <w:r>
        <w:t>that</w:t>
      </w:r>
      <w:r>
        <w:rPr>
          <w:spacing w:val="-8"/>
        </w:rPr>
        <w:t xml:space="preserve"> </w:t>
      </w:r>
      <w:r>
        <w:t>come</w:t>
      </w:r>
      <w:r>
        <w:rPr>
          <w:spacing w:val="-2"/>
        </w:rPr>
        <w:t xml:space="preserve"> </w:t>
      </w:r>
      <w:r>
        <w:t>from</w:t>
      </w:r>
      <w:r>
        <w:rPr>
          <w:spacing w:val="-3"/>
        </w:rPr>
        <w:t xml:space="preserve"> </w:t>
      </w:r>
      <w:r>
        <w:t>sparsity.</w:t>
      </w:r>
      <w:r>
        <w:rPr>
          <w:spacing w:val="-7"/>
        </w:rPr>
        <w:t xml:space="preserve"> </w:t>
      </w:r>
      <w:r>
        <w:t>But</w:t>
      </w:r>
      <w:r>
        <w:rPr>
          <w:spacing w:val="-2"/>
        </w:rPr>
        <w:t xml:space="preserve"> </w:t>
      </w:r>
      <w:r>
        <w:t>if</w:t>
      </w:r>
      <w:r>
        <w:rPr>
          <w:spacing w:val="-5"/>
        </w:rPr>
        <w:t xml:space="preserve"> </w:t>
      </w:r>
      <w:r>
        <w:t>W</w:t>
      </w:r>
      <w:r>
        <w:rPr>
          <w:spacing w:val="-8"/>
        </w:rPr>
        <w:t xml:space="preserve"> </w:t>
      </w:r>
      <w:r>
        <w:t>is</w:t>
      </w:r>
      <w:r>
        <w:rPr>
          <w:spacing w:val="-5"/>
        </w:rPr>
        <w:t xml:space="preserve"> </w:t>
      </w:r>
      <w:r>
        <w:t>too</w:t>
      </w:r>
      <w:r>
        <w:rPr>
          <w:spacing w:val="-9"/>
        </w:rPr>
        <w:t xml:space="preserve"> </w:t>
      </w:r>
      <w:r>
        <w:t>small</w:t>
      </w:r>
      <w:r>
        <w:rPr>
          <w:spacing w:val="-47"/>
        </w:rPr>
        <w:t xml:space="preserve"> </w:t>
      </w:r>
      <w:r>
        <w:t>then we lose the properties resulting from a distributed</w:t>
      </w:r>
      <w:r>
        <w:rPr>
          <w:spacing w:val="1"/>
        </w:rPr>
        <w:t xml:space="preserve"> </w:t>
      </w:r>
      <w:r>
        <w:t>representation.</w:t>
      </w:r>
    </w:p>
    <w:p w14:paraId="017F443D" w14:textId="77777777" w:rsidR="003116D7" w:rsidRDefault="003116D7" w:rsidP="003116D7">
      <w:pPr>
        <w:pStyle w:val="BodyText"/>
        <w:spacing w:before="3"/>
        <w:ind w:left="123" w:right="43"/>
        <w:jc w:val="both"/>
      </w:pPr>
      <w:r>
        <w:t>There</w:t>
      </w:r>
      <w:r>
        <w:rPr>
          <w:spacing w:val="-2"/>
        </w:rPr>
        <w:t xml:space="preserve"> </w:t>
      </w:r>
      <w:r>
        <w:t>are</w:t>
      </w:r>
      <w:r>
        <w:rPr>
          <w:spacing w:val="-2"/>
        </w:rPr>
        <w:t xml:space="preserve"> </w:t>
      </w:r>
      <w:r>
        <w:t>a</w:t>
      </w:r>
      <w:r>
        <w:rPr>
          <w:spacing w:val="-6"/>
        </w:rPr>
        <w:t xml:space="preserve"> </w:t>
      </w:r>
      <w:r>
        <w:t>number</w:t>
      </w:r>
      <w:r>
        <w:rPr>
          <w:spacing w:val="-2"/>
        </w:rPr>
        <w:t xml:space="preserve"> </w:t>
      </w:r>
      <w:r>
        <w:t>of</w:t>
      </w:r>
      <w:r>
        <w:rPr>
          <w:spacing w:val="-4"/>
        </w:rPr>
        <w:t xml:space="preserve"> </w:t>
      </w:r>
      <w:r>
        <w:t>specific</w:t>
      </w:r>
      <w:r>
        <w:rPr>
          <w:spacing w:val="-1"/>
        </w:rPr>
        <w:t xml:space="preserve"> </w:t>
      </w:r>
      <w:r>
        <w:t>aspects</w:t>
      </w:r>
      <w:r>
        <w:rPr>
          <w:spacing w:val="-5"/>
        </w:rPr>
        <w:t xml:space="preserve"> </w:t>
      </w:r>
      <w:r>
        <w:t>to</w:t>
      </w:r>
      <w:r>
        <w:rPr>
          <w:spacing w:val="-7"/>
        </w:rPr>
        <w:t xml:space="preserve"> </w:t>
      </w:r>
      <w:r>
        <w:t>consider</w:t>
      </w:r>
      <w:r>
        <w:rPr>
          <w:spacing w:val="-4"/>
        </w:rPr>
        <w:t xml:space="preserve"> </w:t>
      </w:r>
      <w:r>
        <w:t>when</w:t>
      </w:r>
      <w:r>
        <w:rPr>
          <w:spacing w:val="-48"/>
        </w:rPr>
        <w:t xml:space="preserve"> </w:t>
      </w:r>
      <w:r>
        <w:t>encoding</w:t>
      </w:r>
      <w:r>
        <w:rPr>
          <w:spacing w:val="-4"/>
        </w:rPr>
        <w:t xml:space="preserve"> </w:t>
      </w:r>
      <w:r>
        <w:t>the</w:t>
      </w:r>
      <w:r>
        <w:rPr>
          <w:spacing w:val="-1"/>
        </w:rPr>
        <w:t xml:space="preserve"> </w:t>
      </w:r>
      <w:r>
        <w:t>data:</w:t>
      </w:r>
    </w:p>
    <w:p w14:paraId="0A6980C6" w14:textId="77777777" w:rsidR="003116D7" w:rsidRPr="00191865" w:rsidRDefault="003116D7" w:rsidP="003116D7">
      <w:pPr>
        <w:tabs>
          <w:tab w:val="left" w:pos="388"/>
        </w:tabs>
        <w:spacing w:before="95"/>
        <w:ind w:right="416"/>
        <w:jc w:val="both"/>
        <w:rPr>
          <w:spacing w:val="-2"/>
          <w:sz w:val="20"/>
        </w:rPr>
      </w:pPr>
      <w:r>
        <w:rPr>
          <w:spacing w:val="-2"/>
          <w:sz w:val="20"/>
        </w:rPr>
        <w:t xml:space="preserve">  </w:t>
      </w:r>
      <w:r w:rsidRPr="00191865">
        <w:rPr>
          <w:spacing w:val="-2"/>
          <w:sz w:val="20"/>
        </w:rPr>
        <w:t xml:space="preserve">1. Choosing appropriate values for N and W: N should be </w:t>
      </w:r>
      <w:r>
        <w:rPr>
          <w:spacing w:val="-2"/>
          <w:sz w:val="20"/>
        </w:rPr>
        <w:t>large</w:t>
      </w:r>
      <w:r w:rsidRPr="00191865">
        <w:rPr>
          <w:spacing w:val="-2"/>
          <w:sz w:val="20"/>
        </w:rPr>
        <w:t xml:space="preserve"> enough to allow for a detailed representation of the input data, while W should be a small fraction of N to preserve sparsity. A common range for N is between 100 and 1000, while W is typically around 2-5% of N.</w:t>
      </w:r>
    </w:p>
    <w:p w14:paraId="0C7DF0A5" w14:textId="77777777" w:rsidR="003116D7" w:rsidRPr="00191865" w:rsidRDefault="003116D7" w:rsidP="003116D7">
      <w:pPr>
        <w:tabs>
          <w:tab w:val="left" w:pos="388"/>
        </w:tabs>
        <w:spacing w:before="95"/>
        <w:ind w:right="416"/>
        <w:jc w:val="both"/>
        <w:rPr>
          <w:spacing w:val="-2"/>
          <w:sz w:val="20"/>
        </w:rPr>
      </w:pPr>
      <w:r w:rsidRPr="00191865">
        <w:rPr>
          <w:spacing w:val="-2"/>
          <w:sz w:val="20"/>
        </w:rPr>
        <w:t>2. Preserving semantic relationships: The encoder should be designed to capture semantically related data, so that inputs with overlapping characteristics will generate overlapping SDRs with active bits in common.</w:t>
      </w:r>
    </w:p>
    <w:p w14:paraId="56859835" w14:textId="77777777" w:rsidR="003116D7" w:rsidRPr="00191865" w:rsidRDefault="003116D7" w:rsidP="003116D7">
      <w:pPr>
        <w:tabs>
          <w:tab w:val="left" w:pos="388"/>
        </w:tabs>
        <w:spacing w:before="95"/>
        <w:ind w:right="416"/>
        <w:jc w:val="both"/>
        <w:rPr>
          <w:spacing w:val="-2"/>
          <w:sz w:val="20"/>
        </w:rPr>
      </w:pPr>
      <w:r w:rsidRPr="00191865">
        <w:rPr>
          <w:spacing w:val="-2"/>
          <w:sz w:val="20"/>
        </w:rPr>
        <w:t>3. Deterministic output: The encoder should always generate the same output SDR for the same input, to avoid redundancy in the learned sequence in HTM systems.</w:t>
      </w:r>
    </w:p>
    <w:p w14:paraId="5E2D1C88" w14:textId="77777777" w:rsidR="003116D7" w:rsidRPr="00191865" w:rsidRDefault="003116D7" w:rsidP="003116D7">
      <w:pPr>
        <w:tabs>
          <w:tab w:val="left" w:pos="388"/>
        </w:tabs>
        <w:spacing w:before="95"/>
        <w:ind w:right="416"/>
        <w:jc w:val="both"/>
        <w:rPr>
          <w:spacing w:val="-2"/>
          <w:sz w:val="20"/>
        </w:rPr>
      </w:pPr>
      <w:r w:rsidRPr="00191865">
        <w:rPr>
          <w:spacing w:val="-2"/>
          <w:sz w:val="20"/>
        </w:rPr>
        <w:t>4. Fixed output dimensionality: The encoder's output should always have the same number of bits, regardless of the input, to enable comparisons and other operations.</w:t>
      </w:r>
    </w:p>
    <w:p w14:paraId="03AC6587" w14:textId="77777777" w:rsidR="003116D7" w:rsidRDefault="003116D7" w:rsidP="003116D7">
      <w:pPr>
        <w:tabs>
          <w:tab w:val="left" w:pos="388"/>
        </w:tabs>
        <w:spacing w:before="95"/>
        <w:ind w:right="416"/>
        <w:jc w:val="both"/>
      </w:pPr>
      <w:r w:rsidRPr="00191865">
        <w:rPr>
          <w:spacing w:val="-2"/>
          <w:sz w:val="20"/>
        </w:rPr>
        <w:t>5. Robustness to noise and subsampling: The encoder should include enough one-bits to accommodate noise and subsampling, with a general rule of thumb of at least 20-25 one-bits per SDR.</w:t>
      </w:r>
    </w:p>
    <w:p w14:paraId="07BF9089" w14:textId="77777777" w:rsidR="003116D7" w:rsidRDefault="003116D7" w:rsidP="003116D7">
      <w:pPr>
        <w:pStyle w:val="BodyText"/>
        <w:spacing w:before="10"/>
      </w:pPr>
      <w:r>
        <w:t>When we construct an encoder implementation, we first divide the range of values into buckets and then map the buckets into a collection of active cells.</w:t>
      </w:r>
    </w:p>
    <w:p w14:paraId="5B189CDA" w14:textId="77777777" w:rsidR="003116D7" w:rsidRPr="00E96A48" w:rsidRDefault="003116D7" w:rsidP="003116D7">
      <w:pPr>
        <w:pStyle w:val="BodyText"/>
        <w:spacing w:before="10"/>
        <w:rPr>
          <w:sz w:val="19"/>
        </w:rPr>
      </w:pPr>
      <w:r w:rsidRPr="00E96A48">
        <w:rPr>
          <w:sz w:val="19"/>
        </w:rPr>
        <w:t xml:space="preserve">The index </w:t>
      </w:r>
      <w:proofErr w:type="spellStart"/>
      <w:r w:rsidRPr="00E96A48">
        <w:rPr>
          <w:sz w:val="19"/>
        </w:rPr>
        <w:t>i</w:t>
      </w:r>
      <w:proofErr w:type="spellEnd"/>
      <w:r w:rsidRPr="00E96A48">
        <w:rPr>
          <w:sz w:val="19"/>
        </w:rPr>
        <w:t xml:space="preserve"> is calculated based on the input value, using the formula </w:t>
      </w:r>
      <w:proofErr w:type="spellStart"/>
      <w:r w:rsidRPr="00E96A48">
        <w:rPr>
          <w:sz w:val="19"/>
        </w:rPr>
        <w:t>i</w:t>
      </w:r>
      <w:proofErr w:type="spellEnd"/>
      <w:r w:rsidRPr="00E96A48">
        <w:rPr>
          <w:sz w:val="19"/>
        </w:rPr>
        <w:t xml:space="preserve"> = (input value - </w:t>
      </w:r>
      <w:proofErr w:type="spellStart"/>
      <w:r w:rsidRPr="00E96A48">
        <w:rPr>
          <w:sz w:val="19"/>
        </w:rPr>
        <w:t>MinVal</w:t>
      </w:r>
      <w:proofErr w:type="spellEnd"/>
      <w:r w:rsidRPr="00E96A48">
        <w:rPr>
          <w:sz w:val="19"/>
        </w:rPr>
        <w:t>) * (N - W) / Range.</w:t>
      </w:r>
    </w:p>
    <w:p w14:paraId="5A46432A" w14:textId="77777777" w:rsidR="003116D7" w:rsidRPr="00E96A48" w:rsidRDefault="003116D7" w:rsidP="003116D7">
      <w:pPr>
        <w:pStyle w:val="BodyText"/>
        <w:spacing w:before="10"/>
        <w:rPr>
          <w:sz w:val="19"/>
        </w:rPr>
      </w:pPr>
      <w:r w:rsidRPr="00E96A48">
        <w:rPr>
          <w:sz w:val="19"/>
        </w:rPr>
        <w:t xml:space="preserve">The W bits starting from index </w:t>
      </w:r>
      <w:proofErr w:type="spellStart"/>
      <w:r w:rsidRPr="00E96A48">
        <w:rPr>
          <w:sz w:val="19"/>
        </w:rPr>
        <w:t>i</w:t>
      </w:r>
      <w:proofErr w:type="spellEnd"/>
      <w:r w:rsidRPr="00E96A48">
        <w:rPr>
          <w:sz w:val="19"/>
        </w:rPr>
        <w:t xml:space="preserve"> are set to active to represent the input value.</w:t>
      </w:r>
    </w:p>
    <w:p w14:paraId="548B98A5" w14:textId="77777777" w:rsidR="003116D7" w:rsidRPr="00E96A48" w:rsidRDefault="003116D7" w:rsidP="003116D7">
      <w:pPr>
        <w:pStyle w:val="BodyText"/>
        <w:spacing w:before="10"/>
        <w:rPr>
          <w:sz w:val="19"/>
        </w:rPr>
      </w:pPr>
      <w:r w:rsidRPr="00E96A48">
        <w:rPr>
          <w:sz w:val="19"/>
        </w:rPr>
        <w:lastRenderedPageBreak/>
        <w:t>The remaining bits in the output are left unset.</w:t>
      </w:r>
    </w:p>
    <w:p w14:paraId="0A6BCB7C" w14:textId="77777777" w:rsidR="003116D7" w:rsidRPr="00E96A48" w:rsidRDefault="003116D7" w:rsidP="003116D7">
      <w:pPr>
        <w:pStyle w:val="BodyText"/>
        <w:spacing w:before="10"/>
        <w:rPr>
          <w:sz w:val="19"/>
        </w:rPr>
      </w:pPr>
      <w:r w:rsidRPr="00E96A48">
        <w:rPr>
          <w:sz w:val="19"/>
        </w:rPr>
        <w:t>This process is repeated for each input value, resulting in an encoded representation for the entire dataset. The resulting output will be a binary vector of length N, with W bits set to 1 in each segment that represents a particular input value. The encoder is deterministic, so the same input value will always result in the same binary vector representation. This allows for efficient comparison and processing of the encoded data in downstream algorithms such as HTM.</w:t>
      </w:r>
    </w:p>
    <w:p w14:paraId="646A09D8" w14:textId="77777777" w:rsidR="003116D7" w:rsidRDefault="003116D7" w:rsidP="003116D7">
      <w:pPr>
        <w:pStyle w:val="BodyText"/>
        <w:spacing w:before="10"/>
        <w:rPr>
          <w:sz w:val="19"/>
        </w:rPr>
      </w:pPr>
      <w:r w:rsidRPr="00E96A48">
        <w:rPr>
          <w:sz w:val="19"/>
        </w:rPr>
        <w:t xml:space="preserve">The bucketing approach used in this encoder implementation helps to group similar input values into the same collection of active cells, making it easier to identify patterns and similarities in the data. The choice of </w:t>
      </w:r>
      <w:proofErr w:type="spellStart"/>
      <w:r w:rsidRPr="00E96A48">
        <w:rPr>
          <w:sz w:val="19"/>
        </w:rPr>
        <w:t>MinVal</w:t>
      </w:r>
      <w:proofErr w:type="spellEnd"/>
      <w:r w:rsidRPr="00E96A48">
        <w:rPr>
          <w:sz w:val="19"/>
        </w:rPr>
        <w:t xml:space="preserve">, </w:t>
      </w:r>
      <w:proofErr w:type="spellStart"/>
      <w:r w:rsidRPr="00E96A48">
        <w:rPr>
          <w:sz w:val="19"/>
        </w:rPr>
        <w:t>MaxVal</w:t>
      </w:r>
      <w:proofErr w:type="spellEnd"/>
      <w:r w:rsidRPr="00E96A48">
        <w:rPr>
          <w:sz w:val="19"/>
        </w:rPr>
        <w:t xml:space="preserve">, W, and N will depend on the specific characteristics of the input data, such as the range of values, resolution required, and the desired level of noise tolerance. It's important to strike a balance between having enough bits to represent the input values accurately and </w:t>
      </w:r>
    </w:p>
    <w:p w14:paraId="53088D57" w14:textId="77777777" w:rsidR="003116D7" w:rsidRDefault="003116D7" w:rsidP="003116D7">
      <w:pPr>
        <w:pStyle w:val="BodyText"/>
        <w:spacing w:before="10"/>
        <w:rPr>
          <w:sz w:val="19"/>
        </w:rPr>
      </w:pPr>
      <w:r w:rsidRPr="00E96A48">
        <w:rPr>
          <w:sz w:val="19"/>
        </w:rPr>
        <w:t>efficiently, while also ensuring that the resulting binary vector is sparse enough to avoid overlap and maintain distinguishability between different inpu</w:t>
      </w:r>
      <w:r>
        <w:rPr>
          <w:sz w:val="19"/>
        </w:rPr>
        <w:t>t.</w:t>
      </w:r>
    </w:p>
    <w:p w14:paraId="0A2335B3" w14:textId="77777777" w:rsidR="003116D7" w:rsidRDefault="003116D7" w:rsidP="003116D7">
      <w:pPr>
        <w:pStyle w:val="BodyText"/>
        <w:spacing w:before="10"/>
        <w:rPr>
          <w:sz w:val="19"/>
        </w:rPr>
      </w:pPr>
    </w:p>
    <w:p w14:paraId="6F527CB3" w14:textId="5588DD08" w:rsidR="001240C3" w:rsidRPr="003116D7" w:rsidRDefault="001240C3" w:rsidP="003116D7">
      <w:pPr>
        <w:rPr>
          <w:lang w:val="en-US"/>
        </w:rPr>
      </w:pPr>
    </w:p>
    <w:sectPr w:rsidR="001240C3" w:rsidRPr="00311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5148E" w14:textId="74441136" w:rsidR="003D1566" w:rsidRDefault="003116D7">
    <w:pPr>
      <w:pStyle w:val="BodyText"/>
      <w:spacing w:line="14" w:lineRule="auto"/>
    </w:pPr>
    <w:r>
      <w:rPr>
        <w:noProof/>
      </w:rPr>
      <mc:AlternateContent>
        <mc:Choice Requires="wps">
          <w:drawing>
            <wp:anchor distT="0" distB="0" distL="114300" distR="114300" simplePos="0" relativeHeight="251659264" behindDoc="1" locked="0" layoutInCell="1" allowOverlap="1" wp14:anchorId="18816E29" wp14:editId="67C10E07">
              <wp:simplePos x="0" y="0"/>
              <wp:positionH relativeFrom="page">
                <wp:posOffset>795020</wp:posOffset>
              </wp:positionH>
              <wp:positionV relativeFrom="page">
                <wp:posOffset>9885680</wp:posOffset>
              </wp:positionV>
              <wp:extent cx="2886075" cy="19431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DB1604" w14:textId="77777777" w:rsidR="003D1566" w:rsidRDefault="00000000">
                          <w:pPr>
                            <w:spacing w:before="10"/>
                            <w:ind w:left="20"/>
                            <w:rPr>
                              <w:sz w:val="24"/>
                            </w:rPr>
                          </w:pPr>
                          <w:r>
                            <w:rPr>
                              <w:sz w:val="24"/>
                            </w:rPr>
                            <w:t>Frankfurt</w:t>
                          </w:r>
                          <w:r>
                            <w:rPr>
                              <w:spacing w:val="-6"/>
                              <w:sz w:val="24"/>
                            </w:rPr>
                            <w:t xml:space="preserve"> </w:t>
                          </w:r>
                          <w:r>
                            <w:rPr>
                              <w:sz w:val="24"/>
                            </w:rPr>
                            <w:t>University</w:t>
                          </w:r>
                          <w:r>
                            <w:rPr>
                              <w:spacing w:val="-1"/>
                              <w:sz w:val="24"/>
                            </w:rPr>
                            <w:t xml:space="preserve"> </w:t>
                          </w:r>
                          <w:r>
                            <w:rPr>
                              <w:sz w:val="24"/>
                            </w:rPr>
                            <w:t>of</w:t>
                          </w:r>
                          <w:r>
                            <w:rPr>
                              <w:spacing w:val="1"/>
                              <w:sz w:val="24"/>
                            </w:rPr>
                            <w:t xml:space="preserve"> </w:t>
                          </w:r>
                          <w:r>
                            <w:rPr>
                              <w:sz w:val="24"/>
                            </w:rPr>
                            <w:t>Applied</w:t>
                          </w:r>
                          <w:r>
                            <w:rPr>
                              <w:spacing w:val="-6"/>
                              <w:sz w:val="24"/>
                            </w:rPr>
                            <w:t xml:space="preserve"> </w:t>
                          </w:r>
                          <w:r>
                            <w:rPr>
                              <w:sz w:val="24"/>
                            </w:rPr>
                            <w:t>Sciences</w:t>
                          </w:r>
                          <w:r>
                            <w:rPr>
                              <w:spacing w:val="-2"/>
                              <w:sz w:val="24"/>
                            </w:rPr>
                            <w:t xml:space="preserve"> </w:t>
                          </w:r>
                          <w:r>
                            <w:rPr>
                              <w:sz w:val="24"/>
                            </w:rPr>
                            <w:t>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816E29" id="_x0000_t202" coordsize="21600,21600" o:spt="202" path="m,l,21600r21600,l21600,xe">
              <v:stroke joinstyle="miter"/>
              <v:path gradientshapeok="t" o:connecttype="rect"/>
            </v:shapetype>
            <v:shape id="Text Box 3" o:spid="_x0000_s1026" type="#_x0000_t202" style="position:absolute;margin-left:62.6pt;margin-top:778.4pt;width:227.25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" filled="f" stroked="f">
              <v:textbox inset="0,0,0,0">
                <w:txbxContent>
                  <w:p w14:paraId="1EDB1604" w14:textId="77777777" w:rsidR="003D1566" w:rsidRDefault="00000000">
                    <w:pPr>
                      <w:spacing w:before="10"/>
                      <w:ind w:left="20"/>
                      <w:rPr>
                        <w:sz w:val="24"/>
                      </w:rPr>
                    </w:pPr>
                    <w:r>
                      <w:rPr>
                        <w:sz w:val="24"/>
                      </w:rPr>
                      <w:t>Frankfurt</w:t>
                    </w:r>
                    <w:r>
                      <w:rPr>
                        <w:spacing w:val="-6"/>
                        <w:sz w:val="24"/>
                      </w:rPr>
                      <w:t xml:space="preserve"> </w:t>
                    </w:r>
                    <w:r>
                      <w:rPr>
                        <w:sz w:val="24"/>
                      </w:rPr>
                      <w:t>University</w:t>
                    </w:r>
                    <w:r>
                      <w:rPr>
                        <w:spacing w:val="-1"/>
                        <w:sz w:val="24"/>
                      </w:rPr>
                      <w:t xml:space="preserve"> </w:t>
                    </w:r>
                    <w:r>
                      <w:rPr>
                        <w:sz w:val="24"/>
                      </w:rPr>
                      <w:t>of</w:t>
                    </w:r>
                    <w:r>
                      <w:rPr>
                        <w:spacing w:val="1"/>
                        <w:sz w:val="24"/>
                      </w:rPr>
                      <w:t xml:space="preserve"> </w:t>
                    </w:r>
                    <w:r>
                      <w:rPr>
                        <w:sz w:val="24"/>
                      </w:rPr>
                      <w:t>Applied</w:t>
                    </w:r>
                    <w:r>
                      <w:rPr>
                        <w:spacing w:val="-6"/>
                        <w:sz w:val="24"/>
                      </w:rPr>
                      <w:t xml:space="preserve"> </w:t>
                    </w:r>
                    <w:r>
                      <w:rPr>
                        <w:sz w:val="24"/>
                      </w:rPr>
                      <w:t>Sciences</w:t>
                    </w:r>
                    <w:r>
                      <w:rPr>
                        <w:spacing w:val="-2"/>
                        <w:sz w:val="24"/>
                      </w:rPr>
                      <w:t xml:space="preserve"> </w:t>
                    </w:r>
                    <w:r>
                      <w:rPr>
                        <w:sz w:val="24"/>
                      </w:rPr>
                      <w:t>2020</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386BE91F" wp14:editId="1E31C430">
              <wp:simplePos x="0" y="0"/>
              <wp:positionH relativeFrom="page">
                <wp:posOffset>6795135</wp:posOffset>
              </wp:positionH>
              <wp:positionV relativeFrom="page">
                <wp:posOffset>9870440</wp:posOffset>
              </wp:positionV>
              <wp:extent cx="234950" cy="2095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B53D8" w14:textId="77777777" w:rsidR="003D1566" w:rsidRDefault="00000000">
                          <w:pPr>
                            <w:spacing w:before="34"/>
                            <w:ind w:left="60"/>
                            <w:rPr>
                              <w:sz w:val="24"/>
                            </w:rPr>
                          </w:pPr>
                          <w:r>
                            <w:fldChar w:fldCharType="begin"/>
                          </w:r>
                          <w:r>
                            <w:rPr>
                              <w:sz w:val="24"/>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6BE91F" id="Text Box 2" o:spid="_x0000_s1027" type="#_x0000_t202" style="position:absolute;margin-left:535.05pt;margin-top:777.2pt;width:18.5pt;height:1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" filled="f" stroked="f">
              <v:textbox inset="0,0,0,0">
                <w:txbxContent>
                  <w:p w14:paraId="4F3B53D8" w14:textId="77777777" w:rsidR="003D1566" w:rsidRDefault="00000000">
                    <w:pPr>
                      <w:spacing w:before="34"/>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7819"/>
    <w:multiLevelType w:val="multilevel"/>
    <w:tmpl w:val="4AE6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F27B5"/>
    <w:multiLevelType w:val="hybridMultilevel"/>
    <w:tmpl w:val="40DA7EC4"/>
    <w:lvl w:ilvl="0" w:tplc="B05E90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0221442"/>
    <w:multiLevelType w:val="hybridMultilevel"/>
    <w:tmpl w:val="BFCEF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5183D"/>
    <w:multiLevelType w:val="multilevel"/>
    <w:tmpl w:val="1FDA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B3F56"/>
    <w:multiLevelType w:val="hybridMultilevel"/>
    <w:tmpl w:val="F96E7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FA70CD"/>
    <w:multiLevelType w:val="multilevel"/>
    <w:tmpl w:val="676ADD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25676F"/>
    <w:multiLevelType w:val="hybridMultilevel"/>
    <w:tmpl w:val="41163F84"/>
    <w:lvl w:ilvl="0" w:tplc="2892DA1E">
      <w:numFmt w:val="bullet"/>
      <w:lvlText w:val=""/>
      <w:lvlJc w:val="left"/>
      <w:pPr>
        <w:ind w:left="720" w:hanging="360"/>
      </w:pPr>
      <w:rPr>
        <w:rFonts w:ascii="Symbol" w:eastAsiaTheme="minorHAnsi" w:hAnsi="Symbol" w:cstheme="minorBid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962A49"/>
    <w:multiLevelType w:val="hybridMultilevel"/>
    <w:tmpl w:val="718208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421A96"/>
    <w:multiLevelType w:val="multilevel"/>
    <w:tmpl w:val="6032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1B7873"/>
    <w:multiLevelType w:val="hybridMultilevel"/>
    <w:tmpl w:val="4F328F18"/>
    <w:lvl w:ilvl="0" w:tplc="0148884C">
      <w:start w:val="1"/>
      <w:numFmt w:val="upperRoman"/>
      <w:lvlText w:val="%1."/>
      <w:lvlJc w:val="left"/>
      <w:pPr>
        <w:ind w:left="1843" w:hanging="582"/>
        <w:jc w:val="right"/>
      </w:pPr>
      <w:rPr>
        <w:rFonts w:ascii="Times New Roman" w:eastAsia="Times New Roman" w:hAnsi="Times New Roman" w:cs="Times New Roman" w:hint="default"/>
        <w:b/>
        <w:bCs/>
        <w:spacing w:val="-3"/>
        <w:w w:val="99"/>
        <w:sz w:val="24"/>
        <w:szCs w:val="24"/>
        <w:lang w:val="en-US" w:eastAsia="en-US" w:bidi="ar-SA"/>
      </w:rPr>
    </w:lvl>
    <w:lvl w:ilvl="1" w:tplc="75860546">
      <w:numFmt w:val="bullet"/>
      <w:lvlText w:val="•"/>
      <w:lvlJc w:val="left"/>
      <w:pPr>
        <w:ind w:left="2120" w:hanging="582"/>
      </w:pPr>
      <w:rPr>
        <w:rFonts w:hint="default"/>
        <w:lang w:val="en-US" w:eastAsia="en-US" w:bidi="ar-SA"/>
      </w:rPr>
    </w:lvl>
    <w:lvl w:ilvl="2" w:tplc="8B0820F0">
      <w:numFmt w:val="bullet"/>
      <w:lvlText w:val="•"/>
      <w:lvlJc w:val="left"/>
      <w:pPr>
        <w:ind w:left="2401" w:hanging="582"/>
      </w:pPr>
      <w:rPr>
        <w:rFonts w:hint="default"/>
        <w:lang w:val="en-US" w:eastAsia="en-US" w:bidi="ar-SA"/>
      </w:rPr>
    </w:lvl>
    <w:lvl w:ilvl="3" w:tplc="E49CDBF0">
      <w:numFmt w:val="bullet"/>
      <w:lvlText w:val="•"/>
      <w:lvlJc w:val="left"/>
      <w:pPr>
        <w:ind w:left="2681" w:hanging="582"/>
      </w:pPr>
      <w:rPr>
        <w:rFonts w:hint="default"/>
        <w:lang w:val="en-US" w:eastAsia="en-US" w:bidi="ar-SA"/>
      </w:rPr>
    </w:lvl>
    <w:lvl w:ilvl="4" w:tplc="238E6E10">
      <w:numFmt w:val="bullet"/>
      <w:lvlText w:val="•"/>
      <w:lvlJc w:val="left"/>
      <w:pPr>
        <w:ind w:left="2962" w:hanging="582"/>
      </w:pPr>
      <w:rPr>
        <w:rFonts w:hint="default"/>
        <w:lang w:val="en-US" w:eastAsia="en-US" w:bidi="ar-SA"/>
      </w:rPr>
    </w:lvl>
    <w:lvl w:ilvl="5" w:tplc="E78C8D42">
      <w:numFmt w:val="bullet"/>
      <w:lvlText w:val="•"/>
      <w:lvlJc w:val="left"/>
      <w:pPr>
        <w:ind w:left="3242" w:hanging="582"/>
      </w:pPr>
      <w:rPr>
        <w:rFonts w:hint="default"/>
        <w:lang w:val="en-US" w:eastAsia="en-US" w:bidi="ar-SA"/>
      </w:rPr>
    </w:lvl>
    <w:lvl w:ilvl="6" w:tplc="7D9E748C">
      <w:numFmt w:val="bullet"/>
      <w:lvlText w:val="•"/>
      <w:lvlJc w:val="left"/>
      <w:pPr>
        <w:ind w:left="3523" w:hanging="582"/>
      </w:pPr>
      <w:rPr>
        <w:rFonts w:hint="default"/>
        <w:lang w:val="en-US" w:eastAsia="en-US" w:bidi="ar-SA"/>
      </w:rPr>
    </w:lvl>
    <w:lvl w:ilvl="7" w:tplc="C1B2535E">
      <w:numFmt w:val="bullet"/>
      <w:lvlText w:val="•"/>
      <w:lvlJc w:val="left"/>
      <w:pPr>
        <w:ind w:left="3803" w:hanging="582"/>
      </w:pPr>
      <w:rPr>
        <w:rFonts w:hint="default"/>
        <w:lang w:val="en-US" w:eastAsia="en-US" w:bidi="ar-SA"/>
      </w:rPr>
    </w:lvl>
    <w:lvl w:ilvl="8" w:tplc="B2DE9284">
      <w:numFmt w:val="bullet"/>
      <w:lvlText w:val="•"/>
      <w:lvlJc w:val="left"/>
      <w:pPr>
        <w:ind w:left="4084" w:hanging="582"/>
      </w:pPr>
      <w:rPr>
        <w:rFonts w:hint="default"/>
        <w:lang w:val="en-US" w:eastAsia="en-US" w:bidi="ar-SA"/>
      </w:rPr>
    </w:lvl>
  </w:abstractNum>
  <w:abstractNum w:abstractNumId="10" w15:restartNumberingAfterBreak="0">
    <w:nsid w:val="45AC2771"/>
    <w:multiLevelType w:val="hybridMultilevel"/>
    <w:tmpl w:val="4464151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1" w15:restartNumberingAfterBreak="0">
    <w:nsid w:val="62924E2F"/>
    <w:multiLevelType w:val="hybridMultilevel"/>
    <w:tmpl w:val="710C41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7009B1"/>
    <w:multiLevelType w:val="hybridMultilevel"/>
    <w:tmpl w:val="F19A3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18255C"/>
    <w:multiLevelType w:val="hybridMultilevel"/>
    <w:tmpl w:val="4CAE1D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E632300"/>
    <w:multiLevelType w:val="hybridMultilevel"/>
    <w:tmpl w:val="2764AC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2AF748F"/>
    <w:multiLevelType w:val="hybridMultilevel"/>
    <w:tmpl w:val="436C0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302B98"/>
    <w:multiLevelType w:val="hybridMultilevel"/>
    <w:tmpl w:val="05480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56D23C9"/>
    <w:multiLevelType w:val="hybridMultilevel"/>
    <w:tmpl w:val="09FA3A2C"/>
    <w:lvl w:ilvl="0" w:tplc="2892DA1E">
      <w:numFmt w:val="bullet"/>
      <w:lvlText w:val=""/>
      <w:lvlJc w:val="left"/>
      <w:pPr>
        <w:ind w:left="1440" w:hanging="360"/>
      </w:pPr>
      <w:rPr>
        <w:rFonts w:ascii="Symbol" w:eastAsiaTheme="minorHAnsi" w:hAnsi="Symbol" w:cstheme="minorBidi" w:hint="default"/>
        <w:color w:val="auto"/>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4467765">
    <w:abstractNumId w:val="11"/>
  </w:num>
  <w:num w:numId="2" w16cid:durableId="2102220680">
    <w:abstractNumId w:val="10"/>
  </w:num>
  <w:num w:numId="3" w16cid:durableId="792014514">
    <w:abstractNumId w:val="13"/>
  </w:num>
  <w:num w:numId="4" w16cid:durableId="1601376220">
    <w:abstractNumId w:val="15"/>
  </w:num>
  <w:num w:numId="5" w16cid:durableId="1733960141">
    <w:abstractNumId w:val="12"/>
  </w:num>
  <w:num w:numId="6" w16cid:durableId="1253851510">
    <w:abstractNumId w:val="2"/>
  </w:num>
  <w:num w:numId="7" w16cid:durableId="451175144">
    <w:abstractNumId w:val="4"/>
  </w:num>
  <w:num w:numId="8" w16cid:durableId="2063820189">
    <w:abstractNumId w:val="16"/>
  </w:num>
  <w:num w:numId="9" w16cid:durableId="199782120">
    <w:abstractNumId w:val="14"/>
  </w:num>
  <w:num w:numId="10" w16cid:durableId="1443526669">
    <w:abstractNumId w:val="1"/>
  </w:num>
  <w:num w:numId="11" w16cid:durableId="145555693">
    <w:abstractNumId w:val="7"/>
  </w:num>
  <w:num w:numId="12" w16cid:durableId="1559390784">
    <w:abstractNumId w:val="8"/>
  </w:num>
  <w:num w:numId="13" w16cid:durableId="1293900245">
    <w:abstractNumId w:val="6"/>
  </w:num>
  <w:num w:numId="14" w16cid:durableId="1808472071">
    <w:abstractNumId w:val="17"/>
  </w:num>
  <w:num w:numId="15" w16cid:durableId="911350974">
    <w:abstractNumId w:val="0"/>
  </w:num>
  <w:num w:numId="16" w16cid:durableId="1547373974">
    <w:abstractNumId w:val="3"/>
  </w:num>
  <w:num w:numId="17" w16cid:durableId="1041857302">
    <w:abstractNumId w:val="5"/>
  </w:num>
  <w:num w:numId="18" w16cid:durableId="17622160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1EC"/>
    <w:rsid w:val="000509E5"/>
    <w:rsid w:val="00061EAF"/>
    <w:rsid w:val="001028BF"/>
    <w:rsid w:val="00123D61"/>
    <w:rsid w:val="001240C3"/>
    <w:rsid w:val="00140F9E"/>
    <w:rsid w:val="001D3C2C"/>
    <w:rsid w:val="002B460A"/>
    <w:rsid w:val="003116D7"/>
    <w:rsid w:val="004200D4"/>
    <w:rsid w:val="00513301"/>
    <w:rsid w:val="0052673D"/>
    <w:rsid w:val="005E7BD7"/>
    <w:rsid w:val="006A68E5"/>
    <w:rsid w:val="006E0CFD"/>
    <w:rsid w:val="007031B9"/>
    <w:rsid w:val="007672A5"/>
    <w:rsid w:val="0078685A"/>
    <w:rsid w:val="008578E0"/>
    <w:rsid w:val="009124AB"/>
    <w:rsid w:val="00A0447D"/>
    <w:rsid w:val="00AB676F"/>
    <w:rsid w:val="00AF41EC"/>
    <w:rsid w:val="00B83D0C"/>
    <w:rsid w:val="00C2240C"/>
    <w:rsid w:val="00C24C77"/>
    <w:rsid w:val="00CA11AC"/>
    <w:rsid w:val="00D132A1"/>
    <w:rsid w:val="00D54684"/>
    <w:rsid w:val="00D72790"/>
    <w:rsid w:val="00D85080"/>
    <w:rsid w:val="00DA0407"/>
    <w:rsid w:val="00E52FBB"/>
    <w:rsid w:val="00F93A61"/>
    <w:rsid w:val="00F94452"/>
    <w:rsid w:val="00FC6A0F"/>
    <w:rsid w:val="00FE63E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11AC9"/>
  <w15:chartTrackingRefBased/>
  <w15:docId w15:val="{ADE2E7E5-947B-42D2-8F2E-65E6A8A14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16D7"/>
    <w:pPr>
      <w:widowControl w:val="0"/>
      <w:autoSpaceDE w:val="0"/>
      <w:autoSpaceDN w:val="0"/>
      <w:spacing w:after="0" w:line="240" w:lineRule="auto"/>
      <w:ind w:left="550" w:hanging="361"/>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509E5"/>
    <w:pPr>
      <w:ind w:left="720"/>
      <w:contextualSpacing/>
    </w:pPr>
  </w:style>
  <w:style w:type="character" w:customStyle="1" w:styleId="pre">
    <w:name w:val="pre"/>
    <w:basedOn w:val="DefaultParagraphFont"/>
    <w:rsid w:val="001028BF"/>
  </w:style>
  <w:style w:type="character" w:styleId="Hyperlink">
    <w:name w:val="Hyperlink"/>
    <w:basedOn w:val="DefaultParagraphFont"/>
    <w:uiPriority w:val="99"/>
    <w:semiHidden/>
    <w:unhideWhenUsed/>
    <w:rsid w:val="00CA11AC"/>
    <w:rPr>
      <w:color w:val="0000FF"/>
      <w:u w:val="single"/>
    </w:rPr>
  </w:style>
  <w:style w:type="character" w:styleId="HTMLCode">
    <w:name w:val="HTML Code"/>
    <w:basedOn w:val="DefaultParagraphFont"/>
    <w:uiPriority w:val="99"/>
    <w:semiHidden/>
    <w:unhideWhenUsed/>
    <w:rsid w:val="00D132A1"/>
    <w:rPr>
      <w:rFonts w:ascii="Courier New" w:eastAsia="Times New Roman" w:hAnsi="Courier New" w:cs="Courier New"/>
      <w:sz w:val="20"/>
      <w:szCs w:val="20"/>
    </w:rPr>
  </w:style>
  <w:style w:type="character" w:styleId="Emphasis">
    <w:name w:val="Emphasis"/>
    <w:basedOn w:val="DefaultParagraphFont"/>
    <w:uiPriority w:val="20"/>
    <w:qFormat/>
    <w:rsid w:val="00D132A1"/>
    <w:rPr>
      <w:i/>
      <w:iCs/>
    </w:rPr>
  </w:style>
  <w:style w:type="paragraph" w:styleId="NormalWeb">
    <w:name w:val="Normal (Web)"/>
    <w:basedOn w:val="Normal"/>
    <w:uiPriority w:val="99"/>
    <w:semiHidden/>
    <w:unhideWhenUsed/>
    <w:rsid w:val="00D132A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132A1"/>
    <w:rPr>
      <w:b/>
      <w:bCs/>
    </w:rPr>
  </w:style>
  <w:style w:type="paragraph" w:customStyle="1" w:styleId="Default">
    <w:name w:val="Default"/>
    <w:rsid w:val="00D54684"/>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1Char">
    <w:name w:val="Heading 1 Char"/>
    <w:basedOn w:val="DefaultParagraphFont"/>
    <w:link w:val="Heading1"/>
    <w:uiPriority w:val="9"/>
    <w:rsid w:val="003116D7"/>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3116D7"/>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3116D7"/>
    <w:rPr>
      <w:rFonts w:ascii="Times New Roman" w:eastAsia="Times New Roman" w:hAnsi="Times New Roman" w:cs="Times New Roman"/>
      <w:sz w:val="20"/>
      <w:szCs w:val="20"/>
      <w:lang w:val="en-US"/>
    </w:rPr>
  </w:style>
  <w:style w:type="paragraph" w:styleId="Title">
    <w:name w:val="Title"/>
    <w:basedOn w:val="Normal"/>
    <w:link w:val="TitleChar"/>
    <w:uiPriority w:val="10"/>
    <w:qFormat/>
    <w:rsid w:val="003116D7"/>
    <w:pPr>
      <w:widowControl w:val="0"/>
      <w:autoSpaceDE w:val="0"/>
      <w:autoSpaceDN w:val="0"/>
      <w:spacing w:before="80" w:after="0" w:line="240" w:lineRule="auto"/>
      <w:ind w:left="824"/>
    </w:pPr>
    <w:rPr>
      <w:rFonts w:ascii="Times New Roman" w:eastAsia="Times New Roman" w:hAnsi="Times New Roman" w:cs="Times New Roman"/>
      <w:i/>
      <w:iCs/>
      <w:sz w:val="48"/>
      <w:szCs w:val="48"/>
      <w:lang w:val="en-US"/>
    </w:rPr>
  </w:style>
  <w:style w:type="character" w:customStyle="1" w:styleId="TitleChar">
    <w:name w:val="Title Char"/>
    <w:basedOn w:val="DefaultParagraphFont"/>
    <w:link w:val="Title"/>
    <w:uiPriority w:val="10"/>
    <w:rsid w:val="003116D7"/>
    <w:rPr>
      <w:rFonts w:ascii="Times New Roman" w:eastAsia="Times New Roman" w:hAnsi="Times New Roman" w:cs="Times New Roman"/>
      <w:i/>
      <w:iCs/>
      <w:sz w:val="48"/>
      <w:szCs w:val="48"/>
      <w:lang w:val="en-US"/>
    </w:rPr>
  </w:style>
  <w:style w:type="paragraph" w:customStyle="1" w:styleId="TableParagraph">
    <w:name w:val="Table Paragraph"/>
    <w:basedOn w:val="Normal"/>
    <w:uiPriority w:val="1"/>
    <w:qFormat/>
    <w:rsid w:val="003116D7"/>
    <w:pPr>
      <w:widowControl w:val="0"/>
      <w:autoSpaceDE w:val="0"/>
      <w:autoSpaceDN w:val="0"/>
      <w:spacing w:after="0" w:line="184" w:lineRule="exact"/>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080235">
      <w:bodyDiv w:val="1"/>
      <w:marLeft w:val="0"/>
      <w:marRight w:val="0"/>
      <w:marTop w:val="0"/>
      <w:marBottom w:val="0"/>
      <w:divBdr>
        <w:top w:val="none" w:sz="0" w:space="0" w:color="auto"/>
        <w:left w:val="none" w:sz="0" w:space="0" w:color="auto"/>
        <w:bottom w:val="none" w:sz="0" w:space="0" w:color="auto"/>
        <w:right w:val="none" w:sz="0" w:space="0" w:color="auto"/>
      </w:divBdr>
    </w:div>
    <w:div w:id="879978762">
      <w:bodyDiv w:val="1"/>
      <w:marLeft w:val="0"/>
      <w:marRight w:val="0"/>
      <w:marTop w:val="0"/>
      <w:marBottom w:val="0"/>
      <w:divBdr>
        <w:top w:val="none" w:sz="0" w:space="0" w:color="auto"/>
        <w:left w:val="none" w:sz="0" w:space="0" w:color="auto"/>
        <w:bottom w:val="none" w:sz="0" w:space="0" w:color="auto"/>
        <w:right w:val="none" w:sz="0" w:space="0" w:color="auto"/>
      </w:divBdr>
    </w:div>
    <w:div w:id="942031744">
      <w:bodyDiv w:val="1"/>
      <w:marLeft w:val="0"/>
      <w:marRight w:val="0"/>
      <w:marTop w:val="0"/>
      <w:marBottom w:val="0"/>
      <w:divBdr>
        <w:top w:val="none" w:sz="0" w:space="0" w:color="auto"/>
        <w:left w:val="none" w:sz="0" w:space="0" w:color="auto"/>
        <w:bottom w:val="none" w:sz="0" w:space="0" w:color="auto"/>
        <w:right w:val="none" w:sz="0" w:space="0" w:color="auto"/>
      </w:divBdr>
    </w:div>
    <w:div w:id="1507595240">
      <w:bodyDiv w:val="1"/>
      <w:marLeft w:val="0"/>
      <w:marRight w:val="0"/>
      <w:marTop w:val="0"/>
      <w:marBottom w:val="0"/>
      <w:divBdr>
        <w:top w:val="none" w:sz="0" w:space="0" w:color="auto"/>
        <w:left w:val="none" w:sz="0" w:space="0" w:color="auto"/>
        <w:bottom w:val="none" w:sz="0" w:space="0" w:color="auto"/>
        <w:right w:val="none" w:sz="0" w:space="0" w:color="auto"/>
      </w:divBdr>
    </w:div>
    <w:div w:id="1574006420">
      <w:bodyDiv w:val="1"/>
      <w:marLeft w:val="0"/>
      <w:marRight w:val="0"/>
      <w:marTop w:val="0"/>
      <w:marBottom w:val="0"/>
      <w:divBdr>
        <w:top w:val="none" w:sz="0" w:space="0" w:color="auto"/>
        <w:left w:val="none" w:sz="0" w:space="0" w:color="auto"/>
        <w:bottom w:val="none" w:sz="0" w:space="0" w:color="auto"/>
        <w:right w:val="none" w:sz="0" w:space="0" w:color="auto"/>
      </w:divBdr>
    </w:div>
    <w:div w:id="179158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ad.jamil@stud.fra-uas.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aris.abbas@stud.fra-uas.de"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3</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ankitabhosale294@outlook.com</dc:creator>
  <cp:keywords/>
  <dc:description/>
  <cp:lastModifiedBy>Aqib Javed</cp:lastModifiedBy>
  <cp:revision>30</cp:revision>
  <dcterms:created xsi:type="dcterms:W3CDTF">2023-02-05T14:22:00Z</dcterms:created>
  <dcterms:modified xsi:type="dcterms:W3CDTF">2023-03-17T00:39:00Z</dcterms:modified>
</cp:coreProperties>
</file>