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544D" w14:textId="60D68467" w:rsidR="00DA0407" w:rsidRPr="005E7BD7" w:rsidRDefault="00CA11AC" w:rsidP="005E7BD7">
      <w:pPr>
        <w:jc w:val="center"/>
        <w:rPr>
          <w:b/>
          <w:bCs/>
          <w:sz w:val="40"/>
          <w:szCs w:val="40"/>
        </w:rPr>
      </w:pPr>
      <w:r>
        <w:rPr>
          <w:b/>
          <w:bCs/>
          <w:sz w:val="40"/>
          <w:szCs w:val="40"/>
        </w:rPr>
        <w:t>Scalar Encoder with Buckets</w:t>
      </w:r>
    </w:p>
    <w:p w14:paraId="32FC245B" w14:textId="6B56824A" w:rsidR="00DA0407" w:rsidRPr="00140F9E" w:rsidRDefault="00DA0407" w:rsidP="00CA11AC">
      <w:pPr>
        <w:rPr>
          <w:b/>
          <w:bCs/>
        </w:rPr>
      </w:pPr>
      <w:r w:rsidRPr="00140F9E">
        <w:rPr>
          <w:b/>
          <w:bCs/>
        </w:rPr>
        <w:t xml:space="preserve">Names of </w:t>
      </w:r>
      <w:hyperlink r:id="rId5" w:history="1">
        <w:proofErr w:type="spellStart"/>
        <w:r w:rsidR="00CA11AC">
          <w:rPr>
            <w:rStyle w:val="Hyperlink"/>
            <w:rFonts w:ascii="Consolas" w:hAnsi="Consolas"/>
            <w:sz w:val="18"/>
            <w:szCs w:val="18"/>
          </w:rPr>
          <w:t>Team_ScalarEncoder</w:t>
        </w:r>
        <w:proofErr w:type="spellEnd"/>
      </w:hyperlink>
      <w:r w:rsidR="00CA11AC" w:rsidRPr="00140F9E">
        <w:rPr>
          <w:b/>
          <w:bCs/>
        </w:rPr>
        <w:t xml:space="preserve"> </w:t>
      </w:r>
      <w:r w:rsidRPr="00140F9E">
        <w:rPr>
          <w:b/>
          <w:bCs/>
        </w:rPr>
        <w:t>members:</w:t>
      </w:r>
    </w:p>
    <w:p w14:paraId="60254D63" w14:textId="7ABE3439" w:rsidR="00CA11AC" w:rsidRDefault="00CA11AC" w:rsidP="00CA11AC">
      <w:pPr>
        <w:pStyle w:val="ListParagraph"/>
        <w:numPr>
          <w:ilvl w:val="0"/>
          <w:numId w:val="14"/>
        </w:numPr>
      </w:pPr>
      <w:r>
        <w:t xml:space="preserve">Aqib Javed </w:t>
      </w:r>
    </w:p>
    <w:p w14:paraId="364554F4" w14:textId="0B5CB7F4" w:rsidR="00CA11AC" w:rsidRPr="00CA11AC" w:rsidRDefault="00CA11AC" w:rsidP="00CA11AC">
      <w:pPr>
        <w:pStyle w:val="ListParagraph"/>
        <w:numPr>
          <w:ilvl w:val="0"/>
          <w:numId w:val="14"/>
        </w:numPr>
      </w:pPr>
      <w:r w:rsidRPr="00CA11AC">
        <w:rPr>
          <w:rFonts w:ascii="Segoe UI" w:eastAsia="Times New Roman" w:hAnsi="Segoe UI" w:cs="Segoe UI"/>
          <w:color w:val="24292F"/>
          <w:sz w:val="24"/>
          <w:szCs w:val="24"/>
          <w:lang w:val="en-US"/>
        </w:rPr>
        <w:t>Haris Abbas Qureshi</w:t>
      </w:r>
    </w:p>
    <w:p w14:paraId="73E0C055" w14:textId="77777777" w:rsidR="00CA11AC" w:rsidRPr="00CA11AC" w:rsidRDefault="00CA11AC" w:rsidP="00CA11AC">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val="en-US"/>
        </w:rPr>
      </w:pPr>
      <w:r w:rsidRPr="00CA11AC">
        <w:rPr>
          <w:rFonts w:ascii="Segoe UI" w:eastAsia="Times New Roman" w:hAnsi="Segoe UI" w:cs="Segoe UI"/>
          <w:color w:val="24292F"/>
          <w:sz w:val="24"/>
          <w:szCs w:val="24"/>
          <w:lang w:val="en-US"/>
        </w:rPr>
        <w:t>Shahab Uddin</w:t>
      </w:r>
    </w:p>
    <w:p w14:paraId="7FAD0110" w14:textId="53D2D40B" w:rsidR="00CA11AC" w:rsidRPr="005E7BD7" w:rsidRDefault="00CA11AC" w:rsidP="00CA11AC">
      <w:pPr>
        <w:pStyle w:val="ListParagraph"/>
        <w:numPr>
          <w:ilvl w:val="0"/>
          <w:numId w:val="14"/>
        </w:numPr>
      </w:pPr>
      <w:r w:rsidRPr="00CA11AC">
        <w:rPr>
          <w:rFonts w:ascii="Segoe UI" w:eastAsia="Times New Roman" w:hAnsi="Segoe UI" w:cs="Segoe UI"/>
          <w:color w:val="24292F"/>
          <w:sz w:val="24"/>
          <w:szCs w:val="24"/>
          <w:lang w:val="en-US"/>
        </w:rPr>
        <w:t>Saad Jamil</w:t>
      </w:r>
    </w:p>
    <w:p w14:paraId="0BF7F46F" w14:textId="77777777" w:rsidR="005E7BD7" w:rsidRDefault="005E7BD7" w:rsidP="005E7BD7">
      <w:pPr>
        <w:rPr>
          <w:b/>
          <w:bCs/>
          <w:sz w:val="32"/>
          <w:szCs w:val="32"/>
        </w:rPr>
      </w:pPr>
      <w:r>
        <w:rPr>
          <w:b/>
          <w:bCs/>
          <w:sz w:val="32"/>
          <w:szCs w:val="32"/>
        </w:rPr>
        <w:t xml:space="preserve">                                  </w:t>
      </w:r>
    </w:p>
    <w:p w14:paraId="76FF743F" w14:textId="77777777" w:rsidR="00D132A1" w:rsidRPr="00D132A1" w:rsidRDefault="00D132A1" w:rsidP="00D132A1">
      <w:pPr>
        <w:shd w:val="clear" w:color="auto" w:fill="FFFFFF"/>
        <w:spacing w:after="0" w:line="240" w:lineRule="auto"/>
        <w:rPr>
          <w:rFonts w:asciiTheme="majorBidi" w:eastAsia="Times New Roman" w:hAnsiTheme="majorBidi" w:cstheme="majorBidi"/>
          <w:color w:val="3E4349"/>
          <w:sz w:val="24"/>
          <w:szCs w:val="24"/>
          <w:lang w:val="en-US"/>
        </w:rPr>
      </w:pPr>
      <w:proofErr w:type="spellStart"/>
      <w:r w:rsidRPr="00D132A1">
        <w:rPr>
          <w:rFonts w:asciiTheme="majorBidi" w:eastAsia="Times New Roman" w:hAnsiTheme="majorBidi" w:cstheme="majorBidi"/>
          <w:color w:val="222222"/>
          <w:sz w:val="24"/>
          <w:szCs w:val="24"/>
          <w:lang w:val="en-US"/>
        </w:rPr>
        <w:t>getBucketIndices</w:t>
      </w:r>
      <w:proofErr w:type="spellEnd"/>
      <w:r w:rsidRPr="00D132A1">
        <w:rPr>
          <w:rFonts w:asciiTheme="majorBidi" w:eastAsia="Times New Roman" w:hAnsiTheme="majorBidi" w:cstheme="majorBidi"/>
          <w:color w:val="3E4349"/>
          <w:sz w:val="24"/>
          <w:szCs w:val="24"/>
          <w:lang w:val="en-US"/>
        </w:rPr>
        <w:t>(</w:t>
      </w:r>
      <w:proofErr w:type="spellStart"/>
      <w:r w:rsidRPr="00D132A1">
        <w:rPr>
          <w:rFonts w:asciiTheme="majorBidi" w:eastAsia="Times New Roman" w:hAnsiTheme="majorBidi" w:cstheme="majorBidi"/>
          <w:i/>
          <w:iCs/>
          <w:color w:val="3E4349"/>
          <w:sz w:val="24"/>
          <w:szCs w:val="24"/>
          <w:lang w:val="en-US"/>
        </w:rPr>
        <w:t>inputData</w:t>
      </w:r>
      <w:proofErr w:type="spellEnd"/>
      <w:r w:rsidRPr="00D132A1">
        <w:rPr>
          <w:rFonts w:asciiTheme="majorBidi" w:eastAsia="Times New Roman" w:hAnsiTheme="majorBidi" w:cstheme="majorBidi"/>
          <w:color w:val="3E4349"/>
          <w:sz w:val="24"/>
          <w:szCs w:val="24"/>
          <w:lang w:val="en-US"/>
        </w:rPr>
        <w:t>)</w:t>
      </w:r>
    </w:p>
    <w:p w14:paraId="411B7CD0" w14:textId="77777777" w:rsidR="00D132A1" w:rsidRPr="00D132A1" w:rsidRDefault="00D132A1" w:rsidP="00D132A1">
      <w:pPr>
        <w:shd w:val="clear" w:color="auto" w:fill="FFFFFF"/>
        <w:spacing w:after="100" w:afterAutospacing="1" w:line="336" w:lineRule="atLeast"/>
        <w:ind w:left="720"/>
        <w:rPr>
          <w:rFonts w:asciiTheme="majorBidi" w:eastAsia="Times New Roman" w:hAnsiTheme="majorBidi" w:cstheme="majorBidi"/>
          <w:color w:val="3E4349"/>
          <w:sz w:val="24"/>
          <w:szCs w:val="24"/>
          <w:lang w:val="en-US"/>
        </w:rPr>
      </w:pPr>
      <w:r w:rsidRPr="00D132A1">
        <w:rPr>
          <w:rFonts w:asciiTheme="majorBidi" w:eastAsia="Times New Roman" w:hAnsiTheme="majorBidi" w:cstheme="majorBidi"/>
          <w:color w:val="3E4349"/>
          <w:sz w:val="24"/>
          <w:szCs w:val="24"/>
          <w:lang w:val="en-US"/>
        </w:rPr>
        <w:t xml:space="preserve">Returns an array containing the sub-field bucket indices for each sub-field of the </w:t>
      </w:r>
      <w:proofErr w:type="spellStart"/>
      <w:r w:rsidRPr="00D132A1">
        <w:rPr>
          <w:rFonts w:asciiTheme="majorBidi" w:eastAsia="Times New Roman" w:hAnsiTheme="majorBidi" w:cstheme="majorBidi"/>
          <w:color w:val="3E4349"/>
          <w:sz w:val="24"/>
          <w:szCs w:val="24"/>
          <w:lang w:val="en-US"/>
        </w:rPr>
        <w:t>inputData</w:t>
      </w:r>
      <w:proofErr w:type="spellEnd"/>
      <w:r w:rsidRPr="00D132A1">
        <w:rPr>
          <w:rFonts w:asciiTheme="majorBidi" w:eastAsia="Times New Roman" w:hAnsiTheme="majorBidi" w:cstheme="majorBidi"/>
          <w:color w:val="3E4349"/>
          <w:sz w:val="24"/>
          <w:szCs w:val="24"/>
          <w:lang w:val="en-US"/>
        </w:rPr>
        <w:t xml:space="preserve">. To get the associated field names for each of the buckets, call </w:t>
      </w:r>
      <w:proofErr w:type="spellStart"/>
      <w:proofErr w:type="gramStart"/>
      <w:r w:rsidRPr="00D132A1">
        <w:rPr>
          <w:rFonts w:asciiTheme="majorBidi" w:eastAsia="Times New Roman" w:hAnsiTheme="majorBidi" w:cstheme="majorBidi"/>
          <w:color w:val="3E4349"/>
          <w:sz w:val="24"/>
          <w:szCs w:val="24"/>
          <w:lang w:val="en-US"/>
        </w:rPr>
        <w:t>getScalarNames</w:t>
      </w:r>
      <w:proofErr w:type="spellEnd"/>
      <w:r w:rsidRPr="00D132A1">
        <w:rPr>
          <w:rFonts w:asciiTheme="majorBidi" w:eastAsia="Times New Roman" w:hAnsiTheme="majorBidi" w:cstheme="majorBidi"/>
          <w:color w:val="3E4349"/>
          <w:sz w:val="24"/>
          <w:szCs w:val="24"/>
          <w:lang w:val="en-US"/>
        </w:rPr>
        <w:t>(</w:t>
      </w:r>
      <w:proofErr w:type="gramEnd"/>
      <w:r w:rsidRPr="00D132A1">
        <w:rPr>
          <w:rFonts w:asciiTheme="majorBidi" w:eastAsia="Times New Roman" w:hAnsiTheme="majorBidi" w:cstheme="majorBidi"/>
          <w:color w:val="3E4349"/>
          <w:sz w:val="24"/>
          <w:szCs w:val="24"/>
          <w:lang w:val="en-U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25"/>
        <w:gridCol w:w="6965"/>
      </w:tblGrid>
      <w:tr w:rsidR="00D132A1" w:rsidRPr="00D132A1" w14:paraId="5FD7053E"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56900F01" w14:textId="77777777" w:rsidR="00D132A1" w:rsidRPr="00D132A1" w:rsidRDefault="00D132A1" w:rsidP="00D132A1">
            <w:pPr>
              <w:spacing w:after="150" w:line="240" w:lineRule="auto"/>
              <w:rPr>
                <w:rFonts w:asciiTheme="majorBidi" w:eastAsia="Times New Roman" w:hAnsiTheme="majorBidi" w:cstheme="majorBidi"/>
                <w:sz w:val="24"/>
                <w:szCs w:val="24"/>
                <w:lang w:val="en-US"/>
              </w:rPr>
            </w:pPr>
            <w:r w:rsidRPr="00D132A1">
              <w:rPr>
                <w:rFonts w:asciiTheme="majorBidi" w:eastAsia="Times New Roman" w:hAnsiTheme="majorBidi" w:cstheme="majorBidi"/>
                <w:sz w:val="24"/>
                <w:szCs w:val="24"/>
                <w:lang w:val="en-US"/>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6F9C723A" w14:textId="77777777" w:rsidR="00D132A1" w:rsidRPr="00D132A1" w:rsidRDefault="00D132A1" w:rsidP="00D132A1">
            <w:pPr>
              <w:spacing w:after="0" w:line="240" w:lineRule="auto"/>
              <w:rPr>
                <w:rFonts w:asciiTheme="majorBidi" w:eastAsia="Times New Roman" w:hAnsiTheme="majorBidi" w:cstheme="majorBidi"/>
                <w:sz w:val="24"/>
                <w:szCs w:val="24"/>
                <w:lang w:val="en-US"/>
              </w:rPr>
            </w:pPr>
            <w:proofErr w:type="spellStart"/>
            <w:r w:rsidRPr="00D132A1">
              <w:rPr>
                <w:rFonts w:asciiTheme="majorBidi" w:eastAsia="Times New Roman" w:hAnsiTheme="majorBidi" w:cstheme="majorBidi"/>
                <w:sz w:val="24"/>
                <w:szCs w:val="24"/>
                <w:lang w:val="en-US"/>
              </w:rPr>
              <w:t>inputData</w:t>
            </w:r>
            <w:proofErr w:type="spellEnd"/>
            <w:r w:rsidRPr="00D132A1">
              <w:rPr>
                <w:rFonts w:asciiTheme="majorBidi" w:eastAsia="Times New Roman" w:hAnsiTheme="majorBidi" w:cstheme="majorBidi"/>
                <w:sz w:val="24"/>
                <w:szCs w:val="24"/>
                <w:lang w:val="en-US"/>
              </w:rPr>
              <w:t xml:space="preserve"> – The data from the source. This is typically </w:t>
            </w:r>
            <w:proofErr w:type="spellStart"/>
            <w:proofErr w:type="gramStart"/>
            <w:r w:rsidRPr="00D132A1">
              <w:rPr>
                <w:rFonts w:asciiTheme="majorBidi" w:eastAsia="Times New Roman" w:hAnsiTheme="majorBidi" w:cstheme="majorBidi"/>
                <w:sz w:val="24"/>
                <w:szCs w:val="24"/>
                <w:lang w:val="en-US"/>
              </w:rPr>
              <w:t>a</w:t>
            </w:r>
            <w:proofErr w:type="spellEnd"/>
            <w:proofErr w:type="gramEnd"/>
            <w:r w:rsidRPr="00D132A1">
              <w:rPr>
                <w:rFonts w:asciiTheme="majorBidi" w:eastAsia="Times New Roman" w:hAnsiTheme="majorBidi" w:cstheme="majorBidi"/>
                <w:sz w:val="24"/>
                <w:szCs w:val="24"/>
                <w:lang w:val="en-US"/>
              </w:rPr>
              <w:t xml:space="preserve"> object with members.</w:t>
            </w:r>
          </w:p>
        </w:tc>
      </w:tr>
      <w:tr w:rsidR="00D132A1" w:rsidRPr="00D132A1" w14:paraId="2A03C23F"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56F10432" w14:textId="77777777" w:rsidR="00D132A1" w:rsidRPr="00D132A1" w:rsidRDefault="00D132A1" w:rsidP="00D132A1">
            <w:pPr>
              <w:spacing w:after="0" w:line="240" w:lineRule="auto"/>
              <w:rPr>
                <w:rFonts w:asciiTheme="majorBidi" w:eastAsia="Times New Roman" w:hAnsiTheme="majorBidi" w:cstheme="majorBidi"/>
                <w:sz w:val="24"/>
                <w:szCs w:val="24"/>
                <w:lang w:val="en-US"/>
              </w:rPr>
            </w:pPr>
            <w:r w:rsidRPr="00D132A1">
              <w:rPr>
                <w:rFonts w:asciiTheme="majorBidi" w:eastAsia="Times New Roman" w:hAnsiTheme="majorBidi" w:cstheme="majorBidi"/>
                <w:sz w:val="24"/>
                <w:szCs w:val="24"/>
                <w:lang w:val="en-US"/>
              </w:rPr>
              <w:t>Returns: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773AE8D9" w14:textId="77777777" w:rsidR="00D132A1" w:rsidRPr="00D132A1" w:rsidRDefault="00D132A1" w:rsidP="00D132A1">
            <w:pPr>
              <w:spacing w:after="0" w:line="240" w:lineRule="auto"/>
              <w:rPr>
                <w:rFonts w:asciiTheme="majorBidi" w:eastAsia="Times New Roman" w:hAnsiTheme="majorBidi" w:cstheme="majorBidi"/>
                <w:sz w:val="24"/>
                <w:szCs w:val="24"/>
                <w:lang w:val="en-US"/>
              </w:rPr>
            </w:pPr>
            <w:r w:rsidRPr="00D132A1">
              <w:rPr>
                <w:rFonts w:asciiTheme="majorBidi" w:eastAsia="Times New Roman" w:hAnsiTheme="majorBidi" w:cstheme="majorBidi"/>
                <w:sz w:val="24"/>
                <w:szCs w:val="24"/>
                <w:lang w:val="en-US"/>
              </w:rPr>
              <w:t>array of bucket indices</w:t>
            </w:r>
          </w:p>
        </w:tc>
      </w:tr>
    </w:tbl>
    <w:p w14:paraId="6D3FB6A3" w14:textId="77777777" w:rsidR="00D132A1" w:rsidRPr="00D132A1" w:rsidRDefault="00D132A1" w:rsidP="00D132A1">
      <w:pPr>
        <w:shd w:val="clear" w:color="auto" w:fill="FFFFFF"/>
        <w:spacing w:after="0" w:line="240" w:lineRule="auto"/>
        <w:rPr>
          <w:rFonts w:asciiTheme="majorBidi" w:eastAsia="Times New Roman" w:hAnsiTheme="majorBidi" w:cstheme="majorBidi"/>
          <w:color w:val="3E4349"/>
          <w:sz w:val="24"/>
          <w:szCs w:val="24"/>
          <w:lang w:val="en-US"/>
        </w:rPr>
      </w:pPr>
      <w:proofErr w:type="spellStart"/>
      <w:r w:rsidRPr="00D132A1">
        <w:rPr>
          <w:rFonts w:asciiTheme="majorBidi" w:eastAsia="Times New Roman" w:hAnsiTheme="majorBidi" w:cstheme="majorBidi"/>
          <w:color w:val="222222"/>
          <w:sz w:val="24"/>
          <w:szCs w:val="24"/>
          <w:lang w:val="en-US"/>
        </w:rPr>
        <w:t>getBucketInfo</w:t>
      </w:r>
      <w:proofErr w:type="spellEnd"/>
      <w:r w:rsidRPr="00D132A1">
        <w:rPr>
          <w:rFonts w:asciiTheme="majorBidi" w:eastAsia="Times New Roman" w:hAnsiTheme="majorBidi" w:cstheme="majorBidi"/>
          <w:color w:val="3E4349"/>
          <w:sz w:val="24"/>
          <w:szCs w:val="24"/>
          <w:lang w:val="en-US"/>
        </w:rPr>
        <w:t>(</w:t>
      </w:r>
      <w:r w:rsidRPr="00D132A1">
        <w:rPr>
          <w:rFonts w:asciiTheme="majorBidi" w:eastAsia="Times New Roman" w:hAnsiTheme="majorBidi" w:cstheme="majorBidi"/>
          <w:i/>
          <w:iCs/>
          <w:color w:val="3E4349"/>
          <w:sz w:val="24"/>
          <w:szCs w:val="24"/>
          <w:lang w:val="en-US"/>
        </w:rPr>
        <w:t>buckets</w:t>
      </w:r>
      <w:r w:rsidRPr="00D132A1">
        <w:rPr>
          <w:rFonts w:asciiTheme="majorBidi" w:eastAsia="Times New Roman" w:hAnsiTheme="majorBidi" w:cstheme="majorBidi"/>
          <w:color w:val="3E4349"/>
          <w:sz w:val="24"/>
          <w:szCs w:val="24"/>
          <w:lang w:val="en-US"/>
        </w:rPr>
        <w:t>)</w:t>
      </w:r>
    </w:p>
    <w:p w14:paraId="404E7D8E" w14:textId="77777777" w:rsidR="00D132A1" w:rsidRPr="00D132A1" w:rsidRDefault="00D132A1" w:rsidP="00D132A1">
      <w:pPr>
        <w:shd w:val="clear" w:color="auto" w:fill="FFFFFF"/>
        <w:spacing w:after="100" w:afterAutospacing="1" w:line="336" w:lineRule="atLeast"/>
        <w:ind w:left="720"/>
        <w:rPr>
          <w:rFonts w:asciiTheme="majorBidi" w:eastAsia="Times New Roman" w:hAnsiTheme="majorBidi" w:cstheme="majorBidi"/>
          <w:color w:val="3E4349"/>
          <w:sz w:val="24"/>
          <w:szCs w:val="24"/>
          <w:lang w:val="en-US"/>
        </w:rPr>
      </w:pPr>
      <w:r w:rsidRPr="00D132A1">
        <w:rPr>
          <w:rFonts w:asciiTheme="majorBidi" w:eastAsia="Times New Roman" w:hAnsiTheme="majorBidi" w:cstheme="majorBidi"/>
          <w:color w:val="3E4349"/>
          <w:sz w:val="24"/>
          <w:szCs w:val="24"/>
          <w:lang w:val="en-US"/>
        </w:rPr>
        <w:t xml:space="preserve">Returns a list of </w:t>
      </w:r>
      <w:proofErr w:type="spellStart"/>
      <w:r w:rsidRPr="00D132A1">
        <w:rPr>
          <w:rFonts w:asciiTheme="majorBidi" w:eastAsia="Times New Roman" w:hAnsiTheme="majorBidi" w:cstheme="majorBidi"/>
          <w:color w:val="3E4349"/>
          <w:sz w:val="24"/>
          <w:szCs w:val="24"/>
          <w:lang w:val="en-US"/>
        </w:rPr>
        <w:t>EncoderResult</w:t>
      </w:r>
      <w:proofErr w:type="spellEnd"/>
      <w:r w:rsidRPr="00D132A1">
        <w:rPr>
          <w:rFonts w:asciiTheme="majorBidi" w:eastAsia="Times New Roman" w:hAnsiTheme="majorBidi" w:cstheme="majorBidi"/>
          <w:color w:val="3E4349"/>
          <w:sz w:val="24"/>
          <w:szCs w:val="24"/>
          <w:lang w:val="en-US"/>
        </w:rPr>
        <w:t xml:space="preserve"> </w:t>
      </w:r>
      <w:proofErr w:type="spellStart"/>
      <w:r w:rsidRPr="00D132A1">
        <w:rPr>
          <w:rFonts w:asciiTheme="majorBidi" w:eastAsia="Times New Roman" w:hAnsiTheme="majorBidi" w:cstheme="majorBidi"/>
          <w:color w:val="3E4349"/>
          <w:sz w:val="24"/>
          <w:szCs w:val="24"/>
          <w:lang w:val="en-US"/>
        </w:rPr>
        <w:t>namedtuples</w:t>
      </w:r>
      <w:proofErr w:type="spellEnd"/>
      <w:r w:rsidRPr="00D132A1">
        <w:rPr>
          <w:rFonts w:asciiTheme="majorBidi" w:eastAsia="Times New Roman" w:hAnsiTheme="majorBidi" w:cstheme="majorBidi"/>
          <w:color w:val="3E4349"/>
          <w:sz w:val="24"/>
          <w:szCs w:val="24"/>
          <w:lang w:val="en-US"/>
        </w:rPr>
        <w:t xml:space="preserve"> describing the inputs for each sub-field that correspond to the bucket indices passed in ‘</w:t>
      </w:r>
      <w:proofErr w:type="gramStart"/>
      <w:r w:rsidRPr="00D132A1">
        <w:rPr>
          <w:rFonts w:asciiTheme="majorBidi" w:eastAsia="Times New Roman" w:hAnsiTheme="majorBidi" w:cstheme="majorBidi"/>
          <w:color w:val="3E4349"/>
          <w:sz w:val="24"/>
          <w:szCs w:val="24"/>
          <w:lang w:val="en-US"/>
        </w:rPr>
        <w:t>buckets’</w:t>
      </w:r>
      <w:proofErr w:type="gramEnd"/>
      <w:r w:rsidRPr="00D132A1">
        <w:rPr>
          <w:rFonts w:asciiTheme="majorBidi" w:eastAsia="Times New Roman" w:hAnsiTheme="majorBidi" w:cstheme="majorBidi"/>
          <w:color w:val="3E4349"/>
          <w:sz w:val="24"/>
          <w:szCs w:val="24"/>
          <w:lang w:val="en-US"/>
        </w:rPr>
        <w:t xml:space="preserve">. To get the associated field names for each of the values, call </w:t>
      </w:r>
      <w:proofErr w:type="spellStart"/>
      <w:proofErr w:type="gramStart"/>
      <w:r w:rsidRPr="00D132A1">
        <w:rPr>
          <w:rFonts w:asciiTheme="majorBidi" w:eastAsia="Times New Roman" w:hAnsiTheme="majorBidi" w:cstheme="majorBidi"/>
          <w:color w:val="3E4349"/>
          <w:sz w:val="24"/>
          <w:szCs w:val="24"/>
          <w:lang w:val="en-US"/>
        </w:rPr>
        <w:t>getScalarNames</w:t>
      </w:r>
      <w:proofErr w:type="spellEnd"/>
      <w:r w:rsidRPr="00D132A1">
        <w:rPr>
          <w:rFonts w:asciiTheme="majorBidi" w:eastAsia="Times New Roman" w:hAnsiTheme="majorBidi" w:cstheme="majorBidi"/>
          <w:color w:val="3E4349"/>
          <w:sz w:val="24"/>
          <w:szCs w:val="24"/>
          <w:lang w:val="en-US"/>
        </w:rPr>
        <w:t>(</w:t>
      </w:r>
      <w:proofErr w:type="gramEnd"/>
      <w:r w:rsidRPr="00D132A1">
        <w:rPr>
          <w:rFonts w:asciiTheme="majorBidi" w:eastAsia="Times New Roman" w:hAnsiTheme="majorBidi" w:cstheme="majorBidi"/>
          <w:color w:val="3E4349"/>
          <w:sz w:val="24"/>
          <w:szCs w:val="24"/>
          <w:lang w:val="en-US"/>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25"/>
        <w:gridCol w:w="6965"/>
      </w:tblGrid>
      <w:tr w:rsidR="00D132A1" w:rsidRPr="00D132A1" w14:paraId="5C396AF5" w14:textId="77777777" w:rsidTr="00D132A1">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192" w:type="dxa"/>
            </w:tcMar>
            <w:vAlign w:val="center"/>
            <w:hideMark/>
          </w:tcPr>
          <w:p w14:paraId="1E33919F" w14:textId="77777777" w:rsidR="00D132A1" w:rsidRPr="00D132A1" w:rsidRDefault="00D132A1" w:rsidP="00D132A1">
            <w:pPr>
              <w:spacing w:after="150" w:line="240" w:lineRule="auto"/>
              <w:rPr>
                <w:rFonts w:asciiTheme="majorBidi" w:eastAsia="Times New Roman" w:hAnsiTheme="majorBidi" w:cstheme="majorBidi"/>
                <w:sz w:val="24"/>
                <w:szCs w:val="24"/>
                <w:lang w:val="en-US"/>
              </w:rPr>
            </w:pPr>
            <w:r w:rsidRPr="00D132A1">
              <w:rPr>
                <w:rFonts w:asciiTheme="majorBidi" w:eastAsia="Times New Roman" w:hAnsiTheme="majorBidi" w:cstheme="majorBidi"/>
                <w:sz w:val="24"/>
                <w:szCs w:val="24"/>
                <w:lang w:val="en-US"/>
              </w:rPr>
              <w:t>Parameters:</w:t>
            </w:r>
          </w:p>
        </w:tc>
        <w:tc>
          <w:tcPr>
            <w:tcW w:w="0" w:type="auto"/>
            <w:tcBorders>
              <w:top w:val="single" w:sz="6" w:space="0" w:color="888888"/>
              <w:left w:val="single" w:sz="6" w:space="0" w:color="888888"/>
              <w:bottom w:val="single" w:sz="6" w:space="0" w:color="888888"/>
              <w:right w:val="single" w:sz="6" w:space="0" w:color="888888"/>
            </w:tcBorders>
            <w:tcMar>
              <w:top w:w="0" w:type="dxa"/>
              <w:left w:w="0" w:type="dxa"/>
              <w:bottom w:w="0" w:type="dxa"/>
              <w:right w:w="0" w:type="dxa"/>
            </w:tcMar>
            <w:vAlign w:val="center"/>
            <w:hideMark/>
          </w:tcPr>
          <w:p w14:paraId="3B663CDB" w14:textId="77777777" w:rsidR="00D132A1" w:rsidRPr="00D132A1" w:rsidRDefault="00D132A1" w:rsidP="00D132A1">
            <w:pPr>
              <w:spacing w:after="0" w:line="240" w:lineRule="auto"/>
              <w:rPr>
                <w:rFonts w:asciiTheme="majorBidi" w:eastAsia="Times New Roman" w:hAnsiTheme="majorBidi" w:cstheme="majorBidi"/>
                <w:sz w:val="24"/>
                <w:szCs w:val="24"/>
                <w:lang w:val="en-US"/>
              </w:rPr>
            </w:pPr>
            <w:r w:rsidRPr="00D132A1">
              <w:rPr>
                <w:rFonts w:asciiTheme="majorBidi" w:eastAsia="Times New Roman" w:hAnsiTheme="majorBidi" w:cstheme="majorBidi"/>
                <w:sz w:val="24"/>
                <w:szCs w:val="24"/>
                <w:lang w:val="en-US"/>
              </w:rPr>
              <w:t xml:space="preserve">buckets – The list of bucket indices, one for each sub-field encoder. These bucket indices for example may have been retrieved from the </w:t>
            </w:r>
            <w:proofErr w:type="spellStart"/>
            <w:proofErr w:type="gramStart"/>
            <w:r w:rsidRPr="00D132A1">
              <w:rPr>
                <w:rFonts w:asciiTheme="majorBidi" w:eastAsia="Times New Roman" w:hAnsiTheme="majorBidi" w:cstheme="majorBidi"/>
                <w:sz w:val="24"/>
                <w:szCs w:val="24"/>
                <w:lang w:val="en-US"/>
              </w:rPr>
              <w:t>getBucketIndices</w:t>
            </w:r>
            <w:proofErr w:type="spellEnd"/>
            <w:r w:rsidRPr="00D132A1">
              <w:rPr>
                <w:rFonts w:asciiTheme="majorBidi" w:eastAsia="Times New Roman" w:hAnsiTheme="majorBidi" w:cstheme="majorBidi"/>
                <w:sz w:val="24"/>
                <w:szCs w:val="24"/>
                <w:lang w:val="en-US"/>
              </w:rPr>
              <w:t>(</w:t>
            </w:r>
            <w:proofErr w:type="gramEnd"/>
            <w:r w:rsidRPr="00D132A1">
              <w:rPr>
                <w:rFonts w:asciiTheme="majorBidi" w:eastAsia="Times New Roman" w:hAnsiTheme="majorBidi" w:cstheme="majorBidi"/>
                <w:sz w:val="24"/>
                <w:szCs w:val="24"/>
                <w:lang w:val="en-US"/>
              </w:rPr>
              <w:t>) call.</w:t>
            </w:r>
          </w:p>
        </w:tc>
      </w:tr>
    </w:tbl>
    <w:p w14:paraId="0F03B976" w14:textId="77777777" w:rsidR="00D132A1" w:rsidRPr="00D132A1" w:rsidRDefault="005E7BD7" w:rsidP="005E7BD7">
      <w:pPr>
        <w:rPr>
          <w:rFonts w:asciiTheme="majorBidi" w:hAnsiTheme="majorBidi" w:cstheme="majorBidi"/>
          <w:b/>
          <w:bCs/>
          <w:sz w:val="24"/>
          <w:szCs w:val="24"/>
        </w:rPr>
      </w:pPr>
      <w:r w:rsidRPr="00D132A1">
        <w:rPr>
          <w:rFonts w:asciiTheme="majorBidi" w:hAnsiTheme="majorBidi" w:cstheme="majorBidi"/>
          <w:b/>
          <w:bCs/>
          <w:sz w:val="24"/>
          <w:szCs w:val="24"/>
        </w:rPr>
        <w:t xml:space="preserve">                                  </w:t>
      </w:r>
    </w:p>
    <w:p w14:paraId="08E034C1" w14:textId="77777777" w:rsidR="00D132A1" w:rsidRPr="00D132A1" w:rsidRDefault="00D132A1" w:rsidP="005E7BD7">
      <w:pPr>
        <w:rPr>
          <w:rFonts w:asciiTheme="majorBidi" w:hAnsiTheme="majorBidi" w:cstheme="majorBidi"/>
          <w:b/>
          <w:bCs/>
          <w:sz w:val="24"/>
          <w:szCs w:val="24"/>
        </w:rPr>
      </w:pPr>
    </w:p>
    <w:p w14:paraId="1C4B06D0" w14:textId="7BF14C42" w:rsidR="00E52FBB" w:rsidRPr="00D132A1" w:rsidRDefault="005E7BD7" w:rsidP="005E7BD7">
      <w:pPr>
        <w:rPr>
          <w:rFonts w:asciiTheme="majorBidi" w:hAnsiTheme="majorBidi" w:cstheme="majorBidi"/>
          <w:b/>
          <w:bCs/>
          <w:sz w:val="24"/>
          <w:szCs w:val="24"/>
        </w:rPr>
      </w:pPr>
      <w:r w:rsidRPr="00D132A1">
        <w:rPr>
          <w:rFonts w:asciiTheme="majorBidi" w:hAnsiTheme="majorBidi" w:cstheme="majorBidi"/>
          <w:b/>
          <w:bCs/>
          <w:sz w:val="24"/>
          <w:szCs w:val="24"/>
        </w:rPr>
        <w:t xml:space="preserve"> </w:t>
      </w:r>
      <w:r w:rsidR="00D132A1" w:rsidRPr="00D132A1">
        <w:rPr>
          <w:rFonts w:asciiTheme="majorBidi" w:hAnsiTheme="majorBidi" w:cstheme="majorBidi"/>
          <w:b/>
          <w:bCs/>
          <w:sz w:val="24"/>
          <w:szCs w:val="24"/>
        </w:rPr>
        <w:t xml:space="preserve">                                   </w:t>
      </w:r>
      <w:r w:rsidR="00E52FBB" w:rsidRPr="00D132A1">
        <w:rPr>
          <w:rFonts w:asciiTheme="majorBidi" w:hAnsiTheme="majorBidi" w:cstheme="majorBidi"/>
          <w:b/>
          <w:bCs/>
          <w:sz w:val="24"/>
          <w:szCs w:val="24"/>
        </w:rPr>
        <w:t>Hierarchical Temporal Memory</w:t>
      </w:r>
    </w:p>
    <w:p w14:paraId="1CFC6F3C" w14:textId="77777777" w:rsidR="00C2240C" w:rsidRPr="00D132A1" w:rsidRDefault="00C2240C" w:rsidP="00C2240C">
      <w:pPr>
        <w:rPr>
          <w:rFonts w:asciiTheme="majorBidi" w:hAnsiTheme="majorBidi" w:cstheme="majorBidi"/>
          <w:sz w:val="24"/>
          <w:szCs w:val="24"/>
        </w:rPr>
      </w:pPr>
    </w:p>
    <w:p w14:paraId="3191023F" w14:textId="5776D366" w:rsidR="00C2240C"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 xml:space="preserve"> Encoder - </w:t>
      </w:r>
    </w:p>
    <w:p w14:paraId="3775920C" w14:textId="0501195E" w:rsidR="00C2240C"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Encoder is chosen according to the type of the inputs. There are some encoders available for popular input type:</w:t>
      </w:r>
    </w:p>
    <w:p w14:paraId="3470A1BD" w14:textId="77777777" w:rsidR="00C2240C" w:rsidRPr="00D132A1" w:rsidRDefault="00C2240C" w:rsidP="00C2240C">
      <w:pPr>
        <w:rPr>
          <w:rFonts w:asciiTheme="majorBidi" w:hAnsiTheme="majorBidi" w:cstheme="majorBidi"/>
          <w:sz w:val="24"/>
          <w:szCs w:val="24"/>
        </w:rPr>
      </w:pPr>
    </w:p>
    <w:p w14:paraId="5FF99F28" w14:textId="77777777" w:rsidR="00C2240C"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 Scalar Encoder</w:t>
      </w:r>
    </w:p>
    <w:p w14:paraId="065BB706" w14:textId="77777777" w:rsidR="00C2240C"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 Datetime Encoder</w:t>
      </w:r>
    </w:p>
    <w:p w14:paraId="07890D77" w14:textId="77777777" w:rsidR="00C2240C"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 Boolean Encoder</w:t>
      </w:r>
    </w:p>
    <w:p w14:paraId="2FD64F1F" w14:textId="77777777" w:rsidR="00C2240C"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 Category Encoder</w:t>
      </w:r>
    </w:p>
    <w:p w14:paraId="4BA61747" w14:textId="77777777" w:rsidR="00C2240C"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 Geo-Spatial Encoder</w:t>
      </w:r>
    </w:p>
    <w:p w14:paraId="3DD7CF6B" w14:textId="77777777" w:rsidR="00C2240C" w:rsidRPr="00D132A1" w:rsidRDefault="00C2240C" w:rsidP="00C2240C">
      <w:pPr>
        <w:rPr>
          <w:rFonts w:asciiTheme="majorBidi" w:hAnsiTheme="majorBidi" w:cstheme="majorBidi"/>
          <w:sz w:val="24"/>
          <w:szCs w:val="24"/>
        </w:rPr>
      </w:pPr>
    </w:p>
    <w:p w14:paraId="37FDC6C3" w14:textId="64851AAB" w:rsidR="00E52FBB" w:rsidRPr="00D132A1" w:rsidRDefault="00C2240C" w:rsidP="00C2240C">
      <w:pPr>
        <w:rPr>
          <w:rFonts w:asciiTheme="majorBidi" w:hAnsiTheme="majorBidi" w:cstheme="majorBidi"/>
          <w:sz w:val="24"/>
          <w:szCs w:val="24"/>
        </w:rPr>
      </w:pPr>
      <w:r w:rsidRPr="00D132A1">
        <w:rPr>
          <w:rFonts w:asciiTheme="majorBidi" w:hAnsiTheme="majorBidi" w:cstheme="majorBidi"/>
          <w:sz w:val="24"/>
          <w:szCs w:val="24"/>
        </w:rPr>
        <w:t xml:space="preserve">In this </w:t>
      </w:r>
      <w:r w:rsidR="001028BF" w:rsidRPr="00D132A1">
        <w:rPr>
          <w:rFonts w:asciiTheme="majorBidi" w:hAnsiTheme="majorBidi" w:cstheme="majorBidi"/>
          <w:sz w:val="24"/>
          <w:szCs w:val="24"/>
        </w:rPr>
        <w:t xml:space="preserve">project we are using - </w:t>
      </w:r>
      <w:r w:rsidRPr="00D132A1">
        <w:rPr>
          <w:rFonts w:asciiTheme="majorBidi" w:hAnsiTheme="majorBidi" w:cstheme="majorBidi"/>
          <w:sz w:val="24"/>
          <w:szCs w:val="24"/>
        </w:rPr>
        <w:t xml:space="preserve">Scalar Encoder </w:t>
      </w:r>
    </w:p>
    <w:p w14:paraId="17970A57" w14:textId="44C6D95D" w:rsidR="001028BF" w:rsidRPr="00D132A1" w:rsidRDefault="001028BF" w:rsidP="00C2240C">
      <w:pPr>
        <w:rPr>
          <w:rFonts w:asciiTheme="majorBidi" w:hAnsiTheme="majorBidi" w:cstheme="majorBidi"/>
          <w:sz w:val="24"/>
          <w:szCs w:val="24"/>
        </w:rPr>
      </w:pPr>
      <w:r w:rsidRPr="00D132A1">
        <w:rPr>
          <w:rFonts w:asciiTheme="majorBidi" w:hAnsiTheme="majorBidi" w:cstheme="majorBid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D132A1" w:rsidRDefault="001028BF" w:rsidP="00C2240C">
      <w:pPr>
        <w:rPr>
          <w:rFonts w:asciiTheme="majorBidi" w:hAnsiTheme="majorBidi" w:cstheme="majorBidi"/>
          <w:sz w:val="24"/>
          <w:szCs w:val="24"/>
        </w:rPr>
      </w:pPr>
    </w:p>
    <w:p w14:paraId="015847C1" w14:textId="63255492" w:rsidR="001028BF" w:rsidRPr="00D132A1" w:rsidRDefault="001028BF" w:rsidP="00C2240C">
      <w:pPr>
        <w:rPr>
          <w:rFonts w:asciiTheme="majorBidi" w:hAnsiTheme="majorBidi" w:cstheme="majorBidi"/>
          <w:sz w:val="24"/>
          <w:szCs w:val="24"/>
        </w:rPr>
      </w:pPr>
      <w:r w:rsidRPr="00D132A1">
        <w:rPr>
          <w:rFonts w:asciiTheme="majorBidi" w:hAnsiTheme="majorBidi" w:cstheme="majorBidi"/>
          <w:color w:val="3E4349"/>
          <w:sz w:val="24"/>
          <w:szCs w:val="24"/>
          <w:shd w:val="clear" w:color="auto" w:fill="FFFFFF"/>
        </w:rPr>
        <w:t>The scalar representation of value (</w:t>
      </w:r>
      <w:proofErr w:type="gramStart"/>
      <w:r w:rsidRPr="00D132A1">
        <w:rPr>
          <w:rFonts w:asciiTheme="majorBidi" w:hAnsiTheme="majorBidi" w:cstheme="majorBidi"/>
          <w:color w:val="3E4349"/>
          <w:sz w:val="24"/>
          <w:szCs w:val="24"/>
          <w:shd w:val="clear" w:color="auto" w:fill="FFFFFF"/>
        </w:rPr>
        <w:t>e.g.</w:t>
      </w:r>
      <w:proofErr w:type="gramEnd"/>
      <w:r w:rsidRPr="00D132A1">
        <w:rPr>
          <w:rFonts w:asciiTheme="majorBidi" w:hAnsiTheme="majorBidi" w:cstheme="majorBidi"/>
          <w:color w:val="3E4349"/>
          <w:sz w:val="24"/>
          <w:szCs w:val="24"/>
          <w:shd w:val="clear" w:color="auto" w:fill="FFFFFF"/>
        </w:rPr>
        <w:t xml:space="preserve"> for categories, this is the internal index used by the encoder). This number is consistent with what is returned by </w:t>
      </w:r>
      <w:proofErr w:type="spellStart"/>
      <w:r w:rsidRPr="00D132A1">
        <w:rPr>
          <w:rFonts w:asciiTheme="majorBidi" w:hAnsiTheme="majorBidi" w:cstheme="majorBidi"/>
          <w:sz w:val="24"/>
          <w:szCs w:val="24"/>
        </w:rPr>
        <w:fldChar w:fldCharType="begin"/>
      </w:r>
      <w:r w:rsidRPr="00D132A1">
        <w:rPr>
          <w:rFonts w:asciiTheme="majorBidi" w:hAnsiTheme="majorBidi" w:cstheme="majorBidi"/>
          <w:sz w:val="24"/>
          <w:szCs w:val="24"/>
        </w:rPr>
        <w:instrText xml:space="preserve"> HYPERLINK "https://nupic.docs.numenta.org/1.0.3/api/algorithms/encoders.html" \l "nupic.encoders.base.Encoder.getScalars" \o "nupic.encoders.base.Encoder.getScalars" </w:instrText>
      </w:r>
      <w:r w:rsidRPr="00D132A1">
        <w:rPr>
          <w:rFonts w:asciiTheme="majorBidi" w:hAnsiTheme="majorBidi" w:cstheme="majorBidi"/>
          <w:sz w:val="24"/>
          <w:szCs w:val="24"/>
        </w:rPr>
      </w:r>
      <w:r w:rsidRPr="00D132A1">
        <w:rPr>
          <w:rFonts w:asciiTheme="majorBidi" w:hAnsiTheme="majorBidi" w:cstheme="majorBidi"/>
          <w:sz w:val="24"/>
          <w:szCs w:val="24"/>
        </w:rPr>
        <w:fldChar w:fldCharType="separate"/>
      </w:r>
      <w:r w:rsidRPr="00D132A1">
        <w:rPr>
          <w:rStyle w:val="pre"/>
          <w:rFonts w:asciiTheme="majorBidi" w:hAnsiTheme="majorBidi" w:cstheme="majorBidi"/>
          <w:b/>
          <w:bCs/>
          <w:color w:val="222222"/>
          <w:sz w:val="24"/>
          <w:szCs w:val="24"/>
          <w:shd w:val="clear" w:color="auto" w:fill="FBFBFB"/>
        </w:rPr>
        <w:t>getScalars</w:t>
      </w:r>
      <w:proofErr w:type="spellEnd"/>
      <w:r w:rsidRPr="00D132A1">
        <w:rPr>
          <w:rStyle w:val="pre"/>
          <w:rFonts w:asciiTheme="majorBidi" w:hAnsiTheme="majorBidi" w:cstheme="majorBidi"/>
          <w:b/>
          <w:bCs/>
          <w:color w:val="222222"/>
          <w:sz w:val="24"/>
          <w:szCs w:val="24"/>
          <w:shd w:val="clear" w:color="auto" w:fill="FBFBFB"/>
        </w:rPr>
        <w:t>()</w:t>
      </w:r>
      <w:r w:rsidRPr="00D132A1">
        <w:rPr>
          <w:rFonts w:asciiTheme="majorBidi" w:hAnsiTheme="majorBidi" w:cstheme="majorBidi"/>
          <w:sz w:val="24"/>
          <w:szCs w:val="24"/>
        </w:rPr>
        <w:fldChar w:fldCharType="end"/>
      </w:r>
      <w:r w:rsidRPr="00D132A1">
        <w:rPr>
          <w:rFonts w:asciiTheme="majorBidi" w:hAnsiTheme="majorBidi" w:cstheme="majorBidi"/>
          <w:color w:val="3E4349"/>
          <w:sz w:val="24"/>
          <w:szCs w:val="24"/>
          <w:shd w:val="clear" w:color="auto" w:fill="FFFFFF"/>
        </w:rPr>
        <w:t>. This value is always an int or float, and can be used for numeric comparisons.</w:t>
      </w:r>
    </w:p>
    <w:p w14:paraId="0BA35AA4" w14:textId="77777777" w:rsidR="00C2240C" w:rsidRPr="00D132A1" w:rsidRDefault="00C2240C" w:rsidP="0078685A">
      <w:pPr>
        <w:rPr>
          <w:rFonts w:asciiTheme="majorBidi" w:hAnsiTheme="majorBidi" w:cstheme="majorBidi"/>
          <w:sz w:val="24"/>
          <w:szCs w:val="24"/>
        </w:rPr>
      </w:pPr>
    </w:p>
    <w:p w14:paraId="429E2F7D" w14:textId="6B0721AA" w:rsidR="00E52FBB" w:rsidRPr="00D132A1" w:rsidRDefault="0078685A" w:rsidP="0078685A">
      <w:pPr>
        <w:rPr>
          <w:rFonts w:asciiTheme="majorBidi" w:hAnsiTheme="majorBidi" w:cstheme="majorBidi"/>
          <w:sz w:val="24"/>
          <w:szCs w:val="24"/>
        </w:rPr>
      </w:pPr>
      <w:r w:rsidRPr="00D132A1">
        <w:rPr>
          <w:rFonts w:asciiTheme="majorBidi" w:hAnsiTheme="majorBidi" w:cstheme="majorBidi"/>
          <w:sz w:val="24"/>
          <w:szCs w:val="24"/>
        </w:rPr>
        <w:t xml:space="preserve">HTM consists of 2 different components: Spatial Pooler and Temporal Memory. </w:t>
      </w:r>
    </w:p>
    <w:p w14:paraId="4BF56D33" w14:textId="77777777" w:rsidR="006E0CFD" w:rsidRPr="00D132A1" w:rsidRDefault="006E0CFD" w:rsidP="006E0CFD">
      <w:pPr>
        <w:rPr>
          <w:rFonts w:asciiTheme="majorBidi" w:hAnsiTheme="majorBidi" w:cstheme="majorBidi"/>
          <w:sz w:val="24"/>
          <w:szCs w:val="24"/>
        </w:rPr>
      </w:pPr>
    </w:p>
    <w:p w14:paraId="00DF6C01" w14:textId="6DC8DE2E" w:rsidR="006E0CFD" w:rsidRPr="00D132A1" w:rsidRDefault="00AB676F" w:rsidP="00AB676F">
      <w:pPr>
        <w:pStyle w:val="ListParagraph"/>
        <w:numPr>
          <w:ilvl w:val="0"/>
          <w:numId w:val="3"/>
        </w:numPr>
        <w:rPr>
          <w:rFonts w:asciiTheme="majorBidi" w:hAnsiTheme="majorBidi" w:cstheme="majorBidi"/>
          <w:sz w:val="24"/>
          <w:szCs w:val="24"/>
        </w:rPr>
      </w:pPr>
      <w:r w:rsidRPr="00D132A1">
        <w:rPr>
          <w:rFonts w:asciiTheme="majorBidi" w:hAnsiTheme="majorBidi" w:cstheme="majorBidi"/>
          <w:sz w:val="24"/>
          <w:szCs w:val="24"/>
        </w:rPr>
        <w:t>Spatial Pooler</w:t>
      </w:r>
      <w:r w:rsidR="008578E0" w:rsidRPr="00D132A1">
        <w:rPr>
          <w:rFonts w:asciiTheme="majorBidi" w:hAnsiTheme="majorBidi" w:cstheme="majorBidi"/>
          <w:sz w:val="24"/>
          <w:szCs w:val="24"/>
        </w:rPr>
        <w:t xml:space="preserve"> -</w:t>
      </w:r>
    </w:p>
    <w:p w14:paraId="5F42D081" w14:textId="77777777" w:rsidR="006E0CFD" w:rsidRPr="00D132A1" w:rsidRDefault="00AB676F" w:rsidP="006E0CFD">
      <w:pPr>
        <w:pStyle w:val="ListParagraph"/>
        <w:rPr>
          <w:rFonts w:asciiTheme="majorBidi" w:hAnsiTheme="majorBidi" w:cstheme="majorBidi"/>
          <w:sz w:val="24"/>
          <w:szCs w:val="24"/>
        </w:rPr>
      </w:pPr>
      <w:r w:rsidRPr="00D132A1">
        <w:rPr>
          <w:rFonts w:asciiTheme="majorBidi" w:hAnsiTheme="majorBidi" w:cstheme="majorBidi"/>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Pr="00D132A1" w:rsidRDefault="006E0CFD" w:rsidP="006E0CFD">
      <w:pPr>
        <w:pStyle w:val="ListParagraph"/>
        <w:rPr>
          <w:rFonts w:asciiTheme="majorBidi" w:hAnsiTheme="majorBidi" w:cstheme="majorBidi"/>
          <w:sz w:val="24"/>
          <w:szCs w:val="24"/>
        </w:rPr>
      </w:pPr>
    </w:p>
    <w:p w14:paraId="08628176" w14:textId="77777777" w:rsidR="006E0CFD" w:rsidRPr="00D132A1" w:rsidRDefault="001240C3" w:rsidP="006E0CFD">
      <w:pPr>
        <w:pStyle w:val="ListParagraph"/>
        <w:rPr>
          <w:rFonts w:asciiTheme="majorBidi" w:hAnsiTheme="majorBidi" w:cstheme="majorBidi"/>
          <w:sz w:val="24"/>
          <w:szCs w:val="24"/>
        </w:rPr>
      </w:pPr>
      <w:proofErr w:type="spellStart"/>
      <w:r w:rsidRPr="00D132A1">
        <w:rPr>
          <w:rFonts w:asciiTheme="majorBidi" w:hAnsiTheme="majorBidi" w:cstheme="majorBidi"/>
          <w:sz w:val="24"/>
          <w:szCs w:val="24"/>
        </w:rPr>
        <w:t>SpatialPoolerMT</w:t>
      </w:r>
      <w:proofErr w:type="spellEnd"/>
      <w:r w:rsidRPr="00D132A1">
        <w:rPr>
          <w:rFonts w:asciiTheme="majorBidi" w:hAnsiTheme="majorBidi" w:cstheme="majorBidi"/>
          <w:sz w:val="24"/>
          <w:szCs w:val="24"/>
        </w:rPr>
        <w:t xml:space="preserve"> </w:t>
      </w:r>
      <w:proofErr w:type="spellStart"/>
      <w:r w:rsidRPr="00D132A1">
        <w:rPr>
          <w:rFonts w:asciiTheme="majorBidi" w:hAnsiTheme="majorBidi" w:cstheme="majorBidi"/>
          <w:sz w:val="24"/>
          <w:szCs w:val="24"/>
        </w:rPr>
        <w:t>spatialPooler</w:t>
      </w:r>
      <w:proofErr w:type="spellEnd"/>
      <w:r w:rsidRPr="00D132A1">
        <w:rPr>
          <w:rFonts w:asciiTheme="majorBidi" w:hAnsiTheme="majorBidi" w:cstheme="majorBidi"/>
          <w:sz w:val="24"/>
          <w:szCs w:val="24"/>
        </w:rPr>
        <w:t xml:space="preserve"> = new </w:t>
      </w:r>
      <w:proofErr w:type="spellStart"/>
      <w:r w:rsidRPr="00D132A1">
        <w:rPr>
          <w:rFonts w:asciiTheme="majorBidi" w:hAnsiTheme="majorBidi" w:cstheme="majorBidi"/>
          <w:sz w:val="24"/>
          <w:szCs w:val="24"/>
        </w:rPr>
        <w:t>SpatialPoolerMT</w:t>
      </w:r>
      <w:proofErr w:type="spellEnd"/>
      <w:r w:rsidRPr="00D132A1">
        <w:rPr>
          <w:rFonts w:asciiTheme="majorBidi" w:hAnsiTheme="majorBidi" w:cstheme="majorBidi"/>
          <w:sz w:val="24"/>
          <w:szCs w:val="24"/>
        </w:rPr>
        <w:t>(</w:t>
      </w:r>
      <w:proofErr w:type="spellStart"/>
      <w:r w:rsidRPr="00D132A1">
        <w:rPr>
          <w:rFonts w:asciiTheme="majorBidi" w:hAnsiTheme="majorBidi" w:cstheme="majorBidi"/>
          <w:sz w:val="24"/>
          <w:szCs w:val="24"/>
        </w:rPr>
        <w:t>hpa</w:t>
      </w:r>
      <w:proofErr w:type="spellEnd"/>
      <w:r w:rsidRPr="00D132A1">
        <w:rPr>
          <w:rFonts w:asciiTheme="majorBidi" w:hAnsiTheme="majorBidi" w:cstheme="majorBidi"/>
          <w:sz w:val="24"/>
          <w:szCs w:val="24"/>
        </w:rPr>
        <w:t>);</w:t>
      </w:r>
    </w:p>
    <w:p w14:paraId="0A117B22" w14:textId="7D60DF46" w:rsidR="00AB676F" w:rsidRPr="00D132A1" w:rsidRDefault="001240C3" w:rsidP="006E0CFD">
      <w:pPr>
        <w:pStyle w:val="ListParagraph"/>
        <w:rPr>
          <w:rFonts w:asciiTheme="majorBidi" w:hAnsiTheme="majorBidi" w:cstheme="majorBidi"/>
          <w:sz w:val="24"/>
          <w:szCs w:val="24"/>
        </w:rPr>
      </w:pPr>
      <w:proofErr w:type="spellStart"/>
      <w:r w:rsidRPr="00D132A1">
        <w:rPr>
          <w:rFonts w:asciiTheme="majorBidi" w:hAnsiTheme="majorBidi" w:cstheme="majorBidi"/>
          <w:sz w:val="24"/>
          <w:szCs w:val="24"/>
        </w:rPr>
        <w:t>patialPooler.Init</w:t>
      </w:r>
      <w:proofErr w:type="spellEnd"/>
      <w:r w:rsidRPr="00D132A1">
        <w:rPr>
          <w:rFonts w:asciiTheme="majorBidi" w:hAnsiTheme="majorBidi" w:cstheme="majorBidi"/>
          <w:sz w:val="24"/>
          <w:szCs w:val="24"/>
        </w:rPr>
        <w:t xml:space="preserve">(memory, </w:t>
      </w:r>
      <w:proofErr w:type="spellStart"/>
      <w:r w:rsidRPr="00D132A1">
        <w:rPr>
          <w:rFonts w:asciiTheme="majorBidi" w:hAnsiTheme="majorBidi" w:cstheme="majorBidi"/>
          <w:sz w:val="24"/>
          <w:szCs w:val="24"/>
        </w:rPr>
        <w:t>UnitTestHelpers.GetMemory</w:t>
      </w:r>
      <w:proofErr w:type="spellEnd"/>
      <w:r w:rsidRPr="00D132A1">
        <w:rPr>
          <w:rFonts w:asciiTheme="majorBidi" w:hAnsiTheme="majorBidi" w:cstheme="majorBidi"/>
          <w:sz w:val="24"/>
          <w:szCs w:val="24"/>
        </w:rPr>
        <w:t>());</w:t>
      </w:r>
    </w:p>
    <w:p w14:paraId="0FC088AE" w14:textId="77777777" w:rsidR="008578E0" w:rsidRPr="00D132A1" w:rsidRDefault="008578E0" w:rsidP="008578E0">
      <w:pPr>
        <w:rPr>
          <w:rFonts w:asciiTheme="majorBidi" w:hAnsiTheme="majorBidi" w:cstheme="majorBidi"/>
          <w:sz w:val="24"/>
          <w:szCs w:val="24"/>
        </w:rPr>
      </w:pPr>
    </w:p>
    <w:p w14:paraId="6A669827" w14:textId="05D28547" w:rsidR="008578E0" w:rsidRPr="00D132A1" w:rsidRDefault="001240C3" w:rsidP="001240C3">
      <w:pPr>
        <w:pStyle w:val="ListParagraph"/>
        <w:numPr>
          <w:ilvl w:val="0"/>
          <w:numId w:val="3"/>
        </w:numPr>
        <w:rPr>
          <w:rFonts w:asciiTheme="majorBidi" w:hAnsiTheme="majorBidi" w:cstheme="majorBidi"/>
          <w:sz w:val="24"/>
          <w:szCs w:val="24"/>
        </w:rPr>
      </w:pPr>
      <w:r w:rsidRPr="00D132A1">
        <w:rPr>
          <w:rFonts w:asciiTheme="majorBidi" w:hAnsiTheme="majorBidi" w:cstheme="majorBidi"/>
          <w:sz w:val="24"/>
          <w:szCs w:val="24"/>
        </w:rPr>
        <w:t>Temporal Memory</w:t>
      </w:r>
      <w:r w:rsidR="008578E0" w:rsidRPr="00D132A1">
        <w:rPr>
          <w:rFonts w:asciiTheme="majorBidi" w:hAnsiTheme="majorBidi" w:cstheme="majorBidi"/>
          <w:sz w:val="24"/>
          <w:szCs w:val="24"/>
        </w:rPr>
        <w:t xml:space="preserve"> -</w:t>
      </w:r>
    </w:p>
    <w:p w14:paraId="31B2D08A" w14:textId="77777777" w:rsidR="008578E0" w:rsidRPr="00D132A1" w:rsidRDefault="001240C3" w:rsidP="008578E0">
      <w:pPr>
        <w:pStyle w:val="ListParagraph"/>
        <w:rPr>
          <w:rFonts w:asciiTheme="majorBidi" w:hAnsiTheme="majorBidi" w:cstheme="majorBidi"/>
          <w:sz w:val="24"/>
          <w:szCs w:val="24"/>
        </w:rPr>
      </w:pPr>
      <w:r w:rsidRPr="00D132A1">
        <w:rPr>
          <w:rFonts w:asciiTheme="majorBidi" w:hAnsiTheme="majorBidi" w:cstheme="majorBidi"/>
          <w:sz w:val="24"/>
          <w:szCs w:val="24"/>
        </w:rPr>
        <w:t xml:space="preserve">The output of Spatial Pooler (SDR) is used as the input of Temporal </w:t>
      </w:r>
      <w:proofErr w:type="spellStart"/>
      <w:r w:rsidRPr="00D132A1">
        <w:rPr>
          <w:rFonts w:asciiTheme="majorBidi" w:hAnsiTheme="majorBidi" w:cstheme="majorBidi"/>
          <w:sz w:val="24"/>
          <w:szCs w:val="24"/>
        </w:rPr>
        <w:t>Memory.Temporal</w:t>
      </w:r>
      <w:proofErr w:type="spellEnd"/>
      <w:r w:rsidRPr="00D132A1">
        <w:rPr>
          <w:rFonts w:asciiTheme="majorBidi" w:hAnsiTheme="majorBidi" w:cstheme="majorBidi"/>
          <w:sz w:val="24"/>
          <w:szCs w:val="24"/>
        </w:rPr>
        <w:t xml:space="preserve"> memory algorithm will then learn the temporal pattern from spatial pattern.</w:t>
      </w:r>
    </w:p>
    <w:p w14:paraId="28AA6547" w14:textId="77777777" w:rsidR="008578E0" w:rsidRPr="00D132A1" w:rsidRDefault="008578E0" w:rsidP="008578E0">
      <w:pPr>
        <w:pStyle w:val="ListParagraph"/>
        <w:rPr>
          <w:rFonts w:asciiTheme="majorBidi" w:hAnsiTheme="majorBidi" w:cstheme="majorBidi"/>
          <w:sz w:val="24"/>
          <w:szCs w:val="24"/>
        </w:rPr>
      </w:pPr>
    </w:p>
    <w:p w14:paraId="29BF0FBD" w14:textId="77777777" w:rsidR="008578E0" w:rsidRPr="00D132A1" w:rsidRDefault="001240C3" w:rsidP="008578E0">
      <w:pPr>
        <w:pStyle w:val="ListParagraph"/>
        <w:rPr>
          <w:rFonts w:asciiTheme="majorBidi" w:hAnsiTheme="majorBidi" w:cstheme="majorBidi"/>
          <w:sz w:val="24"/>
          <w:szCs w:val="24"/>
        </w:rPr>
      </w:pPr>
      <w:proofErr w:type="spellStart"/>
      <w:r w:rsidRPr="00D132A1">
        <w:rPr>
          <w:rFonts w:asciiTheme="majorBidi" w:hAnsiTheme="majorBidi" w:cstheme="majorBidi"/>
          <w:sz w:val="24"/>
          <w:szCs w:val="24"/>
        </w:rPr>
        <w:t>TemporalMemory</w:t>
      </w:r>
      <w:proofErr w:type="spellEnd"/>
      <w:r w:rsidRPr="00D132A1">
        <w:rPr>
          <w:rFonts w:asciiTheme="majorBidi" w:hAnsiTheme="majorBidi" w:cstheme="majorBidi"/>
          <w:sz w:val="24"/>
          <w:szCs w:val="24"/>
        </w:rPr>
        <w:t xml:space="preserve"> </w:t>
      </w:r>
      <w:proofErr w:type="spellStart"/>
      <w:r w:rsidRPr="00D132A1">
        <w:rPr>
          <w:rFonts w:asciiTheme="majorBidi" w:hAnsiTheme="majorBidi" w:cstheme="majorBidi"/>
          <w:sz w:val="24"/>
          <w:szCs w:val="24"/>
        </w:rPr>
        <w:t>temporalMemory</w:t>
      </w:r>
      <w:proofErr w:type="spellEnd"/>
      <w:r w:rsidRPr="00D132A1">
        <w:rPr>
          <w:rFonts w:asciiTheme="majorBidi" w:hAnsiTheme="majorBidi" w:cstheme="majorBidi"/>
          <w:sz w:val="24"/>
          <w:szCs w:val="24"/>
        </w:rPr>
        <w:t xml:space="preserve"> = new </w:t>
      </w:r>
      <w:proofErr w:type="spellStart"/>
      <w:proofErr w:type="gramStart"/>
      <w:r w:rsidRPr="00D132A1">
        <w:rPr>
          <w:rFonts w:asciiTheme="majorBidi" w:hAnsiTheme="majorBidi" w:cstheme="majorBidi"/>
          <w:sz w:val="24"/>
          <w:szCs w:val="24"/>
        </w:rPr>
        <w:t>TemporalMemory</w:t>
      </w:r>
      <w:proofErr w:type="spellEnd"/>
      <w:r w:rsidRPr="00D132A1">
        <w:rPr>
          <w:rFonts w:asciiTheme="majorBidi" w:hAnsiTheme="majorBidi" w:cstheme="majorBidi"/>
          <w:sz w:val="24"/>
          <w:szCs w:val="24"/>
        </w:rPr>
        <w:t>(</w:t>
      </w:r>
      <w:proofErr w:type="gramEnd"/>
      <w:r w:rsidRPr="00D132A1">
        <w:rPr>
          <w:rFonts w:asciiTheme="majorBidi" w:hAnsiTheme="majorBidi" w:cstheme="majorBidi"/>
          <w:sz w:val="24"/>
          <w:szCs w:val="24"/>
        </w:rPr>
        <w:t>);</w:t>
      </w:r>
    </w:p>
    <w:p w14:paraId="6F527CB3" w14:textId="032E7EB1" w:rsidR="001240C3" w:rsidRPr="00D132A1" w:rsidRDefault="001240C3" w:rsidP="008578E0">
      <w:pPr>
        <w:pStyle w:val="ListParagraph"/>
        <w:rPr>
          <w:rFonts w:asciiTheme="majorBidi" w:hAnsiTheme="majorBidi" w:cstheme="majorBidi"/>
          <w:sz w:val="24"/>
          <w:szCs w:val="24"/>
        </w:rPr>
      </w:pPr>
      <w:proofErr w:type="spellStart"/>
      <w:r w:rsidRPr="00D132A1">
        <w:rPr>
          <w:rFonts w:asciiTheme="majorBidi" w:hAnsiTheme="majorBidi" w:cstheme="majorBidi"/>
          <w:sz w:val="24"/>
          <w:szCs w:val="24"/>
        </w:rPr>
        <w:t>temporalMemory.Init</w:t>
      </w:r>
      <w:proofErr w:type="spellEnd"/>
      <w:r w:rsidRPr="00D132A1">
        <w:rPr>
          <w:rFonts w:asciiTheme="majorBidi" w:hAnsiTheme="majorBidi" w:cstheme="majorBidi"/>
          <w:sz w:val="24"/>
          <w:szCs w:val="24"/>
        </w:rPr>
        <w:t>(mem);</w:t>
      </w:r>
    </w:p>
    <w:sectPr w:rsidR="001240C3" w:rsidRPr="00D13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819"/>
    <w:multiLevelType w:val="multilevel"/>
    <w:tmpl w:val="4AE6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5183D"/>
    <w:multiLevelType w:val="multilevel"/>
    <w:tmpl w:val="1FD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5676F"/>
    <w:multiLevelType w:val="hybridMultilevel"/>
    <w:tmpl w:val="41163F84"/>
    <w:lvl w:ilvl="0" w:tplc="2892DA1E">
      <w:numFmt w:val="bullet"/>
      <w:lvlText w:val=""/>
      <w:lvlJc w:val="left"/>
      <w:pPr>
        <w:ind w:left="720" w:hanging="360"/>
      </w:pPr>
      <w:rPr>
        <w:rFonts w:ascii="Symbol" w:eastAsiaTheme="minorHAnsi" w:hAnsi="Symbol" w:cstheme="minorBid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421A96"/>
    <w:multiLevelType w:val="multilevel"/>
    <w:tmpl w:val="6032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6D23C9"/>
    <w:multiLevelType w:val="hybridMultilevel"/>
    <w:tmpl w:val="09FA3A2C"/>
    <w:lvl w:ilvl="0" w:tplc="2892DA1E">
      <w:numFmt w:val="bullet"/>
      <w:lvlText w:val=""/>
      <w:lvlJc w:val="left"/>
      <w:pPr>
        <w:ind w:left="1440" w:hanging="360"/>
      </w:pPr>
      <w:rPr>
        <w:rFonts w:ascii="Symbol" w:eastAsiaTheme="minorHAnsi" w:hAnsi="Symbol" w:cstheme="minorBid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467765">
    <w:abstractNumId w:val="9"/>
  </w:num>
  <w:num w:numId="2" w16cid:durableId="2102220680">
    <w:abstractNumId w:val="8"/>
  </w:num>
  <w:num w:numId="3" w16cid:durableId="792014514">
    <w:abstractNumId w:val="11"/>
  </w:num>
  <w:num w:numId="4" w16cid:durableId="1601376220">
    <w:abstractNumId w:val="13"/>
  </w:num>
  <w:num w:numId="5" w16cid:durableId="1733960141">
    <w:abstractNumId w:val="10"/>
  </w:num>
  <w:num w:numId="6" w16cid:durableId="1253851510">
    <w:abstractNumId w:val="2"/>
  </w:num>
  <w:num w:numId="7" w16cid:durableId="451175144">
    <w:abstractNumId w:val="4"/>
  </w:num>
  <w:num w:numId="8" w16cid:durableId="2063820189">
    <w:abstractNumId w:val="14"/>
  </w:num>
  <w:num w:numId="9" w16cid:durableId="199782120">
    <w:abstractNumId w:val="12"/>
  </w:num>
  <w:num w:numId="10" w16cid:durableId="1443526669">
    <w:abstractNumId w:val="1"/>
  </w:num>
  <w:num w:numId="11" w16cid:durableId="145555693">
    <w:abstractNumId w:val="6"/>
  </w:num>
  <w:num w:numId="12" w16cid:durableId="1559390784">
    <w:abstractNumId w:val="7"/>
  </w:num>
  <w:num w:numId="13" w16cid:durableId="1293900245">
    <w:abstractNumId w:val="5"/>
  </w:num>
  <w:num w:numId="14" w16cid:durableId="1808472071">
    <w:abstractNumId w:val="15"/>
  </w:num>
  <w:num w:numId="15" w16cid:durableId="911350974">
    <w:abstractNumId w:val="0"/>
  </w:num>
  <w:num w:numId="16" w16cid:durableId="1547373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061EAF"/>
    <w:rsid w:val="001028BF"/>
    <w:rsid w:val="001240C3"/>
    <w:rsid w:val="00140F9E"/>
    <w:rsid w:val="001D3C2C"/>
    <w:rsid w:val="002B460A"/>
    <w:rsid w:val="004200D4"/>
    <w:rsid w:val="00513301"/>
    <w:rsid w:val="0052673D"/>
    <w:rsid w:val="005E7BD7"/>
    <w:rsid w:val="006E0CFD"/>
    <w:rsid w:val="007672A5"/>
    <w:rsid w:val="0078685A"/>
    <w:rsid w:val="008578E0"/>
    <w:rsid w:val="00A0447D"/>
    <w:rsid w:val="00AB676F"/>
    <w:rsid w:val="00AF41EC"/>
    <w:rsid w:val="00B83D0C"/>
    <w:rsid w:val="00C2240C"/>
    <w:rsid w:val="00C24C77"/>
    <w:rsid w:val="00CA11AC"/>
    <w:rsid w:val="00D132A1"/>
    <w:rsid w:val="00D72790"/>
    <w:rsid w:val="00DA0407"/>
    <w:rsid w:val="00E52FBB"/>
    <w:rsid w:val="00FC6A0F"/>
    <w:rsid w:val="00FE63E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 w:type="character" w:styleId="Hyperlink">
    <w:name w:val="Hyperlink"/>
    <w:basedOn w:val="DefaultParagraphFont"/>
    <w:uiPriority w:val="99"/>
    <w:semiHidden/>
    <w:unhideWhenUsed/>
    <w:rsid w:val="00CA11AC"/>
    <w:rPr>
      <w:color w:val="0000FF"/>
      <w:u w:val="single"/>
    </w:rPr>
  </w:style>
  <w:style w:type="character" w:styleId="HTMLCode">
    <w:name w:val="HTML Code"/>
    <w:basedOn w:val="DefaultParagraphFont"/>
    <w:uiPriority w:val="99"/>
    <w:semiHidden/>
    <w:unhideWhenUsed/>
    <w:rsid w:val="00D132A1"/>
    <w:rPr>
      <w:rFonts w:ascii="Courier New" w:eastAsia="Times New Roman" w:hAnsi="Courier New" w:cs="Courier New"/>
      <w:sz w:val="20"/>
      <w:szCs w:val="20"/>
    </w:rPr>
  </w:style>
  <w:style w:type="character" w:styleId="Emphasis">
    <w:name w:val="Emphasis"/>
    <w:basedOn w:val="DefaultParagraphFont"/>
    <w:uiPriority w:val="20"/>
    <w:qFormat/>
    <w:rsid w:val="00D132A1"/>
    <w:rPr>
      <w:i/>
      <w:iCs/>
    </w:rPr>
  </w:style>
  <w:style w:type="paragraph" w:styleId="NormalWeb">
    <w:name w:val="Normal (Web)"/>
    <w:basedOn w:val="Normal"/>
    <w:uiPriority w:val="99"/>
    <w:semiHidden/>
    <w:unhideWhenUsed/>
    <w:rsid w:val="00D132A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132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80235">
      <w:bodyDiv w:val="1"/>
      <w:marLeft w:val="0"/>
      <w:marRight w:val="0"/>
      <w:marTop w:val="0"/>
      <w:marBottom w:val="0"/>
      <w:divBdr>
        <w:top w:val="none" w:sz="0" w:space="0" w:color="auto"/>
        <w:left w:val="none" w:sz="0" w:space="0" w:color="auto"/>
        <w:bottom w:val="none" w:sz="0" w:space="0" w:color="auto"/>
        <w:right w:val="none" w:sz="0" w:space="0" w:color="auto"/>
      </w:divBdr>
    </w:div>
    <w:div w:id="879978762">
      <w:bodyDiv w:val="1"/>
      <w:marLeft w:val="0"/>
      <w:marRight w:val="0"/>
      <w:marTop w:val="0"/>
      <w:marBottom w:val="0"/>
      <w:divBdr>
        <w:top w:val="none" w:sz="0" w:space="0" w:color="auto"/>
        <w:left w:val="none" w:sz="0" w:space="0" w:color="auto"/>
        <w:bottom w:val="none" w:sz="0" w:space="0" w:color="auto"/>
        <w:right w:val="none" w:sz="0" w:space="0" w:color="auto"/>
      </w:divBdr>
    </w:div>
    <w:div w:id="942031744">
      <w:bodyDiv w:val="1"/>
      <w:marLeft w:val="0"/>
      <w:marRight w:val="0"/>
      <w:marTop w:val="0"/>
      <w:marBottom w:val="0"/>
      <w:divBdr>
        <w:top w:val="none" w:sz="0" w:space="0" w:color="auto"/>
        <w:left w:val="none" w:sz="0" w:space="0" w:color="auto"/>
        <w:bottom w:val="none" w:sz="0" w:space="0" w:color="auto"/>
        <w:right w:val="none" w:sz="0" w:space="0" w:color="auto"/>
      </w:divBdr>
    </w:div>
    <w:div w:id="157400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niversityOfAppliedSciencesFrankfurt/se-cloud-2022-2023/tree/Team_ScalarEnco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Aqib Javed</cp:lastModifiedBy>
  <cp:revision>26</cp:revision>
  <dcterms:created xsi:type="dcterms:W3CDTF">2023-02-05T14:22:00Z</dcterms:created>
  <dcterms:modified xsi:type="dcterms:W3CDTF">2023-03-09T23:10:00Z</dcterms:modified>
</cp:coreProperties>
</file>