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2F0D9" w14:textId="16FAAF3B" w:rsidR="00B82D43" w:rsidRPr="0061653A" w:rsidRDefault="00F81389" w:rsidP="00F81389">
      <w:pPr>
        <w:jc w:val="center"/>
        <w:rPr>
          <w:rFonts w:ascii="Amasis MT Pro Black" w:hAnsi="Amasis MT Pro Black"/>
          <w:sz w:val="24"/>
          <w:szCs w:val="24"/>
        </w:rPr>
      </w:pPr>
      <w:r w:rsidRPr="0061653A">
        <w:rPr>
          <w:rFonts w:ascii="Amasis MT Pro Black" w:hAnsi="Amasis MT Pro Black"/>
          <w:sz w:val="24"/>
          <w:szCs w:val="24"/>
        </w:rPr>
        <w:t xml:space="preserve">Lab </w:t>
      </w:r>
      <w:r w:rsidR="00A10A0F">
        <w:rPr>
          <w:rFonts w:ascii="Amasis MT Pro Black" w:hAnsi="Amasis MT Pro Black"/>
          <w:sz w:val="24"/>
          <w:szCs w:val="24"/>
        </w:rPr>
        <w:t>5</w:t>
      </w:r>
      <w:r w:rsidRPr="0061653A">
        <w:rPr>
          <w:rFonts w:ascii="Amasis MT Pro Black" w:hAnsi="Amasis MT Pro Black"/>
          <w:sz w:val="24"/>
          <w:szCs w:val="24"/>
        </w:rPr>
        <w:t>-Write Up and R Code</w:t>
      </w:r>
    </w:p>
    <w:p w14:paraId="123A744A" w14:textId="77777777" w:rsidR="0067626F" w:rsidRDefault="0067626F" w:rsidP="00F81389">
      <w:pPr>
        <w:rPr>
          <w:rFonts w:ascii="Times New Roman" w:hAnsi="Times New Roman" w:cs="Times New Roman"/>
          <w:sz w:val="24"/>
          <w:szCs w:val="24"/>
        </w:rPr>
      </w:pPr>
    </w:p>
    <w:p w14:paraId="69C30EE7" w14:textId="77777777" w:rsidR="00B13087" w:rsidRPr="00B13087" w:rsidRDefault="00B13087" w:rsidP="00B1308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3087">
        <w:rPr>
          <w:rFonts w:ascii="Times New Roman" w:hAnsi="Times New Roman" w:cs="Times New Roman"/>
          <w:color w:val="000000" w:themeColor="text1"/>
          <w:sz w:val="24"/>
          <w:szCs w:val="24"/>
        </w:rPr>
        <w:t>library(xlsx)</w:t>
      </w:r>
    </w:p>
    <w:p w14:paraId="7B1FB2FE" w14:textId="77777777" w:rsidR="00B13087" w:rsidRPr="00B13087" w:rsidRDefault="00B13087" w:rsidP="00B1308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3087">
        <w:rPr>
          <w:rFonts w:ascii="Times New Roman" w:hAnsi="Times New Roman" w:cs="Times New Roman"/>
          <w:color w:val="000000" w:themeColor="text1"/>
          <w:sz w:val="24"/>
          <w:szCs w:val="24"/>
        </w:rPr>
        <w:t>library(car)</w:t>
      </w:r>
    </w:p>
    <w:p w14:paraId="0A22BCE1" w14:textId="26ECAB37" w:rsidR="00B13087" w:rsidRDefault="00B13087" w:rsidP="00B1308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3087">
        <w:rPr>
          <w:rFonts w:ascii="Times New Roman" w:hAnsi="Times New Roman" w:cs="Times New Roman"/>
          <w:color w:val="000000" w:themeColor="text1"/>
          <w:sz w:val="24"/>
          <w:szCs w:val="24"/>
        </w:rPr>
        <w:t>library(MASS)</w:t>
      </w:r>
    </w:p>
    <w:p w14:paraId="5E45CCAD" w14:textId="28F3413D" w:rsidR="008F1072" w:rsidRDefault="008F1072" w:rsidP="008F10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072">
        <w:rPr>
          <w:rFonts w:ascii="Times New Roman" w:hAnsi="Times New Roman" w:cs="Times New Roman"/>
          <w:sz w:val="24"/>
          <w:szCs w:val="24"/>
          <w:lang w:val="en-US"/>
        </w:rPr>
        <w:t>install.packages('</w:t>
      </w:r>
      <w:r>
        <w:rPr>
          <w:rFonts w:ascii="Times New Roman" w:hAnsi="Times New Roman" w:cs="Times New Roman"/>
          <w:sz w:val="24"/>
          <w:szCs w:val="24"/>
          <w:lang w:val="en-US"/>
        </w:rPr>
        <w:t>leaps</w:t>
      </w:r>
      <w:r w:rsidRPr="008F1072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3F35D164" w14:textId="60E4E30B" w:rsidR="00804CC3" w:rsidRDefault="00B13087" w:rsidP="008F107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3087">
        <w:rPr>
          <w:rFonts w:ascii="Times New Roman" w:hAnsi="Times New Roman" w:cs="Times New Roman"/>
          <w:color w:val="000000" w:themeColor="text1"/>
          <w:sz w:val="24"/>
          <w:szCs w:val="24"/>
        </w:rPr>
        <w:t>library(leaps)</w:t>
      </w:r>
    </w:p>
    <w:p w14:paraId="47E719C0" w14:textId="07D3C527" w:rsidR="0004459A" w:rsidRDefault="0004459A" w:rsidP="008F107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3F19F2" w14:textId="2302BD51" w:rsidR="0004459A" w:rsidRDefault="0004459A" w:rsidP="008F10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59A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ata</w:t>
      </w:r>
      <w:r w:rsidRPr="0004459A">
        <w:rPr>
          <w:rFonts w:ascii="Times New Roman" w:hAnsi="Times New Roman" w:cs="Times New Roman"/>
          <w:sz w:val="24"/>
          <w:szCs w:val="24"/>
          <w:lang w:val="en-US"/>
        </w:rPr>
        <w:t>&lt;-read.xlsx('Lab</w:t>
      </w:r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4459A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4459A">
        <w:rPr>
          <w:rFonts w:ascii="Times New Roman" w:hAnsi="Times New Roman" w:cs="Times New Roman"/>
          <w:sz w:val="24"/>
          <w:szCs w:val="24"/>
          <w:lang w:val="en-US"/>
        </w:rPr>
        <w:t>Dataset.xlsx',1)</w:t>
      </w:r>
    </w:p>
    <w:p w14:paraId="3B259C73" w14:textId="666458F6" w:rsidR="00215A51" w:rsidRDefault="00215A51" w:rsidP="008F10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A51">
        <w:rPr>
          <w:rFonts w:ascii="Times New Roman" w:hAnsi="Times New Roman" w:cs="Times New Roman"/>
          <w:sz w:val="24"/>
          <w:szCs w:val="24"/>
          <w:lang w:val="en-US"/>
        </w:rPr>
        <w:t>attach(d</w:t>
      </w:r>
      <w:r>
        <w:rPr>
          <w:rFonts w:ascii="Times New Roman" w:hAnsi="Times New Roman" w:cs="Times New Roman"/>
          <w:sz w:val="24"/>
          <w:szCs w:val="24"/>
          <w:lang w:val="en-US"/>
        </w:rPr>
        <w:t>ata</w:t>
      </w:r>
      <w:r w:rsidRPr="00215A5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B5D319" w14:textId="202E672F" w:rsidR="00E32F0E" w:rsidRDefault="00E32F0E" w:rsidP="008F10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E32F0E">
        <w:rPr>
          <w:rFonts w:ascii="Times New Roman" w:hAnsi="Times New Roman" w:cs="Times New Roman"/>
          <w:sz w:val="24"/>
          <w:szCs w:val="24"/>
          <w:lang w:val="en-US"/>
        </w:rPr>
        <w:t>$Parish&lt;-factor(d</w:t>
      </w:r>
      <w:r>
        <w:rPr>
          <w:rFonts w:ascii="Times New Roman" w:hAnsi="Times New Roman" w:cs="Times New Roman"/>
          <w:sz w:val="24"/>
          <w:szCs w:val="24"/>
          <w:lang w:val="en-US"/>
        </w:rPr>
        <w:t>ata</w:t>
      </w:r>
      <w:r w:rsidRPr="00E32F0E">
        <w:rPr>
          <w:rFonts w:ascii="Times New Roman" w:hAnsi="Times New Roman" w:cs="Times New Roman"/>
          <w:sz w:val="24"/>
          <w:szCs w:val="24"/>
          <w:lang w:val="en-US"/>
        </w:rPr>
        <w:t>$Parish,levels=c('Kingston','Montego Bay','Clarendon'),labels=c(1,2,3))</w:t>
      </w:r>
    </w:p>
    <w:p w14:paraId="2F3938C3" w14:textId="41435DA4" w:rsidR="005E08F4" w:rsidRDefault="005E08F4" w:rsidP="008F10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6C3D63" w14:textId="2A1D1160" w:rsidR="005E08F4" w:rsidRDefault="005E08F4" w:rsidP="008F10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summary(data)</w:t>
      </w:r>
    </w:p>
    <w:p w14:paraId="5935565E" w14:textId="6E3F47AF" w:rsidR="009D6C9C" w:rsidRDefault="009D6C9C" w:rsidP="008F10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AE083A" w14:textId="5A3B1695" w:rsidR="009D6C9C" w:rsidRDefault="009D6C9C" w:rsidP="008F10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scatterplotMatrix(data) </w:t>
      </w:r>
      <w:r w:rsidRPr="00A07F52">
        <w:rPr>
          <w:rFonts w:ascii="Times New Roman" w:hAnsi="Times New Roman" w:cs="Times New Roman"/>
          <w:color w:val="00B0F0"/>
          <w:sz w:val="24"/>
          <w:szCs w:val="24"/>
          <w:lang w:val="en-US"/>
        </w:rPr>
        <w:t>#produces the matrix below</w:t>
      </w:r>
    </w:p>
    <w:p w14:paraId="2DB1A884" w14:textId="139AADFE" w:rsidR="009D6C9C" w:rsidRDefault="009D6C9C" w:rsidP="008F10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119B2D" w14:textId="26051586" w:rsidR="009D6C9C" w:rsidRDefault="009D6C9C" w:rsidP="00710A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D6C9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B1A1FD3" wp14:editId="559C4E70">
            <wp:extent cx="4778426" cy="4105275"/>
            <wp:effectExtent l="0" t="0" r="317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426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FFAE" w14:textId="17434F86" w:rsidR="007D0AB9" w:rsidRDefault="007D0AB9" w:rsidP="00710AE4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Increased</w:t>
      </w:r>
      <w:r w:rsidR="00710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research and development resulted in increased profits (uptrend in scatterplot)</w:t>
      </w:r>
      <w:r w:rsidR="00710A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C2FB072" w14:textId="77777777" w:rsidR="007D0AB9" w:rsidRDefault="00BF4387" w:rsidP="00710AE4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Profit</w:t>
      </w:r>
      <w:r w:rsidR="007D0AB9">
        <w:rPr>
          <w:rFonts w:ascii="Times New Roman" w:hAnsi="Times New Roman" w:cs="Times New Roman"/>
          <w:sz w:val="24"/>
          <w:szCs w:val="24"/>
          <w:lang w:val="en-US"/>
        </w:rPr>
        <w:t xml:space="preserve"> also increased with marketing; this is observed from the plot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C17827C" w14:textId="219C8E60" w:rsidR="00710AE4" w:rsidRDefault="007D0AB9" w:rsidP="00710AE4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Fluctuations in the amount spent on R&amp;D appear to be </w:t>
      </w:r>
      <w:r w:rsidR="007B155E">
        <w:rPr>
          <w:rFonts w:ascii="Times New Roman" w:hAnsi="Times New Roman" w:cs="Times New Roman"/>
          <w:sz w:val="24"/>
          <w:szCs w:val="24"/>
          <w:lang w:val="en-US"/>
        </w:rPr>
        <w:t>partially explained by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amount spent on marketing</w:t>
      </w:r>
      <w:r w:rsidR="007B155E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E0EC23C" w14:textId="2B0568A9" w:rsidR="00A32E9B" w:rsidRDefault="00A32E9B" w:rsidP="00710AE4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is relatively evenly distributed over all parishes. R&amp;D spent, Administration Cost, Marketing Cost and Profit are roughly normal in distribution.</w:t>
      </w:r>
    </w:p>
    <w:p w14:paraId="4667F4EC" w14:textId="0140B81D" w:rsidR="00011741" w:rsidRPr="0009428C" w:rsidRDefault="00011741" w:rsidP="00A32E9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9428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Multiple Linear Model Building:</w:t>
      </w:r>
    </w:p>
    <w:p w14:paraId="2AE3EF2D" w14:textId="77777777" w:rsidR="00011741" w:rsidRDefault="00011741" w:rsidP="00A32E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8CE354" w14:textId="7D97DF8C" w:rsidR="00A32E9B" w:rsidRDefault="00011741" w:rsidP="00A32E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A32E9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32E9B" w:rsidRPr="00A32E9B">
        <w:rPr>
          <w:rFonts w:ascii="Times New Roman" w:hAnsi="Times New Roman" w:cs="Times New Roman"/>
          <w:sz w:val="24"/>
          <w:szCs w:val="24"/>
          <w:lang w:val="en-US"/>
        </w:rPr>
        <w:t>mod1&lt;-lm(Profit~.,d</w:t>
      </w:r>
      <w:r w:rsidR="00A32E9B">
        <w:rPr>
          <w:rFonts w:ascii="Times New Roman" w:hAnsi="Times New Roman" w:cs="Times New Roman"/>
          <w:sz w:val="24"/>
          <w:szCs w:val="24"/>
          <w:lang w:val="en-US"/>
        </w:rPr>
        <w:t>ata</w:t>
      </w:r>
      <w:r w:rsidR="00A32E9B" w:rsidRPr="00A32E9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32E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E2F2B2D" w14:textId="1323BD61" w:rsidR="00011741" w:rsidRDefault="00011741" w:rsidP="00A32E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summary(mlmod1) </w:t>
      </w:r>
    </w:p>
    <w:p w14:paraId="5D24E21E" w14:textId="6B03755C" w:rsidR="00BF77BB" w:rsidRDefault="00BF77BB" w:rsidP="00A32E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BA29CD" w14:textId="56DAEDDF" w:rsidR="00BF77BB" w:rsidRDefault="00332592" w:rsidP="00BF77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3259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7E474A1" wp14:editId="295034AE">
            <wp:extent cx="4833020" cy="2590800"/>
            <wp:effectExtent l="0" t="0" r="5715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249" cy="259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DFCE" w14:textId="67D72BD1" w:rsidR="00BF77BB" w:rsidRDefault="00BF77BB" w:rsidP="00BF77B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Significance testing</w:t>
      </w:r>
      <w:r w:rsidR="00EA36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0B65">
        <w:rPr>
          <w:rFonts w:ascii="Times New Roman" w:hAnsi="Times New Roman" w:cs="Times New Roman"/>
          <w:sz w:val="24"/>
          <w:szCs w:val="24"/>
          <w:lang w:val="en-US"/>
        </w:rPr>
        <w:t>(at 95% confidence)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0B65">
        <w:rPr>
          <w:rFonts w:ascii="Times New Roman" w:hAnsi="Times New Roman" w:cs="Times New Roman"/>
          <w:sz w:val="24"/>
          <w:szCs w:val="24"/>
          <w:lang w:val="en-US"/>
        </w:rPr>
        <w:t xml:space="preserve">indicates that R&amp;D is the only significant predictor </w:t>
      </w:r>
      <w:r w:rsidR="00BE1D5A">
        <w:rPr>
          <w:rFonts w:ascii="Times New Roman" w:hAnsi="Times New Roman" w:cs="Times New Roman"/>
          <w:sz w:val="24"/>
          <w:szCs w:val="24"/>
          <w:lang w:val="en-US"/>
        </w:rPr>
        <w:t>variable (that is the estimator isn’t equal to 0)</w:t>
      </w:r>
      <w:r w:rsidR="00C00175">
        <w:rPr>
          <w:rFonts w:ascii="Times New Roman" w:hAnsi="Times New Roman" w:cs="Times New Roman"/>
          <w:sz w:val="24"/>
          <w:szCs w:val="24"/>
          <w:lang w:val="en-US"/>
        </w:rPr>
        <w:t>. This implies that a linear</w:t>
      </w:r>
      <w:r w:rsidR="00BE1D5A">
        <w:rPr>
          <w:rFonts w:ascii="Times New Roman" w:hAnsi="Times New Roman" w:cs="Times New Roman"/>
          <w:sz w:val="24"/>
          <w:szCs w:val="24"/>
          <w:lang w:val="en-US"/>
        </w:rPr>
        <w:t xml:space="preserve"> would be best in this case.</w:t>
      </w:r>
    </w:p>
    <w:p w14:paraId="44B8D029" w14:textId="00F2DCA2" w:rsidR="00831DC6" w:rsidRDefault="00831DC6" w:rsidP="00BF77B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Note this model contains all predictor variables.</w:t>
      </w:r>
    </w:p>
    <w:p w14:paraId="0006EA9A" w14:textId="77777777" w:rsidR="00872270" w:rsidRDefault="00872270" w:rsidP="00872270">
      <w:pPr>
        <w:pStyle w:val="ListParagraph"/>
        <w:spacing w:after="0" w:line="240" w:lineRule="auto"/>
        <w:ind w:left="1500"/>
        <w:rPr>
          <w:rFonts w:ascii="Times New Roman" w:hAnsi="Times New Roman" w:cs="Times New Roman"/>
          <w:sz w:val="24"/>
          <w:szCs w:val="24"/>
          <w:lang w:val="en-US"/>
        </w:rPr>
      </w:pPr>
    </w:p>
    <w:p w14:paraId="71540360" w14:textId="407AED3B" w:rsidR="00831DC6" w:rsidRDefault="00831DC6" w:rsidP="00831D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EBBA50" w14:textId="203AF8DB" w:rsidR="002606EF" w:rsidRDefault="000624D3" w:rsidP="00831D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24D3">
        <w:rPr>
          <w:rFonts w:ascii="Times New Roman" w:hAnsi="Times New Roman" w:cs="Times New Roman"/>
          <w:sz w:val="24"/>
          <w:szCs w:val="24"/>
          <w:lang w:val="en-US"/>
        </w:rPr>
        <w:t>stepAIC(</w:t>
      </w:r>
      <w:r>
        <w:rPr>
          <w:rFonts w:ascii="Times New Roman" w:hAnsi="Times New Roman" w:cs="Times New Roman"/>
          <w:sz w:val="24"/>
          <w:szCs w:val="24"/>
          <w:lang w:val="en-US"/>
        </w:rPr>
        <w:t>ml</w:t>
      </w:r>
      <w:r w:rsidRPr="000624D3">
        <w:rPr>
          <w:rFonts w:ascii="Times New Roman" w:hAnsi="Times New Roman" w:cs="Times New Roman"/>
          <w:sz w:val="24"/>
          <w:szCs w:val="24"/>
          <w:lang w:val="en-US"/>
        </w:rPr>
        <w:t>mod1,direction="backward")</w:t>
      </w:r>
      <w:r w:rsidR="005F14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14C3" w:rsidRPr="005F14C3">
        <w:rPr>
          <w:rFonts w:ascii="Times New Roman" w:hAnsi="Times New Roman" w:cs="Times New Roman"/>
          <w:color w:val="00B0F0"/>
          <w:sz w:val="24"/>
          <w:szCs w:val="24"/>
          <w:lang w:val="en-US"/>
        </w:rPr>
        <w:t>#</w:t>
      </w:r>
      <w:r w:rsidR="003C759E">
        <w:rPr>
          <w:rFonts w:ascii="Times New Roman" w:hAnsi="Times New Roman" w:cs="Times New Roman"/>
          <w:color w:val="00B0F0"/>
          <w:sz w:val="24"/>
          <w:szCs w:val="24"/>
          <w:lang w:val="en-US"/>
        </w:rPr>
        <w:t>used for feature selection, minimizing this value will point to the optimal model</w:t>
      </w:r>
    </w:p>
    <w:p w14:paraId="54454848" w14:textId="77777777" w:rsidR="00872270" w:rsidRDefault="00872270" w:rsidP="00831D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F959DF" w14:textId="1B728747" w:rsidR="000624D3" w:rsidRDefault="00872270" w:rsidP="0087227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7227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89AC1A8" wp14:editId="108362D0">
            <wp:extent cx="4988665" cy="3648075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7044" cy="36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6DBC" w14:textId="04C7A903" w:rsidR="00637639" w:rsidRDefault="00A31982" w:rsidP="0063763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Based on model selection AIC criterion, having the lowest AIC=822.88 indicates the best model from this selection algorithm.</w:t>
      </w:r>
    </w:p>
    <w:p w14:paraId="7AAB7828" w14:textId="51F90D3B" w:rsidR="00A31982" w:rsidRDefault="003C759E" w:rsidP="0063763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 balances goodness of fit and a penalty for model complexity.</w:t>
      </w:r>
    </w:p>
    <w:p w14:paraId="24E0E64C" w14:textId="6F9C4BB2" w:rsidR="00637639" w:rsidRDefault="00637639" w:rsidP="0063763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10EF76" w14:textId="7837F243" w:rsidR="00A31982" w:rsidRDefault="00A31982" w:rsidP="0063763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selectmlmod&lt;-</w:t>
      </w:r>
      <w:r w:rsidR="00CB5B13" w:rsidRPr="00CB5B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5B13" w:rsidRPr="00A32E9B">
        <w:rPr>
          <w:rFonts w:ascii="Times New Roman" w:hAnsi="Times New Roman" w:cs="Times New Roman"/>
          <w:sz w:val="24"/>
          <w:szCs w:val="24"/>
          <w:lang w:val="en-US"/>
        </w:rPr>
        <w:t>lm(Profit~</w:t>
      </w:r>
      <w:r w:rsidR="00CB5B13" w:rsidRPr="00CB5B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B5B13" w:rsidRPr="005F1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R.D.Spend+Administration</w:t>
      </w:r>
      <w:r w:rsidR="00CB5B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CB5B13" w:rsidRPr="00A32E9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B5B13">
        <w:rPr>
          <w:rFonts w:ascii="Times New Roman" w:hAnsi="Times New Roman" w:cs="Times New Roman"/>
          <w:sz w:val="24"/>
          <w:szCs w:val="24"/>
          <w:lang w:val="en-US"/>
        </w:rPr>
        <w:t>ata</w:t>
      </w:r>
      <w:r w:rsidR="00CB5B13">
        <w:rPr>
          <w:rFonts w:ascii="Times New Roman" w:hAnsi="Times New Roman" w:cs="Times New Roman"/>
          <w:sz w:val="24"/>
          <w:szCs w:val="24"/>
          <w:lang w:val="en-US"/>
        </w:rPr>
        <w:t>=data</w:t>
      </w:r>
      <w:r w:rsidR="00CB5B13" w:rsidRPr="00A32E9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B5B13">
        <w:rPr>
          <w:rFonts w:ascii="Times New Roman" w:hAnsi="Times New Roman" w:cs="Times New Roman"/>
          <w:sz w:val="24"/>
          <w:szCs w:val="24"/>
          <w:lang w:val="en-US"/>
        </w:rPr>
        <w:t xml:space="preserve"> # stores the best model</w:t>
      </w:r>
    </w:p>
    <w:p w14:paraId="1555F033" w14:textId="77777777" w:rsidR="00CB5B13" w:rsidRDefault="00CB5B13" w:rsidP="0063763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0BCE06" w14:textId="0A8A05B3" w:rsidR="00831DC6" w:rsidRDefault="005F14C3" w:rsidP="00831DC6">
      <w:pPr>
        <w:spacing w:after="0" w:line="240" w:lineRule="auto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 w:rsidRPr="005F14C3">
        <w:rPr>
          <w:rFonts w:ascii="Times New Roman" w:hAnsi="Times New Roman" w:cs="Times New Roman"/>
          <w:sz w:val="24"/>
          <w:szCs w:val="24"/>
          <w:lang w:val="en-US"/>
        </w:rPr>
        <w:t>mlmod2&lt;-lm(Profit~1,data=d</w:t>
      </w:r>
      <w:r>
        <w:rPr>
          <w:rFonts w:ascii="Times New Roman" w:hAnsi="Times New Roman" w:cs="Times New Roman"/>
          <w:sz w:val="24"/>
          <w:szCs w:val="24"/>
          <w:lang w:val="en-US"/>
        </w:rPr>
        <w:t>ata</w:t>
      </w:r>
      <w:r w:rsidRPr="005F14C3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14C3">
        <w:rPr>
          <w:rFonts w:ascii="Times New Roman" w:hAnsi="Times New Roman" w:cs="Times New Roman"/>
          <w:color w:val="00B0F0"/>
          <w:sz w:val="24"/>
          <w:szCs w:val="24"/>
          <w:lang w:val="en-US"/>
        </w:rPr>
        <w:t>#this</w:t>
      </w:r>
      <w:r w:rsidRPr="005F14C3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</w:t>
      </w:r>
      <w:r w:rsidRPr="005F14C3">
        <w:rPr>
          <w:rFonts w:ascii="Times New Roman" w:hAnsi="Times New Roman" w:cs="Times New Roman"/>
          <w:color w:val="00B0F0"/>
          <w:sz w:val="24"/>
          <w:szCs w:val="24"/>
          <w:lang w:val="en-US"/>
        </w:rPr>
        <w:t>creates a model</w:t>
      </w:r>
      <w:r w:rsidRPr="005F14C3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in which</w:t>
      </w:r>
      <w:r w:rsidRPr="005F14C3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</w:t>
      </w:r>
      <w:r w:rsidRPr="005F14C3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the predicted values will be the mean value of y. In the </w:t>
      </w:r>
      <w:r w:rsidRPr="005F14C3">
        <w:rPr>
          <w:rFonts w:ascii="Times New Roman" w:hAnsi="Times New Roman" w:cs="Times New Roman"/>
          <w:color w:val="00B0F0"/>
          <w:sz w:val="24"/>
          <w:szCs w:val="24"/>
          <w:lang w:val="en-US"/>
        </w:rPr>
        <w:t>forward</w:t>
      </w:r>
      <w:r w:rsidRPr="005F14C3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</w:t>
      </w:r>
      <w:r w:rsidRPr="005F14C3">
        <w:rPr>
          <w:rFonts w:ascii="Times New Roman" w:hAnsi="Times New Roman" w:cs="Times New Roman"/>
          <w:color w:val="00B0F0"/>
          <w:sz w:val="24"/>
          <w:szCs w:val="24"/>
          <w:lang w:val="en-US"/>
        </w:rPr>
        <w:t>direction</w:t>
      </w:r>
      <w:r w:rsidRPr="005F14C3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, predictor variables </w:t>
      </w:r>
      <w:r w:rsidRPr="005F14C3">
        <w:rPr>
          <w:rFonts w:ascii="Times New Roman" w:hAnsi="Times New Roman" w:cs="Times New Roman"/>
          <w:color w:val="00B0F0"/>
          <w:sz w:val="24"/>
          <w:szCs w:val="24"/>
          <w:lang w:val="en-US"/>
        </w:rPr>
        <w:t>will</w:t>
      </w:r>
      <w:r w:rsidRPr="005F14C3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be added to the model based on the AIC </w:t>
      </w:r>
      <w:r w:rsidRPr="005F14C3">
        <w:rPr>
          <w:rFonts w:ascii="Times New Roman" w:hAnsi="Times New Roman" w:cs="Times New Roman"/>
          <w:color w:val="00B0F0"/>
          <w:sz w:val="24"/>
          <w:szCs w:val="24"/>
          <w:lang w:val="en-US"/>
        </w:rPr>
        <w:t>c</w:t>
      </w:r>
      <w:r w:rsidRPr="005F14C3">
        <w:rPr>
          <w:rFonts w:ascii="Times New Roman" w:hAnsi="Times New Roman" w:cs="Times New Roman"/>
          <w:color w:val="00B0F0"/>
          <w:sz w:val="24"/>
          <w:szCs w:val="24"/>
          <w:lang w:val="en-US"/>
        </w:rPr>
        <w:t>riterion</w:t>
      </w:r>
    </w:p>
    <w:p w14:paraId="59933B4F" w14:textId="005725FC" w:rsidR="005F14C3" w:rsidRDefault="005F14C3" w:rsidP="00831DC6">
      <w:pPr>
        <w:spacing w:after="0" w:line="240" w:lineRule="auto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</w:p>
    <w:p w14:paraId="2A58F7AF" w14:textId="28136157" w:rsidR="005F14C3" w:rsidRDefault="005F14C3" w:rsidP="00831DC6">
      <w:pPr>
        <w:spacing w:after="0" w:line="240" w:lineRule="auto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 w:rsidRPr="005F14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stepAIC(mlmod2,direction="forward",scope=(~R.D.Spend+Administration+Marketing.Spend+Parish),trace=0)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F14C3">
        <w:rPr>
          <w:rFonts w:ascii="Times New Roman" w:hAnsi="Times New Roman" w:cs="Times New Roman"/>
          <w:color w:val="00B0F0"/>
          <w:sz w:val="24"/>
          <w:szCs w:val="24"/>
          <w:lang w:val="en-US"/>
        </w:rPr>
        <w:t>#forward stepping AIC model selection generator</w:t>
      </w:r>
      <w:r w:rsidR="002228A4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code</w:t>
      </w:r>
    </w:p>
    <w:p w14:paraId="1FEB8B16" w14:textId="77777777" w:rsidR="002228A4" w:rsidRDefault="002228A4" w:rsidP="00831DC6">
      <w:pPr>
        <w:spacing w:after="0" w:line="240" w:lineRule="auto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</w:p>
    <w:p w14:paraId="73B45775" w14:textId="688C1578" w:rsidR="002228A4" w:rsidRDefault="002228A4" w:rsidP="00831DC6">
      <w:pPr>
        <w:spacing w:after="0" w:line="240" w:lineRule="auto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</w:p>
    <w:p w14:paraId="61208112" w14:textId="3513876F" w:rsidR="002228A4" w:rsidRDefault="00AE20EA" w:rsidP="00831DC6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Another Method</w:t>
      </w:r>
      <w:r w:rsidR="002228A4" w:rsidRPr="006376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14:paraId="6ECFDF26" w14:textId="37B0AC17" w:rsidR="00637639" w:rsidRDefault="00637639" w:rsidP="00831DC6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FC6CECB" w14:textId="2117C5FE" w:rsidR="00637639" w:rsidRDefault="00637639" w:rsidP="00637639">
      <w:pPr>
        <w:spacing w:after="0" w:line="240" w:lineRule="auto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 w:rsidRPr="006376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vs1&lt;-regsubsets(Profit~.,data=data,nbest=1,method="exhaustive",really.big=T)</w:t>
      </w:r>
      <w:r w:rsidR="00EA139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EA139C" w:rsidRPr="00D27FFD">
        <w:rPr>
          <w:rFonts w:ascii="Times New Roman" w:hAnsi="Times New Roman" w:cs="Times New Roman"/>
          <w:color w:val="00B0F0"/>
          <w:sz w:val="24"/>
          <w:szCs w:val="24"/>
          <w:lang w:val="en-US"/>
        </w:rPr>
        <w:t>#</w:t>
      </w:r>
      <w:r w:rsidR="00D27FFD" w:rsidRPr="00D27FFD">
        <w:rPr>
          <w:rFonts w:ascii="Times New Roman" w:hAnsi="Times New Roman" w:cs="Times New Roman"/>
          <w:color w:val="00B0F0"/>
          <w:sz w:val="24"/>
          <w:szCs w:val="24"/>
          <w:lang w:val="en-US"/>
        </w:rPr>
        <w:t>selects the best model by RSS (given multiple predictors)</w:t>
      </w:r>
    </w:p>
    <w:p w14:paraId="23373EB1" w14:textId="0E4F97CA" w:rsidR="00AE20EA" w:rsidRDefault="00AE20EA" w:rsidP="0063763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E20E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plot(vs1,scale="adjr2",main="Adjusted R^2</w:t>
      </w:r>
      <w:r w:rsidR="003A41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Vs Predictors</w:t>
      </w:r>
      <w:r w:rsidRPr="00AE20E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</w:t>
      </w:r>
    </w:p>
    <w:p w14:paraId="1E7ECBC5" w14:textId="0E4D6901" w:rsidR="002777B4" w:rsidRDefault="002777B4" w:rsidP="0063763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77B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x11()</w:t>
      </w:r>
    </w:p>
    <w:p w14:paraId="5BD13E7B" w14:textId="0556D5B8" w:rsidR="003A4121" w:rsidRDefault="003A4121" w:rsidP="0063763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F51AFEF" w14:textId="2E3C69D6" w:rsidR="003A4121" w:rsidRDefault="003A4121" w:rsidP="003A412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A41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drawing>
          <wp:inline distT="0" distB="0" distL="0" distR="0" wp14:anchorId="5BE709D8" wp14:editId="40301793">
            <wp:extent cx="4521914" cy="4476750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 rotWithShape="1">
                    <a:blip r:embed="rId10"/>
                    <a:srcRect t="1" b="824"/>
                    <a:stretch/>
                  </pic:blipFill>
                  <pic:spPr bwMode="auto">
                    <a:xfrm>
                      <a:off x="0" y="0"/>
                      <a:ext cx="4548291" cy="4502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4FE26" w14:textId="76387D13" w:rsidR="003A4121" w:rsidRDefault="003A4121" w:rsidP="003A412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Adding variables beyond “Administration Cost” does not influence the Adj-R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value significantly enough to validate their addition to the final model.</w:t>
      </w:r>
      <w:r w:rsidR="00FD2CF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best </w:t>
      </w:r>
      <w:r w:rsidR="00FD2CF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model according to this method contains the: intercept, Admin Cost and R&amp;D Spent.</w:t>
      </w:r>
    </w:p>
    <w:p w14:paraId="7023483F" w14:textId="5CAE13D2" w:rsidR="001D6895" w:rsidRDefault="001D6895" w:rsidP="001D689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91EE9BC" w14:textId="77777777" w:rsidR="003E2791" w:rsidRDefault="003E2791" w:rsidP="001D689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BBB398A" w14:textId="77777777" w:rsidR="003E2791" w:rsidRDefault="003E2791" w:rsidP="001D689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7C583E5" w14:textId="22A61105" w:rsidR="003E2791" w:rsidRDefault="003E2791" w:rsidP="001D6895">
      <w:pPr>
        <w:spacing w:after="0" w:line="240" w:lineRule="auto"/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r w:rsidRPr="00DC560D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Checking Model Validity:</w:t>
      </w:r>
    </w:p>
    <w:p w14:paraId="57E7B9FE" w14:textId="6FD7228E" w:rsidR="00DC560D" w:rsidRDefault="00DC560D" w:rsidP="001D6895">
      <w:pPr>
        <w:spacing w:after="0" w:line="240" w:lineRule="auto"/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</w:p>
    <w:p w14:paraId="2B55A742" w14:textId="00F9B7F3" w:rsidR="00DC560D" w:rsidRPr="00DC560D" w:rsidRDefault="00DC560D" w:rsidP="001D689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Normality of Residuals:</w:t>
      </w:r>
    </w:p>
    <w:p w14:paraId="6026D732" w14:textId="77777777" w:rsidR="003E2791" w:rsidRDefault="003E2791" w:rsidP="001D689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0BC9C5A" w14:textId="6275EC25" w:rsidR="00A31982" w:rsidRDefault="00A31982" w:rsidP="001D689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319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par(mfrow=c(2,2))</w:t>
      </w:r>
    </w:p>
    <w:p w14:paraId="1FC0F7EF" w14:textId="727D1CAC" w:rsidR="00C65125" w:rsidRPr="00C65125" w:rsidRDefault="003E2791" w:rsidP="001D6895">
      <w:pPr>
        <w:spacing w:after="0" w:line="240" w:lineRule="auto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 w:rsidRPr="003E2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qqPlot(mlmod1,labels=row.names(data),id.method="identify",simulate=T,main="QQ Plot of Multiple Mod1")</w:t>
      </w:r>
      <w:r w:rsidR="003D1A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65125" w:rsidRPr="00164B2E">
        <w:rPr>
          <w:rFonts w:ascii="Times New Roman" w:hAnsi="Times New Roman" w:cs="Times New Roman"/>
          <w:color w:val="00B0F0"/>
          <w:sz w:val="24"/>
          <w:szCs w:val="24"/>
          <w:lang w:val="en-US"/>
        </w:rPr>
        <w:t>#Gives a QQ plot of the residuals(</w:t>
      </w:r>
      <w:r w:rsidR="00C65125">
        <w:rPr>
          <w:rFonts w:ascii="Times New Roman" w:hAnsi="Times New Roman" w:cs="Times New Roman"/>
          <w:color w:val="00B0F0"/>
          <w:sz w:val="24"/>
          <w:szCs w:val="24"/>
          <w:lang w:val="en-US"/>
        </w:rPr>
        <w:t>having point that fall on or that closely hug the straight line is ideal)</w:t>
      </w:r>
    </w:p>
    <w:p w14:paraId="702CFC2B" w14:textId="77777777" w:rsidR="00C65125" w:rsidRPr="001D6895" w:rsidRDefault="00C65125" w:rsidP="00C6512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E2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qqPlot(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</w:t>
      </w:r>
      <w:r w:rsidRPr="003E2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mlmod,labels=row.names(data),id.method="identify",simulate=T,main="QQ Plot of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Selected </w:t>
      </w:r>
      <w:r w:rsidRPr="003E2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Multiple Mod")</w:t>
      </w:r>
    </w:p>
    <w:p w14:paraId="0C4BB67B" w14:textId="4FA4319F" w:rsidR="00C65125" w:rsidRDefault="00C65125" w:rsidP="001D6895">
      <w:pPr>
        <w:spacing w:after="0" w:line="240" w:lineRule="auto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</w:p>
    <w:p w14:paraId="22571377" w14:textId="5A5BE833" w:rsidR="00C65125" w:rsidRDefault="008277C1" w:rsidP="008277C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277C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drawing>
          <wp:inline distT="0" distB="0" distL="0" distR="0" wp14:anchorId="1D0CAD6C" wp14:editId="1C06633C">
            <wp:extent cx="5870893" cy="2134870"/>
            <wp:effectExtent l="0" t="0" r="0" b="0"/>
            <wp:docPr id="18" name="Picture 18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0794" cy="214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DC79" w14:textId="4E16D2C8" w:rsidR="006C4719" w:rsidRDefault="0010720C" w:rsidP="006C471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Both plots show points varying significantly from the straight line with outliers 16 and 15 highlighted. Raises the question on true normality of residuals.</w:t>
      </w:r>
    </w:p>
    <w:p w14:paraId="13FB527A" w14:textId="29B8505D" w:rsidR="008C4336" w:rsidRDefault="008C4336" w:rsidP="008C433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6C579E7" w14:textId="77777777" w:rsidR="006406BA" w:rsidRDefault="006406BA" w:rsidP="008C433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87ECB25" w14:textId="77777777" w:rsidR="006406BA" w:rsidRDefault="006406BA" w:rsidP="008C433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EEFDA87" w14:textId="3C8194DA" w:rsidR="008C4336" w:rsidRDefault="006406BA" w:rsidP="008C433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406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ncvTest(mlmod1)</w:t>
      </w:r>
      <w:r w:rsidR="003F3E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#conducts a chi square and hypothesis test for constant variance, the null hypothesis here is constant variance.</w:t>
      </w:r>
    </w:p>
    <w:p w14:paraId="639D6D8B" w14:textId="61F912C0" w:rsidR="006406BA" w:rsidRDefault="006406BA" w:rsidP="008C433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406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ncvTest(mlmod1)</w:t>
      </w:r>
    </w:p>
    <w:p w14:paraId="2B512AA4" w14:textId="77777777" w:rsidR="006406BA" w:rsidRDefault="006406BA" w:rsidP="008C433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0FF3475" w14:textId="52384E81" w:rsidR="006406BA" w:rsidRDefault="006406BA" w:rsidP="006406B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406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drawing>
          <wp:inline distT="0" distB="0" distL="0" distR="0" wp14:anchorId="6357A351" wp14:editId="34215682">
            <wp:extent cx="3724795" cy="1000265"/>
            <wp:effectExtent l="0" t="0" r="0" b="952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58DB" w14:textId="77777777" w:rsidR="007B2610" w:rsidRDefault="003F3E5C" w:rsidP="003F3E5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 95% confidence we cannot reject the null hypothesis for either model</w:t>
      </w:r>
      <w:r w:rsidR="003C6C9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both p values are &gt;0.05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4A37B4B9" w14:textId="77777777" w:rsidR="007B2610" w:rsidRDefault="007B2610" w:rsidP="007B261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5288680" w14:textId="60E338F6" w:rsidR="003F3E5C" w:rsidRPr="001D28C0" w:rsidRDefault="007B2610" w:rsidP="007B2610">
      <w:pPr>
        <w:spacing w:after="0" w:line="240" w:lineRule="auto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 w:rsidRPr="007B26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spreadLevelPlot(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ml</w:t>
      </w:r>
      <w:r w:rsidRPr="007B26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mod1)</w:t>
      </w:r>
      <w:r w:rsidR="00B76A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76AAB" w:rsidRPr="001D28C0">
        <w:rPr>
          <w:rFonts w:ascii="Times New Roman" w:hAnsi="Times New Roman" w:cs="Times New Roman"/>
          <w:color w:val="00B0F0"/>
          <w:sz w:val="24"/>
          <w:szCs w:val="24"/>
          <w:lang w:val="en-US"/>
        </w:rPr>
        <w:t>#</w:t>
      </w:r>
      <w:r w:rsidR="001D28C0" w:rsidRPr="001D28C0">
        <w:rPr>
          <w:rFonts w:ascii="Times New Roman" w:hAnsi="Times New Roman" w:cs="Times New Roman"/>
          <w:color w:val="00B0F0"/>
          <w:sz w:val="24"/>
          <w:szCs w:val="24"/>
          <w:lang w:val="en-US"/>
        </w:rPr>
        <w:t>produces a plot of standardized residuals vs the values produced by the model.</w:t>
      </w:r>
    </w:p>
    <w:p w14:paraId="25C2B851" w14:textId="71AFEF5B" w:rsidR="007B2610" w:rsidRPr="007B2610" w:rsidRDefault="007B2610" w:rsidP="007B261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6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spreadLevelPlot(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ml</w:t>
      </w:r>
      <w:r w:rsidRPr="007B26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mod)</w:t>
      </w:r>
    </w:p>
    <w:p w14:paraId="4FF63ADC" w14:textId="239EFCEF" w:rsidR="003C6C92" w:rsidRDefault="003C6C92" w:rsidP="003C6C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55A1519" w14:textId="5E889EBA" w:rsidR="003C6C92" w:rsidRDefault="002134A8" w:rsidP="002134A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134A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32E46BCB" wp14:editId="57A1355A">
            <wp:extent cx="5085763" cy="2466975"/>
            <wp:effectExtent l="0" t="0" r="635" b="0"/>
            <wp:docPr id="23" name="Picture 2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0889" cy="247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2807" w14:textId="4110727E" w:rsidR="002134A8" w:rsidRDefault="002134A8" w:rsidP="002134A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 plot shows greater randomness for the selected model from the AIC process</w:t>
      </w:r>
      <w:r w:rsidR="002242A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This improved randomness shows better normality of the residuals</w:t>
      </w:r>
      <w:r w:rsidR="007979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the second model</w:t>
      </w:r>
      <w:r w:rsidR="002C31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(one on the right)</w:t>
      </w:r>
      <w:r w:rsidR="007979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1CBE988E" w14:textId="0B57A78E" w:rsidR="00DC560D" w:rsidRDefault="00DC560D" w:rsidP="00DC560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CC39CEC" w14:textId="77777777" w:rsidR="00DC560D" w:rsidRDefault="00DC560D" w:rsidP="00DC560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B8B1BE1" w14:textId="3767D543" w:rsidR="00DC560D" w:rsidRDefault="00DC560D" w:rsidP="00DC560D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DC56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Auto-correlation of Errors:</w:t>
      </w:r>
    </w:p>
    <w:p w14:paraId="256D48C7" w14:textId="6C8DC12C" w:rsidR="00DC560D" w:rsidRDefault="00DC560D" w:rsidP="00DC560D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1538AEBF" w14:textId="7EEE9003" w:rsidR="00DC560D" w:rsidRDefault="001E639F" w:rsidP="00DC560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E63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durbinwatsonTest(mlmod1)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B6D6B">
        <w:rPr>
          <w:rFonts w:ascii="Times New Roman" w:hAnsi="Times New Roman" w:cs="Times New Roman"/>
          <w:color w:val="00B0F0"/>
          <w:sz w:val="24"/>
          <w:szCs w:val="24"/>
          <w:lang w:val="en-US"/>
        </w:rPr>
        <w:t>#</w:t>
      </w:r>
      <w:r w:rsidR="00880451" w:rsidRPr="00BB6D6B">
        <w:rPr>
          <w:rFonts w:ascii="Times New Roman" w:hAnsi="Times New Roman" w:cs="Times New Roman"/>
          <w:color w:val="00B0F0"/>
          <w:sz w:val="24"/>
          <w:szCs w:val="24"/>
          <w:lang w:val="en-US"/>
        </w:rPr>
        <w:t>test for correlation between the error terms</w:t>
      </w:r>
    </w:p>
    <w:p w14:paraId="354A4029" w14:textId="7D1BE656" w:rsidR="001E639F" w:rsidRPr="001E639F" w:rsidRDefault="001E639F" w:rsidP="001E639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E63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durbinwatsonTest(</w:t>
      </w:r>
      <w:r w:rsidR="00D211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selectmlmod</w:t>
      </w:r>
      <w:r w:rsidRPr="001E63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42B5033E" w14:textId="77777777" w:rsidR="001E639F" w:rsidRPr="001E639F" w:rsidRDefault="001E639F" w:rsidP="00DC560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3C7D713" w14:textId="6492C68C" w:rsidR="00DC560D" w:rsidRDefault="00DC560D" w:rsidP="00DC560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DD7D01C" w14:textId="6E1D50B0" w:rsidR="00DC560D" w:rsidRDefault="001E639F" w:rsidP="001E639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E63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drawing>
          <wp:inline distT="0" distB="0" distL="0" distR="0" wp14:anchorId="2F15C5A9" wp14:editId="714CAA9A">
            <wp:extent cx="3686689" cy="1009791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4AE6" w14:textId="48FCDE20" w:rsidR="001E639F" w:rsidRDefault="00880451" w:rsidP="001E639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Both tests show </w:t>
      </w:r>
      <w:r w:rsidR="00AA5C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some level of </w:t>
      </w:r>
      <w:r w:rsidR="00520DD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autocorrelation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occurring between error terms</w:t>
      </w:r>
      <w:r w:rsidR="00235D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error terms are</w:t>
      </w:r>
      <w:r w:rsidR="00AA5C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somewhat</w:t>
      </w:r>
      <w:r w:rsidR="00235D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influenced by other error terms.</w:t>
      </w:r>
    </w:p>
    <w:p w14:paraId="2440FB6E" w14:textId="695F0A39" w:rsidR="00235D6E" w:rsidRDefault="00235D6E" w:rsidP="00235D6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E18226A" w14:textId="77777777" w:rsidR="00235D6E" w:rsidRPr="00235D6E" w:rsidRDefault="00235D6E" w:rsidP="00235D6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A4355AB" w14:textId="77777777" w:rsidR="00674F21" w:rsidRDefault="00674F21" w:rsidP="00674F2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DC56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Auto-correlation of Errors:</w:t>
      </w:r>
    </w:p>
    <w:p w14:paraId="5A228BA1" w14:textId="343A837F" w:rsidR="00880451" w:rsidRDefault="00880451" w:rsidP="00674F2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3D37B13" w14:textId="080D2C6F" w:rsidR="00674F21" w:rsidRDefault="00674F21" w:rsidP="00674F2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74F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outlierTest(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ml</w:t>
      </w:r>
      <w:r w:rsidRPr="00674F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mod1)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1D28C0">
        <w:rPr>
          <w:rFonts w:ascii="Times New Roman" w:hAnsi="Times New Roman" w:cs="Times New Roman"/>
          <w:color w:val="00B0F0"/>
          <w:sz w:val="24"/>
          <w:szCs w:val="24"/>
          <w:lang w:val="en-US"/>
        </w:rPr>
        <w:t>#</w:t>
      </w:r>
      <w:r w:rsidR="001D28C0" w:rsidRPr="001D28C0">
        <w:rPr>
          <w:rFonts w:ascii="Times New Roman" w:hAnsi="Times New Roman" w:cs="Times New Roman"/>
          <w:color w:val="00B0F0"/>
          <w:sz w:val="24"/>
          <w:szCs w:val="24"/>
          <w:lang w:val="en-US"/>
        </w:rPr>
        <w:t>checks if there are any significant outlier affecting the model</w:t>
      </w:r>
    </w:p>
    <w:p w14:paraId="602B91A2" w14:textId="4BA3CAC7" w:rsidR="009A6528" w:rsidRDefault="009A6528" w:rsidP="00674F2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74F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outlierTest(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selectml</w:t>
      </w:r>
      <w:r w:rsidRPr="00674F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mod)</w:t>
      </w:r>
    </w:p>
    <w:p w14:paraId="5E83670B" w14:textId="7215038F" w:rsidR="00CA15BD" w:rsidRDefault="00CA15BD" w:rsidP="00674F2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B367ABD" w14:textId="53FB8280" w:rsidR="00CA15BD" w:rsidRDefault="00CA15BD" w:rsidP="00CA15B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A15B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drawing>
          <wp:inline distT="0" distB="0" distL="0" distR="0" wp14:anchorId="64CBAF8E" wp14:editId="751AB6BF">
            <wp:extent cx="4315427" cy="1247949"/>
            <wp:effectExtent l="0" t="0" r="9525" b="952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E2BD" w14:textId="77777777" w:rsidR="000A5C6F" w:rsidRDefault="001D28C0" w:rsidP="00EB1FA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Bonferroni statistic has been used to identify entry 16 an outlier</w:t>
      </w:r>
      <w:r w:rsidR="00E12D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(that is data for the individual regressor variables).</w:t>
      </w:r>
      <w:r w:rsidR="00E12D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This corresponds to row 17, let us remove it and </w:t>
      </w:r>
      <w:r w:rsidR="00C60C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 model diagnostics once more.</w:t>
      </w:r>
    </w:p>
    <w:p w14:paraId="4FF73874" w14:textId="01750718" w:rsidR="00EB1FA1" w:rsidRPr="000A5C6F" w:rsidRDefault="009E29FA" w:rsidP="000A5C6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A5C6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 xml:space="preserve">Revised </w:t>
      </w:r>
      <w:r w:rsidR="00085A77" w:rsidRPr="000A5C6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Model</w:t>
      </w:r>
      <w:r w:rsidRPr="000A5C6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14:paraId="1A3720EF" w14:textId="77777777" w:rsidR="00EB1FA1" w:rsidRDefault="00EB1FA1" w:rsidP="00EB1FA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8B0BDF2" w14:textId="0EF9A4E2" w:rsidR="00EB1FA1" w:rsidRPr="00EB1FA1" w:rsidRDefault="00EB1FA1" w:rsidP="00EB1FA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B1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editdata&lt;-data[-c(16),]</w:t>
      </w:r>
    </w:p>
    <w:p w14:paraId="4440656E" w14:textId="493174F4" w:rsidR="00267811" w:rsidRDefault="00EB1FA1" w:rsidP="00EB1FA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B1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newmod&lt;- lm(Profit~ R.D.Spend+Administration, data=editdata)</w:t>
      </w:r>
    </w:p>
    <w:p w14:paraId="4933336F" w14:textId="53884CA2" w:rsidR="00267811" w:rsidRDefault="00267811" w:rsidP="00EB1FA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ncvTest(newmod)</w:t>
      </w:r>
    </w:p>
    <w:p w14:paraId="5D4E71F8" w14:textId="08FBA616" w:rsidR="009C2B30" w:rsidRDefault="009C2B30" w:rsidP="00EB1FA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91F59C2" w14:textId="2EF0CFB9" w:rsidR="00267811" w:rsidRDefault="00267811" w:rsidP="0026781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678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drawing>
          <wp:inline distT="0" distB="0" distL="0" distR="0" wp14:anchorId="4FCDDA6C" wp14:editId="27415141">
            <wp:extent cx="3629532" cy="485843"/>
            <wp:effectExtent l="0" t="0" r="0" b="9525"/>
            <wp:docPr id="26" name="Picture 2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C31F" w14:textId="185BF35F" w:rsidR="00267811" w:rsidRPr="00027B95" w:rsidRDefault="00FB3A3C" w:rsidP="00027B9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significance </w:t>
      </w:r>
      <w:r w:rsidR="00105A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 any non-constant variance has decreased</w:t>
      </w:r>
      <w:r w:rsidR="00AA5C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At a 95% confidence </w:t>
      </w:r>
      <w:r w:rsidR="004E23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level variance is constant for this </w:t>
      </w:r>
      <w:r w:rsidR="00352C6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model (</w:t>
      </w:r>
      <w:r w:rsidR="004E23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 further validates it’s use).</w:t>
      </w:r>
    </w:p>
    <w:p w14:paraId="2C69D349" w14:textId="77777777" w:rsidR="00027B95" w:rsidRPr="00027B95" w:rsidRDefault="00027B95" w:rsidP="00027B9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BE5C68F" w14:textId="5C07CBE9" w:rsidR="00267811" w:rsidRDefault="00267811" w:rsidP="0026781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678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durbinWatsonTest(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newmod</w:t>
      </w:r>
      <w:r w:rsidRPr="002678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32268236" w14:textId="0A5E1FEC" w:rsidR="00E80E07" w:rsidRDefault="00E80E07" w:rsidP="0026781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7FB4D17" w14:textId="468B88EB" w:rsidR="00E80E07" w:rsidRDefault="00E80E07" w:rsidP="00E80E0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0E0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drawing>
          <wp:inline distT="0" distB="0" distL="0" distR="0" wp14:anchorId="12C45A2E" wp14:editId="11C45BE9">
            <wp:extent cx="3705742" cy="485843"/>
            <wp:effectExtent l="0" t="0" r="0" b="9525"/>
            <wp:docPr id="27" name="Picture 2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7B01" w14:textId="55A74C0C" w:rsidR="00027B95" w:rsidRPr="00027B95" w:rsidRDefault="00027B95" w:rsidP="00027B9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significance </w:t>
      </w:r>
      <w:r w:rsidR="00FB3A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of any correlation between the error terms has lessened by 0.614, </w:t>
      </w:r>
      <w:r w:rsidR="00AA5C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 fact there is now no auto-correlation </w:t>
      </w:r>
      <w:r w:rsidR="00FB3A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 comparison to “selectmlmod”</w:t>
      </w:r>
      <w:r w:rsidR="007C7D0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(D-W Statistic is now &gt;2)</w:t>
      </w:r>
      <w:r w:rsidR="00FB3A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4A001AE" w14:textId="0FC95996" w:rsidR="001D28C0" w:rsidRDefault="001D28C0" w:rsidP="001D28C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A7E8F8E" w14:textId="77777777" w:rsidR="00267811" w:rsidRPr="001D28C0" w:rsidRDefault="00267811" w:rsidP="001D28C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A7770C8" w14:textId="0B489261" w:rsidR="008A6CFE" w:rsidRDefault="00AF72C6" w:rsidP="008A6CFE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AF72C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Influential Observation:</w:t>
      </w:r>
    </w:p>
    <w:p w14:paraId="7A2459F8" w14:textId="5F9C6AEA" w:rsidR="00AF72C6" w:rsidRDefault="00AF72C6" w:rsidP="008A6CFE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E18F8E0" w14:textId="39D25F60" w:rsidR="005A47C9" w:rsidRDefault="005A47C9" w:rsidP="008A6CF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47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influencePlot(newmod)</w:t>
      </w:r>
      <w:r w:rsidR="000A5C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A5C6F" w:rsidRPr="00470C9C">
        <w:rPr>
          <w:rFonts w:ascii="Times New Roman" w:hAnsi="Times New Roman" w:cs="Times New Roman"/>
          <w:color w:val="00B0F0"/>
          <w:sz w:val="24"/>
          <w:szCs w:val="24"/>
          <w:lang w:val="en-US"/>
        </w:rPr>
        <w:t>#</w:t>
      </w:r>
      <w:r w:rsidR="00470C9C" w:rsidRPr="00470C9C">
        <w:rPr>
          <w:rFonts w:ascii="Times New Roman" w:hAnsi="Times New Roman" w:cs="Times New Roman"/>
          <w:color w:val="00B0F0"/>
          <w:sz w:val="24"/>
          <w:szCs w:val="24"/>
          <w:lang w:val="en-US"/>
        </w:rPr>
        <w:t>creates a Cook’s Distance plot using residuals and fitted values</w:t>
      </w:r>
    </w:p>
    <w:p w14:paraId="327F9371" w14:textId="634828D8" w:rsidR="000A5C6F" w:rsidRDefault="000A5C6F" w:rsidP="008A6CF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253DBA8" w14:textId="03D56057" w:rsidR="000A5C6F" w:rsidRDefault="000A5C6F" w:rsidP="000A5C6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A5C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drawing>
          <wp:inline distT="0" distB="0" distL="0" distR="0" wp14:anchorId="2139ACC7" wp14:editId="6AF994FB">
            <wp:extent cx="4352925" cy="3333750"/>
            <wp:effectExtent l="0" t="0" r="9525" b="0"/>
            <wp:docPr id="28" name="Picture 28" descr="Chart, diagram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diagram, bubble chart&#10;&#10;Description automatically generated"/>
                    <pic:cNvPicPr/>
                  </pic:nvPicPr>
                  <pic:blipFill rotWithShape="1">
                    <a:blip r:embed="rId18"/>
                    <a:srcRect t="4595" b="3275"/>
                    <a:stretch/>
                  </pic:blipFill>
                  <pic:spPr bwMode="auto">
                    <a:xfrm>
                      <a:off x="0" y="0"/>
                      <a:ext cx="4359858" cy="3339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DA686" w14:textId="58EC2E41" w:rsidR="000A5C6F" w:rsidRDefault="000A5C6F" w:rsidP="000A5C6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</w:t>
      </w:r>
      <w:r w:rsidRPr="000A5C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bservations above </w:t>
      </w:r>
      <w:r w:rsidR="00063A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y=</w:t>
      </w:r>
      <w:r w:rsidRPr="000A5C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 and below </w:t>
      </w:r>
      <w:r w:rsidR="00063A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y=</w:t>
      </w:r>
      <w:r w:rsidRPr="000A5C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-2 are </w:t>
      </w:r>
      <w:r w:rsidR="00470C9C" w:rsidRPr="000A5C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outliers</w:t>
      </w:r>
      <w:r w:rsidR="00470C9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="00063A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observations 36 and 15)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</w:p>
    <w:p w14:paraId="011049F1" w14:textId="2A9BEBD8" w:rsidR="000A5C6F" w:rsidRDefault="000A5C6F" w:rsidP="000A5C6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A5C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Along x- axis are </w:t>
      </w:r>
      <w:r w:rsidR="00063A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predicted </w:t>
      </w:r>
      <w:r w:rsidRPr="000A5C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values, those &gt;2 indicate high leverage data points</w:t>
      </w:r>
      <w:r w:rsidR="00063A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921B429" w14:textId="32AD52A3" w:rsidR="005A47C9" w:rsidRPr="00063A65" w:rsidRDefault="00063A65" w:rsidP="008A6CF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l</w:t>
      </w:r>
      <w:r w:rsidR="000A5C6F" w:rsidRPr="000A5C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argest circle </w:t>
      </w:r>
      <w:r w:rsidR="00470C9C" w:rsidRPr="000A5C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indicates</w:t>
      </w:r>
      <w:r w:rsidR="000A5C6F" w:rsidRPr="000A5C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influential observation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by Cook’s Distance (36, 15, 3 and 37).</w:t>
      </w:r>
    </w:p>
    <w:sectPr w:rsidR="005A47C9" w:rsidRPr="00063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5A707" w14:textId="77777777" w:rsidR="00D469AE" w:rsidRDefault="00D469AE" w:rsidP="003E2791">
      <w:pPr>
        <w:spacing w:after="0" w:line="240" w:lineRule="auto"/>
      </w:pPr>
      <w:r>
        <w:separator/>
      </w:r>
    </w:p>
  </w:endnote>
  <w:endnote w:type="continuationSeparator" w:id="0">
    <w:p w14:paraId="610FBD54" w14:textId="77777777" w:rsidR="00D469AE" w:rsidRDefault="00D469AE" w:rsidP="003E2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69740" w14:textId="77777777" w:rsidR="00D469AE" w:rsidRDefault="00D469AE" w:rsidP="003E2791">
      <w:pPr>
        <w:spacing w:after="0" w:line="240" w:lineRule="auto"/>
      </w:pPr>
      <w:r>
        <w:separator/>
      </w:r>
    </w:p>
  </w:footnote>
  <w:footnote w:type="continuationSeparator" w:id="0">
    <w:p w14:paraId="4F0F5A86" w14:textId="77777777" w:rsidR="00D469AE" w:rsidRDefault="00D469AE" w:rsidP="003E2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1E39"/>
    <w:multiLevelType w:val="hybridMultilevel"/>
    <w:tmpl w:val="374E0882"/>
    <w:lvl w:ilvl="0" w:tplc="2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0776629C"/>
    <w:multiLevelType w:val="hybridMultilevel"/>
    <w:tmpl w:val="A774A008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5069C"/>
    <w:multiLevelType w:val="hybridMultilevel"/>
    <w:tmpl w:val="75A4732E"/>
    <w:lvl w:ilvl="0" w:tplc="2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3" w15:restartNumberingAfterBreak="0">
    <w:nsid w:val="0E021005"/>
    <w:multiLevelType w:val="hybridMultilevel"/>
    <w:tmpl w:val="78EA4C4C"/>
    <w:lvl w:ilvl="0" w:tplc="2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110C2631"/>
    <w:multiLevelType w:val="hybridMultilevel"/>
    <w:tmpl w:val="E7F08276"/>
    <w:lvl w:ilvl="0" w:tplc="2009000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5" w15:restartNumberingAfterBreak="0">
    <w:nsid w:val="160D21EC"/>
    <w:multiLevelType w:val="hybridMultilevel"/>
    <w:tmpl w:val="0DCE0394"/>
    <w:lvl w:ilvl="0" w:tplc="2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 w15:restartNumberingAfterBreak="0">
    <w:nsid w:val="19FC7E6E"/>
    <w:multiLevelType w:val="hybridMultilevel"/>
    <w:tmpl w:val="1806EC4E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608CF"/>
    <w:multiLevelType w:val="hybridMultilevel"/>
    <w:tmpl w:val="3E7214FE"/>
    <w:lvl w:ilvl="0" w:tplc="2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 w15:restartNumberingAfterBreak="0">
    <w:nsid w:val="2A5713E6"/>
    <w:multiLevelType w:val="hybridMultilevel"/>
    <w:tmpl w:val="1F9E30F2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60A2E"/>
    <w:multiLevelType w:val="hybridMultilevel"/>
    <w:tmpl w:val="57EED67E"/>
    <w:lvl w:ilvl="0" w:tplc="2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45B57718"/>
    <w:multiLevelType w:val="hybridMultilevel"/>
    <w:tmpl w:val="33E4433C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C359E"/>
    <w:multiLevelType w:val="hybridMultilevel"/>
    <w:tmpl w:val="5546DD68"/>
    <w:lvl w:ilvl="0" w:tplc="2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50CF54E0"/>
    <w:multiLevelType w:val="hybridMultilevel"/>
    <w:tmpl w:val="24EAA0FC"/>
    <w:lvl w:ilvl="0" w:tplc="2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 w15:restartNumberingAfterBreak="0">
    <w:nsid w:val="68251435"/>
    <w:multiLevelType w:val="hybridMultilevel"/>
    <w:tmpl w:val="740EA4A0"/>
    <w:lvl w:ilvl="0" w:tplc="425670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567EB5"/>
    <w:multiLevelType w:val="hybridMultilevel"/>
    <w:tmpl w:val="96F83C50"/>
    <w:lvl w:ilvl="0" w:tplc="2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 w16cid:durableId="1356230874">
    <w:abstractNumId w:val="8"/>
  </w:num>
  <w:num w:numId="2" w16cid:durableId="1067415197">
    <w:abstractNumId w:val="10"/>
  </w:num>
  <w:num w:numId="3" w16cid:durableId="1683240633">
    <w:abstractNumId w:val="5"/>
  </w:num>
  <w:num w:numId="4" w16cid:durableId="514807610">
    <w:abstractNumId w:val="2"/>
  </w:num>
  <w:num w:numId="5" w16cid:durableId="1567299531">
    <w:abstractNumId w:val="14"/>
  </w:num>
  <w:num w:numId="6" w16cid:durableId="1654143070">
    <w:abstractNumId w:val="7"/>
  </w:num>
  <w:num w:numId="7" w16cid:durableId="2039744505">
    <w:abstractNumId w:val="4"/>
  </w:num>
  <w:num w:numId="8" w16cid:durableId="935089734">
    <w:abstractNumId w:val="1"/>
  </w:num>
  <w:num w:numId="9" w16cid:durableId="894663578">
    <w:abstractNumId w:val="3"/>
  </w:num>
  <w:num w:numId="10" w16cid:durableId="1712925225">
    <w:abstractNumId w:val="6"/>
  </w:num>
  <w:num w:numId="11" w16cid:durableId="651297970">
    <w:abstractNumId w:val="11"/>
  </w:num>
  <w:num w:numId="12" w16cid:durableId="1489981513">
    <w:abstractNumId w:val="13"/>
  </w:num>
  <w:num w:numId="13" w16cid:durableId="1755006700">
    <w:abstractNumId w:val="0"/>
  </w:num>
  <w:num w:numId="14" w16cid:durableId="755400393">
    <w:abstractNumId w:val="9"/>
  </w:num>
  <w:num w:numId="15" w16cid:durableId="6138249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389"/>
    <w:rsid w:val="00010846"/>
    <w:rsid w:val="00011741"/>
    <w:rsid w:val="00012551"/>
    <w:rsid w:val="00023B52"/>
    <w:rsid w:val="00027B95"/>
    <w:rsid w:val="00043955"/>
    <w:rsid w:val="0004459A"/>
    <w:rsid w:val="000624D3"/>
    <w:rsid w:val="00063A65"/>
    <w:rsid w:val="00085A77"/>
    <w:rsid w:val="0009428C"/>
    <w:rsid w:val="000A5C6F"/>
    <w:rsid w:val="000E4CB7"/>
    <w:rsid w:val="00103B7B"/>
    <w:rsid w:val="00105A28"/>
    <w:rsid w:val="0010720C"/>
    <w:rsid w:val="00114222"/>
    <w:rsid w:val="00161A70"/>
    <w:rsid w:val="00164B2E"/>
    <w:rsid w:val="001668C8"/>
    <w:rsid w:val="00172F8A"/>
    <w:rsid w:val="001A4A30"/>
    <w:rsid w:val="001D28C0"/>
    <w:rsid w:val="001D6895"/>
    <w:rsid w:val="001E639F"/>
    <w:rsid w:val="001F2243"/>
    <w:rsid w:val="002134A8"/>
    <w:rsid w:val="00215A51"/>
    <w:rsid w:val="002228A4"/>
    <w:rsid w:val="002242AA"/>
    <w:rsid w:val="002252D8"/>
    <w:rsid w:val="00235D6E"/>
    <w:rsid w:val="002502D3"/>
    <w:rsid w:val="002606EF"/>
    <w:rsid w:val="00267811"/>
    <w:rsid w:val="002777B4"/>
    <w:rsid w:val="002867FD"/>
    <w:rsid w:val="002C314F"/>
    <w:rsid w:val="002C793D"/>
    <w:rsid w:val="002E203B"/>
    <w:rsid w:val="002E31A5"/>
    <w:rsid w:val="00305961"/>
    <w:rsid w:val="00306C1F"/>
    <w:rsid w:val="00316AE2"/>
    <w:rsid w:val="00330686"/>
    <w:rsid w:val="00332592"/>
    <w:rsid w:val="00352C61"/>
    <w:rsid w:val="003555DE"/>
    <w:rsid w:val="0037040B"/>
    <w:rsid w:val="00380479"/>
    <w:rsid w:val="00380763"/>
    <w:rsid w:val="003871EB"/>
    <w:rsid w:val="00392C00"/>
    <w:rsid w:val="003A4121"/>
    <w:rsid w:val="003A68E4"/>
    <w:rsid w:val="003B2CC5"/>
    <w:rsid w:val="003C45AE"/>
    <w:rsid w:val="003C6C92"/>
    <w:rsid w:val="003C759E"/>
    <w:rsid w:val="003D1A13"/>
    <w:rsid w:val="003E2791"/>
    <w:rsid w:val="003E47E8"/>
    <w:rsid w:val="003F3E5C"/>
    <w:rsid w:val="004117ED"/>
    <w:rsid w:val="00440992"/>
    <w:rsid w:val="00461F90"/>
    <w:rsid w:val="00470C9C"/>
    <w:rsid w:val="00476977"/>
    <w:rsid w:val="004831E7"/>
    <w:rsid w:val="00497E1D"/>
    <w:rsid w:val="004C2C3B"/>
    <w:rsid w:val="004C7A23"/>
    <w:rsid w:val="004D2565"/>
    <w:rsid w:val="004E2378"/>
    <w:rsid w:val="0051350B"/>
    <w:rsid w:val="00513AD7"/>
    <w:rsid w:val="00515BE2"/>
    <w:rsid w:val="00520AC7"/>
    <w:rsid w:val="00520B65"/>
    <w:rsid w:val="00520DD8"/>
    <w:rsid w:val="005400EF"/>
    <w:rsid w:val="0056034C"/>
    <w:rsid w:val="0057150F"/>
    <w:rsid w:val="005734D1"/>
    <w:rsid w:val="0058130B"/>
    <w:rsid w:val="005A47C9"/>
    <w:rsid w:val="005B3982"/>
    <w:rsid w:val="005C325E"/>
    <w:rsid w:val="005E08F4"/>
    <w:rsid w:val="005F14C3"/>
    <w:rsid w:val="00601831"/>
    <w:rsid w:val="00614F3C"/>
    <w:rsid w:val="00614FF5"/>
    <w:rsid w:val="0061653A"/>
    <w:rsid w:val="00620962"/>
    <w:rsid w:val="006270C5"/>
    <w:rsid w:val="00637639"/>
    <w:rsid w:val="006406BA"/>
    <w:rsid w:val="006503C7"/>
    <w:rsid w:val="00674F21"/>
    <w:rsid w:val="0067626F"/>
    <w:rsid w:val="006A03AD"/>
    <w:rsid w:val="006A5C7F"/>
    <w:rsid w:val="006B413B"/>
    <w:rsid w:val="006C4719"/>
    <w:rsid w:val="006E7812"/>
    <w:rsid w:val="006F0AD7"/>
    <w:rsid w:val="006F7E94"/>
    <w:rsid w:val="0070293D"/>
    <w:rsid w:val="00710AE4"/>
    <w:rsid w:val="007508F3"/>
    <w:rsid w:val="00771319"/>
    <w:rsid w:val="0077331E"/>
    <w:rsid w:val="00797900"/>
    <w:rsid w:val="007B155E"/>
    <w:rsid w:val="007B2610"/>
    <w:rsid w:val="007C7D02"/>
    <w:rsid w:val="007D0AB9"/>
    <w:rsid w:val="007F67D5"/>
    <w:rsid w:val="00804CC3"/>
    <w:rsid w:val="008272FC"/>
    <w:rsid w:val="008277C1"/>
    <w:rsid w:val="00831DC6"/>
    <w:rsid w:val="00872270"/>
    <w:rsid w:val="00880451"/>
    <w:rsid w:val="008835E8"/>
    <w:rsid w:val="008A6CFE"/>
    <w:rsid w:val="008C4336"/>
    <w:rsid w:val="008D1C45"/>
    <w:rsid w:val="008E6C6B"/>
    <w:rsid w:val="008F1072"/>
    <w:rsid w:val="00900259"/>
    <w:rsid w:val="00940774"/>
    <w:rsid w:val="00963242"/>
    <w:rsid w:val="00983DE6"/>
    <w:rsid w:val="00992942"/>
    <w:rsid w:val="009A6528"/>
    <w:rsid w:val="009B11C2"/>
    <w:rsid w:val="009B136B"/>
    <w:rsid w:val="009C2B30"/>
    <w:rsid w:val="009D6C9C"/>
    <w:rsid w:val="009E29FA"/>
    <w:rsid w:val="009E3392"/>
    <w:rsid w:val="009F6FE2"/>
    <w:rsid w:val="009F706F"/>
    <w:rsid w:val="00A07F52"/>
    <w:rsid w:val="00A10A0F"/>
    <w:rsid w:val="00A31982"/>
    <w:rsid w:val="00A32E9B"/>
    <w:rsid w:val="00A452E6"/>
    <w:rsid w:val="00A70182"/>
    <w:rsid w:val="00A8284F"/>
    <w:rsid w:val="00A833FD"/>
    <w:rsid w:val="00A916D8"/>
    <w:rsid w:val="00AA5354"/>
    <w:rsid w:val="00AA5C8A"/>
    <w:rsid w:val="00AE20EA"/>
    <w:rsid w:val="00AF72C6"/>
    <w:rsid w:val="00B05898"/>
    <w:rsid w:val="00B13087"/>
    <w:rsid w:val="00B2010B"/>
    <w:rsid w:val="00B268DD"/>
    <w:rsid w:val="00B70FA8"/>
    <w:rsid w:val="00B76AAB"/>
    <w:rsid w:val="00B81094"/>
    <w:rsid w:val="00B82D43"/>
    <w:rsid w:val="00B87153"/>
    <w:rsid w:val="00BA09F1"/>
    <w:rsid w:val="00BA5573"/>
    <w:rsid w:val="00BB6D6B"/>
    <w:rsid w:val="00BC1044"/>
    <w:rsid w:val="00BE1D5A"/>
    <w:rsid w:val="00BF327D"/>
    <w:rsid w:val="00BF4387"/>
    <w:rsid w:val="00BF77BB"/>
    <w:rsid w:val="00C00175"/>
    <w:rsid w:val="00C043CE"/>
    <w:rsid w:val="00C3030C"/>
    <w:rsid w:val="00C33148"/>
    <w:rsid w:val="00C56585"/>
    <w:rsid w:val="00C60C81"/>
    <w:rsid w:val="00C65125"/>
    <w:rsid w:val="00C731B3"/>
    <w:rsid w:val="00C9104E"/>
    <w:rsid w:val="00CA15BD"/>
    <w:rsid w:val="00CA4B06"/>
    <w:rsid w:val="00CB5B13"/>
    <w:rsid w:val="00CF48C7"/>
    <w:rsid w:val="00D01DB1"/>
    <w:rsid w:val="00D21118"/>
    <w:rsid w:val="00D27FFD"/>
    <w:rsid w:val="00D41071"/>
    <w:rsid w:val="00D469AE"/>
    <w:rsid w:val="00D503E1"/>
    <w:rsid w:val="00D56805"/>
    <w:rsid w:val="00D56F43"/>
    <w:rsid w:val="00D73C33"/>
    <w:rsid w:val="00DA784B"/>
    <w:rsid w:val="00DC2E9E"/>
    <w:rsid w:val="00DC560D"/>
    <w:rsid w:val="00DD1C11"/>
    <w:rsid w:val="00E12DD4"/>
    <w:rsid w:val="00E32F0E"/>
    <w:rsid w:val="00E4608A"/>
    <w:rsid w:val="00E47027"/>
    <w:rsid w:val="00E60860"/>
    <w:rsid w:val="00E80E07"/>
    <w:rsid w:val="00E9786E"/>
    <w:rsid w:val="00EA0EB0"/>
    <w:rsid w:val="00EA139C"/>
    <w:rsid w:val="00EA3618"/>
    <w:rsid w:val="00EA7D7C"/>
    <w:rsid w:val="00EB1FA1"/>
    <w:rsid w:val="00EC5654"/>
    <w:rsid w:val="00ED4501"/>
    <w:rsid w:val="00ED4BE5"/>
    <w:rsid w:val="00F24B9A"/>
    <w:rsid w:val="00F81389"/>
    <w:rsid w:val="00F97C36"/>
    <w:rsid w:val="00FB3A3C"/>
    <w:rsid w:val="00FD2CF8"/>
    <w:rsid w:val="00FD39D9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2A876"/>
  <w15:chartTrackingRefBased/>
  <w15:docId w15:val="{A30B8023-EC08-474A-9713-66CA0FF0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1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2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791"/>
  </w:style>
  <w:style w:type="paragraph" w:styleId="Footer">
    <w:name w:val="footer"/>
    <w:basedOn w:val="Normal"/>
    <w:link w:val="FooterChar"/>
    <w:uiPriority w:val="99"/>
    <w:unhideWhenUsed/>
    <w:rsid w:val="003E2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2892</TotalTime>
  <Pages>6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Reid,Aqil</dc:creator>
  <cp:keywords/>
  <dc:description/>
  <cp:lastModifiedBy>Reid,Aqil</cp:lastModifiedBy>
  <cp:revision>142</cp:revision>
  <dcterms:created xsi:type="dcterms:W3CDTF">2023-01-09T06:33:00Z</dcterms:created>
  <dcterms:modified xsi:type="dcterms:W3CDTF">2023-01-11T07:00:00Z</dcterms:modified>
</cp:coreProperties>
</file>