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2E5C8A"/>
          <w:spacing w:val="20"/>
          <w:sz w:val="20"/>
          <w:szCs w:val="20"/>
        </w:rPr>
        <w:t xml:space="preserve">CoderAxo – Web Development Internship</w:t>
      </w:r>
    </w:p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Progress Report</w:t>
      </w:r>
    </w:p>
    <w:p>
      <w:pPr>
        <w:spacing w:after="160"/>
        <w:jc w:val="center"/>
      </w:pPr>
      <w:r>
        <w:rPr>
          <w:i/>
          <w:iCs/>
          <w:color w:val="595959"/>
          <w:sz w:val="24"/>
          <w:szCs w:val="24"/>
        </w:rPr>
        <w:t xml:space="preserve">Covering Weeks 1 – 3 (June 15 – July 5, 2026)</w:t>
      </w:r>
    </w:p>
    <w:p>
      <w:pPr>
        <w:pBdr>
          <w:bottom w:val="single" w:color="BFBFBF" w:sz="6" w:space="6"/>
        </w:pBdr>
        <w:spacing w:after="180"/>
      </w:pP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Intern: </w:t>
      </w:r>
      <w:r>
        <w:rPr>
          <w:color w:val="202020"/>
          <w:sz w:val="21"/>
          <w:szCs w:val="21"/>
        </w:rPr>
        <w:t xml:space="preserve">Aqsa Aslam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Program: </w:t>
      </w:r>
      <w:r>
        <w:rPr>
          <w:color w:val="202020"/>
          <w:sz w:val="21"/>
          <w:szCs w:val="21"/>
        </w:rPr>
        <w:t xml:space="preserve">CoderAxo Web Development Internship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Offer ID: </w:t>
      </w:r>
      <w:r>
        <w:rPr>
          <w:color w:val="202020"/>
          <w:sz w:val="21"/>
          <w:szCs w:val="21"/>
        </w:rPr>
        <w:t xml:space="preserve">CAX-OL-2026-310</w:t>
      </w:r>
    </w:p>
    <w:p>
      <w:pPr>
        <w:spacing w:after="240"/>
      </w:pPr>
      <w:r>
        <w:rPr>
          <w:b/>
          <w:bCs/>
          <w:color w:val="1F3864"/>
          <w:sz w:val="21"/>
          <w:szCs w:val="21"/>
        </w:rPr>
        <w:t xml:space="preserve">Report Date: </w:t>
      </w:r>
      <w:r>
        <w:rPr>
          <w:color w:val="202020"/>
          <w:sz w:val="21"/>
          <w:szCs w:val="21"/>
        </w:rPr>
        <w:t xml:space="preserve">July 6, 2026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Summary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first three weeks of the internship covered the front-end foundations that everything else in the program builds on: HTML, CSS, and JavaScript. Sessions were held live over Zoom, followed by hands-on practice, and the phase closed with Task 1 – a personal portfolio website built independently using only HTML, CSS, and JavaScript. Overall, this phase went smoothly and gave a solid base to move into more advanced topics.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Work Completed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Week 1: HTML5 fundamentals – semantic structure, forms, tables, and accessible markup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Week 2: CSS fundamentals – box model, Flexbox, Grid, positioning, and responsive design with media queries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Week 3: JavaScript fundamentals – variables, functions, DOM manipulation, events, arrays, and objects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Task 1 (Personal Portfolio): planned, built, and submitted a responsive multi-section portfolio site (About, Skills, Projects, Contact) with a JS-powered navigation toggle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Skills Gained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Writing clean, semantic HTML instead of relying on generic div structures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Building fully responsive layouts using Flexbox and CSS Grid together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Manipulating the DOM and handling events with vanilla JavaScript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Structuring and shipping a small multi-section project independently, start to finish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Challenges Faced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main challenge was purely a pacing one – moving from static HTML/CSS to interactive JavaScript within the same week the portfolio task was assigned meant applying new concepts almost immediately. A minor Flexbox alignment bug in Week 2 (a navbar not centering vertically) also took some trial and error to track down to a missing container height.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Goals for the Next Phase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Get more comfortable with JavaScript logic through the upcoming To-Do App task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Build a working understanding of Node.js and backend fundamentals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Start React with a stronger JS foundation already in place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2026-08-24T08:33:28.339Z</dcterms:created>
  <dcterms:modified xsi:type="dcterms:W3CDTF">2026-08-24T08:33:28.339Z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