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8851196"/>
        <w:docPartObj>
          <w:docPartGallery w:val="Cover Pages"/>
          <w:docPartUnique/>
        </w:docPartObj>
      </w:sdtPr>
      <w:sdtEndPr/>
      <w:sdtContent>
        <w:p w14:paraId="3179EBDF" w14:textId="0185872C" w:rsidR="00290C95" w:rsidRDefault="0035031B" w:rsidP="00D902EC">
          <w:r>
            <w:rPr>
              <w:noProof/>
            </w:rPr>
            <w:t xml:space="preserve"> </w:t>
          </w:r>
          <w:r w:rsidR="00B54AD4">
            <w:rPr>
              <w:noProof/>
            </w:rPr>
            <mc:AlternateContent>
              <mc:Choice Requires="wps">
                <w:drawing>
                  <wp:anchor distT="0" distB="0" distL="114300" distR="114300" simplePos="0" relativeHeight="251660288" behindDoc="0" locked="0" layoutInCell="1" allowOverlap="1" wp14:anchorId="7138209E" wp14:editId="6ED924A8">
                    <wp:simplePos x="0" y="0"/>
                    <wp:positionH relativeFrom="column">
                      <wp:posOffset>3054350</wp:posOffset>
                    </wp:positionH>
                    <wp:positionV relativeFrom="paragraph">
                      <wp:posOffset>6379786</wp:posOffset>
                    </wp:positionV>
                    <wp:extent cx="3051545" cy="1743739"/>
                    <wp:effectExtent l="0" t="0" r="0" b="8890"/>
                    <wp:wrapNone/>
                    <wp:docPr id="1158382891" name="Zone de texte 1"/>
                    <wp:cNvGraphicFramePr/>
                    <a:graphic xmlns:a="http://schemas.openxmlformats.org/drawingml/2006/main">
                      <a:graphicData uri="http://schemas.microsoft.com/office/word/2010/wordprocessingShape">
                        <wps:wsp>
                          <wps:cNvSpPr txBox="1"/>
                          <wps:spPr>
                            <a:xfrm>
                              <a:off x="0" y="0"/>
                              <a:ext cx="3051545" cy="1743739"/>
                            </a:xfrm>
                            <a:prstGeom prst="rect">
                              <a:avLst/>
                            </a:prstGeom>
                            <a:solidFill>
                              <a:schemeClr val="lt1"/>
                            </a:solidFill>
                            <a:ln w="6350">
                              <a:noFill/>
                            </a:ln>
                          </wps:spPr>
                          <wps:txbx>
                            <w:txbxContent>
                              <w:p w14:paraId="25C2411A" w14:textId="01C3FEC2" w:rsidR="00B54AD4" w:rsidRDefault="00B54AD4" w:rsidP="00B42780">
                                <w:pPr>
                                  <w:jc w:val="left"/>
                                  <w:rPr>
                                    <w:lang w:val="fr-FR"/>
                                  </w:rPr>
                                </w:pPr>
                                <w:r>
                                  <w:rPr>
                                    <w:lang w:val="fr-FR"/>
                                  </w:rPr>
                                  <w:t>3INF-3TPKa</w:t>
                                </w:r>
                              </w:p>
                              <w:p w14:paraId="3EE766DF" w14:textId="295C9494" w:rsidR="00B54AD4" w:rsidRDefault="00B54AD4" w:rsidP="00B42780">
                                <w:pPr>
                                  <w:jc w:val="left"/>
                                  <w:rPr>
                                    <w:lang w:val="fr-FR"/>
                                  </w:rPr>
                                </w:pPr>
                                <w:r>
                                  <w:rPr>
                                    <w:lang w:val="fr-FR"/>
                                  </w:rPr>
                                  <w:t>Auguanno Dorian</w:t>
                                </w:r>
                                <w:r w:rsidR="00B42780">
                                  <w:rPr>
                                    <w:lang w:val="fr-FR"/>
                                  </w:rPr>
                                  <w:t>,</w:t>
                                </w:r>
                                <w:r w:rsidR="00B42780">
                                  <w:rPr>
                                    <w:lang w:val="fr-FR"/>
                                  </w:rPr>
                                  <w:br/>
                                </w:r>
                                <w:r>
                                  <w:rPr>
                                    <w:lang w:val="fr-FR"/>
                                  </w:rPr>
                                  <w:t>Simon-Vermot Arthus,</w:t>
                                </w:r>
                                <w:r w:rsidR="00B42780">
                                  <w:rPr>
                                    <w:lang w:val="fr-FR"/>
                                  </w:rPr>
                                  <w:br/>
                                </w:r>
                                <w:r w:rsidRPr="004F067C">
                                  <w:rPr>
                                    <w:lang w:val="fr-FR"/>
                                  </w:rPr>
                                  <w:t>Perrinjaquet</w:t>
                                </w:r>
                                <w:r>
                                  <w:rPr>
                                    <w:lang w:val="fr-FR"/>
                                  </w:rPr>
                                  <w:t xml:space="preserve"> Timéo</w:t>
                                </w:r>
                              </w:p>
                              <w:p w14:paraId="4FB6B3D4" w14:textId="0D5EA9F4" w:rsidR="00B54AD4" w:rsidRDefault="00EC5E6A" w:rsidP="00B42780">
                                <w:pPr>
                                  <w:jc w:val="left"/>
                                  <w:rPr>
                                    <w:lang w:val="fr-FR"/>
                                  </w:rPr>
                                </w:pPr>
                                <w:r>
                                  <w:rPr>
                                    <w:lang w:val="fr-FR"/>
                                  </w:rPr>
                                  <w:t>3AUT-</w:t>
                                </w:r>
                                <w:r w:rsidR="004F067C">
                                  <w:rPr>
                                    <w:lang w:val="fr-FR"/>
                                  </w:rPr>
                                  <w:t>3TPKa</w:t>
                                </w:r>
                              </w:p>
                              <w:p w14:paraId="7E38BAF0" w14:textId="5D19FE44" w:rsidR="00EC5E6A" w:rsidRPr="00B54AD4" w:rsidRDefault="00EC5E6A" w:rsidP="00B42780">
                                <w:pPr>
                                  <w:jc w:val="left"/>
                                  <w:rPr>
                                    <w:lang w:val="fr-FR"/>
                                  </w:rPr>
                                </w:pPr>
                                <w:r>
                                  <w:rPr>
                                    <w:lang w:val="fr-FR"/>
                                  </w:rPr>
                                  <w:t>Thiébau</w:t>
                                </w:r>
                                <w:r w:rsidR="00B76C48">
                                  <w:rPr>
                                    <w:lang w:val="fr-FR"/>
                                  </w:rPr>
                                  <w:t>d</w:t>
                                </w:r>
                                <w:r>
                                  <w:rPr>
                                    <w:lang w:val="fr-FR"/>
                                  </w:rPr>
                                  <w:t xml:space="preserve"> Maïnau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38209E" id="_x0000_t202" coordsize="21600,21600" o:spt="202" path="m,l,21600r21600,l21600,xe">
                    <v:stroke joinstyle="miter"/>
                    <v:path gradientshapeok="t" o:connecttype="rect"/>
                  </v:shapetype>
                  <v:shape id="Zone de texte 1" o:spid="_x0000_s1026" type="#_x0000_t202" style="position:absolute;left:0;text-align:left;margin-left:240.5pt;margin-top:502.35pt;width:240.3pt;height:13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IiUAIAAIgEAAAOAAAAZHJzL2Uyb0RvYy54bWysVE2P2jAQvVfqf7B8L0n4WCAirCgrqkpo&#10;dyW2Wqk34zgkkuNxbUNCf33HTmDptqeqF8f2zDzPvDeTxX1bS3ISxlagMpoMYkqE4pBX6pDRby+b&#10;TzNKrGMqZxKUyOhZWHq//Phh0ehUDKEEmQtDEETZtNEZLZ3TaRRZXoqa2QFoodBYgKmZw6M5RLlh&#10;DaLXMhrG8V3UgMm1AS6sxduHzkiXAb8oBHdPRWGFIzKjmJsLqwnr3q/RcsHSg2G6rHifBvuHLGpW&#10;KXz0CvXAHCNHU/0BVVfcgIXCDTjUERRFxUWoAatJ4nfV7EqmRagFybH6SpP9f7D88fRsSJWjdslk&#10;NpoNZ/OEEsVq1Oo7KkZyQZxonSCJ56rRNsWQncYg136GFuMu9xYvPQVtYWr/xeII2pH185VpRCIc&#10;L0fxJJmMJ5RwtCXT8Wg6mnuc6C1cG+u+CKiJ32TUoJSBYXbaWte5Xlz8axZklW8qKcPBt49YS0NO&#10;DIWXLiSJ4L95SUWajN6NJnEAVuDDO2SpMBdfbFeU37l23/YM7CE/IwEGunaymm8qTHLLrHtmBvsH&#10;a8aZcE+4FBLwEeh3lJRgfv7t3vujrGilpMF+zKj9cWRGUCK/KhR8nozHvoHDYTyZDvFgbi37W4s6&#10;1mvAylFLzC5svb+Tl21hoH7F0Vn5V9HEFMe3M+ou27XrpgRHj4vVKjhhy2rmtmqnuYf2THsJXtpX&#10;ZnSvk2+WR7h0LkvfydX5+kgFq6ODogpaeoI7Vnvesd1DN/Sj6efp9hy83n4gy18AAAD//wMAUEsD&#10;BBQABgAIAAAAIQCc01kY5AAAAA0BAAAPAAAAZHJzL2Rvd25yZXYueG1sTI/NTsMwEITvSLyDtUhc&#10;ELXTlKQNcSqE+JG40bQgbm5skoh4HcVuEt6e5QTHnRnNfpNvZ9ux0Qy+dSghWghgBiunW6wl7MvH&#10;6zUwHxRq1Tk0Er6Nh21xfparTLsJX824CzWjEvSZktCE0Gec+6oxVvmF6w2S9+kGqwKdQ831oCYq&#10;tx1fCpFwq1qkD43qzX1jqq/dyUr4uKrfX/z8dJjim7h/eB7L9E2XUl5ezHe3wIKZw18YfvEJHQpi&#10;OroTas86Cat1RFsCGUKsUmAU2SRRAuxI0jLdxMCLnP9fUfwAAAD//wMAUEsBAi0AFAAGAAgAAAAh&#10;ALaDOJL+AAAA4QEAABMAAAAAAAAAAAAAAAAAAAAAAFtDb250ZW50X1R5cGVzXS54bWxQSwECLQAU&#10;AAYACAAAACEAOP0h/9YAAACUAQAACwAAAAAAAAAAAAAAAAAvAQAAX3JlbHMvLnJlbHNQSwECLQAU&#10;AAYACAAAACEAOvhyIlACAACIBAAADgAAAAAAAAAAAAAAAAAuAgAAZHJzL2Uyb0RvYy54bWxQSwEC&#10;LQAUAAYACAAAACEAnNNZGOQAAAANAQAADwAAAAAAAAAAAAAAAACqBAAAZHJzL2Rvd25yZXYueG1s&#10;UEsFBgAAAAAEAAQA8wAAALsFAAAAAA==&#10;" fillcolor="white [3201]" stroked="f" strokeweight=".5pt">
                    <v:textbox>
                      <w:txbxContent>
                        <w:p w14:paraId="25C2411A" w14:textId="01C3FEC2" w:rsidR="00B54AD4" w:rsidRDefault="00B54AD4" w:rsidP="00B42780">
                          <w:pPr>
                            <w:jc w:val="left"/>
                            <w:rPr>
                              <w:lang w:val="fr-FR"/>
                            </w:rPr>
                          </w:pPr>
                          <w:r>
                            <w:rPr>
                              <w:lang w:val="fr-FR"/>
                            </w:rPr>
                            <w:t>3INF-3TPKa</w:t>
                          </w:r>
                        </w:p>
                        <w:p w14:paraId="3EE766DF" w14:textId="295C9494" w:rsidR="00B54AD4" w:rsidRDefault="00B54AD4" w:rsidP="00B42780">
                          <w:pPr>
                            <w:jc w:val="left"/>
                            <w:rPr>
                              <w:lang w:val="fr-FR"/>
                            </w:rPr>
                          </w:pPr>
                          <w:r>
                            <w:rPr>
                              <w:lang w:val="fr-FR"/>
                            </w:rPr>
                            <w:t>Auguanno Dorian</w:t>
                          </w:r>
                          <w:r w:rsidR="00B42780">
                            <w:rPr>
                              <w:lang w:val="fr-FR"/>
                            </w:rPr>
                            <w:t>,</w:t>
                          </w:r>
                          <w:r w:rsidR="00B42780">
                            <w:rPr>
                              <w:lang w:val="fr-FR"/>
                            </w:rPr>
                            <w:br/>
                          </w:r>
                          <w:r>
                            <w:rPr>
                              <w:lang w:val="fr-FR"/>
                            </w:rPr>
                            <w:t>Simon-Vermot Arthus,</w:t>
                          </w:r>
                          <w:r w:rsidR="00B42780">
                            <w:rPr>
                              <w:lang w:val="fr-FR"/>
                            </w:rPr>
                            <w:br/>
                          </w:r>
                          <w:r w:rsidRPr="004F067C">
                            <w:rPr>
                              <w:lang w:val="fr-FR"/>
                            </w:rPr>
                            <w:t>Perrinjaquet</w:t>
                          </w:r>
                          <w:r>
                            <w:rPr>
                              <w:lang w:val="fr-FR"/>
                            </w:rPr>
                            <w:t xml:space="preserve"> Timéo</w:t>
                          </w:r>
                        </w:p>
                        <w:p w14:paraId="4FB6B3D4" w14:textId="0D5EA9F4" w:rsidR="00B54AD4" w:rsidRDefault="00EC5E6A" w:rsidP="00B42780">
                          <w:pPr>
                            <w:jc w:val="left"/>
                            <w:rPr>
                              <w:lang w:val="fr-FR"/>
                            </w:rPr>
                          </w:pPr>
                          <w:r>
                            <w:rPr>
                              <w:lang w:val="fr-FR"/>
                            </w:rPr>
                            <w:t>3AUT-</w:t>
                          </w:r>
                          <w:r w:rsidR="004F067C">
                            <w:rPr>
                              <w:lang w:val="fr-FR"/>
                            </w:rPr>
                            <w:t>3TPKa</w:t>
                          </w:r>
                        </w:p>
                        <w:p w14:paraId="7E38BAF0" w14:textId="5D19FE44" w:rsidR="00EC5E6A" w:rsidRPr="00B54AD4" w:rsidRDefault="00EC5E6A" w:rsidP="00B42780">
                          <w:pPr>
                            <w:jc w:val="left"/>
                            <w:rPr>
                              <w:lang w:val="fr-FR"/>
                            </w:rPr>
                          </w:pPr>
                          <w:r>
                            <w:rPr>
                              <w:lang w:val="fr-FR"/>
                            </w:rPr>
                            <w:t>Thiébau</w:t>
                          </w:r>
                          <w:r w:rsidR="00B76C48">
                            <w:rPr>
                              <w:lang w:val="fr-FR"/>
                            </w:rPr>
                            <w:t>d</w:t>
                          </w:r>
                          <w:r>
                            <w:rPr>
                              <w:lang w:val="fr-FR"/>
                            </w:rPr>
                            <w:t xml:space="preserve"> Maïnau</w:t>
                          </w:r>
                        </w:p>
                      </w:txbxContent>
                    </v:textbox>
                  </v:shape>
                </w:pict>
              </mc:Fallback>
            </mc:AlternateContent>
          </w:r>
          <w:r w:rsidR="00290C95">
            <w:rPr>
              <w:noProof/>
            </w:rPr>
            <mc:AlternateContent>
              <mc:Choice Requires="wps">
                <w:drawing>
                  <wp:anchor distT="0" distB="0" distL="114300" distR="114300" simplePos="0" relativeHeight="251659264" behindDoc="0" locked="0" layoutInCell="1" allowOverlap="1" wp14:anchorId="3C33ED5B" wp14:editId="657F9C93">
                    <wp:simplePos x="0" y="0"/>
                    <wp:positionH relativeFrom="page">
                      <wp:align>center</wp:align>
                    </wp:positionH>
                    <wp:positionV relativeFrom="page">
                      <wp:align>center</wp:align>
                    </wp:positionV>
                    <wp:extent cx="1712890" cy="3840480"/>
                    <wp:effectExtent l="0" t="0" r="0" b="2540"/>
                    <wp:wrapNone/>
                    <wp:docPr id="138" name="Zone de texte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18" w:space="0" w:color="FFFFFF" w:themeColor="background1"/>
                                    <w:insideV w:val="single" w:sz="18" w:space="0" w:color="000000" w:themeColor="text1"/>
                                  </w:tblBorders>
                                  <w:tblCellMar>
                                    <w:top w:w="1296" w:type="dxa"/>
                                    <w:left w:w="360" w:type="dxa"/>
                                    <w:bottom w:w="1296" w:type="dxa"/>
                                    <w:right w:w="360" w:type="dxa"/>
                                  </w:tblCellMar>
                                  <w:tblLook w:val="04A0" w:firstRow="1" w:lastRow="0" w:firstColumn="1" w:lastColumn="0" w:noHBand="0" w:noVBand="1"/>
                                </w:tblPr>
                                <w:tblGrid>
                                  <w:gridCol w:w="5770"/>
                                  <w:gridCol w:w="5424"/>
                                </w:tblGrid>
                                <w:tr w:rsidR="00172FCA" w14:paraId="03E4CE5D" w14:textId="77777777" w:rsidTr="00063BA9">
                                  <w:trPr>
                                    <w:jc w:val="center"/>
                                  </w:trPr>
                                  <w:tc>
                                    <w:tcPr>
                                      <w:tcW w:w="2568" w:type="pct"/>
                                      <w:vAlign w:val="center"/>
                                    </w:tcPr>
                                    <w:p w14:paraId="081641D7" w14:textId="4466D9EF" w:rsidR="00290C95" w:rsidRDefault="00D973B2">
                                      <w:pPr>
                                        <w:jc w:val="right"/>
                                      </w:pPr>
                                      <w:r>
                                        <w:rPr>
                                          <w:noProof/>
                                        </w:rPr>
                                        <w:drawing>
                                          <wp:inline distT="0" distB="0" distL="0" distR="0" wp14:anchorId="1C4543B2" wp14:editId="78788548">
                                            <wp:extent cx="3207270" cy="4242391"/>
                                            <wp:effectExtent l="0" t="0" r="0" b="6350"/>
                                            <wp:docPr id="2" name="Image 2" descr="Le Corbusier - Laffan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Corbusier - Laffan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398" cy="4249174"/>
                                                    </a:xfrm>
                                                    <a:prstGeom prst="rect">
                                                      <a:avLst/>
                                                    </a:prstGeom>
                                                    <a:noFill/>
                                                    <a:ln>
                                                      <a:noFill/>
                                                    </a:ln>
                                                  </pic:spPr>
                                                </pic:pic>
                                              </a:graphicData>
                                            </a:graphic>
                                          </wp:inline>
                                        </w:drawing>
                                      </w:r>
                                    </w:p>
                                    <w:sdt>
                                      <w:sdtPr>
                                        <w:rPr>
                                          <w:rFonts w:ascii="Times New Roman" w:eastAsia="Times New Roman" w:hAnsi="Times New Roman" w:cs="Times New Roman"/>
                                          <w:b/>
                                          <w:bCs/>
                                          <w:color w:val="000000"/>
                                          <w:kern w:val="36"/>
                                          <w:sz w:val="48"/>
                                          <w:szCs w:val="48"/>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E878D8" w14:textId="376AD541" w:rsidR="00290C95" w:rsidRDefault="00E05C2C">
                                          <w:pPr>
                                            <w:pStyle w:val="Sansinterligne"/>
                                            <w:spacing w:line="312" w:lineRule="auto"/>
                                            <w:jc w:val="right"/>
                                            <w:rPr>
                                              <w:caps/>
                                              <w:color w:val="191919" w:themeColor="text1" w:themeTint="E6"/>
                                              <w:sz w:val="72"/>
                                              <w:szCs w:val="72"/>
                                            </w:rPr>
                                          </w:pPr>
                                          <w:r w:rsidRPr="00E05C2C">
                                            <w:rPr>
                                              <w:rFonts w:ascii="Times New Roman" w:eastAsia="Times New Roman" w:hAnsi="Times New Roman" w:cs="Times New Roman"/>
                                              <w:b/>
                                              <w:bCs/>
                                              <w:color w:val="000000"/>
                                              <w:kern w:val="36"/>
                                              <w:sz w:val="48"/>
                                              <w:szCs w:val="48"/>
                                            </w:rPr>
                                            <w:t>De quelle(s) manière(s) une frise interactive peut-elle intéresser les jeunes à l'histoire</w:t>
                                          </w:r>
                                          <w:r w:rsidR="00C447DF">
                                            <w:rPr>
                                              <w:rFonts w:ascii="Times New Roman" w:eastAsia="Times New Roman" w:hAnsi="Times New Roman" w:cs="Times New Roman"/>
                                              <w:b/>
                                              <w:bCs/>
                                              <w:color w:val="000000"/>
                                              <w:kern w:val="36"/>
                                              <w:sz w:val="48"/>
                                              <w:szCs w:val="48"/>
                                            </w:rPr>
                                            <w:t xml:space="preserve"> </w:t>
                                          </w:r>
                                          <w:r w:rsidR="00C910C8">
                                            <w:rPr>
                                              <w:rFonts w:ascii="Times New Roman" w:eastAsia="Times New Roman" w:hAnsi="Times New Roman" w:cs="Times New Roman"/>
                                              <w:b/>
                                              <w:bCs/>
                                              <w:color w:val="000000"/>
                                              <w:kern w:val="36"/>
                                              <w:sz w:val="48"/>
                                              <w:szCs w:val="48"/>
                                            </w:rPr>
                                            <w:t xml:space="preserve">   </w:t>
                                          </w:r>
                                          <w:r w:rsidRPr="00E05C2C">
                                            <w:rPr>
                                              <w:rFonts w:ascii="Times New Roman" w:eastAsia="Times New Roman" w:hAnsi="Times New Roman" w:cs="Times New Roman"/>
                                              <w:b/>
                                              <w:bCs/>
                                              <w:color w:val="000000"/>
                                              <w:kern w:val="36"/>
                                              <w:sz w:val="48"/>
                                              <w:szCs w:val="48"/>
                                            </w:rPr>
                                            <w:t>locale ?</w:t>
                                          </w:r>
                                        </w:p>
                                      </w:sdtContent>
                                    </w:sdt>
                                    <w:sdt>
                                      <w:sdtPr>
                                        <w:rPr>
                                          <w:color w:val="000000" w:themeColor="text1"/>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70E8F5" w14:textId="4DC2374D" w:rsidR="00290C95" w:rsidRDefault="00B74FC0">
                                          <w:pPr>
                                            <w:jc w:val="right"/>
                                            <w:rPr>
                                              <w:szCs w:val="24"/>
                                            </w:rPr>
                                          </w:pPr>
                                          <w:r>
                                            <w:rPr>
                                              <w:color w:val="000000" w:themeColor="text1"/>
                                              <w:szCs w:val="24"/>
                                            </w:rPr>
                                            <w:t>0</w:t>
                                          </w:r>
                                          <w:r w:rsidR="00E05C2C">
                                            <w:rPr>
                                              <w:color w:val="000000" w:themeColor="text1"/>
                                              <w:szCs w:val="24"/>
                                            </w:rPr>
                                            <w:t>3</w:t>
                                          </w:r>
                                          <w:r>
                                            <w:rPr>
                                              <w:color w:val="000000" w:themeColor="text1"/>
                                              <w:szCs w:val="24"/>
                                            </w:rPr>
                                            <w:t>.1</w:t>
                                          </w:r>
                                          <w:r w:rsidR="00996249">
                                            <w:rPr>
                                              <w:color w:val="000000" w:themeColor="text1"/>
                                              <w:szCs w:val="24"/>
                                            </w:rPr>
                                            <w:t>1</w:t>
                                          </w:r>
                                          <w:r>
                                            <w:rPr>
                                              <w:color w:val="000000" w:themeColor="text1"/>
                                              <w:szCs w:val="24"/>
                                            </w:rPr>
                                            <w:t>.2023</w:t>
                                          </w:r>
                                        </w:p>
                                      </w:sdtContent>
                                    </w:sdt>
                                  </w:tc>
                                  <w:tc>
                                    <w:tcPr>
                                      <w:tcW w:w="2432" w:type="pct"/>
                                      <w:vAlign w:val="center"/>
                                    </w:tcPr>
                                    <w:p w14:paraId="2A4F17DB" w14:textId="15F50D67" w:rsidR="00290C95" w:rsidRPr="00B54AD4" w:rsidRDefault="00290C95" w:rsidP="00B54AD4">
                                      <w:pPr>
                                        <w:pStyle w:val="Sansinterligne"/>
                                        <w:rPr>
                                          <w:color w:val="000000" w:themeColor="text1"/>
                                          <w:sz w:val="24"/>
                                        </w:rPr>
                                      </w:pPr>
                                    </w:p>
                                    <w:p w14:paraId="3752F098" w14:textId="0110036D" w:rsidR="00290C95" w:rsidRDefault="00290C95">
                                      <w:pPr>
                                        <w:pStyle w:val="Sansinterligne"/>
                                      </w:pPr>
                                    </w:p>
                                  </w:tc>
                                </w:tr>
                              </w:tbl>
                              <w:p w14:paraId="7BCD82C6" w14:textId="77777777" w:rsidR="00290C95" w:rsidRDefault="00290C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C33ED5B" id="Zone de texte 40"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xiwIAAIwFAAAOAAAAZHJzL2Uyb0RvYy54bWysVE1v2zAMvQ/YfxB0X500XZcFdYqsRYcB&#10;RVusHQrspshSIkwWNUqJnf36UbKddF0vHXaxKfGRFB8/zs7b2rKtwmDAlXx8NOJMOQmVcauSf3u4&#10;ejflLEThKmHBqZLvVODn87dvzho/U8ewBlspZOTEhVnjS76O0c+KIsi1qkU4Aq8cKTVgLSIdcVVU&#10;KBryXtvieDQ6LRrAyiNIFQLdXnZKPs/+tVYy3modVGS25PS2mL+Yv8v0LeZnYrZC4ddG9s8Q//CK&#10;WhhHQfeuLkUUbIPmL1e1kQgBdDySUBegtZEq50DZjEfPsrlfC69yLkRO8Huawv9zK2+2d8hMRbWb&#10;UKmcqKlI36lUrFIsqjYqdpJZanyYEfjeEzy2n6Ali8Reug90mZJvNdbpT2kx0hPfuz3H5IrJZPRh&#10;fDz9SCpJusn0ZHQyzf6Lg7nHED8rqFkSSo5UxMyt2F6HSCEJOkBStADWVFfG2nxIjaMuLLKtoJLb&#10;mB9JFn+grGNNyU8n70fZsYNk3nm2LrlRuXX6cIcUsxR3ViWMdV+VJupypi/EFlIqt4+f0QmlKdRr&#10;DHv84VWvMe7yIIscGVzcG9fGAebs86wdKKt+DJTpDk+EP8k7ibFdtl3PDB2whGpHjYHQDVjw8spQ&#10;8a5FiHcCaaKo4LQl4i19tAUiH3qJszXgr5fuE54anbScNTShJQ8/NwIVZ/aLoxFI4zwIOAjLQXCb&#10;+gKoA8a0f7zMIhlgtIOoEepHWh6LFIVUwkmKVXIZcThcxG5T0PqRarHIMBpbL+K1u/cyOU+8pmZ8&#10;aB8F+r5j09zcwDC9YvascTtssnSw2ETQJnd1YrbjsWecRj43e7+e0k55es6owxKd/wYAAP//AwBQ&#10;SwMEFAAGAAgAAAAhAMb966PcAAAABQEAAA8AAABkcnMvZG93bnJldi54bWxMj0FLw0AQhe+C/2EZ&#10;wUuxG4vENmZTiqJ4EtpUep1mx2zo7mzMbtv471296GXg8R7vfVMuR2fFiYbQeVZwO81AEDded9wq&#10;2NbPN3MQISJrtJ5JwRcFWFaXFyUW2p95TadNbEUq4VCgAhNjX0gZGkMOw9T3xMn78IPDmOTQSj3g&#10;OZU7K2dZlkuHHacFgz09GmoOm6NT0B92b2warN/t1nxOVpOnl1eqlbq+GlcPICKN8S8MP/gJHarE&#10;tPdH1kFYBemR+HuTN8sX9yD2CvLsbg6yKuV/+uobAAD//wMAUEsBAi0AFAAGAAgAAAAhALaDOJL+&#10;AAAA4QEAABMAAAAAAAAAAAAAAAAAAAAAAFtDb250ZW50X1R5cGVzXS54bWxQSwECLQAUAAYACAAA&#10;ACEAOP0h/9YAAACUAQAACwAAAAAAAAAAAAAAAAAvAQAAX3JlbHMvLnJlbHNQSwECLQAUAAYACAAA&#10;ACEAPpQRsYsCAACMBQAADgAAAAAAAAAAAAAAAAAuAgAAZHJzL2Uyb0RvYy54bWxQSwECLQAUAAYA&#10;CAAAACEAxv3ro9wAAAAFAQAADwAAAAAAAAAAAAAAAADlBAAAZHJzL2Rvd25yZXYueG1sUEsFBgAA&#10;AAAEAAQA8wAAAO4FAAAAAA==&#10;" fillcolor="white [3201]" stroked="f" strokeweight=".5pt">
                    <v:textbox inset="0,0,0,0">
                      <w:txbxContent>
                        <w:tbl>
                          <w:tblPr>
                            <w:tblW w:w="5000" w:type="pct"/>
                            <w:jc w:val="center"/>
                            <w:tblBorders>
                              <w:insideH w:val="single" w:sz="18" w:space="0" w:color="FFFFFF" w:themeColor="background1"/>
                              <w:insideV w:val="single" w:sz="18" w:space="0" w:color="000000" w:themeColor="text1"/>
                            </w:tblBorders>
                            <w:tblCellMar>
                              <w:top w:w="1296" w:type="dxa"/>
                              <w:left w:w="360" w:type="dxa"/>
                              <w:bottom w:w="1296" w:type="dxa"/>
                              <w:right w:w="360" w:type="dxa"/>
                            </w:tblCellMar>
                            <w:tblLook w:val="04A0" w:firstRow="1" w:lastRow="0" w:firstColumn="1" w:lastColumn="0" w:noHBand="0" w:noVBand="1"/>
                          </w:tblPr>
                          <w:tblGrid>
                            <w:gridCol w:w="5770"/>
                            <w:gridCol w:w="5424"/>
                          </w:tblGrid>
                          <w:tr w:rsidR="00172FCA" w14:paraId="03E4CE5D" w14:textId="77777777" w:rsidTr="00063BA9">
                            <w:trPr>
                              <w:jc w:val="center"/>
                            </w:trPr>
                            <w:tc>
                              <w:tcPr>
                                <w:tcW w:w="2568" w:type="pct"/>
                                <w:vAlign w:val="center"/>
                              </w:tcPr>
                              <w:p w14:paraId="081641D7" w14:textId="4466D9EF" w:rsidR="00290C95" w:rsidRDefault="00D973B2">
                                <w:pPr>
                                  <w:jc w:val="right"/>
                                </w:pPr>
                                <w:r>
                                  <w:rPr>
                                    <w:noProof/>
                                  </w:rPr>
                                  <w:drawing>
                                    <wp:inline distT="0" distB="0" distL="0" distR="0" wp14:anchorId="1C4543B2" wp14:editId="78788548">
                                      <wp:extent cx="3207270" cy="4242391"/>
                                      <wp:effectExtent l="0" t="0" r="0" b="6350"/>
                                      <wp:docPr id="2" name="Image 2" descr="Le Corbusier - Laffan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Corbusier - Laffano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398" cy="4249174"/>
                                              </a:xfrm>
                                              <a:prstGeom prst="rect">
                                                <a:avLst/>
                                              </a:prstGeom>
                                              <a:noFill/>
                                              <a:ln>
                                                <a:noFill/>
                                              </a:ln>
                                            </pic:spPr>
                                          </pic:pic>
                                        </a:graphicData>
                                      </a:graphic>
                                    </wp:inline>
                                  </w:drawing>
                                </w:r>
                              </w:p>
                              <w:sdt>
                                <w:sdtPr>
                                  <w:rPr>
                                    <w:rFonts w:ascii="Times New Roman" w:eastAsia="Times New Roman" w:hAnsi="Times New Roman" w:cs="Times New Roman"/>
                                    <w:b/>
                                    <w:bCs/>
                                    <w:color w:val="000000"/>
                                    <w:kern w:val="36"/>
                                    <w:sz w:val="48"/>
                                    <w:szCs w:val="48"/>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E878D8" w14:textId="376AD541" w:rsidR="00290C95" w:rsidRDefault="00E05C2C">
                                    <w:pPr>
                                      <w:pStyle w:val="Sansinterligne"/>
                                      <w:spacing w:line="312" w:lineRule="auto"/>
                                      <w:jc w:val="right"/>
                                      <w:rPr>
                                        <w:caps/>
                                        <w:color w:val="191919" w:themeColor="text1" w:themeTint="E6"/>
                                        <w:sz w:val="72"/>
                                        <w:szCs w:val="72"/>
                                      </w:rPr>
                                    </w:pPr>
                                    <w:r w:rsidRPr="00E05C2C">
                                      <w:rPr>
                                        <w:rFonts w:ascii="Times New Roman" w:eastAsia="Times New Roman" w:hAnsi="Times New Roman" w:cs="Times New Roman"/>
                                        <w:b/>
                                        <w:bCs/>
                                        <w:color w:val="000000"/>
                                        <w:kern w:val="36"/>
                                        <w:sz w:val="48"/>
                                        <w:szCs w:val="48"/>
                                      </w:rPr>
                                      <w:t>De quelle(s) manière(s) une frise interactive peut-elle intéresser les jeunes à l'histoire</w:t>
                                    </w:r>
                                    <w:r w:rsidR="00C447DF">
                                      <w:rPr>
                                        <w:rFonts w:ascii="Times New Roman" w:eastAsia="Times New Roman" w:hAnsi="Times New Roman" w:cs="Times New Roman"/>
                                        <w:b/>
                                        <w:bCs/>
                                        <w:color w:val="000000"/>
                                        <w:kern w:val="36"/>
                                        <w:sz w:val="48"/>
                                        <w:szCs w:val="48"/>
                                      </w:rPr>
                                      <w:t xml:space="preserve"> </w:t>
                                    </w:r>
                                    <w:r w:rsidR="00C910C8">
                                      <w:rPr>
                                        <w:rFonts w:ascii="Times New Roman" w:eastAsia="Times New Roman" w:hAnsi="Times New Roman" w:cs="Times New Roman"/>
                                        <w:b/>
                                        <w:bCs/>
                                        <w:color w:val="000000"/>
                                        <w:kern w:val="36"/>
                                        <w:sz w:val="48"/>
                                        <w:szCs w:val="48"/>
                                      </w:rPr>
                                      <w:t xml:space="preserve">   </w:t>
                                    </w:r>
                                    <w:r w:rsidRPr="00E05C2C">
                                      <w:rPr>
                                        <w:rFonts w:ascii="Times New Roman" w:eastAsia="Times New Roman" w:hAnsi="Times New Roman" w:cs="Times New Roman"/>
                                        <w:b/>
                                        <w:bCs/>
                                        <w:color w:val="000000"/>
                                        <w:kern w:val="36"/>
                                        <w:sz w:val="48"/>
                                        <w:szCs w:val="48"/>
                                      </w:rPr>
                                      <w:t>locale ?</w:t>
                                    </w:r>
                                  </w:p>
                                </w:sdtContent>
                              </w:sdt>
                              <w:sdt>
                                <w:sdtPr>
                                  <w:rPr>
                                    <w:color w:val="000000" w:themeColor="text1"/>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970E8F5" w14:textId="4DC2374D" w:rsidR="00290C95" w:rsidRDefault="00B74FC0">
                                    <w:pPr>
                                      <w:jc w:val="right"/>
                                      <w:rPr>
                                        <w:szCs w:val="24"/>
                                      </w:rPr>
                                    </w:pPr>
                                    <w:r>
                                      <w:rPr>
                                        <w:color w:val="000000" w:themeColor="text1"/>
                                        <w:szCs w:val="24"/>
                                      </w:rPr>
                                      <w:t>0</w:t>
                                    </w:r>
                                    <w:r w:rsidR="00E05C2C">
                                      <w:rPr>
                                        <w:color w:val="000000" w:themeColor="text1"/>
                                        <w:szCs w:val="24"/>
                                      </w:rPr>
                                      <w:t>3</w:t>
                                    </w:r>
                                    <w:r>
                                      <w:rPr>
                                        <w:color w:val="000000" w:themeColor="text1"/>
                                        <w:szCs w:val="24"/>
                                      </w:rPr>
                                      <w:t>.1</w:t>
                                    </w:r>
                                    <w:r w:rsidR="00996249">
                                      <w:rPr>
                                        <w:color w:val="000000" w:themeColor="text1"/>
                                        <w:szCs w:val="24"/>
                                      </w:rPr>
                                      <w:t>1</w:t>
                                    </w:r>
                                    <w:r>
                                      <w:rPr>
                                        <w:color w:val="000000" w:themeColor="text1"/>
                                        <w:szCs w:val="24"/>
                                      </w:rPr>
                                      <w:t>.2023</w:t>
                                    </w:r>
                                  </w:p>
                                </w:sdtContent>
                              </w:sdt>
                            </w:tc>
                            <w:tc>
                              <w:tcPr>
                                <w:tcW w:w="2432" w:type="pct"/>
                                <w:vAlign w:val="center"/>
                              </w:tcPr>
                              <w:p w14:paraId="2A4F17DB" w14:textId="15F50D67" w:rsidR="00290C95" w:rsidRPr="00B54AD4" w:rsidRDefault="00290C95" w:rsidP="00B54AD4">
                                <w:pPr>
                                  <w:pStyle w:val="Sansinterligne"/>
                                  <w:rPr>
                                    <w:color w:val="000000" w:themeColor="text1"/>
                                    <w:sz w:val="24"/>
                                  </w:rPr>
                                </w:pPr>
                              </w:p>
                              <w:p w14:paraId="3752F098" w14:textId="0110036D" w:rsidR="00290C95" w:rsidRDefault="00290C95">
                                <w:pPr>
                                  <w:pStyle w:val="Sansinterligne"/>
                                </w:pPr>
                              </w:p>
                            </w:tc>
                          </w:tr>
                        </w:tbl>
                        <w:p w14:paraId="7BCD82C6" w14:textId="77777777" w:rsidR="00290C95" w:rsidRDefault="00290C95"/>
                      </w:txbxContent>
                    </v:textbox>
                    <w10:wrap anchorx="page" anchory="page"/>
                  </v:shape>
                </w:pict>
              </mc:Fallback>
            </mc:AlternateContent>
          </w:r>
          <w:r w:rsidR="00290C95">
            <w:br w:type="page"/>
          </w:r>
        </w:p>
      </w:sdtContent>
    </w:sdt>
    <w:p w14:paraId="6A7D61D6" w14:textId="77777777" w:rsidR="00467CBE" w:rsidRDefault="00467CBE">
      <w:pPr>
        <w:jc w:val="left"/>
        <w:rPr>
          <w:lang w:val="fr-FR"/>
        </w:rPr>
      </w:pPr>
      <w:r>
        <w:rPr>
          <w:lang w:val="fr-FR"/>
        </w:rPr>
        <w:lastRenderedPageBreak/>
        <w:br w:type="page"/>
      </w:r>
    </w:p>
    <w:sdt>
      <w:sdtPr>
        <w:rPr>
          <w:lang w:val="fr-FR"/>
        </w:rPr>
        <w:id w:val="345526886"/>
        <w:docPartObj>
          <w:docPartGallery w:val="Table of Contents"/>
          <w:docPartUnique/>
        </w:docPartObj>
      </w:sdtPr>
      <w:sdtEndPr>
        <w:rPr>
          <w:b/>
          <w:bCs/>
        </w:rPr>
      </w:sdtEndPr>
      <w:sdtContent>
        <w:p w14:paraId="4F4EE1AF" w14:textId="5BB283F6" w:rsidR="001112D7" w:rsidRPr="009B3CFC" w:rsidRDefault="001112D7" w:rsidP="00D902EC">
          <w:pPr>
            <w:rPr>
              <w:rFonts w:asciiTheme="majorHAnsi" w:hAnsiTheme="majorHAnsi" w:cstheme="majorHAnsi"/>
              <w:color w:val="1F3864" w:themeColor="accent1" w:themeShade="80"/>
              <w:sz w:val="32"/>
              <w:szCs w:val="32"/>
            </w:rPr>
          </w:pPr>
          <w:r w:rsidRPr="009B3CFC">
            <w:rPr>
              <w:rFonts w:asciiTheme="majorHAnsi" w:hAnsiTheme="majorHAnsi" w:cstheme="majorHAnsi"/>
              <w:color w:val="1F3864" w:themeColor="accent1" w:themeShade="80"/>
              <w:sz w:val="32"/>
              <w:szCs w:val="32"/>
              <w:lang w:val="fr-FR"/>
            </w:rPr>
            <w:t>Table des matières</w:t>
          </w:r>
        </w:p>
        <w:p w14:paraId="79D5C80D" w14:textId="2EFB3A02" w:rsidR="00CC61A8" w:rsidRDefault="001112D7">
          <w:pPr>
            <w:pStyle w:val="TM1"/>
            <w:tabs>
              <w:tab w:val="right" w:leader="dot" w:pos="9060"/>
            </w:tabs>
            <w:rPr>
              <w:rFonts w:eastAsiaTheme="minorEastAsia"/>
              <w:noProof/>
              <w:kern w:val="0"/>
              <w:sz w:val="22"/>
              <w:lang w:eastAsia="fr-CH"/>
              <w14:ligatures w14:val="none"/>
            </w:rPr>
          </w:pPr>
          <w:r>
            <w:fldChar w:fldCharType="begin"/>
          </w:r>
          <w:r>
            <w:instrText xml:space="preserve"> TOC \o "1-3" \h \z \u </w:instrText>
          </w:r>
          <w:r>
            <w:fldChar w:fldCharType="separate"/>
          </w:r>
          <w:hyperlink w:anchor="_Toc149907529" w:history="1">
            <w:r w:rsidR="00CC61A8" w:rsidRPr="00AC534B">
              <w:rPr>
                <w:rStyle w:val="Lienhypertexte"/>
                <w:noProof/>
              </w:rPr>
              <w:t>1. Introduction</w:t>
            </w:r>
            <w:r w:rsidR="00CC61A8">
              <w:rPr>
                <w:noProof/>
                <w:webHidden/>
              </w:rPr>
              <w:tab/>
            </w:r>
            <w:r w:rsidR="00CC61A8">
              <w:rPr>
                <w:noProof/>
                <w:webHidden/>
              </w:rPr>
              <w:fldChar w:fldCharType="begin"/>
            </w:r>
            <w:r w:rsidR="00CC61A8">
              <w:rPr>
                <w:noProof/>
                <w:webHidden/>
              </w:rPr>
              <w:instrText xml:space="preserve"> PAGEREF _Toc149907529 \h </w:instrText>
            </w:r>
            <w:r w:rsidR="00CC61A8">
              <w:rPr>
                <w:noProof/>
                <w:webHidden/>
              </w:rPr>
            </w:r>
            <w:r w:rsidR="00CC61A8">
              <w:rPr>
                <w:noProof/>
                <w:webHidden/>
              </w:rPr>
              <w:fldChar w:fldCharType="separate"/>
            </w:r>
            <w:r w:rsidR="00CC61A8">
              <w:rPr>
                <w:noProof/>
                <w:webHidden/>
              </w:rPr>
              <w:t>1</w:t>
            </w:r>
            <w:r w:rsidR="00CC61A8">
              <w:rPr>
                <w:noProof/>
                <w:webHidden/>
              </w:rPr>
              <w:fldChar w:fldCharType="end"/>
            </w:r>
          </w:hyperlink>
        </w:p>
        <w:p w14:paraId="1968A0EC" w14:textId="38218D33" w:rsidR="00CC61A8" w:rsidRDefault="00D841A7">
          <w:pPr>
            <w:pStyle w:val="TM1"/>
            <w:tabs>
              <w:tab w:val="right" w:leader="dot" w:pos="9060"/>
            </w:tabs>
            <w:rPr>
              <w:rFonts w:eastAsiaTheme="minorEastAsia"/>
              <w:noProof/>
              <w:kern w:val="0"/>
              <w:sz w:val="22"/>
              <w:lang w:eastAsia="fr-CH"/>
              <w14:ligatures w14:val="none"/>
            </w:rPr>
          </w:pPr>
          <w:hyperlink w:anchor="_Toc149907530" w:history="1">
            <w:r w:rsidR="00CC61A8" w:rsidRPr="00AC534B">
              <w:rPr>
                <w:rStyle w:val="Lienhypertexte"/>
                <w:noProof/>
              </w:rPr>
              <w:t>2. Description de la problématique</w:t>
            </w:r>
            <w:r w:rsidR="00CC61A8">
              <w:rPr>
                <w:noProof/>
                <w:webHidden/>
              </w:rPr>
              <w:tab/>
            </w:r>
            <w:r w:rsidR="00CC61A8">
              <w:rPr>
                <w:noProof/>
                <w:webHidden/>
              </w:rPr>
              <w:fldChar w:fldCharType="begin"/>
            </w:r>
            <w:r w:rsidR="00CC61A8">
              <w:rPr>
                <w:noProof/>
                <w:webHidden/>
              </w:rPr>
              <w:instrText xml:space="preserve"> PAGEREF _Toc149907530 \h </w:instrText>
            </w:r>
            <w:r w:rsidR="00CC61A8">
              <w:rPr>
                <w:noProof/>
                <w:webHidden/>
              </w:rPr>
            </w:r>
            <w:r w:rsidR="00CC61A8">
              <w:rPr>
                <w:noProof/>
                <w:webHidden/>
              </w:rPr>
              <w:fldChar w:fldCharType="separate"/>
            </w:r>
            <w:r w:rsidR="00CC61A8">
              <w:rPr>
                <w:noProof/>
                <w:webHidden/>
              </w:rPr>
              <w:t>1</w:t>
            </w:r>
            <w:r w:rsidR="00CC61A8">
              <w:rPr>
                <w:noProof/>
                <w:webHidden/>
              </w:rPr>
              <w:fldChar w:fldCharType="end"/>
            </w:r>
          </w:hyperlink>
        </w:p>
        <w:p w14:paraId="5DF23D7F" w14:textId="20C115BF" w:rsidR="00CC61A8" w:rsidRDefault="00D841A7">
          <w:pPr>
            <w:pStyle w:val="TM1"/>
            <w:tabs>
              <w:tab w:val="right" w:leader="dot" w:pos="9060"/>
            </w:tabs>
            <w:rPr>
              <w:rFonts w:eastAsiaTheme="minorEastAsia"/>
              <w:noProof/>
              <w:kern w:val="0"/>
              <w:sz w:val="22"/>
              <w:lang w:eastAsia="fr-CH"/>
              <w14:ligatures w14:val="none"/>
            </w:rPr>
          </w:pPr>
          <w:hyperlink w:anchor="_Toc149907531" w:history="1">
            <w:r w:rsidR="00CC61A8" w:rsidRPr="00AC534B">
              <w:rPr>
                <w:rStyle w:val="Lienhypertexte"/>
                <w:noProof/>
              </w:rPr>
              <w:t>3. Hypothèses de départ</w:t>
            </w:r>
            <w:r w:rsidR="00CC61A8">
              <w:rPr>
                <w:noProof/>
                <w:webHidden/>
              </w:rPr>
              <w:tab/>
            </w:r>
            <w:r w:rsidR="00CC61A8">
              <w:rPr>
                <w:noProof/>
                <w:webHidden/>
              </w:rPr>
              <w:fldChar w:fldCharType="begin"/>
            </w:r>
            <w:r w:rsidR="00CC61A8">
              <w:rPr>
                <w:noProof/>
                <w:webHidden/>
              </w:rPr>
              <w:instrText xml:space="preserve"> PAGEREF _Toc149907531 \h </w:instrText>
            </w:r>
            <w:r w:rsidR="00CC61A8">
              <w:rPr>
                <w:noProof/>
                <w:webHidden/>
              </w:rPr>
            </w:r>
            <w:r w:rsidR="00CC61A8">
              <w:rPr>
                <w:noProof/>
                <w:webHidden/>
              </w:rPr>
              <w:fldChar w:fldCharType="separate"/>
            </w:r>
            <w:r w:rsidR="00CC61A8">
              <w:rPr>
                <w:noProof/>
                <w:webHidden/>
              </w:rPr>
              <w:t>2</w:t>
            </w:r>
            <w:r w:rsidR="00CC61A8">
              <w:rPr>
                <w:noProof/>
                <w:webHidden/>
              </w:rPr>
              <w:fldChar w:fldCharType="end"/>
            </w:r>
          </w:hyperlink>
        </w:p>
        <w:p w14:paraId="312E2115" w14:textId="28D4C8D5" w:rsidR="00CC61A8" w:rsidRDefault="00D841A7">
          <w:pPr>
            <w:pStyle w:val="TM1"/>
            <w:tabs>
              <w:tab w:val="right" w:leader="dot" w:pos="9060"/>
            </w:tabs>
            <w:rPr>
              <w:rFonts w:eastAsiaTheme="minorEastAsia"/>
              <w:noProof/>
              <w:kern w:val="0"/>
              <w:sz w:val="22"/>
              <w:lang w:eastAsia="fr-CH"/>
              <w14:ligatures w14:val="none"/>
            </w:rPr>
          </w:pPr>
          <w:hyperlink w:anchor="_Toc149907532" w:history="1">
            <w:r w:rsidR="00CC61A8" w:rsidRPr="00AC534B">
              <w:rPr>
                <w:rStyle w:val="Lienhypertexte"/>
                <w:noProof/>
              </w:rPr>
              <w:t>4. Questions initiales</w:t>
            </w:r>
            <w:r w:rsidR="00CC61A8">
              <w:rPr>
                <w:noProof/>
                <w:webHidden/>
              </w:rPr>
              <w:tab/>
            </w:r>
            <w:r w:rsidR="00CC61A8">
              <w:rPr>
                <w:noProof/>
                <w:webHidden/>
              </w:rPr>
              <w:fldChar w:fldCharType="begin"/>
            </w:r>
            <w:r w:rsidR="00CC61A8">
              <w:rPr>
                <w:noProof/>
                <w:webHidden/>
              </w:rPr>
              <w:instrText xml:space="preserve"> PAGEREF _Toc149907532 \h </w:instrText>
            </w:r>
            <w:r w:rsidR="00CC61A8">
              <w:rPr>
                <w:noProof/>
                <w:webHidden/>
              </w:rPr>
            </w:r>
            <w:r w:rsidR="00CC61A8">
              <w:rPr>
                <w:noProof/>
                <w:webHidden/>
              </w:rPr>
              <w:fldChar w:fldCharType="separate"/>
            </w:r>
            <w:r w:rsidR="00CC61A8">
              <w:rPr>
                <w:noProof/>
                <w:webHidden/>
              </w:rPr>
              <w:t>3</w:t>
            </w:r>
            <w:r w:rsidR="00CC61A8">
              <w:rPr>
                <w:noProof/>
                <w:webHidden/>
              </w:rPr>
              <w:fldChar w:fldCharType="end"/>
            </w:r>
          </w:hyperlink>
        </w:p>
        <w:p w14:paraId="51B7E457" w14:textId="5EAAA792" w:rsidR="00CC61A8" w:rsidRDefault="00D841A7">
          <w:pPr>
            <w:pStyle w:val="TM1"/>
            <w:tabs>
              <w:tab w:val="right" w:leader="dot" w:pos="9060"/>
            </w:tabs>
            <w:rPr>
              <w:rFonts w:eastAsiaTheme="minorEastAsia"/>
              <w:noProof/>
              <w:kern w:val="0"/>
              <w:sz w:val="22"/>
              <w:lang w:eastAsia="fr-CH"/>
              <w14:ligatures w14:val="none"/>
            </w:rPr>
          </w:pPr>
          <w:hyperlink w:anchor="_Toc149907533" w:history="1">
            <w:r w:rsidR="00CC61A8" w:rsidRPr="00AC534B">
              <w:rPr>
                <w:rStyle w:val="Lienhypertexte"/>
                <w:noProof/>
              </w:rPr>
              <w:t>5. Sources d’informations</w:t>
            </w:r>
            <w:r w:rsidR="00CC61A8">
              <w:rPr>
                <w:noProof/>
                <w:webHidden/>
              </w:rPr>
              <w:tab/>
            </w:r>
            <w:r w:rsidR="00CC61A8">
              <w:rPr>
                <w:noProof/>
                <w:webHidden/>
              </w:rPr>
              <w:fldChar w:fldCharType="begin"/>
            </w:r>
            <w:r w:rsidR="00CC61A8">
              <w:rPr>
                <w:noProof/>
                <w:webHidden/>
              </w:rPr>
              <w:instrText xml:space="preserve"> PAGEREF _Toc149907533 \h </w:instrText>
            </w:r>
            <w:r w:rsidR="00CC61A8">
              <w:rPr>
                <w:noProof/>
                <w:webHidden/>
              </w:rPr>
            </w:r>
            <w:r w:rsidR="00CC61A8">
              <w:rPr>
                <w:noProof/>
                <w:webHidden/>
              </w:rPr>
              <w:fldChar w:fldCharType="separate"/>
            </w:r>
            <w:r w:rsidR="00CC61A8">
              <w:rPr>
                <w:noProof/>
                <w:webHidden/>
              </w:rPr>
              <w:t>3</w:t>
            </w:r>
            <w:r w:rsidR="00CC61A8">
              <w:rPr>
                <w:noProof/>
                <w:webHidden/>
              </w:rPr>
              <w:fldChar w:fldCharType="end"/>
            </w:r>
          </w:hyperlink>
        </w:p>
        <w:p w14:paraId="16BFC2E9" w14:textId="4D677CC6" w:rsidR="00CC61A8" w:rsidRDefault="00D841A7">
          <w:pPr>
            <w:pStyle w:val="TM2"/>
            <w:tabs>
              <w:tab w:val="left" w:pos="880"/>
              <w:tab w:val="right" w:leader="dot" w:pos="9060"/>
            </w:tabs>
            <w:rPr>
              <w:rFonts w:eastAsiaTheme="minorEastAsia"/>
              <w:noProof/>
              <w:kern w:val="0"/>
              <w:sz w:val="22"/>
              <w:lang w:eastAsia="fr-CH"/>
              <w14:ligatures w14:val="none"/>
            </w:rPr>
          </w:pPr>
          <w:hyperlink w:anchor="_Toc149907534" w:history="1">
            <w:r w:rsidR="00CC61A8" w:rsidRPr="00AC534B">
              <w:rPr>
                <w:rStyle w:val="Lienhypertexte"/>
                <w:noProof/>
              </w:rPr>
              <w:t>5.1.</w:t>
            </w:r>
            <w:r w:rsidR="00CC61A8">
              <w:rPr>
                <w:rFonts w:eastAsiaTheme="minorEastAsia"/>
                <w:noProof/>
                <w:kern w:val="0"/>
                <w:sz w:val="22"/>
                <w:lang w:eastAsia="fr-CH"/>
                <w14:ligatures w14:val="none"/>
              </w:rPr>
              <w:tab/>
            </w:r>
            <w:r w:rsidR="00CC61A8" w:rsidRPr="00AC534B">
              <w:rPr>
                <w:rStyle w:val="Lienhypertexte"/>
                <w:noProof/>
              </w:rPr>
              <w:t>Livres</w:t>
            </w:r>
            <w:r w:rsidR="00CC61A8">
              <w:rPr>
                <w:noProof/>
                <w:webHidden/>
              </w:rPr>
              <w:tab/>
            </w:r>
            <w:r w:rsidR="00CC61A8">
              <w:rPr>
                <w:noProof/>
                <w:webHidden/>
              </w:rPr>
              <w:fldChar w:fldCharType="begin"/>
            </w:r>
            <w:r w:rsidR="00CC61A8">
              <w:rPr>
                <w:noProof/>
                <w:webHidden/>
              </w:rPr>
              <w:instrText xml:space="preserve"> PAGEREF _Toc149907534 \h </w:instrText>
            </w:r>
            <w:r w:rsidR="00CC61A8">
              <w:rPr>
                <w:noProof/>
                <w:webHidden/>
              </w:rPr>
            </w:r>
            <w:r w:rsidR="00CC61A8">
              <w:rPr>
                <w:noProof/>
                <w:webHidden/>
              </w:rPr>
              <w:fldChar w:fldCharType="separate"/>
            </w:r>
            <w:r w:rsidR="00CC61A8">
              <w:rPr>
                <w:noProof/>
                <w:webHidden/>
              </w:rPr>
              <w:t>3</w:t>
            </w:r>
            <w:r w:rsidR="00CC61A8">
              <w:rPr>
                <w:noProof/>
                <w:webHidden/>
              </w:rPr>
              <w:fldChar w:fldCharType="end"/>
            </w:r>
          </w:hyperlink>
        </w:p>
        <w:p w14:paraId="55A52E4C" w14:textId="16D778A0" w:rsidR="00CC61A8" w:rsidRDefault="00D841A7">
          <w:pPr>
            <w:pStyle w:val="TM2"/>
            <w:tabs>
              <w:tab w:val="left" w:pos="880"/>
              <w:tab w:val="right" w:leader="dot" w:pos="9060"/>
            </w:tabs>
            <w:rPr>
              <w:rFonts w:eastAsiaTheme="minorEastAsia"/>
              <w:noProof/>
              <w:kern w:val="0"/>
              <w:sz w:val="22"/>
              <w:lang w:eastAsia="fr-CH"/>
              <w14:ligatures w14:val="none"/>
            </w:rPr>
          </w:pPr>
          <w:hyperlink w:anchor="_Toc149907535" w:history="1">
            <w:r w:rsidR="00CC61A8" w:rsidRPr="00AC534B">
              <w:rPr>
                <w:rStyle w:val="Lienhypertexte"/>
                <w:noProof/>
              </w:rPr>
              <w:t>5.2.</w:t>
            </w:r>
            <w:r w:rsidR="00CC61A8">
              <w:rPr>
                <w:rFonts w:eastAsiaTheme="minorEastAsia"/>
                <w:noProof/>
                <w:kern w:val="0"/>
                <w:sz w:val="22"/>
                <w:lang w:eastAsia="fr-CH"/>
                <w14:ligatures w14:val="none"/>
              </w:rPr>
              <w:tab/>
            </w:r>
            <w:r w:rsidR="00CC61A8" w:rsidRPr="00AC534B">
              <w:rPr>
                <w:rStyle w:val="Lienhypertexte"/>
                <w:noProof/>
              </w:rPr>
              <w:t>Site internet</w:t>
            </w:r>
            <w:r w:rsidR="00CC61A8">
              <w:rPr>
                <w:noProof/>
                <w:webHidden/>
              </w:rPr>
              <w:tab/>
            </w:r>
            <w:r w:rsidR="00CC61A8">
              <w:rPr>
                <w:noProof/>
                <w:webHidden/>
              </w:rPr>
              <w:fldChar w:fldCharType="begin"/>
            </w:r>
            <w:r w:rsidR="00CC61A8">
              <w:rPr>
                <w:noProof/>
                <w:webHidden/>
              </w:rPr>
              <w:instrText xml:space="preserve"> PAGEREF _Toc149907535 \h </w:instrText>
            </w:r>
            <w:r w:rsidR="00CC61A8">
              <w:rPr>
                <w:noProof/>
                <w:webHidden/>
              </w:rPr>
            </w:r>
            <w:r w:rsidR="00CC61A8">
              <w:rPr>
                <w:noProof/>
                <w:webHidden/>
              </w:rPr>
              <w:fldChar w:fldCharType="separate"/>
            </w:r>
            <w:r w:rsidR="00CC61A8">
              <w:rPr>
                <w:noProof/>
                <w:webHidden/>
              </w:rPr>
              <w:t>4</w:t>
            </w:r>
            <w:r w:rsidR="00CC61A8">
              <w:rPr>
                <w:noProof/>
                <w:webHidden/>
              </w:rPr>
              <w:fldChar w:fldCharType="end"/>
            </w:r>
          </w:hyperlink>
        </w:p>
        <w:p w14:paraId="3CEE08A7" w14:textId="2CE7869E" w:rsidR="00CC61A8" w:rsidRDefault="00D841A7">
          <w:pPr>
            <w:pStyle w:val="TM1"/>
            <w:tabs>
              <w:tab w:val="right" w:leader="dot" w:pos="9060"/>
            </w:tabs>
            <w:rPr>
              <w:rFonts w:eastAsiaTheme="minorEastAsia"/>
              <w:noProof/>
              <w:kern w:val="0"/>
              <w:sz w:val="22"/>
              <w:lang w:eastAsia="fr-CH"/>
              <w14:ligatures w14:val="none"/>
            </w:rPr>
          </w:pPr>
          <w:hyperlink w:anchor="_Toc149907536" w:history="1">
            <w:r w:rsidR="00CC61A8" w:rsidRPr="00AC534B">
              <w:rPr>
                <w:rStyle w:val="Lienhypertexte"/>
                <w:noProof/>
              </w:rPr>
              <w:t>6. Personnes ressources</w:t>
            </w:r>
            <w:r w:rsidR="00CC61A8">
              <w:rPr>
                <w:noProof/>
                <w:webHidden/>
              </w:rPr>
              <w:tab/>
            </w:r>
            <w:r w:rsidR="00CC61A8">
              <w:rPr>
                <w:noProof/>
                <w:webHidden/>
              </w:rPr>
              <w:fldChar w:fldCharType="begin"/>
            </w:r>
            <w:r w:rsidR="00CC61A8">
              <w:rPr>
                <w:noProof/>
                <w:webHidden/>
              </w:rPr>
              <w:instrText xml:space="preserve"> PAGEREF _Toc149907536 \h </w:instrText>
            </w:r>
            <w:r w:rsidR="00CC61A8">
              <w:rPr>
                <w:noProof/>
                <w:webHidden/>
              </w:rPr>
            </w:r>
            <w:r w:rsidR="00CC61A8">
              <w:rPr>
                <w:noProof/>
                <w:webHidden/>
              </w:rPr>
              <w:fldChar w:fldCharType="separate"/>
            </w:r>
            <w:r w:rsidR="00CC61A8">
              <w:rPr>
                <w:noProof/>
                <w:webHidden/>
              </w:rPr>
              <w:t>4</w:t>
            </w:r>
            <w:r w:rsidR="00CC61A8">
              <w:rPr>
                <w:noProof/>
                <w:webHidden/>
              </w:rPr>
              <w:fldChar w:fldCharType="end"/>
            </w:r>
          </w:hyperlink>
        </w:p>
        <w:p w14:paraId="12CECFDA" w14:textId="01FD2625" w:rsidR="00CC61A8" w:rsidRDefault="00D841A7">
          <w:pPr>
            <w:pStyle w:val="TM1"/>
            <w:tabs>
              <w:tab w:val="right" w:leader="dot" w:pos="9060"/>
            </w:tabs>
            <w:rPr>
              <w:rFonts w:eastAsiaTheme="minorEastAsia"/>
              <w:noProof/>
              <w:kern w:val="0"/>
              <w:sz w:val="22"/>
              <w:lang w:eastAsia="fr-CH"/>
              <w14:ligatures w14:val="none"/>
            </w:rPr>
          </w:pPr>
          <w:hyperlink w:anchor="_Toc149907537" w:history="1">
            <w:r w:rsidR="00CC61A8" w:rsidRPr="00AC534B">
              <w:rPr>
                <w:rStyle w:val="Lienhypertexte"/>
                <w:noProof/>
              </w:rPr>
              <w:t>7. Acteurs</w:t>
            </w:r>
            <w:r w:rsidR="00CC61A8">
              <w:rPr>
                <w:noProof/>
                <w:webHidden/>
              </w:rPr>
              <w:tab/>
            </w:r>
            <w:r w:rsidR="00CC61A8">
              <w:rPr>
                <w:noProof/>
                <w:webHidden/>
              </w:rPr>
              <w:fldChar w:fldCharType="begin"/>
            </w:r>
            <w:r w:rsidR="00CC61A8">
              <w:rPr>
                <w:noProof/>
                <w:webHidden/>
              </w:rPr>
              <w:instrText xml:space="preserve"> PAGEREF _Toc149907537 \h </w:instrText>
            </w:r>
            <w:r w:rsidR="00CC61A8">
              <w:rPr>
                <w:noProof/>
                <w:webHidden/>
              </w:rPr>
            </w:r>
            <w:r w:rsidR="00CC61A8">
              <w:rPr>
                <w:noProof/>
                <w:webHidden/>
              </w:rPr>
              <w:fldChar w:fldCharType="separate"/>
            </w:r>
            <w:r w:rsidR="00CC61A8">
              <w:rPr>
                <w:noProof/>
                <w:webHidden/>
              </w:rPr>
              <w:t>4</w:t>
            </w:r>
            <w:r w:rsidR="00CC61A8">
              <w:rPr>
                <w:noProof/>
                <w:webHidden/>
              </w:rPr>
              <w:fldChar w:fldCharType="end"/>
            </w:r>
          </w:hyperlink>
        </w:p>
        <w:p w14:paraId="2308A83A" w14:textId="4D73F696" w:rsidR="00CC61A8" w:rsidRDefault="00D841A7">
          <w:pPr>
            <w:pStyle w:val="TM1"/>
            <w:tabs>
              <w:tab w:val="right" w:leader="dot" w:pos="9060"/>
            </w:tabs>
            <w:rPr>
              <w:rFonts w:eastAsiaTheme="minorEastAsia"/>
              <w:noProof/>
              <w:kern w:val="0"/>
              <w:sz w:val="22"/>
              <w:lang w:eastAsia="fr-CH"/>
              <w14:ligatures w14:val="none"/>
            </w:rPr>
          </w:pPr>
          <w:hyperlink w:anchor="_Toc149907538" w:history="1">
            <w:r w:rsidR="00CC61A8" w:rsidRPr="00AC534B">
              <w:rPr>
                <w:rStyle w:val="Lienhypertexte"/>
                <w:noProof/>
              </w:rPr>
              <w:t>8. Contraintes</w:t>
            </w:r>
            <w:r w:rsidR="00CC61A8">
              <w:rPr>
                <w:noProof/>
                <w:webHidden/>
              </w:rPr>
              <w:tab/>
            </w:r>
            <w:r w:rsidR="00CC61A8">
              <w:rPr>
                <w:noProof/>
                <w:webHidden/>
              </w:rPr>
              <w:fldChar w:fldCharType="begin"/>
            </w:r>
            <w:r w:rsidR="00CC61A8">
              <w:rPr>
                <w:noProof/>
                <w:webHidden/>
              </w:rPr>
              <w:instrText xml:space="preserve"> PAGEREF _Toc149907538 \h </w:instrText>
            </w:r>
            <w:r w:rsidR="00CC61A8">
              <w:rPr>
                <w:noProof/>
                <w:webHidden/>
              </w:rPr>
            </w:r>
            <w:r w:rsidR="00CC61A8">
              <w:rPr>
                <w:noProof/>
                <w:webHidden/>
              </w:rPr>
              <w:fldChar w:fldCharType="separate"/>
            </w:r>
            <w:r w:rsidR="00CC61A8">
              <w:rPr>
                <w:noProof/>
                <w:webHidden/>
              </w:rPr>
              <w:t>4</w:t>
            </w:r>
            <w:r w:rsidR="00CC61A8">
              <w:rPr>
                <w:noProof/>
                <w:webHidden/>
              </w:rPr>
              <w:fldChar w:fldCharType="end"/>
            </w:r>
          </w:hyperlink>
        </w:p>
        <w:p w14:paraId="1E2A7E3B" w14:textId="3BEAB6E3" w:rsidR="00CC61A8" w:rsidRDefault="00D841A7">
          <w:pPr>
            <w:pStyle w:val="TM1"/>
            <w:tabs>
              <w:tab w:val="right" w:leader="dot" w:pos="9060"/>
            </w:tabs>
            <w:rPr>
              <w:rFonts w:eastAsiaTheme="minorEastAsia"/>
              <w:noProof/>
              <w:kern w:val="0"/>
              <w:sz w:val="22"/>
              <w:lang w:eastAsia="fr-CH"/>
              <w14:ligatures w14:val="none"/>
            </w:rPr>
          </w:pPr>
          <w:hyperlink w:anchor="_Toc149907539" w:history="1">
            <w:r w:rsidR="00CC61A8" w:rsidRPr="00AC534B">
              <w:rPr>
                <w:rStyle w:val="Lienhypertexte"/>
                <w:noProof/>
              </w:rPr>
              <w:t>9. Choix du produit final</w:t>
            </w:r>
            <w:r w:rsidR="00CC61A8">
              <w:rPr>
                <w:noProof/>
                <w:webHidden/>
              </w:rPr>
              <w:tab/>
            </w:r>
            <w:r w:rsidR="00CC61A8">
              <w:rPr>
                <w:noProof/>
                <w:webHidden/>
              </w:rPr>
              <w:fldChar w:fldCharType="begin"/>
            </w:r>
            <w:r w:rsidR="00CC61A8">
              <w:rPr>
                <w:noProof/>
                <w:webHidden/>
              </w:rPr>
              <w:instrText xml:space="preserve"> PAGEREF _Toc149907539 \h </w:instrText>
            </w:r>
            <w:r w:rsidR="00CC61A8">
              <w:rPr>
                <w:noProof/>
                <w:webHidden/>
              </w:rPr>
            </w:r>
            <w:r w:rsidR="00CC61A8">
              <w:rPr>
                <w:noProof/>
                <w:webHidden/>
              </w:rPr>
              <w:fldChar w:fldCharType="separate"/>
            </w:r>
            <w:r w:rsidR="00CC61A8">
              <w:rPr>
                <w:noProof/>
                <w:webHidden/>
              </w:rPr>
              <w:t>4</w:t>
            </w:r>
            <w:r w:rsidR="00CC61A8">
              <w:rPr>
                <w:noProof/>
                <w:webHidden/>
              </w:rPr>
              <w:fldChar w:fldCharType="end"/>
            </w:r>
          </w:hyperlink>
        </w:p>
        <w:p w14:paraId="5F396A02" w14:textId="3C84E575" w:rsidR="00CC61A8" w:rsidRDefault="00D841A7">
          <w:pPr>
            <w:pStyle w:val="TM1"/>
            <w:tabs>
              <w:tab w:val="right" w:leader="dot" w:pos="9060"/>
            </w:tabs>
            <w:rPr>
              <w:rFonts w:eastAsiaTheme="minorEastAsia"/>
              <w:noProof/>
              <w:kern w:val="0"/>
              <w:sz w:val="22"/>
              <w:lang w:eastAsia="fr-CH"/>
              <w14:ligatures w14:val="none"/>
            </w:rPr>
          </w:pPr>
          <w:hyperlink w:anchor="_Toc149907540" w:history="1">
            <w:r w:rsidR="00CC61A8" w:rsidRPr="00AC534B">
              <w:rPr>
                <w:rStyle w:val="Lienhypertexte"/>
                <w:noProof/>
              </w:rPr>
              <w:t>10. Choix de l’expert</w:t>
            </w:r>
            <w:r w:rsidR="00CC61A8">
              <w:rPr>
                <w:noProof/>
                <w:webHidden/>
              </w:rPr>
              <w:tab/>
            </w:r>
            <w:r w:rsidR="00CC61A8">
              <w:rPr>
                <w:noProof/>
                <w:webHidden/>
              </w:rPr>
              <w:fldChar w:fldCharType="begin"/>
            </w:r>
            <w:r w:rsidR="00CC61A8">
              <w:rPr>
                <w:noProof/>
                <w:webHidden/>
              </w:rPr>
              <w:instrText xml:space="preserve"> PAGEREF _Toc149907540 \h </w:instrText>
            </w:r>
            <w:r w:rsidR="00CC61A8">
              <w:rPr>
                <w:noProof/>
                <w:webHidden/>
              </w:rPr>
            </w:r>
            <w:r w:rsidR="00CC61A8">
              <w:rPr>
                <w:noProof/>
                <w:webHidden/>
              </w:rPr>
              <w:fldChar w:fldCharType="separate"/>
            </w:r>
            <w:r w:rsidR="00CC61A8">
              <w:rPr>
                <w:noProof/>
                <w:webHidden/>
              </w:rPr>
              <w:t>5</w:t>
            </w:r>
            <w:r w:rsidR="00CC61A8">
              <w:rPr>
                <w:noProof/>
                <w:webHidden/>
              </w:rPr>
              <w:fldChar w:fldCharType="end"/>
            </w:r>
          </w:hyperlink>
        </w:p>
        <w:p w14:paraId="38A4C0FE" w14:textId="38F4D9EE" w:rsidR="00CC61A8" w:rsidRDefault="00D841A7">
          <w:pPr>
            <w:pStyle w:val="TM1"/>
            <w:tabs>
              <w:tab w:val="right" w:leader="dot" w:pos="9060"/>
            </w:tabs>
            <w:rPr>
              <w:rFonts w:eastAsiaTheme="minorEastAsia"/>
              <w:noProof/>
              <w:kern w:val="0"/>
              <w:sz w:val="22"/>
              <w:lang w:eastAsia="fr-CH"/>
              <w14:ligatures w14:val="none"/>
            </w:rPr>
          </w:pPr>
          <w:hyperlink w:anchor="_Toc149907541" w:history="1">
            <w:r w:rsidR="00CC61A8" w:rsidRPr="00AC534B">
              <w:rPr>
                <w:rStyle w:val="Lienhypertexte"/>
                <w:noProof/>
              </w:rPr>
              <w:t>11. Planification des tâches</w:t>
            </w:r>
            <w:r w:rsidR="00CC61A8">
              <w:rPr>
                <w:noProof/>
                <w:webHidden/>
              </w:rPr>
              <w:tab/>
            </w:r>
            <w:r w:rsidR="00CC61A8">
              <w:rPr>
                <w:noProof/>
                <w:webHidden/>
              </w:rPr>
              <w:fldChar w:fldCharType="begin"/>
            </w:r>
            <w:r w:rsidR="00CC61A8">
              <w:rPr>
                <w:noProof/>
                <w:webHidden/>
              </w:rPr>
              <w:instrText xml:space="preserve"> PAGEREF _Toc149907541 \h </w:instrText>
            </w:r>
            <w:r w:rsidR="00CC61A8">
              <w:rPr>
                <w:noProof/>
                <w:webHidden/>
              </w:rPr>
            </w:r>
            <w:r w:rsidR="00CC61A8">
              <w:rPr>
                <w:noProof/>
                <w:webHidden/>
              </w:rPr>
              <w:fldChar w:fldCharType="separate"/>
            </w:r>
            <w:r w:rsidR="00CC61A8">
              <w:rPr>
                <w:noProof/>
                <w:webHidden/>
              </w:rPr>
              <w:t>5</w:t>
            </w:r>
            <w:r w:rsidR="00CC61A8">
              <w:rPr>
                <w:noProof/>
                <w:webHidden/>
              </w:rPr>
              <w:fldChar w:fldCharType="end"/>
            </w:r>
          </w:hyperlink>
        </w:p>
        <w:p w14:paraId="238CAA30" w14:textId="6DE544C4" w:rsidR="00CC61A8" w:rsidRDefault="00D841A7">
          <w:pPr>
            <w:pStyle w:val="TM1"/>
            <w:tabs>
              <w:tab w:val="right" w:leader="dot" w:pos="9060"/>
            </w:tabs>
            <w:rPr>
              <w:rFonts w:eastAsiaTheme="minorEastAsia"/>
              <w:noProof/>
              <w:kern w:val="0"/>
              <w:sz w:val="22"/>
              <w:lang w:eastAsia="fr-CH"/>
              <w14:ligatures w14:val="none"/>
            </w:rPr>
          </w:pPr>
          <w:hyperlink w:anchor="_Toc149907542" w:history="1">
            <w:r w:rsidR="00CC61A8" w:rsidRPr="00AC534B">
              <w:rPr>
                <w:rStyle w:val="Lienhypertexte"/>
                <w:noProof/>
              </w:rPr>
              <w:t>12. Conclusion</w:t>
            </w:r>
            <w:r w:rsidR="00CC61A8">
              <w:rPr>
                <w:noProof/>
                <w:webHidden/>
              </w:rPr>
              <w:tab/>
            </w:r>
            <w:r w:rsidR="00CC61A8">
              <w:rPr>
                <w:noProof/>
                <w:webHidden/>
              </w:rPr>
              <w:fldChar w:fldCharType="begin"/>
            </w:r>
            <w:r w:rsidR="00CC61A8">
              <w:rPr>
                <w:noProof/>
                <w:webHidden/>
              </w:rPr>
              <w:instrText xml:space="preserve"> PAGEREF _Toc149907542 \h </w:instrText>
            </w:r>
            <w:r w:rsidR="00CC61A8">
              <w:rPr>
                <w:noProof/>
                <w:webHidden/>
              </w:rPr>
            </w:r>
            <w:r w:rsidR="00CC61A8">
              <w:rPr>
                <w:noProof/>
                <w:webHidden/>
              </w:rPr>
              <w:fldChar w:fldCharType="separate"/>
            </w:r>
            <w:r w:rsidR="00CC61A8">
              <w:rPr>
                <w:noProof/>
                <w:webHidden/>
              </w:rPr>
              <w:t>7</w:t>
            </w:r>
            <w:r w:rsidR="00CC61A8">
              <w:rPr>
                <w:noProof/>
                <w:webHidden/>
              </w:rPr>
              <w:fldChar w:fldCharType="end"/>
            </w:r>
          </w:hyperlink>
        </w:p>
        <w:p w14:paraId="6669CC13" w14:textId="2E9570AA" w:rsidR="00CC61A8" w:rsidRDefault="00D841A7">
          <w:pPr>
            <w:pStyle w:val="TM1"/>
            <w:tabs>
              <w:tab w:val="right" w:leader="dot" w:pos="9060"/>
            </w:tabs>
            <w:rPr>
              <w:rFonts w:eastAsiaTheme="minorEastAsia"/>
              <w:noProof/>
              <w:kern w:val="0"/>
              <w:sz w:val="22"/>
              <w:lang w:eastAsia="fr-CH"/>
              <w14:ligatures w14:val="none"/>
            </w:rPr>
          </w:pPr>
          <w:hyperlink w:anchor="_Toc149907543" w:history="1">
            <w:r w:rsidR="00CC61A8" w:rsidRPr="00AC534B">
              <w:rPr>
                <w:rStyle w:val="Lienhypertexte"/>
                <w:noProof/>
              </w:rPr>
              <w:t>13. Bibliographie</w:t>
            </w:r>
            <w:r w:rsidR="00CC61A8">
              <w:rPr>
                <w:noProof/>
                <w:webHidden/>
              </w:rPr>
              <w:tab/>
            </w:r>
            <w:r w:rsidR="00CC61A8">
              <w:rPr>
                <w:noProof/>
                <w:webHidden/>
              </w:rPr>
              <w:fldChar w:fldCharType="begin"/>
            </w:r>
            <w:r w:rsidR="00CC61A8">
              <w:rPr>
                <w:noProof/>
                <w:webHidden/>
              </w:rPr>
              <w:instrText xml:space="preserve"> PAGEREF _Toc149907543 \h </w:instrText>
            </w:r>
            <w:r w:rsidR="00CC61A8">
              <w:rPr>
                <w:noProof/>
                <w:webHidden/>
              </w:rPr>
            </w:r>
            <w:r w:rsidR="00CC61A8">
              <w:rPr>
                <w:noProof/>
                <w:webHidden/>
              </w:rPr>
              <w:fldChar w:fldCharType="separate"/>
            </w:r>
            <w:r w:rsidR="00CC61A8">
              <w:rPr>
                <w:noProof/>
                <w:webHidden/>
              </w:rPr>
              <w:t>7</w:t>
            </w:r>
            <w:r w:rsidR="00CC61A8">
              <w:rPr>
                <w:noProof/>
                <w:webHidden/>
              </w:rPr>
              <w:fldChar w:fldCharType="end"/>
            </w:r>
          </w:hyperlink>
        </w:p>
        <w:p w14:paraId="03C6F08A" w14:textId="34C415E8" w:rsidR="00CC61A8" w:rsidRDefault="00D841A7">
          <w:pPr>
            <w:pStyle w:val="TM1"/>
            <w:tabs>
              <w:tab w:val="right" w:leader="dot" w:pos="9060"/>
            </w:tabs>
            <w:rPr>
              <w:rFonts w:eastAsiaTheme="minorEastAsia"/>
              <w:noProof/>
              <w:kern w:val="0"/>
              <w:sz w:val="22"/>
              <w:lang w:eastAsia="fr-CH"/>
              <w14:ligatures w14:val="none"/>
            </w:rPr>
          </w:pPr>
          <w:hyperlink w:anchor="_Toc149907544" w:history="1">
            <w:r w:rsidR="00CC61A8" w:rsidRPr="00AC534B">
              <w:rPr>
                <w:rStyle w:val="Lienhypertexte"/>
                <w:noProof/>
              </w:rPr>
              <w:t>14. Table des illustrations</w:t>
            </w:r>
            <w:r w:rsidR="00CC61A8">
              <w:rPr>
                <w:noProof/>
                <w:webHidden/>
              </w:rPr>
              <w:tab/>
            </w:r>
            <w:r w:rsidR="00CC61A8">
              <w:rPr>
                <w:noProof/>
                <w:webHidden/>
              </w:rPr>
              <w:fldChar w:fldCharType="begin"/>
            </w:r>
            <w:r w:rsidR="00CC61A8">
              <w:rPr>
                <w:noProof/>
                <w:webHidden/>
              </w:rPr>
              <w:instrText xml:space="preserve"> PAGEREF _Toc149907544 \h </w:instrText>
            </w:r>
            <w:r w:rsidR="00CC61A8">
              <w:rPr>
                <w:noProof/>
                <w:webHidden/>
              </w:rPr>
            </w:r>
            <w:r w:rsidR="00CC61A8">
              <w:rPr>
                <w:noProof/>
                <w:webHidden/>
              </w:rPr>
              <w:fldChar w:fldCharType="separate"/>
            </w:r>
            <w:r w:rsidR="00CC61A8">
              <w:rPr>
                <w:noProof/>
                <w:webHidden/>
              </w:rPr>
              <w:t>8</w:t>
            </w:r>
            <w:r w:rsidR="00CC61A8">
              <w:rPr>
                <w:noProof/>
                <w:webHidden/>
              </w:rPr>
              <w:fldChar w:fldCharType="end"/>
            </w:r>
          </w:hyperlink>
        </w:p>
        <w:p w14:paraId="2034E1B9" w14:textId="553F5612" w:rsidR="001112D7" w:rsidRDefault="001112D7" w:rsidP="00D902EC">
          <w:r>
            <w:rPr>
              <w:b/>
              <w:bCs/>
              <w:lang w:val="fr-FR"/>
            </w:rPr>
            <w:fldChar w:fldCharType="end"/>
          </w:r>
        </w:p>
      </w:sdtContent>
    </w:sdt>
    <w:p w14:paraId="53E6B90C" w14:textId="65C94CA8" w:rsidR="00BE0265" w:rsidRDefault="001112D7" w:rsidP="00D902EC">
      <w:r>
        <w:br w:type="page"/>
      </w:r>
      <w:r w:rsidR="00BE0265">
        <w:lastRenderedPageBreak/>
        <w:br w:type="page"/>
      </w:r>
    </w:p>
    <w:p w14:paraId="5D000015" w14:textId="5027E85B" w:rsidR="00BE0265" w:rsidRDefault="00BE0265" w:rsidP="00D902EC">
      <w:pPr>
        <w:sectPr w:rsidR="00BE0265" w:rsidSect="00BE0265">
          <w:footerReference w:type="default" r:id="rId9"/>
          <w:footerReference w:type="first" r:id="rId10"/>
          <w:pgSz w:w="11906" w:h="16838"/>
          <w:pgMar w:top="851" w:right="1418" w:bottom="851" w:left="1418" w:header="709" w:footer="709" w:gutter="0"/>
          <w:pgNumType w:start="0"/>
          <w:cols w:space="708"/>
          <w:docGrid w:linePitch="360"/>
        </w:sectPr>
      </w:pPr>
    </w:p>
    <w:p w14:paraId="2B940909" w14:textId="42C2F377" w:rsidR="001112D7" w:rsidRDefault="001112D7" w:rsidP="00C2025A">
      <w:pPr>
        <w:pStyle w:val="Titre1"/>
      </w:pPr>
      <w:bookmarkStart w:id="0" w:name="_Toc149907529"/>
      <w:r>
        <w:lastRenderedPageBreak/>
        <w:t>Introduction</w:t>
      </w:r>
      <w:bookmarkEnd w:id="0"/>
    </w:p>
    <w:p w14:paraId="6202577E" w14:textId="77777777" w:rsidR="00B76C48" w:rsidRDefault="00B76C48" w:rsidP="00B76C48">
      <w:r>
        <w:t>Notre travail sera centré sur les évènements s’étant déroulés au XXème siècle, ceci dans un souci de concision et de respect de l’échéancier de notre travail.</w:t>
      </w:r>
    </w:p>
    <w:p w14:paraId="5AE25C00" w14:textId="77777777" w:rsidR="00E55ACF" w:rsidRDefault="00E55ACF" w:rsidP="00D902EC">
      <w:r>
        <w:t>Nous avons décidé que notre produit sera une frise chronologique interactive disponible sur un site internet. Celle-ci décrira en détail l'histoire de notre canton ainsi que de certaines de ses communes. Le but de notre frise est d’intéresser les jeunes des Montagnes Neuchâteloises au passé de leur région, ainsi que de les instruire dans des domaines différant de ceux usuellement utilisés dans ce cadre.</w:t>
      </w:r>
    </w:p>
    <w:p w14:paraId="776BBB7A" w14:textId="1B7E9069" w:rsidR="00E55ACF" w:rsidRDefault="00E55ACF" w:rsidP="00D902EC">
      <w:r>
        <w:t>Les raisons pour lesquelles nous avons décidé de traiter cette problématique sont</w:t>
      </w:r>
      <w:r w:rsidR="000D2515">
        <w:t xml:space="preserve"> </w:t>
      </w:r>
      <w:r>
        <w:t>les</w:t>
      </w:r>
      <w:r w:rsidR="000D2515">
        <w:t xml:space="preserve"> </w:t>
      </w:r>
      <w:r w:rsidR="000D2515">
        <w:br/>
      </w:r>
      <w:r w:rsidR="001B5DD6">
        <w:t>suivantes</w:t>
      </w:r>
      <w:r w:rsidR="000D2515">
        <w:t xml:space="preserve"> </w:t>
      </w:r>
      <w:r w:rsidR="001B5DD6">
        <w:t>:</w:t>
      </w:r>
    </w:p>
    <w:p w14:paraId="7B043738" w14:textId="77777777" w:rsidR="00E55ACF" w:rsidRDefault="00E55ACF" w:rsidP="00D902EC">
      <w:r>
        <w:t>Premièrement, malgré nos multiples années d’histoire à l’école ou durant nos études, nous avons principalement traité l’histoire mondiale, voire, à certaines occasions, l’histoire suisse, mais nous n’avons jamais réellement été instruits sur l’histoire de notre région en particulier.</w:t>
      </w:r>
    </w:p>
    <w:p w14:paraId="6BC761F1" w14:textId="5936C85B" w:rsidR="00E55ACF" w:rsidRDefault="00E55ACF" w:rsidP="00D902EC">
      <w:r>
        <w:t>De plus, tous les membres de notre groupe ont une certaine affinité avec l’histoire au sens large, que cela soit dû à une soif insatiable d’apprendre ou simplement à une envie de connaître nos racines.</w:t>
      </w:r>
    </w:p>
    <w:p w14:paraId="22456E93" w14:textId="2910BA65" w:rsidR="00E55ACF" w:rsidRDefault="00E55ACF" w:rsidP="00D902EC">
      <w:r>
        <w:t>Enfin, nous allons apprendre beaucoup de chose et d'anecdotes sur la région, et cela nous permettra de mieux comprendre comment les Montagnes neuchâteloises sont devenues ce qu’elles sont aujourd’hui, par exemple comment elles ont acquis une telle importance au sein du tissu économique suisse.</w:t>
      </w:r>
      <w:r w:rsidR="008C3BB1" w:rsidRPr="008C3BB1">
        <w:t xml:space="preserve"> </w:t>
      </w:r>
    </w:p>
    <w:p w14:paraId="5C73EAA4" w14:textId="286ED010" w:rsidR="001112D7" w:rsidRDefault="001112D7" w:rsidP="00BD4C88">
      <w:pPr>
        <w:pStyle w:val="Titre1"/>
      </w:pPr>
      <w:bookmarkStart w:id="1" w:name="_Toc149907530"/>
      <w:r>
        <w:t>Description de la problématique</w:t>
      </w:r>
      <w:bookmarkEnd w:id="1"/>
    </w:p>
    <w:p w14:paraId="5A4C3764" w14:textId="2DEDF350" w:rsidR="00490E1B" w:rsidRDefault="004E6903" w:rsidP="00490E1B">
      <w:pPr>
        <w:jc w:val="left"/>
      </w:pPr>
      <w:r>
        <w:t>Nous avons constaté que la population adolescente du canton de Neuchâtel était en grande partie dénuée d’intérêt pour l’histoire de leur région.</w:t>
      </w:r>
      <w:r w:rsidR="00A87995">
        <w:t xml:space="preserve"> Cela nous a amenés à nous interroger sur les raisons de cette triste réalité.</w:t>
      </w:r>
      <w:r w:rsidR="001F76D1">
        <w:t xml:space="preserve"> </w:t>
      </w:r>
    </w:p>
    <w:p w14:paraId="433B6B80" w14:textId="6D600DBC" w:rsidR="00B74FC0" w:rsidRDefault="00D44DD7">
      <w:pPr>
        <w:jc w:val="left"/>
      </w:pPr>
      <w:r>
        <w:t>Nous pensons</w:t>
      </w:r>
      <w:r w:rsidR="00490E1B">
        <w:t xml:space="preserve"> </w:t>
      </w:r>
      <w:r>
        <w:t>que,</w:t>
      </w:r>
      <w:r w:rsidR="00490E1B">
        <w:t xml:space="preserve"> </w:t>
      </w:r>
      <w:r w:rsidR="004B7FDD">
        <w:t xml:space="preserve">comme susmentionné dans l’introduction, malgré l’apprentissage constant de l’histoire durant nos années d’école, ainsi que nos études, nous n’abordons que très peu l’histoire locale, préférant nous concentrer sur l’histoire suisse voire mondiale, celle-ci concernant des sujets considérés comme plus attrayants pour la plupart des jeunes, tels que les deux guerres mondiales, l’ascension de l’URSS ou autres évènements du même genre, </w:t>
      </w:r>
      <w:r>
        <w:t>nous délaissons trop souvent l’apprentissage de la culture historique locale</w:t>
      </w:r>
      <w:r w:rsidR="008B07E2">
        <w:t>.</w:t>
      </w:r>
    </w:p>
    <w:p w14:paraId="4929E9CF" w14:textId="762D87A1" w:rsidR="00E4304B" w:rsidRDefault="00DA2A51">
      <w:pPr>
        <w:jc w:val="left"/>
      </w:pPr>
      <w:r>
        <w:t xml:space="preserve">Nous avons donc réfléchi à un moyen d’inverser cette tendance, car, étant tous attachés à nos racines, </w:t>
      </w:r>
      <w:r w:rsidR="00772F6E">
        <w:t>nous considérons le manque d’intérêt des jeunes pour leur histoire comme un fléau</w:t>
      </w:r>
      <w:r w:rsidR="006F5C4E">
        <w:t>. En effet,</w:t>
      </w:r>
      <w:r w:rsidR="00772F6E">
        <w:t xml:space="preserve"> l’histoire nous permet de ne pas répliquer les erreurs du passé</w:t>
      </w:r>
      <w:r w:rsidR="00CC2053">
        <w:t>, ainsi que de transmettre un héritage sociétal et culturel de générations en générations</w:t>
      </w:r>
      <w:r w:rsidR="006F5C4E">
        <w:t xml:space="preserve">, afin de faire perdurer nos us et coutumes, particulièrement dans une région où le tissu socio-économique est aussi développé que dans la nôtre. En effet, </w:t>
      </w:r>
      <w:r w:rsidR="000D6D6F">
        <w:t xml:space="preserve">notre </w:t>
      </w:r>
      <w:r w:rsidR="00B20B3A">
        <w:t>canton</w:t>
      </w:r>
      <w:r w:rsidR="000D6D6F">
        <w:t xml:space="preserve"> </w:t>
      </w:r>
      <w:r w:rsidR="00B20B3A">
        <w:t xml:space="preserve">possède un patrimoine culturel et économique particulièrement développé, par exemple dans le domaine de l’horlogerie, </w:t>
      </w:r>
      <w:r w:rsidR="00B20B3A">
        <w:lastRenderedPageBreak/>
        <w:t xml:space="preserve">domaine dans lequel </w:t>
      </w:r>
      <w:r w:rsidR="005E727A">
        <w:t xml:space="preserve">le Locle et la Chaux-de-Fonds </w:t>
      </w:r>
      <w:r w:rsidR="000D6D6F">
        <w:t>occu</w:t>
      </w:r>
      <w:r w:rsidR="005E727A">
        <w:t xml:space="preserve">pent </w:t>
      </w:r>
      <w:r w:rsidR="000D6D6F">
        <w:t xml:space="preserve">une place </w:t>
      </w:r>
      <w:r w:rsidR="005E727A">
        <w:t>parmi les plus importantes, et ce, même avec la concurrence de la mondialisation.</w:t>
      </w:r>
    </w:p>
    <w:p w14:paraId="11859851" w14:textId="77777777" w:rsidR="008A372C" w:rsidRDefault="00DE136A">
      <w:pPr>
        <w:jc w:val="left"/>
      </w:pPr>
      <w:r>
        <w:t>D’autre part, la croissance de l’utilisation des supports d’apprentissage en ligne est extrêmement rapide</w:t>
      </w:r>
      <w:r w:rsidR="00EE6874">
        <w:t xml:space="preserve"> (</w:t>
      </w:r>
      <w:r w:rsidR="000A2177">
        <w:t>voir</w:t>
      </w:r>
      <w:r w:rsidR="00EE6874">
        <w:t xml:space="preserve"> Figure 1)</w:t>
      </w:r>
      <w:r>
        <w:t xml:space="preserve">, et cela nous a convaincu d’utiliser le support numérique. </w:t>
      </w:r>
      <w:r w:rsidR="005F4F2A">
        <w:t xml:space="preserve">En effet, les jeunes utilisent de plus en plus internet, et ce dans tous les domaines, de l’information au divertissement. Nous avons donc décidé d’exploiter la combinaison de ces deux tendances, en produisant </w:t>
      </w:r>
      <w:r w:rsidR="000A2177">
        <w:t>un support informatisé et interactif</w:t>
      </w:r>
      <w:r w:rsidR="005F4F2A">
        <w:t>, afin de faciliter l’accès et l’intérêt de</w:t>
      </w:r>
      <w:r w:rsidR="00EE6874">
        <w:t>s jeunes</w:t>
      </w:r>
      <w:r w:rsidR="000A2177">
        <w:t>. L’accès est grandement facilité par l’utilisation d’un site web, car n’importe qui peut y accéder depuis n’importe où.</w:t>
      </w:r>
    </w:p>
    <w:p w14:paraId="245382E5" w14:textId="47DFFB74" w:rsidR="008A372C" w:rsidRDefault="007C26B9" w:rsidP="008A372C">
      <w:pPr>
        <w:jc w:val="left"/>
      </w:pPr>
      <w:r>
        <w:t xml:space="preserve"> </w:t>
      </w:r>
      <w:r w:rsidR="008A372C" w:rsidRPr="00727705">
        <w:rPr>
          <w:noProof/>
        </w:rPr>
        <w:drawing>
          <wp:inline distT="0" distB="0" distL="0" distR="0" wp14:anchorId="468C2BE2" wp14:editId="214B94E8">
            <wp:extent cx="5597718" cy="3043418"/>
            <wp:effectExtent l="0" t="0" r="3175"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104" cy="3113764"/>
                    </a:xfrm>
                    <a:prstGeom prst="rect">
                      <a:avLst/>
                    </a:prstGeom>
                  </pic:spPr>
                </pic:pic>
              </a:graphicData>
            </a:graphic>
          </wp:inline>
        </w:drawing>
      </w:r>
    </w:p>
    <w:p w14:paraId="1FCCCB1C" w14:textId="21AB68CB" w:rsidR="008A372C" w:rsidRDefault="008A372C" w:rsidP="008A372C">
      <w:pPr>
        <w:pStyle w:val="Lgende"/>
      </w:pPr>
      <w:r>
        <w:t xml:space="preserve">Figure </w:t>
      </w:r>
      <w:r>
        <w:fldChar w:fldCharType="begin"/>
      </w:r>
      <w:r>
        <w:instrText xml:space="preserve"> SEQ Figure \* ARABIC </w:instrText>
      </w:r>
      <w:r>
        <w:fldChar w:fldCharType="separate"/>
      </w:r>
      <w:r>
        <w:rPr>
          <w:noProof/>
        </w:rPr>
        <w:t>1</w:t>
      </w:r>
      <w:r>
        <w:fldChar w:fldCharType="end"/>
      </w:r>
      <w:r>
        <w:t xml:space="preserve">: </w:t>
      </w:r>
      <w:r w:rsidRPr="00E70E99">
        <w:t>Evolution de l'éducation en ligne en fonction de temps</w:t>
      </w:r>
    </w:p>
    <w:p w14:paraId="032ED35A" w14:textId="57CB7500" w:rsidR="00DA7AA5" w:rsidRDefault="00DA7AA5">
      <w:pPr>
        <w:jc w:val="left"/>
      </w:pPr>
      <w:r>
        <w:t>De plus, la frise web interactive fournit un environnement différent et un changement bienvenu par rapport aux moyens d’apprentissage conventionnels, ceux-ci étant souvent qualifiés d’ennuyants par les jeunes.</w:t>
      </w:r>
    </w:p>
    <w:p w14:paraId="33545D3D" w14:textId="113D0F51" w:rsidR="00F65121" w:rsidRDefault="00F65121">
      <w:pPr>
        <w:jc w:val="left"/>
      </w:pPr>
      <w:r>
        <w:t xml:space="preserve">Pour toutes ces raisons, nous pensons avoir eu un raisonnement </w:t>
      </w:r>
      <w:r w:rsidR="00A44895">
        <w:t>correspondant aux exigences posées</w:t>
      </w:r>
      <w:r>
        <w:t>, tout en respectant les contraintes telles que le budget, le temps, ou encore les règlements en vigueur.</w:t>
      </w:r>
    </w:p>
    <w:p w14:paraId="403E6138" w14:textId="4DBC7121" w:rsidR="001112D7" w:rsidRDefault="001112D7" w:rsidP="00BD4C88">
      <w:pPr>
        <w:pStyle w:val="Titre1"/>
      </w:pPr>
      <w:bookmarkStart w:id="2" w:name="_Toc149907531"/>
      <w:r>
        <w:t>Hypothèse</w:t>
      </w:r>
      <w:r w:rsidR="00F65121">
        <w:t>s</w:t>
      </w:r>
      <w:r>
        <w:t xml:space="preserve"> de départ</w:t>
      </w:r>
      <w:bookmarkEnd w:id="2"/>
    </w:p>
    <w:p w14:paraId="106D2734" w14:textId="6B3AEB7B" w:rsidR="00C04820" w:rsidRPr="00423C2D" w:rsidRDefault="00423C2D" w:rsidP="00D902EC">
      <w:r>
        <w:t xml:space="preserve">Nous avons </w:t>
      </w:r>
      <w:r w:rsidR="002474CD">
        <w:t>réfléchi</w:t>
      </w:r>
      <w:r>
        <w:t xml:space="preserve"> </w:t>
      </w:r>
      <w:r w:rsidR="002474CD">
        <w:t>à un moyen d’</w:t>
      </w:r>
      <w:r w:rsidR="00C04820">
        <w:t>intéress</w:t>
      </w:r>
      <w:r w:rsidR="0045237B">
        <w:t>er</w:t>
      </w:r>
      <w:r w:rsidR="002474CD">
        <w:t xml:space="preserve"> </w:t>
      </w:r>
      <w:r w:rsidR="00C04820">
        <w:t>plus de jeunes à se renseigner sur l’histoire local</w:t>
      </w:r>
      <w:r w:rsidR="0045237B">
        <w:t>e</w:t>
      </w:r>
      <w:r w:rsidR="00C04820">
        <w:t>.  Pour cela nous</w:t>
      </w:r>
      <w:r w:rsidR="00115EF4">
        <w:t xml:space="preserve"> avons</w:t>
      </w:r>
      <w:r w:rsidR="00C04820">
        <w:t xml:space="preserve"> </w:t>
      </w:r>
      <w:r w:rsidR="00DC4E9A">
        <w:t>sélectionné</w:t>
      </w:r>
      <w:r w:rsidR="008B3DAF">
        <w:t xml:space="preserve"> </w:t>
      </w:r>
      <w:r w:rsidR="00DC4E9A">
        <w:t xml:space="preserve">quatre </w:t>
      </w:r>
      <w:r w:rsidR="008B3DAF">
        <w:t>points à traiter qui favoriserai</w:t>
      </w:r>
      <w:r w:rsidR="0045237B">
        <w:t>ent</w:t>
      </w:r>
      <w:r w:rsidR="008B3DAF">
        <w:t xml:space="preserve"> leur intérêt.</w:t>
      </w:r>
    </w:p>
    <w:p w14:paraId="0C0E4BFF" w14:textId="170B00D7" w:rsidR="003015CC" w:rsidRDefault="003015CC" w:rsidP="00D902EC">
      <w:pPr>
        <w:pStyle w:val="Paragraphedeliste"/>
        <w:numPr>
          <w:ilvl w:val="0"/>
          <w:numId w:val="2"/>
        </w:numPr>
      </w:pPr>
      <w:r w:rsidRPr="00E12519">
        <w:rPr>
          <w:b/>
          <w:bCs/>
        </w:rPr>
        <w:t>Original</w:t>
      </w:r>
      <w:r w:rsidR="00E12519">
        <w:rPr>
          <w:b/>
          <w:bCs/>
        </w:rPr>
        <w:br/>
      </w:r>
      <w:r>
        <w:t>Nous pensons qu'une frise interactive permettrait d'intéresser les jeunes à l'histoire locale car elle diffère des moyens conventionnels d'apprentissage et permet donc une plus large diversité dans la nature des supports utilisés.</w:t>
      </w:r>
    </w:p>
    <w:p w14:paraId="5C1083C4" w14:textId="77777777" w:rsidR="00E12519" w:rsidRDefault="00E12519" w:rsidP="00E12519">
      <w:pPr>
        <w:pStyle w:val="Paragraphedeliste"/>
        <w:ind w:left="360"/>
      </w:pPr>
    </w:p>
    <w:p w14:paraId="7066D2D9" w14:textId="750665A9" w:rsidR="003015CC" w:rsidRDefault="003015CC" w:rsidP="00E12519">
      <w:pPr>
        <w:pStyle w:val="Paragraphedeliste"/>
        <w:numPr>
          <w:ilvl w:val="0"/>
          <w:numId w:val="2"/>
        </w:numPr>
      </w:pPr>
      <w:r w:rsidRPr="00E12519">
        <w:rPr>
          <w:b/>
          <w:bCs/>
        </w:rPr>
        <w:lastRenderedPageBreak/>
        <w:t>Moderne</w:t>
      </w:r>
      <w:r w:rsidR="00E12519">
        <w:rPr>
          <w:b/>
          <w:bCs/>
        </w:rPr>
        <w:br/>
      </w:r>
      <w:r>
        <w:t xml:space="preserve">De plus, </w:t>
      </w:r>
      <w:r w:rsidR="00FC0CD5">
        <w:t>étant donné</w:t>
      </w:r>
      <w:r>
        <w:t xml:space="preserve"> sa nature informatisée, la frise chronologique est dans l'air du temps, et un support digital est plus à même d'attirer des jeunes, plus habitués à son utilisation. L'accès est simplifié par l'utilisation d'internet.</w:t>
      </w:r>
    </w:p>
    <w:p w14:paraId="016C929C" w14:textId="1E217382" w:rsidR="003015CC" w:rsidRDefault="003015CC" w:rsidP="00E12519">
      <w:pPr>
        <w:pStyle w:val="Paragraphedeliste"/>
        <w:numPr>
          <w:ilvl w:val="0"/>
          <w:numId w:val="2"/>
        </w:numPr>
      </w:pPr>
      <w:r w:rsidRPr="00E12519">
        <w:rPr>
          <w:b/>
          <w:bCs/>
        </w:rPr>
        <w:t>Ludique</w:t>
      </w:r>
      <w:r w:rsidR="00E12519">
        <w:rPr>
          <w:b/>
          <w:bCs/>
        </w:rPr>
        <w:br/>
      </w:r>
      <w:r>
        <w:t>Additionnellement, la frise interactive est, comme son nom l'indique, interactive, et, de ce fait, permet une participation directe de l'utilisateur en captivant son attention pour une durée supérieure à un support classique.</w:t>
      </w:r>
    </w:p>
    <w:p w14:paraId="31B64E48" w14:textId="77777777" w:rsidR="00E12519" w:rsidRDefault="00E12519" w:rsidP="00E12519">
      <w:pPr>
        <w:pStyle w:val="Paragraphedeliste"/>
        <w:ind w:left="360"/>
      </w:pPr>
    </w:p>
    <w:p w14:paraId="6D552A9C" w14:textId="79A645AC" w:rsidR="00317502" w:rsidRPr="003015CC" w:rsidRDefault="00317502" w:rsidP="005160F0">
      <w:pPr>
        <w:pStyle w:val="Paragraphedeliste"/>
        <w:numPr>
          <w:ilvl w:val="0"/>
          <w:numId w:val="2"/>
        </w:numPr>
        <w:spacing w:after="480"/>
      </w:pPr>
      <w:r w:rsidRPr="00E12519">
        <w:rPr>
          <w:b/>
          <w:bCs/>
        </w:rPr>
        <w:t>Concis</w:t>
      </w:r>
      <w:r w:rsidR="00E12519">
        <w:rPr>
          <w:b/>
          <w:bCs/>
        </w:rPr>
        <w:br/>
      </w:r>
      <w:r>
        <w:t>Grâce à son interactivité, la frise permet de n'afficher que les informations essentielles, et ce jusqu'à ce que l'utilisateur désire révéler plus de détail.</w:t>
      </w:r>
    </w:p>
    <w:p w14:paraId="6EF6368B" w14:textId="74D736D5" w:rsidR="001112D7" w:rsidRDefault="001112D7" w:rsidP="00BD4C88">
      <w:pPr>
        <w:pStyle w:val="Titre1"/>
      </w:pPr>
      <w:bookmarkStart w:id="3" w:name="_Toc149907532"/>
      <w:r>
        <w:t>Questions initiales</w:t>
      </w:r>
      <w:bookmarkEnd w:id="3"/>
    </w:p>
    <w:p w14:paraId="6A80FA08" w14:textId="1A868FC1" w:rsidR="00B95E3D" w:rsidRPr="00B95E3D" w:rsidRDefault="00B95E3D" w:rsidP="00D902EC">
      <w:r>
        <w:t>Il nous a fallu évalu</w:t>
      </w:r>
      <w:r w:rsidR="00BD7A92">
        <w:t>er</w:t>
      </w:r>
      <w:r>
        <w:t xml:space="preserve"> quelles étaient les</w:t>
      </w:r>
      <w:r w:rsidR="00BD7A92">
        <w:t xml:space="preserve"> conditions </w:t>
      </w:r>
      <w:r w:rsidR="006E73DD">
        <w:t>permettant d’augmenter l’intérêt d</w:t>
      </w:r>
      <w:r w:rsidR="00BD7A92">
        <w:t>es jeune</w:t>
      </w:r>
      <w:r w:rsidR="006E73DD">
        <w:t>s</w:t>
      </w:r>
      <w:r w:rsidR="00BD7A92">
        <w:t>.</w:t>
      </w:r>
    </w:p>
    <w:p w14:paraId="1C9F42DA" w14:textId="5091A923" w:rsidR="00FC0CD5" w:rsidRDefault="00466BCB" w:rsidP="00C2025A">
      <w:pPr>
        <w:pStyle w:val="Paragraphedeliste"/>
        <w:numPr>
          <w:ilvl w:val="0"/>
          <w:numId w:val="3"/>
        </w:numPr>
        <w:jc w:val="left"/>
      </w:pPr>
      <w:r w:rsidRPr="005160F0">
        <w:rPr>
          <w:b/>
          <w:bCs/>
        </w:rPr>
        <w:t>Événements historiques</w:t>
      </w:r>
      <w:r w:rsidR="005160F0">
        <w:rPr>
          <w:b/>
          <w:bCs/>
        </w:rPr>
        <w:br/>
      </w:r>
      <w:r>
        <w:t>Quels sont les événements historiques majeurs du XXème dans la région ?</w:t>
      </w:r>
    </w:p>
    <w:p w14:paraId="5825E18A" w14:textId="77777777" w:rsidR="005160F0" w:rsidRDefault="005160F0" w:rsidP="005160F0">
      <w:pPr>
        <w:pStyle w:val="Paragraphedeliste"/>
        <w:ind w:left="360"/>
        <w:jc w:val="left"/>
      </w:pPr>
    </w:p>
    <w:p w14:paraId="69A8D17E" w14:textId="1EC0284A" w:rsidR="005160F0" w:rsidRDefault="00466BCB" w:rsidP="00C2025A">
      <w:pPr>
        <w:pStyle w:val="Paragraphedeliste"/>
        <w:numPr>
          <w:ilvl w:val="0"/>
          <w:numId w:val="3"/>
        </w:numPr>
        <w:jc w:val="left"/>
      </w:pPr>
      <w:r w:rsidRPr="005160F0">
        <w:rPr>
          <w:b/>
          <w:bCs/>
        </w:rPr>
        <w:t>Thématiques</w:t>
      </w:r>
      <w:r w:rsidR="005160F0">
        <w:rPr>
          <w:b/>
          <w:bCs/>
        </w:rPr>
        <w:br/>
      </w:r>
      <w:r>
        <w:t>Quelles thématiques intéressant les jeunes peut-on inclure dans la frise ?</w:t>
      </w:r>
    </w:p>
    <w:p w14:paraId="5E1BC030" w14:textId="77777777" w:rsidR="005160F0" w:rsidRDefault="005160F0" w:rsidP="005160F0">
      <w:pPr>
        <w:pStyle w:val="Paragraphedeliste"/>
        <w:ind w:left="360"/>
        <w:jc w:val="left"/>
      </w:pPr>
    </w:p>
    <w:p w14:paraId="7418D3D8" w14:textId="2E9177E1" w:rsidR="005160F0" w:rsidRDefault="00466BCB" w:rsidP="00DA27F5">
      <w:pPr>
        <w:pStyle w:val="Paragraphedeliste"/>
        <w:numPr>
          <w:ilvl w:val="0"/>
          <w:numId w:val="3"/>
        </w:numPr>
        <w:jc w:val="left"/>
      </w:pPr>
      <w:r w:rsidRPr="00BF1A58">
        <w:rPr>
          <w:b/>
          <w:bCs/>
        </w:rPr>
        <w:t>Niveau de détail</w:t>
      </w:r>
      <w:r w:rsidR="005160F0" w:rsidRPr="00BF1A58">
        <w:rPr>
          <w:b/>
          <w:bCs/>
        </w:rPr>
        <w:br/>
      </w:r>
      <w:r>
        <w:t xml:space="preserve">Quel niveau de détail permet d'être précis tout en restant clair et attirant </w:t>
      </w:r>
    </w:p>
    <w:p w14:paraId="12A7F4DA" w14:textId="5E259A45" w:rsidR="00B74FC0" w:rsidRDefault="005160F0" w:rsidP="00B74FC0">
      <w:pPr>
        <w:pStyle w:val="Paragraphedeliste"/>
        <w:numPr>
          <w:ilvl w:val="0"/>
          <w:numId w:val="3"/>
        </w:numPr>
        <w:ind w:left="284"/>
        <w:jc w:val="left"/>
      </w:pPr>
      <w:r w:rsidRPr="005160F0">
        <w:rPr>
          <w:b/>
          <w:bCs/>
        </w:rPr>
        <w:t>Mise en page</w:t>
      </w:r>
      <w:r>
        <w:rPr>
          <w:b/>
          <w:bCs/>
        </w:rPr>
        <w:br/>
      </w:r>
      <w:r>
        <w:t>Quelle mise en page permet de rendre les informations claires mais attirantes à l'œil ?</w:t>
      </w:r>
    </w:p>
    <w:p w14:paraId="0F984605" w14:textId="59060D0B" w:rsidR="001112D7" w:rsidRDefault="001112D7" w:rsidP="00BD4C88">
      <w:pPr>
        <w:pStyle w:val="Titre1"/>
      </w:pPr>
      <w:bookmarkStart w:id="4" w:name="_Toc149907533"/>
      <w:r>
        <w:t>Sources d’informations</w:t>
      </w:r>
      <w:bookmarkEnd w:id="4"/>
    </w:p>
    <w:p w14:paraId="53829D03" w14:textId="79E1D526" w:rsidR="00E75725" w:rsidRPr="00E75725" w:rsidRDefault="00E75725" w:rsidP="00BD4C88">
      <w:pPr>
        <w:pStyle w:val="Titre2"/>
      </w:pPr>
      <w:bookmarkStart w:id="5" w:name="_Toc149907534"/>
      <w:r w:rsidRPr="00E75725">
        <w:t>Livres</w:t>
      </w:r>
      <w:bookmarkEnd w:id="5"/>
    </w:p>
    <w:p w14:paraId="0F8DF2B3" w14:textId="5532122C" w:rsidR="00B74FC0" w:rsidRDefault="000F69EC" w:rsidP="00B74FC0">
      <w:pPr>
        <w:jc w:val="left"/>
      </w:pPr>
      <w:r>
        <w:t>MARIKIT Taylor</w:t>
      </w:r>
      <w:r w:rsidR="00B74FC0">
        <w:t xml:space="preserve">, </w:t>
      </w:r>
      <w:r w:rsidR="00B74FC0" w:rsidRPr="000F69EC">
        <w:rPr>
          <w:i/>
        </w:rPr>
        <w:t>La Chaux-de-Fonds, Métropole horlogère. 262 objets du patrimoine à découvrir</w:t>
      </w:r>
      <w:r w:rsidR="00B74FC0">
        <w:t>,</w:t>
      </w:r>
      <w:r w:rsidR="0023706D">
        <w:t xml:space="preserve"> </w:t>
      </w:r>
      <w:r w:rsidR="00B74FC0">
        <w:t xml:space="preserve">Edition </w:t>
      </w:r>
      <w:proofErr w:type="spellStart"/>
      <w:r w:rsidR="00B74FC0">
        <w:t>Livreo-Alphil</w:t>
      </w:r>
      <w:proofErr w:type="spellEnd"/>
      <w:r w:rsidR="00B74FC0">
        <w:t>, 2023</w:t>
      </w:r>
    </w:p>
    <w:p w14:paraId="2A840A9A" w14:textId="240B210D" w:rsidR="00B74FC0" w:rsidRDefault="00B74FC0" w:rsidP="00B74FC0">
      <w:pPr>
        <w:jc w:val="left"/>
      </w:pPr>
      <w:r>
        <w:t>Cette source nous permettra de trouver des patrimoines remarquables de la Métropole horlogère.</w:t>
      </w:r>
    </w:p>
    <w:p w14:paraId="67152FAE" w14:textId="68C601E4" w:rsidR="00B74FC0" w:rsidRDefault="000F69EC" w:rsidP="00B74FC0">
      <w:pPr>
        <w:jc w:val="left"/>
      </w:pPr>
      <w:r>
        <w:t xml:space="preserve">JELMINI </w:t>
      </w:r>
      <w:r w:rsidR="00B74FC0">
        <w:t xml:space="preserve">Jean-Pierre, </w:t>
      </w:r>
      <w:r w:rsidR="00B74FC0" w:rsidRPr="000F69EC">
        <w:rPr>
          <w:i/>
        </w:rPr>
        <w:t>Canton de Neuchâtel 1814-2014</w:t>
      </w:r>
      <w:r w:rsidR="00B74FC0">
        <w:t>,</w:t>
      </w:r>
      <w:r w:rsidR="0023706D">
        <w:t xml:space="preserve"> </w:t>
      </w:r>
      <w:r w:rsidR="00B74FC0">
        <w:t>Edition du Belvédère, 2014</w:t>
      </w:r>
    </w:p>
    <w:p w14:paraId="1DDBB60F" w14:textId="5D586AEE" w:rsidR="00B74FC0" w:rsidRDefault="00B74FC0" w:rsidP="00B74FC0">
      <w:pPr>
        <w:jc w:val="left"/>
      </w:pPr>
      <w:r>
        <w:t>Cette source nous permettra de montrer tous les moments importants du canton de Neuchâtel depuis l’année 1814.</w:t>
      </w:r>
    </w:p>
    <w:p w14:paraId="6567D0DD" w14:textId="0F7CABF1" w:rsidR="00B74FC0" w:rsidRDefault="000F69EC" w:rsidP="00B74FC0">
      <w:pPr>
        <w:jc w:val="left"/>
      </w:pPr>
      <w:r>
        <w:t xml:space="preserve">BARRELET </w:t>
      </w:r>
      <w:r w:rsidR="00B74FC0">
        <w:t xml:space="preserve">Jean-Marc, </w:t>
      </w:r>
      <w:r w:rsidR="00B74FC0" w:rsidRPr="000F69EC">
        <w:rPr>
          <w:i/>
        </w:rPr>
        <w:t>Histoire du canton de Neuchâtel, Tome 3, La création d'une république de la révolution de 1848 à nos jours</w:t>
      </w:r>
      <w:r w:rsidR="0023706D">
        <w:t>,</w:t>
      </w:r>
      <w:r>
        <w:t xml:space="preserve"> Editions</w:t>
      </w:r>
      <w:r w:rsidR="0023706D">
        <w:t xml:space="preserve"> </w:t>
      </w:r>
      <w:proofErr w:type="spellStart"/>
      <w:r w:rsidR="00B74FC0">
        <w:t>Alphil</w:t>
      </w:r>
      <w:proofErr w:type="spellEnd"/>
      <w:r w:rsidR="00B74FC0">
        <w:t>, 2011</w:t>
      </w:r>
    </w:p>
    <w:p w14:paraId="19CE95BC" w14:textId="59FFBB79" w:rsidR="00B74FC0" w:rsidRDefault="00B74FC0" w:rsidP="00B74FC0">
      <w:r>
        <w:lastRenderedPageBreak/>
        <w:t>Cette source nous permettra également de rappeler les événements marquants du canton de Neuchâtel depuis l’année 1848.</w:t>
      </w:r>
    </w:p>
    <w:p w14:paraId="5D5C5C0C" w14:textId="53F0FEFD" w:rsidR="00B74FC0" w:rsidRDefault="000F69EC" w:rsidP="00B74FC0">
      <w:r>
        <w:t xml:space="preserve">COP </w:t>
      </w:r>
      <w:r w:rsidR="00B74FC0">
        <w:t xml:space="preserve">Raoul, </w:t>
      </w:r>
      <w:r w:rsidR="00B74FC0" w:rsidRPr="000F69EC">
        <w:rPr>
          <w:i/>
        </w:rPr>
        <w:t>Histoire de La Chaux-de-Fonds</w:t>
      </w:r>
      <w:r w:rsidR="00B74FC0">
        <w:t>,</w:t>
      </w:r>
      <w:r w:rsidR="00E75725">
        <w:t xml:space="preserve"> </w:t>
      </w:r>
      <w:r w:rsidR="00B74FC0">
        <w:t>Edition G d’Encre, 2006</w:t>
      </w:r>
    </w:p>
    <w:p w14:paraId="7B21D901" w14:textId="2B224907" w:rsidR="00702D95" w:rsidRDefault="00B74FC0" w:rsidP="00B74FC0">
      <w:r>
        <w:t>Cette source nous permettra de découvrir l’aventure de la ville de La Chaux-de-Fonds, afin de choisir des événements pertinents pour notre frise chronologie.</w:t>
      </w:r>
    </w:p>
    <w:p w14:paraId="0320D53F" w14:textId="344EF33B" w:rsidR="00E75725" w:rsidRPr="00E75725" w:rsidRDefault="00E75725" w:rsidP="00BD4C88">
      <w:pPr>
        <w:pStyle w:val="Titre2"/>
      </w:pPr>
      <w:bookmarkStart w:id="6" w:name="_Toc149907535"/>
      <w:r w:rsidRPr="00E75725">
        <w:t>Site internet</w:t>
      </w:r>
      <w:bookmarkEnd w:id="6"/>
    </w:p>
    <w:p w14:paraId="67EBE461" w14:textId="6F99CCEA" w:rsidR="00702D95" w:rsidRPr="00702D95" w:rsidRDefault="00702D95" w:rsidP="00BD4C88">
      <w:pPr>
        <w:spacing w:after="120"/>
        <w:jc w:val="left"/>
        <w:rPr>
          <w:lang w:val="it-IT"/>
        </w:rPr>
      </w:pPr>
      <w:r w:rsidRPr="00702D95">
        <w:rPr>
          <w:lang w:val="it-IT"/>
        </w:rPr>
        <w:t>E-Newspaper Archive</w:t>
      </w:r>
      <w:r w:rsidR="000F69EC">
        <w:rPr>
          <w:lang w:val="it-IT"/>
        </w:rPr>
        <w:t>,</w:t>
      </w:r>
      <w:r w:rsidR="00ED28E3">
        <w:rPr>
          <w:lang w:val="it-IT"/>
        </w:rPr>
        <w:t xml:space="preserve"> </w:t>
      </w:r>
      <w:r w:rsidR="00ED28E3" w:rsidRPr="00ED28E3">
        <w:rPr>
          <w:i/>
        </w:rPr>
        <w:t>Archives des journaux d’époque</w:t>
      </w:r>
      <w:r w:rsidRPr="00702D95">
        <w:rPr>
          <w:lang w:val="it-IT"/>
        </w:rPr>
        <w:br/>
        <w:t>(</w:t>
      </w:r>
      <w:hyperlink r:id="rId12" w:history="1">
        <w:r w:rsidRPr="00702D95">
          <w:rPr>
            <w:rStyle w:val="Lienhypertexte"/>
            <w:lang w:val="it-IT"/>
          </w:rPr>
          <w:t>https://www.e-newspaperarchives.ch/?a=p&amp;p=cantonbrowser&amp;canton=NE&amp;e=-------fr-20--1--img-txIN--------0-----</w:t>
        </w:r>
      </w:hyperlink>
      <w:r w:rsidRPr="00702D95">
        <w:rPr>
          <w:lang w:val="it-IT"/>
        </w:rPr>
        <w:t>)</w:t>
      </w:r>
      <w:r w:rsidR="00ED28E3">
        <w:rPr>
          <w:lang w:val="it-IT"/>
        </w:rPr>
        <w:t xml:space="preserve"> (Consulté le </w:t>
      </w:r>
      <w:r w:rsidR="00ED28E3">
        <w:t>27.10.2023)</w:t>
      </w:r>
    </w:p>
    <w:p w14:paraId="00860982" w14:textId="548FC917" w:rsidR="00573DB7" w:rsidRPr="00B74FC0" w:rsidRDefault="00702D95" w:rsidP="00702D95">
      <w:pPr>
        <w:spacing w:after="120"/>
      </w:pPr>
      <w:r>
        <w:t>Cette source nous permettra de consulter les archives des journaux d’époque afin de pouvoir relever des anecdotes locales.</w:t>
      </w:r>
    </w:p>
    <w:p w14:paraId="1B17E508" w14:textId="4486C11E" w:rsidR="001112D7" w:rsidRDefault="001112D7" w:rsidP="00BD4C88">
      <w:pPr>
        <w:pStyle w:val="Titre1"/>
      </w:pPr>
      <w:bookmarkStart w:id="7" w:name="_Toc149907536"/>
      <w:r>
        <w:t>Personnes</w:t>
      </w:r>
      <w:r w:rsidR="00BD4C88">
        <w:t xml:space="preserve"> </w:t>
      </w:r>
      <w:r>
        <w:t>ressources</w:t>
      </w:r>
      <w:bookmarkEnd w:id="7"/>
    </w:p>
    <w:p w14:paraId="264A950A" w14:textId="1B3FB66E" w:rsidR="002412B1" w:rsidRDefault="002412B1" w:rsidP="00D902EC">
      <w:r>
        <w:t xml:space="preserve">Pour fournir un produit complet et avec </w:t>
      </w:r>
      <w:r w:rsidR="00CE2919">
        <w:t>toutes les ressources nécessaires</w:t>
      </w:r>
      <w:r>
        <w:t xml:space="preserve"> et de vulgariser correctement, nous avons réfléchis à qu</w:t>
      </w:r>
      <w:r w:rsidR="006E09F7">
        <w:t xml:space="preserve">’elle personne serait la plus adapté à nous aider. </w:t>
      </w:r>
      <w:r w:rsidR="00CE2919">
        <w:t xml:space="preserve">Notre première idée serait </w:t>
      </w:r>
      <w:r w:rsidR="002D0CF8">
        <w:t>les</w:t>
      </w:r>
      <w:r w:rsidR="00CE2919">
        <w:t xml:space="preserve"> professeur</w:t>
      </w:r>
      <w:r w:rsidR="002D0CF8">
        <w:t>s</w:t>
      </w:r>
      <w:r w:rsidR="00CE2919">
        <w:t xml:space="preserve"> d’histoire qui rentre complètement dans les critères car il</w:t>
      </w:r>
      <w:r w:rsidR="002D0CF8">
        <w:t>s</w:t>
      </w:r>
      <w:r w:rsidR="00CE2919">
        <w:t xml:space="preserve"> vulgarise</w:t>
      </w:r>
      <w:r w:rsidR="002D0CF8">
        <w:t>nt</w:t>
      </w:r>
      <w:r w:rsidR="00CE2919">
        <w:t xml:space="preserve"> déjà en apprenant à des jeunes l’histoire.</w:t>
      </w:r>
    </w:p>
    <w:p w14:paraId="510208FA" w14:textId="657A5376" w:rsidR="009A7C36" w:rsidRDefault="009A7C36" w:rsidP="00D902EC">
      <w:r>
        <w:t xml:space="preserve">Ensuite nous avons pensé à </w:t>
      </w:r>
      <w:r w:rsidR="002D0CF8">
        <w:t>des</w:t>
      </w:r>
      <w:r>
        <w:t xml:space="preserve"> historien</w:t>
      </w:r>
      <w:r w:rsidR="002D0CF8">
        <w:t>s</w:t>
      </w:r>
      <w:r>
        <w:t xml:space="preserve"> qui </w:t>
      </w:r>
      <w:r w:rsidR="002D0CF8">
        <w:t>eux</w:t>
      </w:r>
      <w:r>
        <w:t xml:space="preserve"> aussi serai</w:t>
      </w:r>
      <w:r w:rsidR="002D0CF8">
        <w:t>ent</w:t>
      </w:r>
      <w:r>
        <w:t xml:space="preserve"> très renseigné</w:t>
      </w:r>
      <w:r w:rsidR="002D0CF8">
        <w:t>s</w:t>
      </w:r>
      <w:r>
        <w:t xml:space="preserve"> et qui passe</w:t>
      </w:r>
      <w:r w:rsidR="002D0CF8">
        <w:t>nt</w:t>
      </w:r>
      <w:r>
        <w:t xml:space="preserve"> </w:t>
      </w:r>
      <w:r w:rsidR="002D0CF8">
        <w:t>leur</w:t>
      </w:r>
      <w:r>
        <w:t xml:space="preserve"> temps à rédiger </w:t>
      </w:r>
      <w:r w:rsidR="004D5619">
        <w:t>des livres ou d’autres projets historiques.</w:t>
      </w:r>
    </w:p>
    <w:p w14:paraId="4E94D456" w14:textId="7DA6D027" w:rsidR="00573DB7" w:rsidRPr="002412B1" w:rsidRDefault="004D5619" w:rsidP="00D902EC">
      <w:r>
        <w:t>Et pour fini</w:t>
      </w:r>
      <w:r w:rsidR="002D0CF8">
        <w:t xml:space="preserve">r pourquoi pas des personnes </w:t>
      </w:r>
      <w:r w:rsidR="003958C0">
        <w:t xml:space="preserve">âgées de </w:t>
      </w:r>
      <w:r w:rsidR="00CB433B">
        <w:t>l</w:t>
      </w:r>
      <w:r w:rsidR="003958C0">
        <w:t xml:space="preserve">a </w:t>
      </w:r>
      <w:r w:rsidR="00CB433B">
        <w:t>région</w:t>
      </w:r>
      <w:r w:rsidR="003958C0">
        <w:t xml:space="preserve"> qui pourraient connaitre des </w:t>
      </w:r>
      <w:r w:rsidR="00CB433B">
        <w:t>anecdotes</w:t>
      </w:r>
      <w:r w:rsidR="003958C0">
        <w:t xml:space="preserve">, ce qui </w:t>
      </w:r>
      <w:r w:rsidR="00F1540F">
        <w:t>diversifierait aussi notre contenu.</w:t>
      </w:r>
    </w:p>
    <w:p w14:paraId="3BEA519C" w14:textId="45A37782" w:rsidR="009B3CFC" w:rsidRDefault="001112D7" w:rsidP="007D7B98">
      <w:pPr>
        <w:pStyle w:val="Titre1"/>
      </w:pPr>
      <w:bookmarkStart w:id="8" w:name="_Toc149907537"/>
      <w:r>
        <w:t>Acteurs</w:t>
      </w:r>
      <w:bookmarkEnd w:id="8"/>
    </w:p>
    <w:p w14:paraId="7519419C" w14:textId="71B2D4EA" w:rsidR="00996249" w:rsidRDefault="00691A9E" w:rsidP="00996249">
      <w:r>
        <w:t xml:space="preserve">Comme le titre </w:t>
      </w:r>
      <w:r w:rsidR="00F24D66">
        <w:t xml:space="preserve">le mentionne, </w:t>
      </w:r>
      <w:r>
        <w:t xml:space="preserve">nous voulons créer un produit pour </w:t>
      </w:r>
      <w:r w:rsidR="00AD0C80">
        <w:t xml:space="preserve">augmenter l’intérêt des jeunes </w:t>
      </w:r>
      <w:r>
        <w:t xml:space="preserve">de 16 à 20 </w:t>
      </w:r>
      <w:r w:rsidR="00AD0C80">
        <w:t xml:space="preserve">ans </w:t>
      </w:r>
      <w:r>
        <w:t>d</w:t>
      </w:r>
      <w:r w:rsidR="00AD0C80">
        <w:t xml:space="preserve">e la région de </w:t>
      </w:r>
      <w:r>
        <w:t xml:space="preserve">Neuchâtel </w:t>
      </w:r>
      <w:r w:rsidR="00AD0C80">
        <w:t>pour l’histoire de leur canton</w:t>
      </w:r>
      <w:r>
        <w:t>.</w:t>
      </w:r>
      <w:r w:rsidR="00996249" w:rsidRPr="00996249">
        <w:t xml:space="preserve"> </w:t>
      </w:r>
    </w:p>
    <w:p w14:paraId="64F6F8C7" w14:textId="77777777" w:rsidR="00996249" w:rsidRPr="00691A9E" w:rsidRDefault="00996249" w:rsidP="00996249">
      <w:r>
        <w:t xml:space="preserve">De plus, selon où le site internet est hébergé, il est possible qu’il y ait une participation de la ville du Locle, de la Chaux-De-Fonds, de Neuchâtel ou une autre commune locale. </w:t>
      </w:r>
    </w:p>
    <w:p w14:paraId="1B27E944" w14:textId="56C48161" w:rsidR="001112D7" w:rsidRDefault="001112D7" w:rsidP="00583A08">
      <w:pPr>
        <w:pStyle w:val="Titre1"/>
      </w:pPr>
      <w:bookmarkStart w:id="9" w:name="_Toc149907538"/>
      <w:r>
        <w:t>Contraintes</w:t>
      </w:r>
      <w:bookmarkEnd w:id="9"/>
    </w:p>
    <w:p w14:paraId="54A5D947" w14:textId="54A5F4A2" w:rsidR="00573DB7" w:rsidRPr="00A51E88" w:rsidRDefault="00A51E88" w:rsidP="00D902EC">
      <w:r>
        <w:t xml:space="preserve">Pour réaliser ce projet nous ne disposons que de 18 semaines, </w:t>
      </w:r>
      <w:r w:rsidR="00370CAE">
        <w:t>nous avons</w:t>
      </w:r>
      <w:r>
        <w:t xml:space="preserve"> aucun budget requis et nous devons </w:t>
      </w:r>
      <w:r w:rsidR="00370CAE">
        <w:t>respecter les lois sur la Propriété intellectuelle et de la protection des données.</w:t>
      </w:r>
    </w:p>
    <w:p w14:paraId="6CD371EE" w14:textId="2297DB87" w:rsidR="001112D7" w:rsidRDefault="001112D7" w:rsidP="00046B97">
      <w:pPr>
        <w:pStyle w:val="Titre1"/>
      </w:pPr>
      <w:bookmarkStart w:id="10" w:name="_Toc149907539"/>
      <w:r>
        <w:t>Choix du produit final</w:t>
      </w:r>
      <w:bookmarkEnd w:id="10"/>
    </w:p>
    <w:p w14:paraId="404947CE" w14:textId="4D9018FA" w:rsidR="00573DB7" w:rsidRPr="00370CAE" w:rsidRDefault="00370CAE" w:rsidP="00FC5043">
      <w:r>
        <w:t xml:space="preserve">Nous avons </w:t>
      </w:r>
      <w:r w:rsidR="00B552FC">
        <w:t>choisi</w:t>
      </w:r>
      <w:r>
        <w:t xml:space="preserve"> </w:t>
      </w:r>
      <w:r w:rsidR="00B552FC">
        <w:t>de réaliser une frise historique interactive héberger sur un site web.</w:t>
      </w:r>
    </w:p>
    <w:p w14:paraId="5DBBE1E3" w14:textId="39A53B8D" w:rsidR="001112D7" w:rsidRDefault="001112D7" w:rsidP="007D7B98">
      <w:pPr>
        <w:pStyle w:val="Titre1"/>
      </w:pPr>
      <w:bookmarkStart w:id="11" w:name="_Toc149907540"/>
      <w:r>
        <w:lastRenderedPageBreak/>
        <w:t>Choix de l’expert</w:t>
      </w:r>
      <w:bookmarkEnd w:id="11"/>
    </w:p>
    <w:p w14:paraId="608DB1BD" w14:textId="70A06F22" w:rsidR="00F1540F" w:rsidRDefault="00F1540F" w:rsidP="00FC5043">
      <w:r>
        <w:t xml:space="preserve">Pour notre expert nous avons besoin de personne qui soit </w:t>
      </w:r>
      <w:r w:rsidR="00D64C66">
        <w:t>très bien renseigné sur le sujet et qui savent vulgariser.</w:t>
      </w:r>
    </w:p>
    <w:p w14:paraId="245924FC" w14:textId="2C1B14F3" w:rsidR="00573DB7" w:rsidRPr="00F1540F" w:rsidRDefault="00D64C66" w:rsidP="00FC5043">
      <w:r>
        <w:t>Pour cela comme pour les ressources nous avons les historiens et les professeurs d’</w:t>
      </w:r>
      <w:r w:rsidR="00B32C5F">
        <w:t>histoires</w:t>
      </w:r>
      <w:r>
        <w:t xml:space="preserve"> qui savent vulgariser et qui ont déjà réaliser </w:t>
      </w:r>
      <w:r w:rsidR="00B32C5F">
        <w:t>des projets historiques.</w:t>
      </w:r>
    </w:p>
    <w:p w14:paraId="061B548F" w14:textId="741CFF77" w:rsidR="001112D7" w:rsidRDefault="001112D7" w:rsidP="00046B97">
      <w:pPr>
        <w:pStyle w:val="Titre1"/>
      </w:pPr>
      <w:bookmarkStart w:id="12" w:name="_Toc149907541"/>
      <w:r>
        <w:t>Planification des tâches</w:t>
      </w:r>
      <w:bookmarkEnd w:id="12"/>
    </w:p>
    <w:p w14:paraId="73270719" w14:textId="129BADBE" w:rsidR="00AF515D" w:rsidRDefault="00B32C5F" w:rsidP="00FC5043">
      <w:pPr>
        <w:spacing w:after="240"/>
      </w:pPr>
      <w:r>
        <w:t>Pour planifier nos tâches nous avons réalis</w:t>
      </w:r>
      <w:r w:rsidR="00FC5043">
        <w:t>é</w:t>
      </w:r>
      <w:r>
        <w:t xml:space="preserve"> un diagramme de Gant</w:t>
      </w:r>
      <w:r w:rsidR="00C2025A">
        <w:t>t</w:t>
      </w:r>
      <w:r>
        <w:t xml:space="preserve"> qui nous permet de savoir si nous sommes en avance ou</w:t>
      </w:r>
      <w:r w:rsidR="00FC5043">
        <w:t xml:space="preserve"> </w:t>
      </w:r>
      <w:r>
        <w:t>en retard et qui liste les différentes tâches à réalise</w:t>
      </w:r>
      <w:r w:rsidR="00FC5043">
        <w:t>r</w:t>
      </w:r>
      <w:r w:rsidR="00AF515D">
        <w:t>.</w:t>
      </w:r>
    </w:p>
    <w:p w14:paraId="7B1EA303" w14:textId="77777777" w:rsidR="00851C1A" w:rsidRDefault="00C24173" w:rsidP="00851C1A">
      <w:pPr>
        <w:keepNext/>
        <w:spacing w:before="1320" w:after="0"/>
        <w:jc w:val="center"/>
      </w:pPr>
      <w:r w:rsidRPr="00C24173">
        <w:rPr>
          <w:noProof/>
        </w:rPr>
        <w:drawing>
          <wp:inline distT="0" distB="0" distL="0" distR="0" wp14:anchorId="49467839" wp14:editId="4E9EE535">
            <wp:extent cx="4265241" cy="2521993"/>
            <wp:effectExtent l="0" t="4763" r="0" b="0"/>
            <wp:docPr id="200974110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741102" name="Image 1" descr="Une image contenant texte, capture d’écran, nombre, Police&#10;&#10;Description générée automatiquement"/>
                    <pic:cNvPicPr/>
                  </pic:nvPicPr>
                  <pic:blipFill>
                    <a:blip r:embed="rId13"/>
                    <a:stretch>
                      <a:fillRect/>
                    </a:stretch>
                  </pic:blipFill>
                  <pic:spPr>
                    <a:xfrm rot="5400000">
                      <a:off x="0" y="0"/>
                      <a:ext cx="4334132" cy="2562728"/>
                    </a:xfrm>
                    <a:prstGeom prst="rect">
                      <a:avLst/>
                    </a:prstGeom>
                  </pic:spPr>
                </pic:pic>
              </a:graphicData>
            </a:graphic>
          </wp:inline>
        </w:drawing>
      </w:r>
    </w:p>
    <w:p w14:paraId="7530A603" w14:textId="5EBBD0F8" w:rsidR="00172FCA" w:rsidRDefault="00851C1A" w:rsidP="00851C1A">
      <w:pPr>
        <w:pStyle w:val="Lgende"/>
        <w:jc w:val="center"/>
      </w:pPr>
      <w:r>
        <w:t xml:space="preserve">Figure </w:t>
      </w:r>
      <w:r w:rsidR="00D841A7">
        <w:rPr>
          <w:noProof/>
        </w:rPr>
        <w:fldChar w:fldCharType="begin"/>
      </w:r>
      <w:r w:rsidR="00D841A7">
        <w:rPr>
          <w:noProof/>
        </w:rPr>
        <w:instrText xml:space="preserve"> SEQ Figure \* ARABIC </w:instrText>
      </w:r>
      <w:r w:rsidR="00D841A7">
        <w:rPr>
          <w:noProof/>
        </w:rPr>
        <w:fldChar w:fldCharType="separate"/>
      </w:r>
      <w:r>
        <w:rPr>
          <w:noProof/>
        </w:rPr>
        <w:t>2</w:t>
      </w:r>
      <w:r w:rsidR="00D841A7">
        <w:rPr>
          <w:noProof/>
        </w:rPr>
        <w:fldChar w:fldCharType="end"/>
      </w:r>
      <w:r>
        <w:t>: Diagramme de Gantt (partie 1)</w:t>
      </w:r>
    </w:p>
    <w:p w14:paraId="177EF067" w14:textId="77777777" w:rsidR="00851C1A" w:rsidRDefault="00AF515D" w:rsidP="00851C1A">
      <w:pPr>
        <w:keepNext/>
        <w:jc w:val="center"/>
      </w:pPr>
      <w:r>
        <w:br w:type="page"/>
      </w:r>
      <w:r w:rsidR="0066745B" w:rsidRPr="0066745B">
        <w:rPr>
          <w:noProof/>
        </w:rPr>
        <w:lastRenderedPageBreak/>
        <w:drawing>
          <wp:inline distT="0" distB="0" distL="0" distR="0" wp14:anchorId="70F117BA" wp14:editId="6C7ED61F">
            <wp:extent cx="8475575" cy="2490344"/>
            <wp:effectExtent l="1905" t="0" r="3810" b="3810"/>
            <wp:docPr id="271121826" name="Image 1" descr="Une image contenant capture d’écran, ligne, Parallèl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21826" name="Image 1" descr="Une image contenant capture d’écran, ligne, Parallèle, Rectangle&#10;&#10;Description générée automatiquement"/>
                    <pic:cNvPicPr/>
                  </pic:nvPicPr>
                  <pic:blipFill>
                    <a:blip r:embed="rId14"/>
                    <a:stretch>
                      <a:fillRect/>
                    </a:stretch>
                  </pic:blipFill>
                  <pic:spPr>
                    <a:xfrm rot="5400000">
                      <a:off x="0" y="0"/>
                      <a:ext cx="8565143" cy="2516661"/>
                    </a:xfrm>
                    <a:prstGeom prst="rect">
                      <a:avLst/>
                    </a:prstGeom>
                  </pic:spPr>
                </pic:pic>
              </a:graphicData>
            </a:graphic>
          </wp:inline>
        </w:drawing>
      </w:r>
    </w:p>
    <w:p w14:paraId="7BD96818" w14:textId="6F5810D5" w:rsidR="00851C1A" w:rsidRDefault="00851C1A" w:rsidP="00851C1A">
      <w:pPr>
        <w:pStyle w:val="Lgende"/>
        <w:jc w:val="center"/>
      </w:pPr>
      <w:r>
        <w:t xml:space="preserve">Figure </w:t>
      </w:r>
      <w:r w:rsidR="00D841A7">
        <w:rPr>
          <w:noProof/>
        </w:rPr>
        <w:fldChar w:fldCharType="begin"/>
      </w:r>
      <w:r w:rsidR="00D841A7">
        <w:rPr>
          <w:noProof/>
        </w:rPr>
        <w:instrText xml:space="preserve"> SEQ Figure \* ARABIC </w:instrText>
      </w:r>
      <w:r w:rsidR="00D841A7">
        <w:rPr>
          <w:noProof/>
        </w:rPr>
        <w:fldChar w:fldCharType="separate"/>
      </w:r>
      <w:r>
        <w:rPr>
          <w:noProof/>
        </w:rPr>
        <w:t>3</w:t>
      </w:r>
      <w:r w:rsidR="00D841A7">
        <w:rPr>
          <w:noProof/>
        </w:rPr>
        <w:fldChar w:fldCharType="end"/>
      </w:r>
      <w:r>
        <w:t xml:space="preserve">: </w:t>
      </w:r>
      <w:r w:rsidRPr="00053D45">
        <w:t xml:space="preserve">Diagramme de Gantt </w:t>
      </w:r>
      <w:r>
        <w:rPr>
          <w:noProof/>
        </w:rPr>
        <w:t>(partie 2)</w:t>
      </w:r>
    </w:p>
    <w:p w14:paraId="1E13FD03" w14:textId="1F90F7CB" w:rsidR="006E6707" w:rsidRDefault="00A63CD1" w:rsidP="00851C1A">
      <w:pPr>
        <w:keepNext/>
        <w:jc w:val="center"/>
      </w:pPr>
      <w:r>
        <w:br w:type="page"/>
      </w:r>
    </w:p>
    <w:p w14:paraId="5C1C1FA1" w14:textId="1A0784ED" w:rsidR="001112D7" w:rsidRDefault="001112D7" w:rsidP="001112D7">
      <w:pPr>
        <w:pStyle w:val="Titre1"/>
      </w:pPr>
      <w:bookmarkStart w:id="13" w:name="_Toc149907542"/>
      <w:r>
        <w:lastRenderedPageBreak/>
        <w:t>Conclusion</w:t>
      </w:r>
      <w:bookmarkEnd w:id="13"/>
    </w:p>
    <w:p w14:paraId="2B549178" w14:textId="77777777" w:rsidR="00C2025A" w:rsidRPr="00C2025A" w:rsidRDefault="00C2025A" w:rsidP="00D902EC">
      <w:pPr>
        <w:rPr>
          <w:szCs w:val="24"/>
        </w:rPr>
      </w:pPr>
      <w:r w:rsidRPr="00C2025A">
        <w:rPr>
          <w:szCs w:val="24"/>
        </w:rPr>
        <w:t>Notre travail interdisciplinaire s'articule autour de plusieurs axes, tels qu'un support informatisé, qui nous amène à acquérir des connaissances sur le fonctionnement d'une page web, le travail de recherche et d’information, exigeant une analyse complète et une synthèse de diverses sources d'informations. Le thème historique constitue également une composante essentielle de notre travail, tout comme la rédaction, qui nécessite des qualités non négligeables en français.</w:t>
      </w:r>
    </w:p>
    <w:p w14:paraId="665D6403" w14:textId="5D1C3190" w:rsidR="00C2025A" w:rsidRPr="00C2025A" w:rsidRDefault="00C2025A" w:rsidP="00D902EC">
      <w:pPr>
        <w:rPr>
          <w:szCs w:val="24"/>
        </w:rPr>
      </w:pPr>
      <w:r w:rsidRPr="00C2025A">
        <w:rPr>
          <w:szCs w:val="24"/>
        </w:rPr>
        <w:t xml:space="preserve">En ce qui concerne notre état d'esprit à cette étape de notre TIP, nous sommes enthousiastes quant à la réalisation de ce projet. Nous avons la conviction que notre groupe possède les compétences nécessaires pour mener à bien ce travail interdisciplinaire. La motivation et l'intérêt que nous partageons pour notre thème nous animent, et nous sommes prêts à consacrer le temps et les efforts nécessaires pour atteindre nos objectifs. Nous sommes conscients que le travail en groupe </w:t>
      </w:r>
      <w:r w:rsidR="000C3828" w:rsidRPr="00C2025A">
        <w:rPr>
          <w:szCs w:val="24"/>
        </w:rPr>
        <w:t>peut présenter</w:t>
      </w:r>
      <w:r w:rsidRPr="00C2025A">
        <w:rPr>
          <w:szCs w:val="24"/>
        </w:rPr>
        <w:t xml:space="preserve"> des défis, mais nous sommes déterminés à collaborer efficacement et à surmonter les éventuelles craintes ou obstacles qui se présenteront.</w:t>
      </w:r>
    </w:p>
    <w:p w14:paraId="12BC04C5" w14:textId="27D2A281" w:rsidR="00C2025A" w:rsidRPr="00C2025A" w:rsidRDefault="00C2025A" w:rsidP="00D902EC">
      <w:pPr>
        <w:rPr>
          <w:szCs w:val="24"/>
        </w:rPr>
      </w:pPr>
      <w:r w:rsidRPr="00C2025A">
        <w:rPr>
          <w:szCs w:val="24"/>
        </w:rPr>
        <w:t>Dans l'ensemble, nous abordons cette étape du TIP avec confiance, conscients de l'importance de l'interdisciplinarité dans la réussite de notre projet, et prêts à travailler les uns avec les autres pour atteindre nos objectifs.</w:t>
      </w:r>
    </w:p>
    <w:p w14:paraId="1F32E7F0" w14:textId="2114F4F1" w:rsidR="001112D7" w:rsidRDefault="001112D7" w:rsidP="001112D7">
      <w:pPr>
        <w:pStyle w:val="Titre1"/>
      </w:pPr>
      <w:bookmarkStart w:id="14" w:name="_Toc149907543"/>
      <w:r>
        <w:t>Bibliographie</w:t>
      </w:r>
      <w:bookmarkEnd w:id="14"/>
    </w:p>
    <w:p w14:paraId="13BA52D3" w14:textId="009C4FC0" w:rsidR="00A32444" w:rsidRDefault="00A32444" w:rsidP="00A32444">
      <w:pPr>
        <w:jc w:val="left"/>
      </w:pPr>
      <w:r>
        <w:t>Source internet :</w:t>
      </w:r>
      <w:r>
        <w:br/>
        <w:t>E-Newspaper Archive</w:t>
      </w:r>
      <w:r w:rsidR="00ED28E3">
        <w:t xml:space="preserve">, </w:t>
      </w:r>
      <w:r w:rsidR="00ED28E3" w:rsidRPr="00ED28E3">
        <w:rPr>
          <w:i/>
        </w:rPr>
        <w:t>Archives des journaux d’époque</w:t>
      </w:r>
      <w:r>
        <w:br/>
      </w:r>
      <w:r w:rsidR="00702D95">
        <w:t>(</w:t>
      </w:r>
      <w:hyperlink r:id="rId15" w:history="1">
        <w:r w:rsidR="00702D95" w:rsidRPr="00702D95">
          <w:rPr>
            <w:rStyle w:val="Lienhypertexte"/>
          </w:rPr>
          <w:t>https://www.e-newspaperarchives.ch/?a=p&amp;p=cantonbrowser&amp;canton=NE&amp;e=-------fr-20--1--img-txIN--------0-----</w:t>
        </w:r>
      </w:hyperlink>
      <w:r w:rsidR="00702D95">
        <w:t>)</w:t>
      </w:r>
      <w:bookmarkStart w:id="15" w:name="_GoBack"/>
      <w:bookmarkEnd w:id="15"/>
    </w:p>
    <w:p w14:paraId="4287F91E" w14:textId="77777777" w:rsidR="006873BE" w:rsidRDefault="006873BE" w:rsidP="00A32444">
      <w:pPr>
        <w:jc w:val="left"/>
      </w:pPr>
    </w:p>
    <w:p w14:paraId="499A3C41" w14:textId="173B30A3" w:rsidR="00A32444" w:rsidRDefault="002F58B9" w:rsidP="00A32444">
      <w:pPr>
        <w:jc w:val="left"/>
      </w:pPr>
      <w:r>
        <w:t>Source littéraire :</w:t>
      </w:r>
    </w:p>
    <w:p w14:paraId="2F6FEF4B" w14:textId="77777777" w:rsidR="00ED28E3" w:rsidRDefault="00ED28E3" w:rsidP="00ED28E3">
      <w:pPr>
        <w:jc w:val="left"/>
      </w:pPr>
      <w:r>
        <w:t xml:space="preserve">MARIKIT Taylor, </w:t>
      </w:r>
      <w:r w:rsidRPr="000F69EC">
        <w:rPr>
          <w:i/>
        </w:rPr>
        <w:t>La Chaux-de-Fonds, Métropole horlogère. 262 objets du patrimoine à découvrir</w:t>
      </w:r>
      <w:r>
        <w:t>, Edition Livreo-Alphil, 2023</w:t>
      </w:r>
    </w:p>
    <w:p w14:paraId="355D1008" w14:textId="77777777" w:rsidR="00ED28E3" w:rsidRDefault="00ED28E3" w:rsidP="00ED28E3">
      <w:pPr>
        <w:jc w:val="left"/>
      </w:pPr>
      <w:r>
        <w:t xml:space="preserve">JELMINI Jean-Pierre, </w:t>
      </w:r>
      <w:r w:rsidRPr="000F69EC">
        <w:rPr>
          <w:i/>
        </w:rPr>
        <w:t>Canton de Neuchâtel 1814-2014</w:t>
      </w:r>
      <w:r>
        <w:t>, Edition du Belvédère, 2014</w:t>
      </w:r>
    </w:p>
    <w:p w14:paraId="10DED233" w14:textId="77777777" w:rsidR="00ED28E3" w:rsidRDefault="00ED28E3" w:rsidP="00ED28E3">
      <w:pPr>
        <w:jc w:val="left"/>
      </w:pPr>
      <w:r>
        <w:t xml:space="preserve">BARRELET Jean-Marc, </w:t>
      </w:r>
      <w:r w:rsidRPr="000F69EC">
        <w:rPr>
          <w:i/>
        </w:rPr>
        <w:t>Histoire du canton de Neuchâtel, Tome 3, La création d'une république de la révolution de 1848 à nos jours</w:t>
      </w:r>
      <w:r>
        <w:t>, Editions Alphil, 2011</w:t>
      </w:r>
    </w:p>
    <w:p w14:paraId="644A145C" w14:textId="77777777" w:rsidR="00ED28E3" w:rsidRDefault="00ED28E3" w:rsidP="00ED28E3">
      <w:r>
        <w:t xml:space="preserve">COP Raoul, </w:t>
      </w:r>
      <w:r w:rsidRPr="000F69EC">
        <w:rPr>
          <w:i/>
        </w:rPr>
        <w:t>Histoire de La Chaux-de-Fonds</w:t>
      </w:r>
      <w:r>
        <w:t>, Edition G d’Encre, 2006</w:t>
      </w:r>
    </w:p>
    <w:p w14:paraId="2B60D4C7" w14:textId="77777777" w:rsidR="002F58B9" w:rsidRDefault="002F58B9" w:rsidP="002326E9">
      <w:pPr>
        <w:jc w:val="left"/>
      </w:pPr>
    </w:p>
    <w:p w14:paraId="3BC816E7" w14:textId="77777777" w:rsidR="002F58B9" w:rsidRDefault="002F58B9" w:rsidP="002326E9">
      <w:pPr>
        <w:jc w:val="left"/>
      </w:pPr>
    </w:p>
    <w:p w14:paraId="139E18DB" w14:textId="77777777" w:rsidR="002326E9" w:rsidRDefault="002326E9" w:rsidP="002326E9">
      <w:pPr>
        <w:jc w:val="left"/>
      </w:pPr>
    </w:p>
    <w:p w14:paraId="7FCC5C7D" w14:textId="77777777" w:rsidR="002326E9" w:rsidRPr="002326E9" w:rsidRDefault="002326E9" w:rsidP="002326E9"/>
    <w:p w14:paraId="2733F4F3" w14:textId="1EEC7016" w:rsidR="001112D7" w:rsidRDefault="001112D7" w:rsidP="00D902EC">
      <w:pPr>
        <w:pStyle w:val="Titre1"/>
      </w:pPr>
      <w:bookmarkStart w:id="16" w:name="_Toc149907544"/>
      <w:r>
        <w:lastRenderedPageBreak/>
        <w:t>Table des illust</w:t>
      </w:r>
      <w:r w:rsidR="003F0EC8">
        <w:t>rations</w:t>
      </w:r>
      <w:bookmarkEnd w:id="16"/>
    </w:p>
    <w:p w14:paraId="379D8EF0" w14:textId="77777777" w:rsidR="00583A08" w:rsidRDefault="00583A08" w:rsidP="00583A08">
      <w:r>
        <w:t xml:space="preserve">Illustration de la page de titre : </w:t>
      </w:r>
      <w:r w:rsidRPr="003744B8">
        <w:rPr>
          <w:i/>
        </w:rPr>
        <w:t>Le Corbusier</w:t>
      </w:r>
      <w:r>
        <w:t>, Laffanour :</w:t>
      </w:r>
    </w:p>
    <w:p w14:paraId="32815771" w14:textId="77777777" w:rsidR="00583A08" w:rsidRDefault="00D841A7" w:rsidP="00583A08">
      <w:hyperlink r:id="rId16" w:history="1">
        <w:r w:rsidR="00583A08" w:rsidRPr="005F0ED5">
          <w:rPr>
            <w:rStyle w:val="Lienhypertexte"/>
          </w:rPr>
          <w:t>https://www.galeriedowntown.com/designers/le-corbusier/</w:t>
        </w:r>
      </w:hyperlink>
    </w:p>
    <w:p w14:paraId="2704641E" w14:textId="77777777" w:rsidR="00583A08" w:rsidRDefault="00583A08" w:rsidP="00583A08">
      <w:r>
        <w:t>(Consulté le 02.11.23)</w:t>
      </w:r>
    </w:p>
    <w:p w14:paraId="6E81931C" w14:textId="77777777" w:rsidR="00583A08" w:rsidRDefault="00583A08" w:rsidP="00583A08">
      <w:r w:rsidRPr="003744B8">
        <w:t>Figure 1</w:t>
      </w:r>
      <w:r>
        <w:t xml:space="preserve"> : </w:t>
      </w:r>
      <w:r w:rsidRPr="003744B8">
        <w:rPr>
          <w:i/>
        </w:rPr>
        <w:t>Evolution de l'éducation en ligne en fonction de temps</w:t>
      </w:r>
      <w:r>
        <w:rPr>
          <w:i/>
        </w:rPr>
        <w:t xml:space="preserve">, </w:t>
      </w:r>
      <w:r w:rsidRPr="003744B8">
        <w:t>ADAMAS University</w:t>
      </w:r>
      <w:r>
        <w:t> :</w:t>
      </w:r>
    </w:p>
    <w:p w14:paraId="7BF58C8F" w14:textId="77777777" w:rsidR="00583A08" w:rsidRDefault="00D841A7" w:rsidP="00583A08">
      <w:hyperlink r:id="rId17" w:history="1">
        <w:r w:rsidR="00583A08" w:rsidRPr="005F0ED5">
          <w:rPr>
            <w:rStyle w:val="Lienhypertexte"/>
          </w:rPr>
          <w:t>https://adamasuniversity.ac.in/a-brief-history-of-online-education/</w:t>
        </w:r>
      </w:hyperlink>
    </w:p>
    <w:p w14:paraId="161E3FAA" w14:textId="77777777" w:rsidR="00583A08" w:rsidRDefault="00583A08" w:rsidP="00583A08">
      <w:r>
        <w:t>(Consulté le 27.10.23)</w:t>
      </w:r>
    </w:p>
    <w:p w14:paraId="217D1E06" w14:textId="77777777" w:rsidR="00583A08" w:rsidRDefault="00583A08" w:rsidP="00583A08">
      <w:r>
        <w:t xml:space="preserve">Figure 2 : </w:t>
      </w:r>
      <w:r w:rsidRPr="00AA41B3">
        <w:rPr>
          <w:i/>
        </w:rPr>
        <w:t>Diagramme de Gantt pt.1</w:t>
      </w:r>
      <w:r>
        <w:t>, TIBG</w:t>
      </w:r>
    </w:p>
    <w:p w14:paraId="57F587AC" w14:textId="77777777" w:rsidR="00583A08" w:rsidRDefault="00583A08" w:rsidP="00583A08">
      <w:r>
        <w:t>(Mis à jour le 27.10.23)</w:t>
      </w:r>
    </w:p>
    <w:p w14:paraId="0162B3DF" w14:textId="77777777" w:rsidR="00583A08" w:rsidRDefault="00583A08" w:rsidP="00583A08">
      <w:r>
        <w:t xml:space="preserve">Figure 3 : </w:t>
      </w:r>
      <w:r w:rsidRPr="00AA41B3">
        <w:rPr>
          <w:i/>
        </w:rPr>
        <w:t>Diagramme de Gantt pt.</w:t>
      </w:r>
      <w:r>
        <w:rPr>
          <w:i/>
        </w:rPr>
        <w:t>2</w:t>
      </w:r>
      <w:r>
        <w:t>, TIP</w:t>
      </w:r>
    </w:p>
    <w:p w14:paraId="6F94B981" w14:textId="763F54D0" w:rsidR="00583A08" w:rsidRPr="00583A08" w:rsidRDefault="00583A08" w:rsidP="00583A08">
      <w:r>
        <w:t>(Mis à jour le 27.10.23)</w:t>
      </w:r>
    </w:p>
    <w:sectPr w:rsidR="00583A08" w:rsidRPr="00583A08" w:rsidSect="008C62EA">
      <w:headerReference w:type="default" r:id="rId18"/>
      <w:footerReference w:type="default" r:id="rId19"/>
      <w:pgSz w:w="11906" w:h="16838"/>
      <w:pgMar w:top="851" w:right="1418"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F08F9" w14:textId="77777777" w:rsidR="00C71FE0" w:rsidRDefault="00C71FE0" w:rsidP="00BE0265">
      <w:pPr>
        <w:spacing w:after="0" w:line="240" w:lineRule="auto"/>
      </w:pPr>
      <w:r>
        <w:separator/>
      </w:r>
    </w:p>
  </w:endnote>
  <w:endnote w:type="continuationSeparator" w:id="0">
    <w:p w14:paraId="1E66C993" w14:textId="77777777" w:rsidR="00C71FE0" w:rsidRDefault="00C71FE0" w:rsidP="00BE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71E" w14:textId="654794CC" w:rsidR="008C62EA" w:rsidRDefault="008C62EA">
    <w:pPr>
      <w:pStyle w:val="Pieddepage"/>
      <w:jc w:val="center"/>
    </w:pPr>
  </w:p>
  <w:p w14:paraId="11D6157A" w14:textId="7A9EA9A1" w:rsidR="00BE0265" w:rsidRDefault="00BE026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392508"/>
      <w:docPartObj>
        <w:docPartGallery w:val="Page Numbers (Bottom of Page)"/>
        <w:docPartUnique/>
      </w:docPartObj>
    </w:sdtPr>
    <w:sdtEndPr/>
    <w:sdtContent>
      <w:p w14:paraId="0617A616" w14:textId="5BAD988F" w:rsidR="008C62EA" w:rsidRDefault="008C62EA">
        <w:pPr>
          <w:pStyle w:val="Pieddepage"/>
          <w:jc w:val="center"/>
        </w:pPr>
        <w:r>
          <w:fldChar w:fldCharType="begin"/>
        </w:r>
        <w:r>
          <w:instrText>PAGE   \* MERGEFORMAT</w:instrText>
        </w:r>
        <w:r>
          <w:fldChar w:fldCharType="separate"/>
        </w:r>
        <w:r>
          <w:rPr>
            <w:lang w:val="fr-FR"/>
          </w:rPr>
          <w:t>2</w:t>
        </w:r>
        <w:r>
          <w:fldChar w:fldCharType="end"/>
        </w:r>
      </w:p>
    </w:sdtContent>
  </w:sdt>
  <w:p w14:paraId="79542264" w14:textId="6604056E" w:rsidR="00BE0265" w:rsidRDefault="00BE0265" w:rsidP="00BE0265">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4E52C" w14:textId="5FC0C98A" w:rsidR="009678A7" w:rsidRDefault="00EA40E0" w:rsidP="009406B7">
    <w:pPr>
      <w:pStyle w:val="Pieddepage"/>
    </w:pPr>
    <w:r>
      <w:t>AD / SA / PT / TM novembre 2023</w:t>
    </w:r>
    <w:r>
      <w:tab/>
    </w:r>
    <w:sdt>
      <w:sdtPr>
        <w:id w:val="-873544602"/>
        <w:docPartObj>
          <w:docPartGallery w:val="Page Numbers (Bottom of Page)"/>
          <w:docPartUnique/>
        </w:docPartObj>
      </w:sdtPr>
      <w:sdtEndPr/>
      <w:sdtContent>
        <w:r w:rsidR="00222937">
          <w:fldChar w:fldCharType="begin"/>
        </w:r>
        <w:r w:rsidR="00222937">
          <w:instrText>PAGE   \* MERGEFORMAT</w:instrText>
        </w:r>
        <w:r w:rsidR="00222937">
          <w:fldChar w:fldCharType="separate"/>
        </w:r>
        <w:r w:rsidR="00222937">
          <w:rPr>
            <w:lang w:val="fr-FR"/>
          </w:rPr>
          <w:t>2</w:t>
        </w:r>
        <w:r w:rsidR="0022293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7E1E2" w14:textId="77777777" w:rsidR="00C71FE0" w:rsidRDefault="00C71FE0" w:rsidP="00BE0265">
      <w:pPr>
        <w:spacing w:after="0" w:line="240" w:lineRule="auto"/>
      </w:pPr>
      <w:r>
        <w:separator/>
      </w:r>
    </w:p>
  </w:footnote>
  <w:footnote w:type="continuationSeparator" w:id="0">
    <w:p w14:paraId="3482A860" w14:textId="77777777" w:rsidR="00C71FE0" w:rsidRDefault="00C71FE0" w:rsidP="00BE0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83E3B" w14:textId="5A252A1E" w:rsidR="00063BA9" w:rsidRDefault="00063BA9" w:rsidP="00063BA9">
    <w:pPr>
      <w:pStyle w:val="En-tte"/>
      <w:spacing w:after="240"/>
      <w:jc w:val="left"/>
    </w:pPr>
    <w:r>
      <w:rPr>
        <w:noProof/>
      </w:rPr>
      <w:drawing>
        <wp:inline distT="0" distB="0" distL="0" distR="0" wp14:anchorId="5BBBC4E0" wp14:editId="4D7CB14F">
          <wp:extent cx="1968750" cy="302150"/>
          <wp:effectExtent l="0" t="0" r="0" b="3175"/>
          <wp:docPr id="1511544247" name="Image 1511544247" descr="Centre de formation professionnelle neuchâtelois - CP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ntre de formation professionnelle neuchâtelois - CP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9746" cy="3130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25pt;height:8.15pt;visibility:visible;mso-wrap-style:square" o:bullet="t">
        <v:imagedata r:id="rId1" o:title=""/>
      </v:shape>
    </w:pict>
  </w:numPicBullet>
  <w:abstractNum w:abstractNumId="0" w15:restartNumberingAfterBreak="0">
    <w:nsid w:val="12CA05D7"/>
    <w:multiLevelType w:val="hybridMultilevel"/>
    <w:tmpl w:val="857EAE2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3EB869E3"/>
    <w:multiLevelType w:val="multilevel"/>
    <w:tmpl w:val="18E8CD66"/>
    <w:lvl w:ilvl="0">
      <w:start w:val="1"/>
      <w:numFmt w:val="decimal"/>
      <w:pStyle w:val="Titre1"/>
      <w:suff w:val="space"/>
      <w:lvlText w:val="%1."/>
      <w:lvlJc w:val="left"/>
      <w:pPr>
        <w:ind w:left="284" w:hanging="284"/>
      </w:pPr>
      <w:rPr>
        <w:rFonts w:hint="default"/>
      </w:rPr>
    </w:lvl>
    <w:lvl w:ilvl="1">
      <w:start w:val="1"/>
      <w:numFmt w:val="decimal"/>
      <w:pStyle w:val="Titre2"/>
      <w:lvlText w:val="%1.%2."/>
      <w:lvlJc w:val="left"/>
      <w:pPr>
        <w:ind w:left="284" w:hanging="284"/>
      </w:pPr>
      <w:rPr>
        <w:rFonts w:hint="default"/>
      </w:rPr>
    </w:lvl>
    <w:lvl w:ilvl="2">
      <w:start w:val="1"/>
      <w:numFmt w:val="decimal"/>
      <w:pStyle w:val="Titre3"/>
      <w:lvlText w:val="%1.%2.%3."/>
      <w:lvlJc w:val="left"/>
      <w:pPr>
        <w:ind w:left="284"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 w15:restartNumberingAfterBreak="0">
    <w:nsid w:val="3EC667CE"/>
    <w:multiLevelType w:val="hybridMultilevel"/>
    <w:tmpl w:val="541416B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433330B1"/>
    <w:multiLevelType w:val="hybridMultilevel"/>
    <w:tmpl w:val="87BCD1F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46D469E1"/>
    <w:multiLevelType w:val="hybridMultilevel"/>
    <w:tmpl w:val="82D0E5A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62FE7B68"/>
    <w:multiLevelType w:val="hybridMultilevel"/>
    <w:tmpl w:val="4F5CD6F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D7"/>
    <w:rsid w:val="00015F49"/>
    <w:rsid w:val="00046B97"/>
    <w:rsid w:val="00063BA9"/>
    <w:rsid w:val="0008672F"/>
    <w:rsid w:val="000A2177"/>
    <w:rsid w:val="000C163C"/>
    <w:rsid w:val="000C3828"/>
    <w:rsid w:val="000D2515"/>
    <w:rsid w:val="000D6D6F"/>
    <w:rsid w:val="000E6946"/>
    <w:rsid w:val="000F69EC"/>
    <w:rsid w:val="001112D7"/>
    <w:rsid w:val="00115EF4"/>
    <w:rsid w:val="00150B47"/>
    <w:rsid w:val="0017297C"/>
    <w:rsid w:val="00172FCA"/>
    <w:rsid w:val="00174F39"/>
    <w:rsid w:val="001B28E4"/>
    <w:rsid w:val="001B5DD6"/>
    <w:rsid w:val="001F76D1"/>
    <w:rsid w:val="002227AE"/>
    <w:rsid w:val="00222937"/>
    <w:rsid w:val="002326E9"/>
    <w:rsid w:val="0023706D"/>
    <w:rsid w:val="002412B1"/>
    <w:rsid w:val="002474CD"/>
    <w:rsid w:val="002735C2"/>
    <w:rsid w:val="00290C95"/>
    <w:rsid w:val="002D0CF8"/>
    <w:rsid w:val="002F361D"/>
    <w:rsid w:val="002F58B9"/>
    <w:rsid w:val="003015CC"/>
    <w:rsid w:val="00302A84"/>
    <w:rsid w:val="00302AFC"/>
    <w:rsid w:val="00317502"/>
    <w:rsid w:val="00335722"/>
    <w:rsid w:val="0035031B"/>
    <w:rsid w:val="00370CAE"/>
    <w:rsid w:val="003958C0"/>
    <w:rsid w:val="003C615D"/>
    <w:rsid w:val="003F0EC8"/>
    <w:rsid w:val="00423C2D"/>
    <w:rsid w:val="004378AF"/>
    <w:rsid w:val="0045237B"/>
    <w:rsid w:val="00452B15"/>
    <w:rsid w:val="00466BCB"/>
    <w:rsid w:val="00467CBE"/>
    <w:rsid w:val="00471E8E"/>
    <w:rsid w:val="00490E1B"/>
    <w:rsid w:val="004B7FDD"/>
    <w:rsid w:val="004D5619"/>
    <w:rsid w:val="004E1EAB"/>
    <w:rsid w:val="004E6903"/>
    <w:rsid w:val="004F067C"/>
    <w:rsid w:val="005160F0"/>
    <w:rsid w:val="00524D81"/>
    <w:rsid w:val="0053380C"/>
    <w:rsid w:val="00555B87"/>
    <w:rsid w:val="00573DB7"/>
    <w:rsid w:val="00583A08"/>
    <w:rsid w:val="005E32A0"/>
    <w:rsid w:val="005E7230"/>
    <w:rsid w:val="005E727A"/>
    <w:rsid w:val="005F4F2A"/>
    <w:rsid w:val="00606EF2"/>
    <w:rsid w:val="00612384"/>
    <w:rsid w:val="0066745B"/>
    <w:rsid w:val="006873BE"/>
    <w:rsid w:val="00691A9E"/>
    <w:rsid w:val="006A028D"/>
    <w:rsid w:val="006E09F7"/>
    <w:rsid w:val="006E6707"/>
    <w:rsid w:val="006E73DD"/>
    <w:rsid w:val="006F5C4E"/>
    <w:rsid w:val="00702D95"/>
    <w:rsid w:val="007470B0"/>
    <w:rsid w:val="00771772"/>
    <w:rsid w:val="00772F6E"/>
    <w:rsid w:val="00792054"/>
    <w:rsid w:val="007B1A19"/>
    <w:rsid w:val="007C26B9"/>
    <w:rsid w:val="007D1F27"/>
    <w:rsid w:val="007D40BD"/>
    <w:rsid w:val="007D7B98"/>
    <w:rsid w:val="0080006D"/>
    <w:rsid w:val="00807220"/>
    <w:rsid w:val="00834891"/>
    <w:rsid w:val="00851C1A"/>
    <w:rsid w:val="008A372C"/>
    <w:rsid w:val="008B07E2"/>
    <w:rsid w:val="008B3DAF"/>
    <w:rsid w:val="008C3BB1"/>
    <w:rsid w:val="008C62EA"/>
    <w:rsid w:val="008F1148"/>
    <w:rsid w:val="008F61BE"/>
    <w:rsid w:val="009406B7"/>
    <w:rsid w:val="00964418"/>
    <w:rsid w:val="009678A7"/>
    <w:rsid w:val="00996249"/>
    <w:rsid w:val="009A7C36"/>
    <w:rsid w:val="009B3CFC"/>
    <w:rsid w:val="009D15CB"/>
    <w:rsid w:val="009D6CC1"/>
    <w:rsid w:val="00A045F8"/>
    <w:rsid w:val="00A32444"/>
    <w:rsid w:val="00A44895"/>
    <w:rsid w:val="00A44A74"/>
    <w:rsid w:val="00A51E88"/>
    <w:rsid w:val="00A60F01"/>
    <w:rsid w:val="00A62183"/>
    <w:rsid w:val="00A63CD1"/>
    <w:rsid w:val="00A850B5"/>
    <w:rsid w:val="00A87995"/>
    <w:rsid w:val="00AA4014"/>
    <w:rsid w:val="00AC6B4A"/>
    <w:rsid w:val="00AD0C80"/>
    <w:rsid w:val="00AF515D"/>
    <w:rsid w:val="00B20B3A"/>
    <w:rsid w:val="00B32C5F"/>
    <w:rsid w:val="00B41310"/>
    <w:rsid w:val="00B42780"/>
    <w:rsid w:val="00B54AD4"/>
    <w:rsid w:val="00B552FC"/>
    <w:rsid w:val="00B74FC0"/>
    <w:rsid w:val="00B76C48"/>
    <w:rsid w:val="00B95E3D"/>
    <w:rsid w:val="00BD4C88"/>
    <w:rsid w:val="00BD7A92"/>
    <w:rsid w:val="00BE0265"/>
    <w:rsid w:val="00BF1A58"/>
    <w:rsid w:val="00C04820"/>
    <w:rsid w:val="00C2025A"/>
    <w:rsid w:val="00C24173"/>
    <w:rsid w:val="00C27E57"/>
    <w:rsid w:val="00C447DF"/>
    <w:rsid w:val="00C615F5"/>
    <w:rsid w:val="00C71FE0"/>
    <w:rsid w:val="00C76A83"/>
    <w:rsid w:val="00C81C6C"/>
    <w:rsid w:val="00C910C8"/>
    <w:rsid w:val="00CB433B"/>
    <w:rsid w:val="00CC2053"/>
    <w:rsid w:val="00CC61A8"/>
    <w:rsid w:val="00CD2650"/>
    <w:rsid w:val="00CE2919"/>
    <w:rsid w:val="00D33D13"/>
    <w:rsid w:val="00D44DD7"/>
    <w:rsid w:val="00D63AEA"/>
    <w:rsid w:val="00D64C66"/>
    <w:rsid w:val="00D841A7"/>
    <w:rsid w:val="00D902EC"/>
    <w:rsid w:val="00D973B2"/>
    <w:rsid w:val="00DA2A51"/>
    <w:rsid w:val="00DA7AA5"/>
    <w:rsid w:val="00DC4E9A"/>
    <w:rsid w:val="00DE136A"/>
    <w:rsid w:val="00E055C0"/>
    <w:rsid w:val="00E05C2C"/>
    <w:rsid w:val="00E12519"/>
    <w:rsid w:val="00E4304B"/>
    <w:rsid w:val="00E55ACF"/>
    <w:rsid w:val="00E601A2"/>
    <w:rsid w:val="00E75725"/>
    <w:rsid w:val="00E97147"/>
    <w:rsid w:val="00EA40E0"/>
    <w:rsid w:val="00EC5E6A"/>
    <w:rsid w:val="00ED28E3"/>
    <w:rsid w:val="00EE6874"/>
    <w:rsid w:val="00F1540F"/>
    <w:rsid w:val="00F24D66"/>
    <w:rsid w:val="00F251EA"/>
    <w:rsid w:val="00F476B4"/>
    <w:rsid w:val="00F65121"/>
    <w:rsid w:val="00F71794"/>
    <w:rsid w:val="00FC0CD5"/>
    <w:rsid w:val="00FC5043"/>
    <w:rsid w:val="00FD0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2"/>
    </o:shapelayout>
  </w:shapeDefaults>
  <w:decimalSymbol w:val="."/>
  <w:listSeparator w:val=";"/>
  <w14:docId w14:val="039B96A2"/>
  <w15:chartTrackingRefBased/>
  <w15:docId w15:val="{CB2DBCEF-928F-4124-9C78-885EA4F8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25A"/>
    <w:pPr>
      <w:jc w:val="both"/>
    </w:pPr>
    <w:rPr>
      <w:sz w:val="24"/>
    </w:rPr>
  </w:style>
  <w:style w:type="paragraph" w:styleId="Titre1">
    <w:name w:val="heading 1"/>
    <w:basedOn w:val="Normal"/>
    <w:next w:val="Normal"/>
    <w:link w:val="Titre1Car"/>
    <w:uiPriority w:val="9"/>
    <w:qFormat/>
    <w:rsid w:val="00E12519"/>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2519"/>
    <w:pPr>
      <w:keepNext/>
      <w:keepLines/>
      <w:numPr>
        <w:ilvl w:val="1"/>
        <w:numId w:val="1"/>
      </w:numPr>
      <w:spacing w:before="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12519"/>
    <w:pPr>
      <w:keepNext/>
      <w:keepLines/>
      <w:numPr>
        <w:ilvl w:val="2"/>
        <w:numId w:val="1"/>
      </w:numPr>
      <w:spacing w:before="40" w:after="2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12D7"/>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1112D7"/>
    <w:rPr>
      <w:rFonts w:eastAsiaTheme="minorEastAsia"/>
      <w:kern w:val="0"/>
      <w:lang w:eastAsia="fr-CH"/>
      <w14:ligatures w14:val="none"/>
    </w:rPr>
  </w:style>
  <w:style w:type="character" w:customStyle="1" w:styleId="Titre1Car">
    <w:name w:val="Titre 1 Car"/>
    <w:basedOn w:val="Policepardfaut"/>
    <w:link w:val="Titre1"/>
    <w:uiPriority w:val="9"/>
    <w:rsid w:val="00E1251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112D7"/>
    <w:pPr>
      <w:outlineLvl w:val="9"/>
    </w:pPr>
    <w:rPr>
      <w:kern w:val="0"/>
      <w:lang w:eastAsia="fr-CH"/>
      <w14:ligatures w14:val="none"/>
    </w:rPr>
  </w:style>
  <w:style w:type="character" w:customStyle="1" w:styleId="Titre2Car">
    <w:name w:val="Titre 2 Car"/>
    <w:basedOn w:val="Policepardfaut"/>
    <w:link w:val="Titre2"/>
    <w:uiPriority w:val="9"/>
    <w:rsid w:val="00E1251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1112D7"/>
    <w:pPr>
      <w:spacing w:after="100"/>
    </w:pPr>
  </w:style>
  <w:style w:type="paragraph" w:styleId="TM2">
    <w:name w:val="toc 2"/>
    <w:basedOn w:val="Normal"/>
    <w:next w:val="Normal"/>
    <w:autoRedefine/>
    <w:uiPriority w:val="39"/>
    <w:unhideWhenUsed/>
    <w:rsid w:val="001112D7"/>
    <w:pPr>
      <w:spacing w:after="100"/>
      <w:ind w:left="220"/>
    </w:pPr>
  </w:style>
  <w:style w:type="character" w:styleId="Lienhypertexte">
    <w:name w:val="Hyperlink"/>
    <w:basedOn w:val="Policepardfaut"/>
    <w:uiPriority w:val="99"/>
    <w:unhideWhenUsed/>
    <w:rsid w:val="001112D7"/>
    <w:rPr>
      <w:color w:val="0563C1" w:themeColor="hyperlink"/>
      <w:u w:val="single"/>
    </w:rPr>
  </w:style>
  <w:style w:type="character" w:customStyle="1" w:styleId="Titre3Car">
    <w:name w:val="Titre 3 Car"/>
    <w:basedOn w:val="Policepardfaut"/>
    <w:link w:val="Titre3"/>
    <w:uiPriority w:val="9"/>
    <w:rsid w:val="00E1251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E32A0"/>
    <w:pPr>
      <w:spacing w:after="100"/>
      <w:ind w:left="440"/>
    </w:pPr>
  </w:style>
  <w:style w:type="paragraph" w:styleId="Paragraphedeliste">
    <w:name w:val="List Paragraph"/>
    <w:basedOn w:val="Normal"/>
    <w:uiPriority w:val="34"/>
    <w:qFormat/>
    <w:rsid w:val="00317502"/>
    <w:pPr>
      <w:ind w:left="720"/>
      <w:contextualSpacing/>
    </w:pPr>
  </w:style>
  <w:style w:type="paragraph" w:styleId="Lgende">
    <w:name w:val="caption"/>
    <w:basedOn w:val="Normal"/>
    <w:next w:val="Normal"/>
    <w:uiPriority w:val="35"/>
    <w:unhideWhenUsed/>
    <w:qFormat/>
    <w:rsid w:val="006E6707"/>
    <w:pPr>
      <w:spacing w:after="200" w:line="240" w:lineRule="auto"/>
    </w:pPr>
    <w:rPr>
      <w:i/>
      <w:iCs/>
      <w:color w:val="44546A" w:themeColor="text2"/>
      <w:sz w:val="18"/>
      <w:szCs w:val="18"/>
    </w:rPr>
  </w:style>
  <w:style w:type="paragraph" w:styleId="En-tte">
    <w:name w:val="header"/>
    <w:basedOn w:val="Normal"/>
    <w:link w:val="En-tteCar"/>
    <w:uiPriority w:val="99"/>
    <w:unhideWhenUsed/>
    <w:rsid w:val="00BE0265"/>
    <w:pPr>
      <w:tabs>
        <w:tab w:val="center" w:pos="4536"/>
        <w:tab w:val="right" w:pos="9072"/>
      </w:tabs>
      <w:spacing w:after="0" w:line="240" w:lineRule="auto"/>
    </w:pPr>
  </w:style>
  <w:style w:type="character" w:customStyle="1" w:styleId="En-tteCar">
    <w:name w:val="En-tête Car"/>
    <w:basedOn w:val="Policepardfaut"/>
    <w:link w:val="En-tte"/>
    <w:uiPriority w:val="99"/>
    <w:rsid w:val="00BE0265"/>
    <w:rPr>
      <w:sz w:val="24"/>
    </w:rPr>
  </w:style>
  <w:style w:type="paragraph" w:styleId="Pieddepage">
    <w:name w:val="footer"/>
    <w:basedOn w:val="Normal"/>
    <w:link w:val="PieddepageCar"/>
    <w:uiPriority w:val="99"/>
    <w:unhideWhenUsed/>
    <w:rsid w:val="00BE02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265"/>
    <w:rPr>
      <w:sz w:val="24"/>
    </w:rPr>
  </w:style>
  <w:style w:type="character" w:styleId="Mentionnonrsolue">
    <w:name w:val="Unresolved Mention"/>
    <w:basedOn w:val="Policepardfaut"/>
    <w:uiPriority w:val="99"/>
    <w:semiHidden/>
    <w:unhideWhenUsed/>
    <w:rsid w:val="00174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34062">
      <w:bodyDiv w:val="1"/>
      <w:marLeft w:val="0"/>
      <w:marRight w:val="0"/>
      <w:marTop w:val="0"/>
      <w:marBottom w:val="0"/>
      <w:divBdr>
        <w:top w:val="none" w:sz="0" w:space="0" w:color="auto"/>
        <w:left w:val="none" w:sz="0" w:space="0" w:color="auto"/>
        <w:bottom w:val="none" w:sz="0" w:space="0" w:color="auto"/>
        <w:right w:val="none" w:sz="0" w:space="0" w:color="auto"/>
      </w:divBdr>
    </w:div>
    <w:div w:id="891765990">
      <w:bodyDiv w:val="1"/>
      <w:marLeft w:val="0"/>
      <w:marRight w:val="0"/>
      <w:marTop w:val="0"/>
      <w:marBottom w:val="0"/>
      <w:divBdr>
        <w:top w:val="none" w:sz="0" w:space="0" w:color="auto"/>
        <w:left w:val="none" w:sz="0" w:space="0" w:color="auto"/>
        <w:bottom w:val="none" w:sz="0" w:space="0" w:color="auto"/>
        <w:right w:val="none" w:sz="0" w:space="0" w:color="auto"/>
      </w:divBdr>
    </w:div>
    <w:div w:id="1561558135">
      <w:bodyDiv w:val="1"/>
      <w:marLeft w:val="0"/>
      <w:marRight w:val="0"/>
      <w:marTop w:val="0"/>
      <w:marBottom w:val="0"/>
      <w:divBdr>
        <w:top w:val="none" w:sz="0" w:space="0" w:color="auto"/>
        <w:left w:val="none" w:sz="0" w:space="0" w:color="auto"/>
        <w:bottom w:val="none" w:sz="0" w:space="0" w:color="auto"/>
        <w:right w:val="none" w:sz="0" w:space="0" w:color="auto"/>
      </w:divBdr>
      <w:divsChild>
        <w:div w:id="938292780">
          <w:marLeft w:val="0"/>
          <w:marRight w:val="0"/>
          <w:marTop w:val="0"/>
          <w:marBottom w:val="0"/>
          <w:divBdr>
            <w:top w:val="none" w:sz="0" w:space="0" w:color="auto"/>
            <w:left w:val="none" w:sz="0" w:space="0" w:color="auto"/>
            <w:bottom w:val="none" w:sz="0" w:space="0" w:color="auto"/>
            <w:right w:val="none" w:sz="0" w:space="0" w:color="auto"/>
          </w:divBdr>
          <w:divsChild>
            <w:div w:id="1064135132">
              <w:marLeft w:val="0"/>
              <w:marRight w:val="0"/>
              <w:marTop w:val="0"/>
              <w:marBottom w:val="0"/>
              <w:divBdr>
                <w:top w:val="none" w:sz="0" w:space="0" w:color="auto"/>
                <w:left w:val="none" w:sz="0" w:space="0" w:color="auto"/>
                <w:bottom w:val="none" w:sz="0" w:space="0" w:color="auto"/>
                <w:right w:val="none" w:sz="0" w:space="0" w:color="auto"/>
              </w:divBdr>
              <w:divsChild>
                <w:div w:id="20828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newspaperarchives.ch/?a=p&amp;p=cantonbrowser&amp;canton=NE&amp;e=-------fr-20--1--img-txIN--------0-----" TargetMode="External"/><Relationship Id="rId17" Type="http://schemas.openxmlformats.org/officeDocument/2006/relationships/hyperlink" Target="https://adamasuniversity.ac.in/a-brief-history-of-online-education/" TargetMode="External"/><Relationship Id="rId2" Type="http://schemas.openxmlformats.org/officeDocument/2006/relationships/numbering" Target="numbering.xml"/><Relationship Id="rId16" Type="http://schemas.openxmlformats.org/officeDocument/2006/relationships/hyperlink" Target="https://www.galeriedowntown.com/designers/le-corbusi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newspaperarchives.ch/?a=p&amp;p=cantonbrowser&amp;canton=NE&amp;e=-------fr-20--1--img-txIN--------0-----"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F3A89-1523-4876-876E-3B703D3C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2042</Words>
  <Characters>11233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De quelle(s) manière(s) une frise interactive peut-elle intéresser les jeunes à l'histoire    locale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quelle(s) manière(s) une frise interactive peut-elle intéresser les jeunes à l'histoire    locale ?</dc:title>
  <dc:subject>03.11.2023</dc:subject>
  <dc:creator>3INF-3TPKa                                                                           Auguanno Dorian, Simon-Vermot Arthus, Perrinjaquet Timéo,                                                                                    c                                                                    3AUT_-3TPKa                                                       Thiébaut Maïnau</dc:creator>
  <cp:keywords/>
  <dc:description/>
  <cp:lastModifiedBy>Perrinjaquet Timéo</cp:lastModifiedBy>
  <cp:revision>167</cp:revision>
  <dcterms:created xsi:type="dcterms:W3CDTF">2023-11-02T14:42:00Z</dcterms:created>
  <dcterms:modified xsi:type="dcterms:W3CDTF">2023-11-10T11:23:00Z</dcterms:modified>
</cp:coreProperties>
</file>