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13B10">
      <w:pPr>
        <w:jc w:val="center"/>
        <w:rPr>
          <w:rFonts w:ascii="黑体" w:hAnsi="黑体" w:eastAsia="黑体" w:cs="Heiti TC"/>
          <w:sz w:val="32"/>
          <w:szCs w:val="32"/>
          <w:lang w:eastAsia="zh-CN"/>
        </w:rPr>
      </w:pPr>
      <w:r>
        <w:rPr>
          <w:rFonts w:hint="eastAsia" w:ascii="Times New Roman" w:hAnsi="Times New Roman" w:eastAsia="黑体"/>
          <w:sz w:val="32"/>
          <w:szCs w:val="32"/>
          <w:lang w:eastAsia="zh-CN"/>
        </w:rPr>
        <w:t>ADS</w:t>
      </w:r>
      <w:r>
        <w:rPr>
          <w:rFonts w:ascii="黑体" w:hAnsi="黑体" w:eastAsia="黑体"/>
          <w:sz w:val="32"/>
          <w:szCs w:val="32"/>
          <w:lang w:eastAsia="zh-CN"/>
        </w:rPr>
        <w:t>-</w:t>
      </w:r>
      <w:r>
        <w:rPr>
          <w:rFonts w:ascii="Times New Roman" w:hAnsi="Times New Roman" w:eastAsia="黑体"/>
          <w:sz w:val="32"/>
          <w:szCs w:val="32"/>
          <w:lang w:eastAsia="zh-CN"/>
        </w:rPr>
        <w:t>B</w:t>
      </w:r>
      <w:r>
        <w:rPr>
          <w:rFonts w:ascii="黑体" w:hAnsi="黑体" w:eastAsia="黑体"/>
          <w:sz w:val="32"/>
          <w:szCs w:val="32"/>
          <w:lang w:eastAsia="zh-CN"/>
        </w:rPr>
        <w:t xml:space="preserve"> </w:t>
      </w:r>
      <w:r>
        <w:rPr>
          <w:rFonts w:hint="eastAsia" w:ascii="Times New Roman" w:hAnsi="Times New Roman" w:eastAsia="黑体"/>
          <w:sz w:val="32"/>
          <w:szCs w:val="32"/>
          <w:lang w:eastAsia="zh-CN"/>
        </w:rPr>
        <w:t>1090ES</w:t>
      </w:r>
      <w:r>
        <w:rPr>
          <w:rFonts w:hint="eastAsia" w:ascii="黑体" w:hAnsi="黑体" w:eastAsia="黑体"/>
          <w:sz w:val="32"/>
          <w:szCs w:val="32"/>
          <w:lang w:eastAsia="zh-CN"/>
        </w:rPr>
        <w:t>基带通信原型系统</w:t>
      </w:r>
      <w:r>
        <w:rPr>
          <w:rFonts w:hint="eastAsia" w:ascii="黑体" w:hAnsi="黑体" w:eastAsia="黑体" w:cs="Heiti TC"/>
          <w:sz w:val="32"/>
          <w:szCs w:val="32"/>
          <w:lang w:eastAsia="zh-CN"/>
        </w:rPr>
        <w:t>项目综合实验报告</w:t>
      </w:r>
    </w:p>
    <w:p w14:paraId="33278FEA">
      <w:pPr>
        <w:jc w:val="both"/>
        <w:rPr>
          <w:rFonts w:ascii="宋体" w:hAnsi="宋体" w:eastAsia="宋体" w:cs="Heiti TC"/>
          <w:sz w:val="28"/>
          <w:szCs w:val="28"/>
          <w:lang w:eastAsia="zh-CN"/>
        </w:rPr>
      </w:pPr>
      <w:r>
        <w:rPr>
          <w:rFonts w:hint="eastAsia" w:ascii="黑体" w:hAnsi="黑体" w:eastAsia="黑体" w:cs="Heiti TC"/>
          <w:sz w:val="28"/>
          <w:szCs w:val="28"/>
          <w:lang w:eastAsia="zh-CN"/>
        </w:rPr>
        <w:t xml:space="preserve">摘要： </w:t>
      </w:r>
      <w:r>
        <w:rPr>
          <w:rFonts w:ascii="宋体" w:hAnsi="宋体" w:eastAsia="宋体" w:cs="Heiti TC"/>
          <w:sz w:val="28"/>
          <w:szCs w:val="28"/>
          <w:lang w:eastAsia="zh-CN"/>
        </w:rPr>
        <w:t>针对现代航空监视对高效、可靠通信技术的巨大需求，本实验设计并实现了一个</w:t>
      </w:r>
      <w:r>
        <w:rPr>
          <w:rFonts w:ascii="Times New Roman" w:hAnsi="Times New Roman" w:eastAsia="宋体" w:cs="Heiti TC"/>
          <w:sz w:val="28"/>
          <w:szCs w:val="28"/>
          <w:lang w:eastAsia="zh-CN"/>
        </w:rPr>
        <w:t>ADS</w:t>
      </w:r>
      <w:r>
        <w:rPr>
          <w:rFonts w:ascii="宋体" w:hAnsi="宋体" w:eastAsia="宋体" w:cs="Heiti TC"/>
          <w:sz w:val="28"/>
          <w:szCs w:val="28"/>
          <w:lang w:eastAsia="zh-CN"/>
        </w:rPr>
        <w:t>-</w:t>
      </w:r>
      <w:r>
        <w:rPr>
          <w:rFonts w:ascii="Times New Roman" w:hAnsi="Times New Roman" w:eastAsia="宋体" w:cs="Heiti TC"/>
          <w:sz w:val="28"/>
          <w:szCs w:val="28"/>
          <w:lang w:eastAsia="zh-CN"/>
        </w:rPr>
        <w:t>B</w:t>
      </w:r>
      <w:r>
        <w:rPr>
          <w:rFonts w:ascii="宋体" w:hAnsi="宋体" w:eastAsia="宋体" w:cs="Heiti TC"/>
          <w:sz w:val="28"/>
          <w:szCs w:val="28"/>
          <w:lang w:eastAsia="zh-CN"/>
        </w:rPr>
        <w:t xml:space="preserve"> </w:t>
      </w:r>
      <w:r>
        <w:rPr>
          <w:rFonts w:ascii="Times New Roman" w:hAnsi="Times New Roman" w:eastAsia="宋体" w:cs="Heiti TC"/>
          <w:sz w:val="28"/>
          <w:szCs w:val="28"/>
          <w:lang w:eastAsia="zh-CN"/>
        </w:rPr>
        <w:t>1090ES</w:t>
      </w:r>
      <w:r>
        <w:rPr>
          <w:rFonts w:ascii="宋体" w:hAnsi="宋体" w:eastAsia="宋体" w:cs="Heiti TC"/>
          <w:sz w:val="28"/>
          <w:szCs w:val="28"/>
          <w:lang w:eastAsia="zh-CN"/>
        </w:rPr>
        <w:t>基带通信仿真原型系统。系统完整构建了从虚拟飞机状态生成、报文字段量化编码、</w:t>
      </w:r>
      <w:r>
        <w:rPr>
          <w:rFonts w:ascii="Times New Roman" w:hAnsi="Times New Roman" w:eastAsia="宋体" w:cs="Heiti TC"/>
          <w:sz w:val="28"/>
          <w:szCs w:val="28"/>
          <w:lang w:eastAsia="zh-CN"/>
        </w:rPr>
        <w:t>CRC</w:t>
      </w:r>
      <w:r>
        <w:rPr>
          <w:rFonts w:ascii="宋体" w:hAnsi="宋体" w:eastAsia="宋体" w:cs="Heiti TC"/>
          <w:sz w:val="28"/>
          <w:szCs w:val="28"/>
          <w:lang w:eastAsia="zh-CN"/>
        </w:rPr>
        <w:t>-</w:t>
      </w:r>
      <w:r>
        <w:rPr>
          <w:rFonts w:ascii="Times New Roman" w:hAnsi="Times New Roman" w:eastAsia="宋体" w:cs="Heiti TC"/>
          <w:sz w:val="28"/>
          <w:szCs w:val="28"/>
          <w:lang w:eastAsia="zh-CN"/>
        </w:rPr>
        <w:t>24</w:t>
      </w:r>
      <w:r>
        <w:rPr>
          <w:rFonts w:ascii="宋体" w:hAnsi="宋体" w:eastAsia="宋体" w:cs="Heiti TC"/>
          <w:sz w:val="28"/>
          <w:szCs w:val="28"/>
          <w:lang w:eastAsia="zh-CN"/>
        </w:rPr>
        <w:t>循环冗余校验，到</w:t>
      </w:r>
      <w:r>
        <w:rPr>
          <w:rFonts w:ascii="Times New Roman" w:hAnsi="Times New Roman" w:eastAsia="宋体" w:cs="Heiti TC"/>
          <w:sz w:val="28"/>
          <w:szCs w:val="28"/>
          <w:lang w:eastAsia="zh-CN"/>
        </w:rPr>
        <w:t>PPM</w:t>
      </w:r>
      <w:r>
        <w:rPr>
          <w:rFonts w:ascii="宋体" w:hAnsi="宋体" w:eastAsia="宋体" w:cs="Heiti TC"/>
          <w:sz w:val="28"/>
          <w:szCs w:val="28"/>
          <w:lang w:eastAsia="zh-CN"/>
        </w:rPr>
        <w:t>（脉冲位置调制）以及</w:t>
      </w:r>
      <w:r>
        <w:rPr>
          <w:rFonts w:ascii="Times New Roman" w:hAnsi="Times New Roman" w:eastAsia="宋体" w:cs="Heiti TC"/>
          <w:sz w:val="28"/>
          <w:szCs w:val="28"/>
          <w:lang w:eastAsia="zh-CN"/>
        </w:rPr>
        <w:t>AWGN</w:t>
      </w:r>
      <w:r>
        <w:rPr>
          <w:rFonts w:ascii="宋体" w:hAnsi="宋体" w:eastAsia="宋体" w:cs="Heiti TC"/>
          <w:sz w:val="28"/>
          <w:szCs w:val="28"/>
          <w:lang w:eastAsia="zh-CN"/>
        </w:rPr>
        <w:t>（加性高斯白噪声）信道传输的全链路模型。</w:t>
      </w:r>
    </w:p>
    <w:p w14:paraId="0FC8D96E">
      <w:pPr>
        <w:ind w:firstLine="140" w:firstLineChars="50"/>
        <w:jc w:val="both"/>
        <w:rPr>
          <w:rFonts w:ascii="宋体" w:hAnsi="宋体" w:eastAsia="宋体" w:cs="Heiti TC"/>
          <w:sz w:val="28"/>
          <w:szCs w:val="28"/>
          <w:lang w:eastAsia="zh-CN"/>
        </w:rPr>
      </w:pPr>
      <w:r>
        <w:rPr>
          <w:rFonts w:ascii="宋体" w:hAnsi="宋体" w:eastAsia="宋体" w:cs="Heiti TC"/>
          <w:sz w:val="28"/>
          <w:szCs w:val="28"/>
          <w:lang w:eastAsia="zh-CN"/>
        </w:rPr>
        <w:t>在发送端，系统</w:t>
      </w:r>
      <w:r>
        <w:rPr>
          <w:rFonts w:hint="eastAsia" w:ascii="宋体" w:hAnsi="宋体" w:eastAsia="宋体" w:cs="Heiti TC"/>
          <w:sz w:val="28"/>
          <w:szCs w:val="28"/>
          <w:lang w:eastAsia="zh-CN"/>
        </w:rPr>
        <w:t>基于简化后的</w:t>
      </w:r>
      <w:r>
        <w:rPr>
          <w:rFonts w:ascii="Times New Roman" w:hAnsi="Times New Roman" w:eastAsia="宋体" w:cs="Heiti TC"/>
          <w:sz w:val="28"/>
          <w:szCs w:val="28"/>
          <w:lang w:eastAsia="zh-CN"/>
        </w:rPr>
        <w:t>Mode</w:t>
      </w:r>
      <w:r>
        <w:rPr>
          <w:rFonts w:ascii="宋体" w:hAnsi="宋体" w:eastAsia="宋体" w:cs="Heiti TC"/>
          <w:sz w:val="28"/>
          <w:szCs w:val="28"/>
          <w:lang w:eastAsia="zh-CN"/>
        </w:rPr>
        <w:t>-</w:t>
      </w:r>
      <w:r>
        <w:rPr>
          <w:rFonts w:ascii="Times New Roman" w:hAnsi="Times New Roman" w:eastAsia="宋体" w:cs="Heiti TC"/>
          <w:sz w:val="28"/>
          <w:szCs w:val="28"/>
          <w:lang w:eastAsia="zh-CN"/>
        </w:rPr>
        <w:t>S</w:t>
      </w:r>
      <w:r>
        <w:rPr>
          <w:rFonts w:ascii="宋体" w:hAnsi="宋体" w:eastAsia="宋体" w:cs="Heiti TC"/>
          <w:sz w:val="28"/>
          <w:szCs w:val="28"/>
          <w:lang w:eastAsia="zh-CN"/>
        </w:rPr>
        <w:t>扩展自发广播标准，将航空器的位置、高度及速度等物理状态封装为</w:t>
      </w:r>
      <w:r>
        <w:rPr>
          <w:rFonts w:ascii="Times New Roman" w:hAnsi="Times New Roman" w:eastAsia="宋体" w:cs="Heiti TC"/>
          <w:sz w:val="28"/>
          <w:szCs w:val="28"/>
          <w:lang w:eastAsia="zh-CN"/>
        </w:rPr>
        <w:t>112bit</w:t>
      </w:r>
      <w:r>
        <w:rPr>
          <w:rFonts w:ascii="宋体" w:hAnsi="宋体" w:eastAsia="宋体" w:cs="Heiti TC"/>
          <w:sz w:val="28"/>
          <w:szCs w:val="28"/>
          <w:lang w:eastAsia="zh-CN"/>
        </w:rPr>
        <w:t>报文，并映射为基带采样信号。接收端采用滑动窗口容错匹配机制实现前导码检测与帧同步，通过</w:t>
      </w:r>
      <w:r>
        <w:rPr>
          <w:rFonts w:ascii="Times New Roman" w:hAnsi="Times New Roman" w:eastAsia="宋体" w:cs="Heiti TC"/>
          <w:sz w:val="28"/>
          <w:szCs w:val="28"/>
          <w:lang w:eastAsia="zh-CN"/>
        </w:rPr>
        <w:t>PPM</w:t>
      </w:r>
      <w:r>
        <w:rPr>
          <w:rFonts w:ascii="宋体" w:hAnsi="宋体" w:eastAsia="宋体" w:cs="Heiti TC"/>
          <w:sz w:val="28"/>
          <w:szCs w:val="28"/>
          <w:lang w:eastAsia="zh-CN"/>
        </w:rPr>
        <w:t>硬判决解调还原比特流，并利用</w:t>
      </w:r>
      <w:r>
        <w:rPr>
          <w:rFonts w:ascii="Times New Roman" w:hAnsi="Times New Roman" w:eastAsia="宋体" w:cs="Heiti TC"/>
          <w:sz w:val="28"/>
          <w:szCs w:val="28"/>
          <w:lang w:eastAsia="zh-CN"/>
        </w:rPr>
        <w:t>CRC</w:t>
      </w:r>
      <w:r>
        <w:rPr>
          <w:rFonts w:ascii="宋体" w:hAnsi="宋体" w:eastAsia="宋体" w:cs="Heiti TC"/>
          <w:sz w:val="28"/>
          <w:szCs w:val="28"/>
          <w:lang w:eastAsia="zh-CN"/>
        </w:rPr>
        <w:t>校验确保数据的完整性。实验重点分析了系统在</w:t>
      </w:r>
      <w:r>
        <w:rPr>
          <w:rFonts w:ascii="Times New Roman" w:hAnsi="Times New Roman" w:eastAsia="宋体" w:cs="Heiti TC"/>
          <w:sz w:val="28"/>
          <w:szCs w:val="28"/>
          <w:lang w:eastAsia="zh-CN"/>
        </w:rPr>
        <w:t>20dB</w:t>
      </w:r>
      <w:r>
        <w:rPr>
          <w:rFonts w:ascii="宋体" w:hAnsi="宋体" w:eastAsia="宋体" w:cs="Heiti TC"/>
          <w:sz w:val="28"/>
          <w:szCs w:val="28"/>
          <w:lang w:eastAsia="zh-CN"/>
        </w:rPr>
        <w:t>、</w:t>
      </w:r>
      <w:r>
        <w:rPr>
          <w:rFonts w:ascii="Times New Roman" w:hAnsi="Times New Roman" w:eastAsia="宋体" w:cs="Heiti TC"/>
          <w:sz w:val="28"/>
          <w:szCs w:val="28"/>
          <w:lang w:eastAsia="zh-CN"/>
        </w:rPr>
        <w:t>10dB</w:t>
      </w:r>
      <w:r>
        <w:rPr>
          <w:rFonts w:ascii="宋体" w:hAnsi="宋体" w:eastAsia="宋体" w:cs="Heiti TC"/>
          <w:sz w:val="28"/>
          <w:szCs w:val="28"/>
          <w:lang w:eastAsia="zh-CN"/>
        </w:rPr>
        <w:t>、</w:t>
      </w:r>
      <w:r>
        <w:rPr>
          <w:rFonts w:ascii="Times New Roman" w:hAnsi="Times New Roman" w:eastAsia="宋体" w:cs="Heiti TC"/>
          <w:sz w:val="28"/>
          <w:szCs w:val="28"/>
          <w:lang w:eastAsia="zh-CN"/>
        </w:rPr>
        <w:t>5dB</w:t>
      </w:r>
      <w:r>
        <w:rPr>
          <w:rFonts w:ascii="宋体" w:hAnsi="宋体" w:eastAsia="宋体" w:cs="Heiti TC"/>
          <w:sz w:val="28"/>
          <w:szCs w:val="28"/>
          <w:lang w:eastAsia="zh-CN"/>
        </w:rPr>
        <w:t xml:space="preserve">和 </w:t>
      </w:r>
      <w:r>
        <w:rPr>
          <w:rFonts w:ascii="Times New Roman" w:hAnsi="Times New Roman" w:eastAsia="宋体" w:cs="Heiti TC"/>
          <w:sz w:val="28"/>
          <w:szCs w:val="28"/>
          <w:lang w:eastAsia="zh-CN"/>
        </w:rPr>
        <w:t>0dB</w:t>
      </w:r>
      <w:r>
        <w:rPr>
          <w:rFonts w:ascii="宋体" w:hAnsi="宋体" w:eastAsia="宋体" w:cs="Heiti TC"/>
          <w:sz w:val="28"/>
          <w:szCs w:val="28"/>
          <w:lang w:eastAsia="zh-CN"/>
        </w:rPr>
        <w:t>不同信噪比（</w:t>
      </w:r>
      <w:r>
        <w:rPr>
          <w:rFonts w:ascii="Times New Roman" w:hAnsi="Times New Roman" w:eastAsia="宋体" w:cs="Heiti TC"/>
          <w:sz w:val="28"/>
          <w:szCs w:val="28"/>
          <w:lang w:eastAsia="zh-CN"/>
        </w:rPr>
        <w:t>SNR</w:t>
      </w:r>
      <w:r>
        <w:rPr>
          <w:rFonts w:ascii="宋体" w:hAnsi="宋体" w:eastAsia="宋体" w:cs="Heiti TC"/>
          <w:sz w:val="28"/>
          <w:szCs w:val="28"/>
          <w:lang w:eastAsia="zh-CN"/>
        </w:rPr>
        <w:t>）环境下的传输性能。</w:t>
      </w:r>
    </w:p>
    <w:p w14:paraId="274A0723">
      <w:pPr>
        <w:ind w:firstLine="140" w:firstLineChars="50"/>
        <w:jc w:val="both"/>
        <w:rPr>
          <w:rFonts w:ascii="宋体" w:hAnsi="宋体" w:eastAsia="宋体" w:cs="Heiti TC"/>
          <w:sz w:val="28"/>
          <w:szCs w:val="28"/>
          <w:lang w:eastAsia="zh-CN"/>
        </w:rPr>
      </w:pPr>
      <w:r>
        <w:rPr>
          <w:rFonts w:ascii="宋体" w:hAnsi="宋体" w:eastAsia="宋体" w:cs="Heiti TC"/>
          <w:sz w:val="28"/>
          <w:szCs w:val="28"/>
          <w:lang w:eastAsia="zh-CN"/>
        </w:rPr>
        <w:t>实验结果表明：在</w:t>
      </w:r>
      <w:r>
        <w:rPr>
          <w:rFonts w:ascii="Times New Roman" w:hAnsi="Times New Roman" w:eastAsia="宋体" w:cs="Heiti TC"/>
          <w:sz w:val="28"/>
          <w:szCs w:val="28"/>
          <w:lang w:eastAsia="zh-CN"/>
        </w:rPr>
        <w:t>10dB</w:t>
      </w:r>
      <w:r>
        <w:rPr>
          <w:rFonts w:ascii="宋体" w:hAnsi="宋体" w:eastAsia="宋体" w:cs="Heiti TC"/>
          <w:sz w:val="28"/>
          <w:szCs w:val="28"/>
          <w:lang w:eastAsia="zh-CN"/>
        </w:rPr>
        <w:t>及以上的高信噪比环境下，系统解调误码率（</w:t>
      </w:r>
      <w:r>
        <w:rPr>
          <w:rFonts w:ascii="Times New Roman" w:hAnsi="Times New Roman" w:eastAsia="宋体" w:cs="Heiti TC"/>
          <w:sz w:val="28"/>
          <w:szCs w:val="28"/>
          <w:lang w:eastAsia="zh-CN"/>
        </w:rPr>
        <w:t>BER</w:t>
      </w:r>
      <w:r>
        <w:rPr>
          <w:rFonts w:ascii="宋体" w:hAnsi="宋体" w:eastAsia="宋体" w:cs="Heiti TC"/>
          <w:sz w:val="28"/>
          <w:szCs w:val="28"/>
          <w:lang w:eastAsia="zh-CN"/>
        </w:rPr>
        <w:t>）为</w:t>
      </w:r>
      <w:r>
        <w:rPr>
          <w:rFonts w:ascii="Times New Roman" w:hAnsi="Times New Roman" w:eastAsia="宋体" w:cs="Heiti TC"/>
          <w:sz w:val="28"/>
          <w:szCs w:val="28"/>
          <w:lang w:eastAsia="zh-CN"/>
        </w:rPr>
        <w:t>0</w:t>
      </w:r>
      <w:r>
        <w:rPr>
          <w:rFonts w:ascii="宋体" w:hAnsi="宋体" w:eastAsia="宋体" w:cs="Heiti TC"/>
          <w:sz w:val="28"/>
          <w:szCs w:val="28"/>
          <w:lang w:eastAsia="zh-CN"/>
        </w:rPr>
        <w:t>，且</w:t>
      </w:r>
      <w:r>
        <w:rPr>
          <w:rFonts w:ascii="Times New Roman" w:hAnsi="Times New Roman" w:eastAsia="宋体" w:cs="Heiti TC"/>
          <w:sz w:val="28"/>
          <w:szCs w:val="28"/>
          <w:lang w:eastAsia="zh-CN"/>
        </w:rPr>
        <w:t>CRC</w:t>
      </w:r>
      <w:r>
        <w:rPr>
          <w:rFonts w:ascii="宋体" w:hAnsi="宋体" w:eastAsia="宋体" w:cs="Heiti TC"/>
          <w:sz w:val="28"/>
          <w:szCs w:val="28"/>
          <w:lang w:eastAsia="zh-CN"/>
        </w:rPr>
        <w:t>校验全部通过，能够精准恢复飞行状态；而在低信噪比（如</w:t>
      </w:r>
      <w:r>
        <w:rPr>
          <w:rFonts w:ascii="Times New Roman" w:hAnsi="Times New Roman" w:eastAsia="宋体" w:cs="Heiti TC"/>
          <w:sz w:val="28"/>
          <w:szCs w:val="28"/>
          <w:lang w:eastAsia="zh-CN"/>
        </w:rPr>
        <w:t>0dB</w:t>
      </w:r>
      <w:r>
        <w:rPr>
          <w:rFonts w:ascii="宋体" w:hAnsi="宋体" w:eastAsia="宋体" w:cs="Heiti TC"/>
          <w:sz w:val="28"/>
          <w:szCs w:val="28"/>
          <w:lang w:eastAsia="zh-CN"/>
        </w:rPr>
        <w:t>）环境下，噪声剧烈扰动采样点幅值，导致误码率显著上升，</w:t>
      </w:r>
      <w:r>
        <w:rPr>
          <w:rFonts w:ascii="Times New Roman" w:hAnsi="Times New Roman" w:eastAsia="宋体" w:cs="Heiti TC"/>
          <w:sz w:val="28"/>
          <w:szCs w:val="28"/>
          <w:lang w:eastAsia="zh-CN"/>
        </w:rPr>
        <w:t>CRC</w:t>
      </w:r>
      <w:r>
        <w:rPr>
          <w:rFonts w:ascii="宋体" w:hAnsi="宋体" w:eastAsia="宋体" w:cs="Heiti TC"/>
          <w:sz w:val="28"/>
          <w:szCs w:val="28"/>
          <w:lang w:eastAsia="zh-CN"/>
        </w:rPr>
        <w:t>机制有效地拦截了损坏报文。实测的</w:t>
      </w:r>
      <w:r>
        <w:rPr>
          <w:rFonts w:ascii="Times New Roman" w:hAnsi="Times New Roman" w:eastAsia="宋体" w:cs="Heiti TC"/>
          <w:sz w:val="28"/>
          <w:szCs w:val="28"/>
          <w:lang w:eastAsia="zh-CN"/>
        </w:rPr>
        <w:t>BER</w:t>
      </w:r>
      <w:r>
        <w:rPr>
          <w:rFonts w:ascii="宋体" w:hAnsi="宋体" w:eastAsia="宋体" w:cs="Heiti TC"/>
          <w:sz w:val="28"/>
          <w:szCs w:val="28"/>
          <w:lang w:eastAsia="zh-CN"/>
        </w:rPr>
        <w:t>-</w:t>
      </w:r>
      <w:r>
        <w:rPr>
          <w:rFonts w:ascii="Times New Roman" w:hAnsi="Times New Roman" w:eastAsia="宋体" w:cs="Heiti TC"/>
          <w:sz w:val="28"/>
          <w:szCs w:val="28"/>
          <w:lang w:eastAsia="zh-CN"/>
        </w:rPr>
        <w:t>SNR</w:t>
      </w:r>
      <w:r>
        <w:rPr>
          <w:rFonts w:ascii="宋体" w:hAnsi="宋体" w:eastAsia="宋体" w:cs="Heiti TC"/>
          <w:sz w:val="28"/>
          <w:szCs w:val="28"/>
          <w:lang w:eastAsia="zh-CN"/>
        </w:rPr>
        <w:t>性能曲线与理想</w:t>
      </w:r>
      <w:r>
        <w:rPr>
          <w:rFonts w:ascii="Times New Roman" w:hAnsi="Times New Roman" w:eastAsia="宋体" w:cs="Heiti TC"/>
          <w:sz w:val="28"/>
          <w:szCs w:val="28"/>
          <w:lang w:eastAsia="zh-CN"/>
        </w:rPr>
        <w:t>AWGN</w:t>
      </w:r>
      <w:r>
        <w:rPr>
          <w:rFonts w:ascii="宋体" w:hAnsi="宋体" w:eastAsia="宋体" w:cs="Heiti TC"/>
          <w:sz w:val="28"/>
          <w:szCs w:val="28"/>
          <w:lang w:eastAsia="zh-CN"/>
        </w:rPr>
        <w:t>信道下的理论模型</w:t>
      </w:r>
      <w:r>
        <w:rPr>
          <w:rFonts w:hint="eastAsia" w:ascii="宋体" w:hAnsi="宋体" w:eastAsia="宋体" w:cs="Heiti TC"/>
          <w:sz w:val="28"/>
          <w:szCs w:val="28"/>
          <w:lang w:eastAsia="zh-CN"/>
        </w:rPr>
        <w:t>基本一致</w:t>
      </w:r>
      <w:r>
        <w:rPr>
          <w:rFonts w:ascii="宋体" w:hAnsi="宋体" w:eastAsia="宋体" w:cs="Heiti TC"/>
          <w:sz w:val="28"/>
          <w:szCs w:val="28"/>
          <w:lang w:eastAsia="zh-CN"/>
        </w:rPr>
        <w:t>，验证了</w:t>
      </w:r>
      <w:r>
        <w:rPr>
          <w:rFonts w:ascii="Times New Roman" w:hAnsi="Times New Roman" w:eastAsia="宋体" w:cs="Heiti TC"/>
          <w:sz w:val="28"/>
          <w:szCs w:val="28"/>
          <w:lang w:eastAsia="zh-CN"/>
        </w:rPr>
        <w:t>1090ES</w:t>
      </w:r>
      <w:r>
        <w:rPr>
          <w:rFonts w:ascii="宋体" w:hAnsi="宋体" w:eastAsia="宋体" w:cs="Heiti TC"/>
          <w:sz w:val="28"/>
          <w:szCs w:val="28"/>
          <w:lang w:eastAsia="zh-CN"/>
        </w:rPr>
        <w:t>基带处理算法的稳健性以及信道噪声对数字通信链路可靠性的影响。</w:t>
      </w:r>
    </w:p>
    <w:p w14:paraId="03CDA17B">
      <w:pPr>
        <w:jc w:val="both"/>
        <w:rPr>
          <w:rFonts w:hint="eastAsia" w:ascii="黑体" w:hAnsi="黑体" w:eastAsia="黑体" w:cs="Heiti TC"/>
          <w:sz w:val="28"/>
          <w:szCs w:val="28"/>
          <w:lang w:eastAsia="zh-CN"/>
        </w:rPr>
      </w:pPr>
      <w:r>
        <w:rPr>
          <w:rFonts w:hint="eastAsia" w:ascii="黑体" w:hAnsi="黑体" w:eastAsia="黑体" w:cs="Heiti TC"/>
          <w:sz w:val="28"/>
          <w:szCs w:val="28"/>
          <w:lang w:eastAsia="zh-CN"/>
        </w:rPr>
        <w:t xml:space="preserve">关键字： </w:t>
      </w:r>
      <w:r>
        <w:rPr>
          <w:rFonts w:ascii="Times New Roman" w:hAnsi="Times New Roman" w:eastAsia="宋体" w:cs="Heiti TC"/>
          <w:sz w:val="28"/>
          <w:szCs w:val="28"/>
          <w:lang w:eastAsia="zh-CN"/>
        </w:rPr>
        <w:t>ADS</w:t>
      </w:r>
      <w:r>
        <w:rPr>
          <w:rFonts w:ascii="宋体" w:hAnsi="宋体" w:eastAsia="宋体" w:cs="Heiti TC"/>
          <w:sz w:val="28"/>
          <w:szCs w:val="28"/>
          <w:lang w:eastAsia="zh-CN"/>
        </w:rPr>
        <w:t>-</w:t>
      </w:r>
      <w:r>
        <w:rPr>
          <w:rFonts w:ascii="Times New Roman" w:hAnsi="Times New Roman" w:eastAsia="宋体" w:cs="Heiti TC"/>
          <w:sz w:val="28"/>
          <w:szCs w:val="28"/>
          <w:lang w:eastAsia="zh-CN"/>
        </w:rPr>
        <w:t>B</w:t>
      </w:r>
      <w:r>
        <w:rPr>
          <w:rFonts w:ascii="宋体" w:hAnsi="宋体" w:eastAsia="宋体" w:cs="Heiti TC"/>
          <w:sz w:val="28"/>
          <w:szCs w:val="28"/>
          <w:lang w:eastAsia="zh-CN"/>
        </w:rPr>
        <w:t xml:space="preserve"> </w:t>
      </w:r>
      <w:r>
        <w:rPr>
          <w:rFonts w:ascii="Times New Roman" w:hAnsi="Times New Roman" w:eastAsia="宋体" w:cs="Heiti TC"/>
          <w:sz w:val="28"/>
          <w:szCs w:val="28"/>
          <w:lang w:eastAsia="zh-CN"/>
        </w:rPr>
        <w:t>1090ES</w:t>
      </w:r>
      <w:r>
        <w:rPr>
          <w:rFonts w:ascii="宋体" w:hAnsi="宋体" w:eastAsia="宋体" w:cs="Heiti TC"/>
          <w:sz w:val="28"/>
          <w:szCs w:val="28"/>
          <w:lang w:eastAsia="zh-CN"/>
        </w:rPr>
        <w:t>；脉冲位置调制；</w:t>
      </w:r>
      <w:r>
        <w:rPr>
          <w:rFonts w:ascii="Times New Roman" w:hAnsi="Times New Roman" w:eastAsia="宋体" w:cs="Heiti TC"/>
          <w:sz w:val="28"/>
          <w:szCs w:val="28"/>
          <w:lang w:eastAsia="zh-CN"/>
        </w:rPr>
        <w:t>CRC</w:t>
      </w:r>
      <w:r>
        <w:rPr>
          <w:rFonts w:ascii="宋体" w:hAnsi="宋体" w:eastAsia="宋体" w:cs="Heiti TC"/>
          <w:sz w:val="28"/>
          <w:szCs w:val="28"/>
          <w:lang w:eastAsia="zh-CN"/>
        </w:rPr>
        <w:t>-</w:t>
      </w:r>
      <w:r>
        <w:rPr>
          <w:rFonts w:ascii="Times New Roman" w:hAnsi="Times New Roman" w:eastAsia="宋体" w:cs="Heiti TC"/>
          <w:sz w:val="28"/>
          <w:szCs w:val="28"/>
          <w:lang w:eastAsia="zh-CN"/>
        </w:rPr>
        <w:t>24</w:t>
      </w:r>
      <w:r>
        <w:rPr>
          <w:rFonts w:ascii="宋体" w:hAnsi="宋体" w:eastAsia="宋体" w:cs="Heiti TC"/>
          <w:sz w:val="28"/>
          <w:szCs w:val="28"/>
          <w:lang w:eastAsia="zh-CN"/>
        </w:rPr>
        <w:t>校验；</w:t>
      </w:r>
      <w:r>
        <w:rPr>
          <w:rFonts w:ascii="Times New Roman" w:hAnsi="Times New Roman" w:eastAsia="宋体" w:cs="Heiti TC"/>
          <w:sz w:val="28"/>
          <w:szCs w:val="28"/>
          <w:lang w:eastAsia="zh-CN"/>
        </w:rPr>
        <w:t>AWGN</w:t>
      </w:r>
      <w:r>
        <w:rPr>
          <w:rFonts w:ascii="宋体" w:hAnsi="宋体" w:eastAsia="宋体" w:cs="Heiti TC"/>
          <w:sz w:val="28"/>
          <w:szCs w:val="28"/>
          <w:lang w:eastAsia="zh-CN"/>
        </w:rPr>
        <w:t>信道；帧同步；误码率</w:t>
      </w:r>
    </w:p>
    <w:p w14:paraId="40234E27">
      <w:pPr>
        <w:rPr>
          <w:rFonts w:ascii="黑体" w:hAnsi="黑体" w:eastAsia="黑体" w:cs="Heiti TC"/>
          <w:sz w:val="32"/>
          <w:szCs w:val="32"/>
          <w:lang w:eastAsia="zh-CN"/>
        </w:rPr>
      </w:pPr>
    </w:p>
    <w:p w14:paraId="6474D3BA">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1</w:t>
      </w:r>
      <w:r>
        <w:rPr>
          <w:rFonts w:hint="eastAsia" w:ascii="宋体" w:hAnsi="宋体" w:eastAsia="宋体" w:cs="Heiti TC"/>
          <w:b/>
          <w:bCs/>
          <w:sz w:val="28"/>
          <w:szCs w:val="28"/>
          <w:lang w:eastAsia="zh-CN"/>
        </w:rPr>
        <w:t xml:space="preserve"> 引言</w:t>
      </w:r>
    </w:p>
    <w:p w14:paraId="034A77E2">
      <w:pPr>
        <w:spacing w:line="440" w:lineRule="exact"/>
        <w:ind w:firstLine="240" w:firstLineChars="100"/>
        <w:jc w:val="both"/>
        <w:rPr>
          <w:rFonts w:ascii="宋体" w:hAnsi="宋体" w:eastAsia="宋体"/>
          <w:sz w:val="24"/>
          <w:lang w:eastAsia="zh-CN"/>
        </w:rPr>
      </w:pPr>
      <w:r>
        <w:rPr>
          <w:rFonts w:hint="eastAsia" w:ascii="宋体" w:hAnsi="宋体" w:eastAsia="宋体"/>
          <w:sz w:val="24"/>
          <w:lang w:eastAsia="zh-CN"/>
        </w:rPr>
        <w:t>随着全球航空流量的快速增</w:t>
      </w:r>
      <w:r>
        <w:rPr>
          <w:rFonts w:hint="eastAsia" w:ascii="宋体" w:hAnsi="宋体" w:eastAsia="宋体" w:cs="Heiti TC"/>
          <w:sz w:val="24"/>
          <w:lang w:eastAsia="zh-CN"/>
        </w:rPr>
        <w:t>长</w:t>
      </w:r>
      <w:r>
        <w:rPr>
          <w:rFonts w:hint="eastAsia" w:ascii="宋体" w:hAnsi="宋体" w:eastAsia="宋体"/>
          <w:sz w:val="24"/>
          <w:lang w:eastAsia="zh-CN"/>
        </w:rPr>
        <w:t>以及无人机系</w:t>
      </w:r>
      <w:r>
        <w:rPr>
          <w:rFonts w:hint="eastAsia" w:ascii="宋体" w:hAnsi="宋体" w:eastAsia="宋体" w:cs="Heiti TC"/>
          <w:sz w:val="24"/>
          <w:lang w:eastAsia="zh-CN"/>
        </w:rPr>
        <w:t>统</w:t>
      </w:r>
      <w:r>
        <w:rPr>
          <w:rFonts w:hint="eastAsia" w:ascii="宋体" w:hAnsi="宋体" w:eastAsia="宋体"/>
          <w:sz w:val="24"/>
          <w:lang w:eastAsia="zh-CN"/>
        </w:rPr>
        <w:t>的集成，</w:t>
      </w:r>
      <w:r>
        <w:rPr>
          <w:rFonts w:hint="eastAsia" w:ascii="宋体" w:hAnsi="宋体" w:eastAsia="宋体" w:cs="Heiti TC"/>
          <w:sz w:val="24"/>
          <w:lang w:eastAsia="zh-CN"/>
        </w:rPr>
        <w:t>现</w:t>
      </w:r>
      <w:r>
        <w:rPr>
          <w:rFonts w:hint="eastAsia" w:ascii="宋体" w:hAnsi="宋体" w:eastAsia="宋体"/>
          <w:sz w:val="24"/>
          <w:lang w:eastAsia="zh-CN"/>
        </w:rPr>
        <w:t>代航空</w:t>
      </w:r>
      <w:r>
        <w:rPr>
          <w:rFonts w:hint="eastAsia" w:ascii="宋体" w:hAnsi="宋体" w:eastAsia="宋体" w:cs="Heiti TC"/>
          <w:sz w:val="24"/>
          <w:lang w:eastAsia="zh-CN"/>
        </w:rPr>
        <w:t>监视</w:t>
      </w:r>
      <w:r>
        <w:rPr>
          <w:rFonts w:hint="eastAsia" w:ascii="宋体" w:hAnsi="宋体" w:eastAsia="宋体"/>
          <w:sz w:val="24"/>
          <w:lang w:eastAsia="zh-CN"/>
        </w:rPr>
        <w:t>网</w:t>
      </w:r>
      <w:r>
        <w:rPr>
          <w:rFonts w:hint="eastAsia" w:ascii="宋体" w:hAnsi="宋体" w:eastAsia="宋体" w:cs="Heiti TC"/>
          <w:sz w:val="24"/>
          <w:lang w:eastAsia="zh-CN"/>
        </w:rPr>
        <w:t>络对</w:t>
      </w:r>
      <w:r>
        <w:rPr>
          <w:rFonts w:hint="eastAsia" w:ascii="宋体" w:hAnsi="宋体" w:eastAsia="宋体"/>
          <w:sz w:val="24"/>
          <w:lang w:eastAsia="zh-CN"/>
        </w:rPr>
        <w:t>高效、可靠的</w:t>
      </w:r>
      <w:r>
        <w:rPr>
          <w:rFonts w:hint="eastAsia" w:ascii="宋体" w:hAnsi="宋体" w:eastAsia="宋体" w:cs="Heiti TC"/>
          <w:sz w:val="24"/>
          <w:lang w:eastAsia="zh-CN"/>
        </w:rPr>
        <w:t>监视</w:t>
      </w:r>
      <w:r>
        <w:rPr>
          <w:rFonts w:hint="eastAsia" w:ascii="宋体" w:hAnsi="宋体" w:eastAsia="宋体"/>
          <w:sz w:val="24"/>
          <w:lang w:eastAsia="zh-CN"/>
        </w:rPr>
        <w:t>技</w:t>
      </w:r>
      <w:r>
        <w:rPr>
          <w:rFonts w:hint="eastAsia" w:ascii="宋体" w:hAnsi="宋体" w:eastAsia="宋体" w:cs="Heiti TC"/>
          <w:sz w:val="24"/>
          <w:lang w:eastAsia="zh-CN"/>
        </w:rPr>
        <w:t>术</w:t>
      </w:r>
      <w:r>
        <w:rPr>
          <w:rFonts w:hint="eastAsia" w:ascii="宋体" w:hAnsi="宋体" w:eastAsia="宋体"/>
          <w:sz w:val="24"/>
          <w:lang w:eastAsia="zh-CN"/>
        </w:rPr>
        <w:t>提出了巨大需求。</w:t>
      </w:r>
      <w:r>
        <w:rPr>
          <w:rFonts w:ascii="宋体" w:hAnsi="宋体" w:eastAsia="宋体"/>
          <w:sz w:val="24"/>
          <w:lang w:eastAsia="zh-CN"/>
        </w:rPr>
        <w:t>广播式自</w:t>
      </w:r>
      <w:r>
        <w:rPr>
          <w:rFonts w:hint="eastAsia" w:ascii="宋体" w:hAnsi="宋体" w:eastAsia="宋体" w:cs="Heiti TC"/>
          <w:sz w:val="24"/>
          <w:lang w:eastAsia="zh-CN"/>
        </w:rPr>
        <w:t>动</w:t>
      </w:r>
      <w:r>
        <w:rPr>
          <w:rFonts w:hint="eastAsia" w:ascii="宋体" w:hAnsi="宋体" w:eastAsia="宋体"/>
          <w:sz w:val="24"/>
          <w:lang w:eastAsia="zh-CN"/>
        </w:rPr>
        <w:t>相关</w:t>
      </w:r>
      <w:r>
        <w:rPr>
          <w:rFonts w:hint="eastAsia" w:ascii="宋体" w:hAnsi="宋体" w:eastAsia="宋体" w:cs="Heiti TC"/>
          <w:sz w:val="24"/>
          <w:lang w:eastAsia="zh-CN"/>
        </w:rPr>
        <w:t>监视</w:t>
      </w:r>
      <w:r>
        <w:rPr>
          <w:rFonts w:hint="eastAsia" w:ascii="宋体" w:hAnsi="宋体" w:eastAsia="宋体"/>
          <w:sz w:val="24"/>
          <w:lang w:eastAsia="zh-CN"/>
        </w:rPr>
        <w:t>（</w:t>
      </w:r>
      <w:r>
        <w:rPr>
          <w:rFonts w:ascii="Times New Roman" w:hAnsi="Times New Roman" w:eastAsia="宋体"/>
          <w:sz w:val="24"/>
          <w:lang w:eastAsia="zh-CN"/>
        </w:rPr>
        <w:t>ADS</w:t>
      </w:r>
      <w:r>
        <w:rPr>
          <w:rFonts w:ascii="宋体" w:hAnsi="宋体" w:eastAsia="宋体"/>
          <w:sz w:val="24"/>
          <w:lang w:eastAsia="zh-CN"/>
        </w:rPr>
        <w:t>-</w:t>
      </w:r>
      <w:r>
        <w:rPr>
          <w:rFonts w:ascii="Times New Roman" w:hAnsi="Times New Roman" w:eastAsia="宋体"/>
          <w:sz w:val="24"/>
          <w:lang w:eastAsia="zh-CN"/>
        </w:rPr>
        <w:t>B</w:t>
      </w:r>
      <w:r>
        <w:rPr>
          <w:rFonts w:ascii="宋体" w:hAnsi="宋体" w:eastAsia="宋体"/>
          <w:sz w:val="24"/>
          <w:lang w:eastAsia="zh-CN"/>
        </w:rPr>
        <w:t>）作</w:t>
      </w:r>
      <w:r>
        <w:rPr>
          <w:rFonts w:hint="eastAsia" w:ascii="宋体" w:hAnsi="宋体" w:eastAsia="宋体" w:cs="Heiti TC"/>
          <w:sz w:val="24"/>
          <w:lang w:eastAsia="zh-CN"/>
        </w:rPr>
        <w:t>为协</w:t>
      </w:r>
      <w:r>
        <w:rPr>
          <w:rFonts w:hint="eastAsia" w:ascii="宋体" w:hAnsi="宋体" w:eastAsia="宋体"/>
          <w:sz w:val="24"/>
          <w:lang w:eastAsia="zh-CN"/>
        </w:rPr>
        <w:t>同空域</w:t>
      </w:r>
      <w:r>
        <w:rPr>
          <w:rFonts w:hint="eastAsia" w:ascii="宋体" w:hAnsi="宋体" w:eastAsia="宋体" w:cs="Heiti TC"/>
          <w:sz w:val="24"/>
          <w:lang w:eastAsia="zh-CN"/>
        </w:rPr>
        <w:t>监视</w:t>
      </w:r>
      <w:r>
        <w:rPr>
          <w:rFonts w:hint="eastAsia" w:ascii="宋体" w:hAnsi="宋体" w:eastAsia="宋体"/>
          <w:sz w:val="24"/>
          <w:lang w:eastAsia="zh-CN"/>
        </w:rPr>
        <w:t>的核心技</w:t>
      </w:r>
      <w:r>
        <w:rPr>
          <w:rFonts w:hint="eastAsia" w:ascii="宋体" w:hAnsi="宋体" w:eastAsia="宋体" w:cs="Heiti TC"/>
          <w:sz w:val="24"/>
          <w:lang w:eastAsia="zh-CN"/>
        </w:rPr>
        <w:t>术</w:t>
      </w:r>
      <w:r>
        <w:rPr>
          <w:rFonts w:hint="eastAsia" w:ascii="宋体" w:hAnsi="宋体" w:eastAsia="宋体"/>
          <w:sz w:val="24"/>
          <w:lang w:eastAsia="zh-CN"/>
        </w:rPr>
        <w:t>，正在逐步取代</w:t>
      </w:r>
      <w:r>
        <w:rPr>
          <w:rFonts w:hint="eastAsia" w:ascii="宋体" w:hAnsi="宋体" w:eastAsia="宋体" w:cs="Heiti TC"/>
          <w:sz w:val="24"/>
          <w:lang w:eastAsia="zh-CN"/>
        </w:rPr>
        <w:t>传统</w:t>
      </w:r>
      <w:r>
        <w:rPr>
          <w:rFonts w:hint="eastAsia" w:ascii="宋体" w:hAnsi="宋体" w:eastAsia="宋体"/>
          <w:sz w:val="24"/>
          <w:lang w:eastAsia="zh-CN"/>
        </w:rPr>
        <w:t>的初</w:t>
      </w:r>
      <w:r>
        <w:rPr>
          <w:rFonts w:hint="eastAsia" w:ascii="宋体" w:hAnsi="宋体" w:eastAsia="宋体" w:cs="Heiti TC"/>
          <w:sz w:val="24"/>
          <w:lang w:eastAsia="zh-CN"/>
        </w:rPr>
        <w:t>级</w:t>
      </w:r>
      <w:r>
        <w:rPr>
          <w:rFonts w:hint="eastAsia" w:ascii="宋体" w:hAnsi="宋体" w:eastAsia="宋体"/>
          <w:sz w:val="24"/>
          <w:lang w:eastAsia="zh-CN"/>
        </w:rPr>
        <w:t>和二次</w:t>
      </w:r>
      <w:r>
        <w:rPr>
          <w:rFonts w:hint="eastAsia" w:ascii="宋体" w:hAnsi="宋体" w:eastAsia="宋体" w:cs="Heiti TC"/>
          <w:sz w:val="24"/>
          <w:lang w:eastAsia="zh-CN"/>
        </w:rPr>
        <w:t>监视</w:t>
      </w:r>
      <w:r>
        <w:rPr>
          <w:rFonts w:hint="eastAsia" w:ascii="宋体" w:hAnsi="宋体" w:eastAsia="宋体"/>
          <w:sz w:val="24"/>
          <w:lang w:eastAsia="zh-CN"/>
        </w:rPr>
        <w:t>雷达。其中，</w:t>
      </w:r>
      <w:r>
        <w:rPr>
          <w:rFonts w:ascii="Times New Roman" w:hAnsi="Times New Roman" w:eastAsia="宋体"/>
          <w:sz w:val="24"/>
          <w:lang w:eastAsia="zh-CN"/>
        </w:rPr>
        <w:t>1090ES</w:t>
      </w:r>
      <w:r>
        <w:rPr>
          <w:rFonts w:ascii="宋体" w:hAnsi="宋体" w:eastAsia="宋体"/>
          <w:sz w:val="24"/>
          <w:lang w:eastAsia="zh-CN"/>
        </w:rPr>
        <w:t>（</w:t>
      </w:r>
      <w:r>
        <w:rPr>
          <w:rFonts w:ascii="Times New Roman" w:hAnsi="Times New Roman" w:eastAsia="宋体"/>
          <w:sz w:val="24"/>
          <w:lang w:eastAsia="zh-CN"/>
        </w:rPr>
        <w:t>1090MHz</w:t>
      </w:r>
      <w:r>
        <w:rPr>
          <w:rFonts w:hint="eastAsia" w:ascii="宋体" w:hAnsi="宋体" w:eastAsia="宋体" w:cs="Heiti TC"/>
          <w:sz w:val="24"/>
          <w:lang w:eastAsia="zh-CN"/>
        </w:rPr>
        <w:t>扩</w:t>
      </w:r>
      <w:r>
        <w:rPr>
          <w:rFonts w:hint="eastAsia" w:ascii="宋体" w:hAnsi="宋体" w:eastAsia="宋体"/>
          <w:sz w:val="24"/>
          <w:lang w:eastAsia="zh-CN"/>
        </w:rPr>
        <w:t>展自</w:t>
      </w:r>
      <w:r>
        <w:rPr>
          <w:rFonts w:hint="eastAsia" w:ascii="宋体" w:hAnsi="宋体" w:eastAsia="宋体" w:cs="Heiti TC"/>
          <w:sz w:val="24"/>
          <w:lang w:eastAsia="zh-CN"/>
        </w:rPr>
        <w:t>发</w:t>
      </w:r>
      <w:r>
        <w:rPr>
          <w:rFonts w:hint="eastAsia" w:ascii="宋体" w:hAnsi="宋体" w:eastAsia="宋体"/>
          <w:sz w:val="24"/>
          <w:lang w:eastAsia="zh-CN"/>
        </w:rPr>
        <w:t>广播）</w:t>
      </w:r>
      <w:r>
        <w:rPr>
          <w:rFonts w:ascii="宋体" w:hAnsi="宋体" w:eastAsia="宋体"/>
          <w:sz w:val="24"/>
          <w:lang w:eastAsia="zh-CN"/>
        </w:rPr>
        <w:t>是国</w:t>
      </w:r>
      <w:r>
        <w:rPr>
          <w:rFonts w:hint="eastAsia" w:ascii="宋体" w:hAnsi="宋体" w:eastAsia="宋体" w:cs="Heiti TC"/>
          <w:sz w:val="24"/>
          <w:lang w:eastAsia="zh-CN"/>
        </w:rPr>
        <w:t>际</w:t>
      </w:r>
      <w:r>
        <w:rPr>
          <w:rFonts w:hint="eastAsia" w:ascii="宋体" w:hAnsi="宋体" w:eastAsia="宋体"/>
          <w:sz w:val="24"/>
          <w:lang w:eastAsia="zh-CN"/>
        </w:rPr>
        <w:t>民航主流的</w:t>
      </w:r>
      <w:r>
        <w:rPr>
          <w:rFonts w:hint="eastAsia" w:ascii="宋体" w:hAnsi="宋体" w:eastAsia="宋体" w:cs="Heiti TC"/>
          <w:sz w:val="24"/>
          <w:lang w:eastAsia="zh-CN"/>
        </w:rPr>
        <w:t>标</w:t>
      </w:r>
      <w:r>
        <w:rPr>
          <w:rFonts w:hint="eastAsia" w:ascii="宋体" w:hAnsi="宋体" w:eastAsia="宋体"/>
          <w:sz w:val="24"/>
          <w:lang w:eastAsia="zh-CN"/>
        </w:rPr>
        <w:t>准，它利用</w:t>
      </w:r>
      <w:r>
        <w:rPr>
          <w:rFonts w:ascii="Times New Roman" w:hAnsi="Times New Roman" w:eastAsia="宋体"/>
          <w:sz w:val="24"/>
          <w:lang w:eastAsia="zh-CN"/>
        </w:rPr>
        <w:t>Mode</w:t>
      </w:r>
      <w:r>
        <w:rPr>
          <w:rFonts w:ascii="宋体" w:hAnsi="宋体" w:eastAsia="宋体"/>
          <w:sz w:val="24"/>
          <w:lang w:eastAsia="zh-CN"/>
        </w:rPr>
        <w:t>-</w:t>
      </w:r>
      <w:r>
        <w:rPr>
          <w:rFonts w:ascii="Times New Roman" w:hAnsi="Times New Roman" w:eastAsia="宋体"/>
          <w:sz w:val="24"/>
          <w:lang w:eastAsia="zh-CN"/>
        </w:rPr>
        <w:t>S</w:t>
      </w:r>
      <w:r>
        <w:rPr>
          <w:rFonts w:hint="eastAsia" w:ascii="宋体" w:hAnsi="宋体" w:eastAsia="宋体" w:cs="Heiti TC"/>
          <w:sz w:val="24"/>
          <w:lang w:eastAsia="zh-CN"/>
        </w:rPr>
        <w:t>应</w:t>
      </w:r>
      <w:r>
        <w:rPr>
          <w:rFonts w:hint="eastAsia" w:ascii="宋体" w:hAnsi="宋体" w:eastAsia="宋体"/>
          <w:sz w:val="24"/>
          <w:lang w:eastAsia="zh-CN"/>
        </w:rPr>
        <w:t>答机的</w:t>
      </w:r>
      <w:r>
        <w:rPr>
          <w:rFonts w:hint="eastAsia" w:ascii="宋体" w:hAnsi="宋体" w:eastAsia="宋体" w:cs="Heiti TC"/>
          <w:sz w:val="24"/>
          <w:lang w:eastAsia="zh-CN"/>
        </w:rPr>
        <w:t>扩</w:t>
      </w:r>
      <w:r>
        <w:rPr>
          <w:rFonts w:hint="eastAsia" w:ascii="宋体" w:hAnsi="宋体" w:eastAsia="宋体"/>
          <w:sz w:val="24"/>
          <w:lang w:eastAsia="zh-CN"/>
        </w:rPr>
        <w:t>展数据</w:t>
      </w:r>
      <w:r>
        <w:rPr>
          <w:rFonts w:hint="eastAsia" w:ascii="宋体" w:hAnsi="宋体" w:eastAsia="宋体" w:cs="Heiti TC"/>
          <w:sz w:val="24"/>
          <w:lang w:eastAsia="zh-CN"/>
        </w:rPr>
        <w:t>块</w:t>
      </w:r>
      <w:r>
        <w:rPr>
          <w:rFonts w:hint="eastAsia" w:ascii="宋体" w:hAnsi="宋体" w:eastAsia="宋体"/>
          <w:sz w:val="24"/>
          <w:lang w:eastAsia="zh-CN"/>
        </w:rPr>
        <w:t>周期性地广播航空器的位置、速度和身份等关</w:t>
      </w:r>
      <w:r>
        <w:rPr>
          <w:rFonts w:hint="eastAsia" w:ascii="宋体" w:hAnsi="宋体" w:eastAsia="宋体" w:cs="Heiti TC"/>
          <w:sz w:val="24"/>
          <w:lang w:eastAsia="zh-CN"/>
        </w:rPr>
        <w:t>键</w:t>
      </w:r>
      <w:r>
        <w:rPr>
          <w:rFonts w:hint="eastAsia" w:ascii="宋体" w:hAnsi="宋体" w:eastAsia="宋体"/>
          <w:sz w:val="24"/>
          <w:lang w:eastAsia="zh-CN"/>
        </w:rPr>
        <w:t>信息。</w:t>
      </w:r>
    </w:p>
    <w:p w14:paraId="4B877FFE">
      <w:pPr>
        <w:spacing w:line="440" w:lineRule="exact"/>
        <w:ind w:firstLine="240" w:firstLineChars="100"/>
        <w:jc w:val="both"/>
        <w:rPr>
          <w:rFonts w:ascii="宋体" w:hAnsi="宋体" w:eastAsia="宋体"/>
          <w:sz w:val="24"/>
          <w:lang w:eastAsia="zh-CN"/>
        </w:rPr>
      </w:pPr>
      <w:r>
        <w:rPr>
          <w:rFonts w:hint="eastAsia" w:ascii="宋体" w:hAnsi="宋体" w:eastAsia="宋体"/>
          <w:sz w:val="24"/>
          <w:lang w:eastAsia="zh-CN"/>
        </w:rPr>
        <w:t>本</w:t>
      </w:r>
      <w:r>
        <w:rPr>
          <w:rFonts w:hint="eastAsia" w:ascii="宋体" w:hAnsi="宋体" w:eastAsia="宋体" w:cs="Heiti TC"/>
          <w:sz w:val="24"/>
          <w:lang w:eastAsia="zh-CN"/>
        </w:rPr>
        <w:t>实验</w:t>
      </w:r>
      <w:r>
        <w:rPr>
          <w:rFonts w:hint="eastAsia" w:ascii="宋体" w:hAnsi="宋体" w:eastAsia="宋体"/>
          <w:sz w:val="24"/>
          <w:lang w:eastAsia="zh-CN"/>
        </w:rPr>
        <w:t>旨在</w:t>
      </w:r>
      <w:r>
        <w:rPr>
          <w:rFonts w:hint="eastAsia" w:ascii="宋体" w:hAnsi="宋体" w:eastAsia="宋体" w:cs="Heiti TC"/>
          <w:sz w:val="24"/>
          <w:lang w:eastAsia="zh-CN"/>
        </w:rPr>
        <w:t>设计</w:t>
      </w:r>
      <w:r>
        <w:rPr>
          <w:rFonts w:hint="eastAsia" w:ascii="宋体" w:hAnsi="宋体" w:eastAsia="宋体"/>
          <w:sz w:val="24"/>
          <w:lang w:eastAsia="zh-CN"/>
        </w:rPr>
        <w:t>并</w:t>
      </w:r>
      <w:r>
        <w:rPr>
          <w:rFonts w:hint="eastAsia" w:ascii="宋体" w:hAnsi="宋体" w:eastAsia="宋体" w:cs="Heiti TC"/>
          <w:sz w:val="24"/>
          <w:lang w:eastAsia="zh-CN"/>
        </w:rPr>
        <w:t>实现</w:t>
      </w:r>
      <w:r>
        <w:rPr>
          <w:rFonts w:hint="eastAsia" w:ascii="宋体" w:hAnsi="宋体" w:eastAsia="宋体"/>
          <w:sz w:val="24"/>
          <w:lang w:eastAsia="zh-CN"/>
        </w:rPr>
        <w:t>一个</w:t>
      </w:r>
      <w:r>
        <w:rPr>
          <w:rFonts w:ascii="Times New Roman" w:hAnsi="Times New Roman" w:eastAsia="宋体"/>
          <w:sz w:val="24"/>
          <w:lang w:eastAsia="zh-CN"/>
        </w:rPr>
        <w:t>ADS</w:t>
      </w:r>
      <w:r>
        <w:rPr>
          <w:rFonts w:ascii="宋体" w:hAnsi="宋体" w:eastAsia="宋体"/>
          <w:sz w:val="24"/>
          <w:lang w:eastAsia="zh-CN"/>
        </w:rPr>
        <w:t>-</w:t>
      </w:r>
      <w:r>
        <w:rPr>
          <w:rFonts w:ascii="Times New Roman" w:hAnsi="Times New Roman" w:eastAsia="宋体"/>
          <w:sz w:val="24"/>
          <w:lang w:eastAsia="zh-CN"/>
        </w:rPr>
        <w:t>B</w:t>
      </w:r>
      <w:r>
        <w:rPr>
          <w:rFonts w:hint="eastAsia" w:ascii="宋体" w:hAnsi="宋体" w:eastAsia="宋体"/>
          <w:sz w:val="24"/>
          <w:lang w:eastAsia="zh-CN"/>
        </w:rPr>
        <w:t xml:space="preserve"> </w:t>
      </w:r>
      <w:r>
        <w:rPr>
          <w:rFonts w:ascii="Times New Roman" w:hAnsi="Times New Roman" w:eastAsia="宋体"/>
          <w:sz w:val="24"/>
          <w:lang w:eastAsia="zh-CN"/>
        </w:rPr>
        <w:t>1090ES</w:t>
      </w:r>
      <w:r>
        <w:rPr>
          <w:rFonts w:ascii="宋体" w:hAnsi="宋体" w:eastAsia="宋体"/>
          <w:sz w:val="24"/>
          <w:lang w:eastAsia="zh-CN"/>
        </w:rPr>
        <w:t>基</w:t>
      </w:r>
      <w:r>
        <w:rPr>
          <w:rFonts w:hint="eastAsia" w:ascii="宋体" w:hAnsi="宋体" w:eastAsia="宋体" w:cs="Heiti TC"/>
          <w:sz w:val="24"/>
          <w:lang w:eastAsia="zh-CN"/>
        </w:rPr>
        <w:t>带</w:t>
      </w:r>
      <w:r>
        <w:rPr>
          <w:rFonts w:hint="eastAsia" w:ascii="宋体" w:hAnsi="宋体" w:eastAsia="宋体"/>
          <w:sz w:val="24"/>
          <w:lang w:eastAsia="zh-CN"/>
        </w:rPr>
        <w:t>通信原型系</w:t>
      </w:r>
      <w:r>
        <w:rPr>
          <w:rFonts w:hint="eastAsia" w:ascii="宋体" w:hAnsi="宋体" w:eastAsia="宋体" w:cs="Heiti TC"/>
          <w:sz w:val="24"/>
          <w:lang w:eastAsia="zh-CN"/>
        </w:rPr>
        <w:t>统</w:t>
      </w:r>
      <w:r>
        <w:rPr>
          <w:rFonts w:hint="eastAsia" w:ascii="宋体" w:hAnsi="宋体" w:eastAsia="宋体"/>
          <w:sz w:val="24"/>
          <w:lang w:eastAsia="zh-CN"/>
        </w:rPr>
        <w:t>，通</w:t>
      </w:r>
      <w:r>
        <w:rPr>
          <w:rFonts w:hint="eastAsia" w:ascii="宋体" w:hAnsi="宋体" w:eastAsia="宋体" w:cs="Heiti TC"/>
          <w:sz w:val="24"/>
          <w:lang w:eastAsia="zh-CN"/>
        </w:rPr>
        <w:t>过</w:t>
      </w:r>
      <w:r>
        <w:rPr>
          <w:rFonts w:hint="eastAsia" w:ascii="宋体" w:hAnsi="宋体" w:eastAsia="宋体"/>
          <w:sz w:val="24"/>
          <w:lang w:eastAsia="zh-CN"/>
        </w:rPr>
        <w:t>仿真手段模</w:t>
      </w:r>
      <w:r>
        <w:rPr>
          <w:rFonts w:hint="eastAsia" w:ascii="宋体" w:hAnsi="宋体" w:eastAsia="宋体" w:cs="Heiti TC"/>
          <w:sz w:val="24"/>
          <w:lang w:eastAsia="zh-CN"/>
        </w:rPr>
        <w:t>拟</w:t>
      </w:r>
      <w:r>
        <w:rPr>
          <w:rFonts w:hint="eastAsia" w:ascii="宋体" w:hAnsi="宋体" w:eastAsia="宋体"/>
          <w:sz w:val="24"/>
          <w:lang w:eastAsia="zh-CN"/>
        </w:rPr>
        <w:t>从信息源到接收端的完整通信</w:t>
      </w:r>
      <w:r>
        <w:rPr>
          <w:rFonts w:hint="eastAsia" w:ascii="宋体" w:hAnsi="宋体" w:eastAsia="宋体" w:cs="Heiti TC"/>
          <w:sz w:val="24"/>
          <w:lang w:eastAsia="zh-CN"/>
        </w:rPr>
        <w:t>链</w:t>
      </w:r>
      <w:r>
        <w:rPr>
          <w:rFonts w:hint="eastAsia" w:ascii="宋体" w:hAnsi="宋体" w:eastAsia="宋体"/>
          <w:sz w:val="24"/>
          <w:lang w:eastAsia="zh-CN"/>
        </w:rPr>
        <w:t>路。系</w:t>
      </w:r>
      <w:r>
        <w:rPr>
          <w:rFonts w:hint="eastAsia" w:ascii="宋体" w:hAnsi="宋体" w:eastAsia="宋体" w:cs="Heiti TC"/>
          <w:sz w:val="24"/>
          <w:lang w:eastAsia="zh-CN"/>
        </w:rPr>
        <w:t>统</w:t>
      </w:r>
      <w:r>
        <w:rPr>
          <w:rFonts w:hint="eastAsia" w:ascii="宋体" w:hAnsi="宋体" w:eastAsia="宋体"/>
          <w:sz w:val="24"/>
          <w:lang w:eastAsia="zh-CN"/>
        </w:rPr>
        <w:t>涵盖了虚</w:t>
      </w:r>
      <w:r>
        <w:rPr>
          <w:rFonts w:hint="eastAsia" w:ascii="宋体" w:hAnsi="宋体" w:eastAsia="宋体" w:cs="Heiti TC"/>
          <w:sz w:val="24"/>
          <w:lang w:eastAsia="zh-CN"/>
        </w:rPr>
        <w:t>拟飞</w:t>
      </w:r>
      <w:r>
        <w:rPr>
          <w:rFonts w:hint="eastAsia" w:ascii="宋体" w:hAnsi="宋体" w:eastAsia="宋体"/>
          <w:sz w:val="24"/>
          <w:lang w:eastAsia="zh-CN"/>
        </w:rPr>
        <w:t>机状</w:t>
      </w:r>
      <w:r>
        <w:rPr>
          <w:rFonts w:hint="eastAsia" w:ascii="宋体" w:hAnsi="宋体" w:eastAsia="宋体" w:cs="Heiti TC"/>
          <w:sz w:val="24"/>
          <w:lang w:eastAsia="zh-CN"/>
        </w:rPr>
        <w:t>态</w:t>
      </w:r>
      <w:r>
        <w:rPr>
          <w:rFonts w:hint="eastAsia" w:ascii="宋体" w:hAnsi="宋体" w:eastAsia="宋体"/>
          <w:sz w:val="24"/>
          <w:lang w:eastAsia="zh-CN"/>
        </w:rPr>
        <w:t>生成的</w:t>
      </w:r>
      <w:r>
        <w:rPr>
          <w:rFonts w:hint="eastAsia" w:ascii="宋体" w:hAnsi="宋体" w:eastAsia="宋体" w:cs="Heiti TC"/>
          <w:sz w:val="24"/>
          <w:lang w:eastAsia="zh-CN"/>
        </w:rPr>
        <w:t>报</w:t>
      </w:r>
      <w:r>
        <w:rPr>
          <w:rFonts w:hint="eastAsia" w:ascii="宋体" w:hAnsi="宋体" w:eastAsia="宋体"/>
          <w:sz w:val="24"/>
          <w:lang w:eastAsia="zh-CN"/>
        </w:rPr>
        <w:t>文</w:t>
      </w:r>
      <w:r>
        <w:rPr>
          <w:rFonts w:hint="eastAsia" w:ascii="宋体" w:hAnsi="宋体" w:eastAsia="宋体" w:cs="Heiti TC"/>
          <w:sz w:val="24"/>
          <w:lang w:eastAsia="zh-CN"/>
        </w:rPr>
        <w:t>编码</w:t>
      </w:r>
      <w:r>
        <w:rPr>
          <w:rFonts w:hint="eastAsia" w:ascii="宋体" w:hAnsi="宋体" w:eastAsia="宋体"/>
          <w:sz w:val="24"/>
          <w:lang w:eastAsia="zh-CN"/>
        </w:rPr>
        <w:t>、脉冲位置</w:t>
      </w:r>
      <w:r>
        <w:rPr>
          <w:rFonts w:hint="eastAsia" w:ascii="宋体" w:hAnsi="宋体" w:eastAsia="宋体" w:cs="Heiti TC"/>
          <w:sz w:val="24"/>
          <w:lang w:eastAsia="zh-CN"/>
        </w:rPr>
        <w:t>调</w:t>
      </w:r>
      <w:r>
        <w:rPr>
          <w:rFonts w:hint="eastAsia" w:ascii="宋体" w:hAnsi="宋体" w:eastAsia="宋体"/>
          <w:sz w:val="24"/>
          <w:lang w:eastAsia="zh-CN"/>
        </w:rPr>
        <w:t>制（</w:t>
      </w:r>
      <w:r>
        <w:rPr>
          <w:rFonts w:ascii="Times New Roman" w:hAnsi="Times New Roman" w:eastAsia="宋体"/>
          <w:sz w:val="24"/>
          <w:lang w:eastAsia="zh-CN"/>
        </w:rPr>
        <w:t>PPM</w:t>
      </w:r>
      <w:r>
        <w:rPr>
          <w:rFonts w:ascii="宋体" w:hAnsi="宋体" w:eastAsia="宋体"/>
          <w:sz w:val="24"/>
          <w:lang w:eastAsia="zh-CN"/>
        </w:rPr>
        <w:t>）、加性高斯白噪声（</w:t>
      </w:r>
      <w:r>
        <w:rPr>
          <w:rFonts w:ascii="Times New Roman" w:hAnsi="Times New Roman" w:eastAsia="宋体"/>
          <w:sz w:val="24"/>
          <w:lang w:eastAsia="zh-CN"/>
        </w:rPr>
        <w:t>AWGN</w:t>
      </w:r>
      <w:r>
        <w:rPr>
          <w:rFonts w:ascii="宋体" w:hAnsi="宋体" w:eastAsia="宋体"/>
          <w:sz w:val="24"/>
          <w:lang w:eastAsia="zh-CN"/>
        </w:rPr>
        <w:t>）信道</w:t>
      </w:r>
      <w:r>
        <w:rPr>
          <w:rFonts w:hint="eastAsia" w:ascii="宋体" w:hAnsi="宋体" w:eastAsia="宋体" w:cs="Heiti TC"/>
          <w:sz w:val="24"/>
          <w:lang w:eastAsia="zh-CN"/>
        </w:rPr>
        <w:t>传输</w:t>
      </w:r>
      <w:r>
        <w:rPr>
          <w:rFonts w:hint="eastAsia" w:ascii="宋体" w:hAnsi="宋体" w:eastAsia="宋体"/>
          <w:sz w:val="24"/>
          <w:lang w:eastAsia="zh-CN"/>
        </w:rPr>
        <w:t>、接收端</w:t>
      </w:r>
      <w:r>
        <w:rPr>
          <w:rFonts w:ascii="Times New Roman" w:hAnsi="Times New Roman" w:eastAsia="宋体"/>
          <w:sz w:val="24"/>
          <w:lang w:eastAsia="zh-CN"/>
        </w:rPr>
        <w:t>PPM</w:t>
      </w:r>
      <w:r>
        <w:rPr>
          <w:rFonts w:ascii="宋体" w:hAnsi="宋体" w:eastAsia="宋体"/>
          <w:sz w:val="24"/>
          <w:lang w:eastAsia="zh-CN"/>
        </w:rPr>
        <w:t>解</w:t>
      </w:r>
      <w:r>
        <w:rPr>
          <w:rFonts w:hint="eastAsia" w:ascii="宋体" w:hAnsi="宋体" w:eastAsia="宋体" w:cs="Heiti TC"/>
          <w:sz w:val="24"/>
          <w:lang w:eastAsia="zh-CN"/>
        </w:rPr>
        <w:t>调</w:t>
      </w:r>
      <w:r>
        <w:rPr>
          <w:rFonts w:hint="eastAsia" w:ascii="宋体" w:hAnsi="宋体" w:eastAsia="宋体"/>
          <w:sz w:val="24"/>
          <w:lang w:eastAsia="zh-CN"/>
        </w:rPr>
        <w:t>、前</w:t>
      </w:r>
      <w:r>
        <w:rPr>
          <w:rFonts w:hint="eastAsia" w:ascii="宋体" w:hAnsi="宋体" w:eastAsia="宋体" w:cs="Heiti TC"/>
          <w:sz w:val="24"/>
          <w:lang w:eastAsia="zh-CN"/>
        </w:rPr>
        <w:t>导码检测</w:t>
      </w:r>
      <w:r>
        <w:rPr>
          <w:rFonts w:hint="eastAsia" w:ascii="宋体" w:hAnsi="宋体" w:eastAsia="宋体"/>
          <w:sz w:val="24"/>
          <w:lang w:eastAsia="zh-CN"/>
        </w:rPr>
        <w:t>、</w:t>
      </w:r>
      <w:r>
        <w:rPr>
          <w:rFonts w:ascii="Times New Roman" w:hAnsi="Times New Roman" w:eastAsia="宋体"/>
          <w:sz w:val="24"/>
          <w:lang w:eastAsia="zh-CN"/>
        </w:rPr>
        <w:t>CRC</w:t>
      </w:r>
      <w:r>
        <w:rPr>
          <w:rFonts w:ascii="宋体" w:hAnsi="宋体" w:eastAsia="宋体"/>
          <w:sz w:val="24"/>
          <w:lang w:eastAsia="zh-CN"/>
        </w:rPr>
        <w:t>-</w:t>
      </w:r>
      <w:r>
        <w:rPr>
          <w:rFonts w:ascii="Times New Roman" w:hAnsi="Times New Roman" w:eastAsia="宋体"/>
          <w:sz w:val="24"/>
          <w:lang w:eastAsia="zh-CN"/>
        </w:rPr>
        <w:t>24</w:t>
      </w:r>
      <w:r>
        <w:rPr>
          <w:rFonts w:ascii="宋体" w:hAnsi="宋体" w:eastAsia="宋体"/>
          <w:sz w:val="24"/>
          <w:lang w:eastAsia="zh-CN"/>
        </w:rPr>
        <w:t>循</w:t>
      </w:r>
      <w:r>
        <w:rPr>
          <w:rFonts w:hint="eastAsia" w:ascii="宋体" w:hAnsi="宋体" w:eastAsia="宋体" w:cs="Heiti TC"/>
          <w:sz w:val="24"/>
          <w:lang w:eastAsia="zh-CN"/>
        </w:rPr>
        <w:t>环</w:t>
      </w:r>
      <w:r>
        <w:rPr>
          <w:rFonts w:hint="eastAsia" w:ascii="宋体" w:hAnsi="宋体" w:eastAsia="宋体"/>
          <w:sz w:val="24"/>
          <w:lang w:eastAsia="zh-CN"/>
        </w:rPr>
        <w:t>冗余校</w:t>
      </w:r>
      <w:r>
        <w:rPr>
          <w:rFonts w:hint="eastAsia" w:ascii="宋体" w:hAnsi="宋体" w:eastAsia="宋体" w:cs="Heiti TC"/>
          <w:sz w:val="24"/>
          <w:lang w:eastAsia="zh-CN"/>
        </w:rPr>
        <w:t>验</w:t>
      </w:r>
      <w:r>
        <w:rPr>
          <w:rFonts w:hint="eastAsia" w:ascii="宋体" w:hAnsi="宋体" w:eastAsia="宋体"/>
          <w:sz w:val="24"/>
          <w:lang w:eastAsia="zh-CN"/>
        </w:rPr>
        <w:t>以及</w:t>
      </w:r>
      <w:r>
        <w:rPr>
          <w:rFonts w:hint="eastAsia" w:ascii="宋体" w:hAnsi="宋体" w:eastAsia="宋体" w:cs="Heiti TC"/>
          <w:sz w:val="24"/>
          <w:lang w:eastAsia="zh-CN"/>
        </w:rPr>
        <w:t>误码</w:t>
      </w:r>
      <w:r>
        <w:rPr>
          <w:rFonts w:hint="eastAsia" w:ascii="宋体" w:hAnsi="宋体" w:eastAsia="宋体"/>
          <w:sz w:val="24"/>
          <w:lang w:eastAsia="zh-CN"/>
        </w:rPr>
        <w:t>率（</w:t>
      </w:r>
      <w:r>
        <w:rPr>
          <w:rFonts w:ascii="Times New Roman" w:hAnsi="Times New Roman" w:eastAsia="宋体"/>
          <w:sz w:val="24"/>
          <w:lang w:eastAsia="zh-CN"/>
        </w:rPr>
        <w:t>BER</w:t>
      </w:r>
      <w:r>
        <w:rPr>
          <w:rFonts w:ascii="宋体" w:hAnsi="宋体" w:eastAsia="宋体"/>
          <w:sz w:val="24"/>
          <w:lang w:eastAsia="zh-CN"/>
        </w:rPr>
        <w:t>）性能分析</w:t>
      </w:r>
      <w:r>
        <w:rPr>
          <w:rFonts w:hint="eastAsia" w:ascii="宋体" w:hAnsi="宋体" w:eastAsia="宋体"/>
          <w:sz w:val="24"/>
          <w:lang w:eastAsia="zh-CN"/>
        </w:rPr>
        <w:t>。</w:t>
      </w:r>
    </w:p>
    <w:p w14:paraId="28FFB7AA">
      <w:pPr>
        <w:spacing w:line="440" w:lineRule="exact"/>
        <w:ind w:firstLine="240" w:firstLineChars="100"/>
        <w:jc w:val="both"/>
        <w:rPr>
          <w:rFonts w:ascii="宋体" w:hAnsi="宋体" w:eastAsia="宋体"/>
          <w:sz w:val="24"/>
          <w:lang w:eastAsia="zh-CN"/>
        </w:rPr>
      </w:pPr>
      <w:r>
        <w:rPr>
          <w:rFonts w:hint="eastAsia" w:ascii="宋体" w:hAnsi="宋体" w:eastAsia="宋体"/>
          <w:sz w:val="24"/>
          <w:lang w:eastAsia="zh-CN"/>
        </w:rPr>
        <w:t>通</w:t>
      </w:r>
      <w:r>
        <w:rPr>
          <w:rFonts w:hint="eastAsia" w:ascii="宋体" w:hAnsi="宋体" w:eastAsia="宋体" w:cs="Heiti TC"/>
          <w:sz w:val="24"/>
          <w:lang w:eastAsia="zh-CN"/>
        </w:rPr>
        <w:t>过</w:t>
      </w:r>
      <w:r>
        <w:rPr>
          <w:rFonts w:hint="eastAsia" w:ascii="宋体" w:hAnsi="宋体" w:eastAsia="宋体"/>
          <w:sz w:val="24"/>
          <w:lang w:eastAsia="zh-CN"/>
        </w:rPr>
        <w:t>本系</w:t>
      </w:r>
      <w:r>
        <w:rPr>
          <w:rFonts w:hint="eastAsia" w:ascii="宋体" w:hAnsi="宋体" w:eastAsia="宋体" w:cs="Heiti TC"/>
          <w:sz w:val="24"/>
          <w:lang w:eastAsia="zh-CN"/>
        </w:rPr>
        <w:t>统</w:t>
      </w:r>
      <w:r>
        <w:rPr>
          <w:rFonts w:hint="eastAsia" w:ascii="宋体" w:hAnsi="宋体" w:eastAsia="宋体"/>
          <w:sz w:val="24"/>
          <w:lang w:eastAsia="zh-CN"/>
        </w:rPr>
        <w:t>的</w:t>
      </w:r>
      <w:r>
        <w:rPr>
          <w:rFonts w:hint="eastAsia" w:ascii="宋体" w:hAnsi="宋体" w:eastAsia="宋体" w:cs="Heiti TC"/>
          <w:sz w:val="24"/>
          <w:lang w:eastAsia="zh-CN"/>
        </w:rPr>
        <w:t>设计</w:t>
      </w:r>
      <w:r>
        <w:rPr>
          <w:rFonts w:hint="eastAsia" w:ascii="宋体" w:hAnsi="宋体" w:eastAsia="宋体"/>
          <w:sz w:val="24"/>
          <w:lang w:eastAsia="zh-CN"/>
        </w:rPr>
        <w:t>与仿真，旨在达到以下</w:t>
      </w:r>
      <w:r>
        <w:rPr>
          <w:rFonts w:hint="eastAsia" w:ascii="宋体" w:hAnsi="宋体" w:eastAsia="宋体" w:cs="Heiti TC"/>
          <w:sz w:val="24"/>
          <w:lang w:eastAsia="zh-CN"/>
        </w:rPr>
        <w:t>实验</w:t>
      </w:r>
      <w:r>
        <w:rPr>
          <w:rFonts w:hint="eastAsia" w:ascii="宋体" w:hAnsi="宋体" w:eastAsia="宋体"/>
          <w:sz w:val="24"/>
          <w:lang w:eastAsia="zh-CN"/>
        </w:rPr>
        <w:t>目</w:t>
      </w:r>
      <w:r>
        <w:rPr>
          <w:rFonts w:hint="eastAsia" w:ascii="宋体" w:hAnsi="宋体" w:eastAsia="宋体" w:cs="Heiti TC"/>
          <w:sz w:val="24"/>
          <w:lang w:eastAsia="zh-CN"/>
        </w:rPr>
        <w:t>标</w:t>
      </w:r>
      <w:r>
        <w:rPr>
          <w:rFonts w:hint="eastAsia" w:ascii="宋体" w:hAnsi="宋体" w:eastAsia="宋体"/>
          <w:sz w:val="24"/>
          <w:lang w:eastAsia="zh-CN"/>
        </w:rPr>
        <w:t>：</w:t>
      </w:r>
    </w:p>
    <w:p w14:paraId="54C74771">
      <w:pPr>
        <w:pStyle w:val="33"/>
        <w:numPr>
          <w:ilvl w:val="0"/>
          <w:numId w:val="1"/>
        </w:numPr>
        <w:spacing w:line="440" w:lineRule="exact"/>
        <w:jc w:val="both"/>
        <w:rPr>
          <w:rFonts w:ascii="宋体" w:hAnsi="宋体" w:eastAsia="宋体"/>
          <w:sz w:val="24"/>
          <w:lang w:eastAsia="zh-CN"/>
        </w:rPr>
      </w:pPr>
      <w:r>
        <w:rPr>
          <w:rFonts w:hint="eastAsia" w:ascii="宋体" w:hAnsi="宋体" w:eastAsia="宋体"/>
          <w:sz w:val="24"/>
          <w:lang w:eastAsia="zh-CN"/>
        </w:rPr>
        <w:t>深入理解</w:t>
      </w:r>
      <w:r>
        <w:rPr>
          <w:rFonts w:ascii="Times New Roman" w:hAnsi="Times New Roman" w:eastAsia="宋体"/>
          <w:sz w:val="24"/>
          <w:lang w:eastAsia="zh-CN"/>
        </w:rPr>
        <w:t>ADS</w:t>
      </w:r>
      <w:r>
        <w:rPr>
          <w:rFonts w:ascii="宋体" w:hAnsi="宋体" w:eastAsia="宋体"/>
          <w:sz w:val="24"/>
          <w:lang w:eastAsia="zh-CN"/>
        </w:rPr>
        <w:t>-</w:t>
      </w:r>
      <w:r>
        <w:rPr>
          <w:rFonts w:ascii="Times New Roman" w:hAnsi="Times New Roman" w:eastAsia="宋体"/>
          <w:sz w:val="24"/>
          <w:lang w:eastAsia="zh-CN"/>
        </w:rPr>
        <w:t>B</w:t>
      </w:r>
      <w:r>
        <w:rPr>
          <w:rFonts w:ascii="宋体" w:hAnsi="宋体" w:eastAsia="宋体"/>
          <w:sz w:val="24"/>
          <w:lang w:eastAsia="zh-CN"/>
        </w:rPr>
        <w:t>/</w:t>
      </w:r>
      <w:r>
        <w:rPr>
          <w:rFonts w:ascii="Times New Roman" w:hAnsi="Times New Roman" w:eastAsia="宋体"/>
          <w:sz w:val="24"/>
          <w:lang w:eastAsia="zh-CN"/>
        </w:rPr>
        <w:t>Mode</w:t>
      </w:r>
      <w:r>
        <w:rPr>
          <w:rFonts w:ascii="宋体" w:hAnsi="宋体" w:eastAsia="宋体"/>
          <w:sz w:val="24"/>
          <w:lang w:eastAsia="zh-CN"/>
        </w:rPr>
        <w:t>-</w:t>
      </w:r>
      <w:r>
        <w:rPr>
          <w:rFonts w:ascii="Times New Roman" w:hAnsi="Times New Roman" w:eastAsia="宋体"/>
          <w:sz w:val="24"/>
          <w:lang w:eastAsia="zh-CN"/>
        </w:rPr>
        <w:t>S</w:t>
      </w:r>
      <w:r>
        <w:rPr>
          <w:rFonts w:hint="eastAsia" w:ascii="宋体" w:hAnsi="宋体" w:eastAsia="宋体" w:cs="Heiti TC"/>
          <w:sz w:val="24"/>
          <w:lang w:eastAsia="zh-CN"/>
        </w:rPr>
        <w:t>报</w:t>
      </w:r>
      <w:r>
        <w:rPr>
          <w:rFonts w:hint="eastAsia" w:ascii="宋体" w:hAnsi="宋体" w:eastAsia="宋体"/>
          <w:sz w:val="24"/>
          <w:lang w:eastAsia="zh-CN"/>
        </w:rPr>
        <w:t>文</w:t>
      </w:r>
      <w:r>
        <w:rPr>
          <w:rFonts w:hint="eastAsia" w:ascii="宋体" w:hAnsi="宋体" w:eastAsia="宋体" w:cs="Heiti TC"/>
          <w:sz w:val="24"/>
          <w:lang w:eastAsia="zh-CN"/>
        </w:rPr>
        <w:t>结</w:t>
      </w:r>
      <w:r>
        <w:rPr>
          <w:rFonts w:hint="eastAsia" w:ascii="宋体" w:hAnsi="宋体" w:eastAsia="宋体"/>
          <w:sz w:val="24"/>
          <w:lang w:eastAsia="zh-CN"/>
        </w:rPr>
        <w:t>构，特别是</w:t>
      </w:r>
      <w:r>
        <w:rPr>
          <w:rFonts w:ascii="Times New Roman" w:hAnsi="Times New Roman" w:eastAsia="宋体"/>
          <w:sz w:val="24"/>
          <w:lang w:eastAsia="zh-CN"/>
        </w:rPr>
        <w:t>112bit</w:t>
      </w:r>
      <w:r>
        <w:rPr>
          <w:rFonts w:hint="eastAsia" w:ascii="宋体" w:hAnsi="宋体" w:eastAsia="宋体" w:cs="Heiti TC"/>
          <w:sz w:val="24"/>
          <w:lang w:eastAsia="zh-CN"/>
        </w:rPr>
        <w:t>扩</w:t>
      </w:r>
      <w:r>
        <w:rPr>
          <w:rFonts w:hint="eastAsia" w:ascii="宋体" w:hAnsi="宋体" w:eastAsia="宋体"/>
          <w:sz w:val="24"/>
          <w:lang w:eastAsia="zh-CN"/>
        </w:rPr>
        <w:t>展自</w:t>
      </w:r>
      <w:r>
        <w:rPr>
          <w:rFonts w:hint="eastAsia" w:ascii="宋体" w:hAnsi="宋体" w:eastAsia="宋体" w:cs="Heiti TC"/>
          <w:sz w:val="24"/>
          <w:lang w:eastAsia="zh-CN"/>
        </w:rPr>
        <w:t>发</w:t>
      </w:r>
      <w:r>
        <w:rPr>
          <w:rFonts w:hint="eastAsia" w:ascii="宋体" w:hAnsi="宋体" w:eastAsia="宋体"/>
          <w:sz w:val="24"/>
          <w:lang w:eastAsia="zh-CN"/>
        </w:rPr>
        <w:t>广播</w:t>
      </w:r>
      <w:r>
        <w:rPr>
          <w:rFonts w:hint="eastAsia" w:ascii="宋体" w:hAnsi="宋体" w:eastAsia="宋体" w:cs="Heiti TC"/>
          <w:sz w:val="24"/>
          <w:lang w:eastAsia="zh-CN"/>
        </w:rPr>
        <w:t>报</w:t>
      </w:r>
      <w:r>
        <w:rPr>
          <w:rFonts w:hint="eastAsia" w:ascii="宋体" w:hAnsi="宋体" w:eastAsia="宋体"/>
          <w:sz w:val="24"/>
          <w:lang w:eastAsia="zh-CN"/>
        </w:rPr>
        <w:t>文的各字段定</w:t>
      </w:r>
      <w:r>
        <w:rPr>
          <w:rFonts w:hint="eastAsia" w:ascii="宋体" w:hAnsi="宋体" w:eastAsia="宋体" w:cs="Heiti TC"/>
          <w:sz w:val="24"/>
          <w:lang w:eastAsia="zh-CN"/>
        </w:rPr>
        <w:t>义</w:t>
      </w:r>
      <w:r>
        <w:rPr>
          <w:rFonts w:hint="eastAsia" w:ascii="宋体" w:hAnsi="宋体" w:eastAsia="宋体"/>
          <w:sz w:val="24"/>
          <w:lang w:eastAsia="zh-CN"/>
        </w:rPr>
        <w:t>与功能。</w:t>
      </w:r>
    </w:p>
    <w:p w14:paraId="0C0AC70D">
      <w:pPr>
        <w:pStyle w:val="33"/>
        <w:numPr>
          <w:ilvl w:val="0"/>
          <w:numId w:val="1"/>
        </w:numPr>
        <w:spacing w:line="440" w:lineRule="exact"/>
        <w:jc w:val="both"/>
        <w:rPr>
          <w:rFonts w:ascii="宋体" w:hAnsi="宋体" w:eastAsia="宋体"/>
          <w:sz w:val="24"/>
          <w:lang w:eastAsia="zh-CN"/>
        </w:rPr>
      </w:pPr>
      <w:r>
        <w:rPr>
          <w:rFonts w:hint="eastAsia" w:ascii="宋体" w:hAnsi="宋体" w:eastAsia="宋体"/>
          <w:sz w:val="24"/>
          <w:lang w:eastAsia="zh-CN"/>
        </w:rPr>
        <w:t>掌握</w:t>
      </w:r>
      <w:r>
        <w:rPr>
          <w:rFonts w:ascii="Times New Roman" w:hAnsi="Times New Roman" w:eastAsia="宋体"/>
          <w:sz w:val="24"/>
          <w:lang w:eastAsia="zh-CN"/>
        </w:rPr>
        <w:t>PPM</w:t>
      </w:r>
      <w:r>
        <w:rPr>
          <w:rFonts w:hint="eastAsia" w:ascii="宋体" w:hAnsi="宋体" w:eastAsia="宋体" w:cs="Heiti TC"/>
          <w:sz w:val="24"/>
          <w:lang w:eastAsia="zh-CN"/>
        </w:rPr>
        <w:t>调</w:t>
      </w:r>
      <w:r>
        <w:rPr>
          <w:rFonts w:hint="eastAsia" w:ascii="宋体" w:hAnsi="宋体" w:eastAsia="宋体"/>
          <w:sz w:val="24"/>
          <w:lang w:eastAsia="zh-CN"/>
        </w:rPr>
        <w:t>制与解</w:t>
      </w:r>
      <w:r>
        <w:rPr>
          <w:rFonts w:hint="eastAsia" w:ascii="宋体" w:hAnsi="宋体" w:eastAsia="宋体" w:cs="Heiti TC"/>
          <w:sz w:val="24"/>
          <w:lang w:eastAsia="zh-CN"/>
        </w:rPr>
        <w:t>调</w:t>
      </w:r>
      <w:r>
        <w:rPr>
          <w:rFonts w:hint="eastAsia" w:ascii="宋体" w:hAnsi="宋体" w:eastAsia="宋体"/>
          <w:sz w:val="24"/>
          <w:lang w:eastAsia="zh-CN"/>
        </w:rPr>
        <w:t>方法，理解其在</w:t>
      </w:r>
      <w:r>
        <w:rPr>
          <w:rFonts w:ascii="Times New Roman" w:hAnsi="Times New Roman" w:eastAsia="宋体"/>
          <w:sz w:val="24"/>
          <w:lang w:eastAsia="zh-CN"/>
        </w:rPr>
        <w:t>1090ES</w:t>
      </w:r>
      <w:r>
        <w:rPr>
          <w:rFonts w:ascii="宋体" w:hAnsi="宋体" w:eastAsia="宋体"/>
          <w:sz w:val="24"/>
          <w:lang w:eastAsia="zh-CN"/>
        </w:rPr>
        <w:t>物理</w:t>
      </w:r>
      <w:r>
        <w:rPr>
          <w:rFonts w:hint="eastAsia" w:ascii="宋体" w:hAnsi="宋体" w:eastAsia="宋体" w:cs="Heiti TC"/>
          <w:sz w:val="24"/>
          <w:lang w:eastAsia="zh-CN"/>
        </w:rPr>
        <w:t>层</w:t>
      </w:r>
      <w:r>
        <w:rPr>
          <w:rFonts w:hint="eastAsia" w:ascii="宋体" w:hAnsi="宋体" w:eastAsia="宋体"/>
          <w:sz w:val="24"/>
          <w:lang w:eastAsia="zh-CN"/>
        </w:rPr>
        <w:t>中抗干</w:t>
      </w:r>
      <w:r>
        <w:rPr>
          <w:rFonts w:hint="eastAsia" w:ascii="宋体" w:hAnsi="宋体" w:eastAsia="宋体" w:cs="Heiti TC"/>
          <w:sz w:val="24"/>
          <w:lang w:eastAsia="zh-CN"/>
        </w:rPr>
        <w:t>扰</w:t>
      </w:r>
      <w:r>
        <w:rPr>
          <w:rFonts w:hint="eastAsia" w:ascii="宋体" w:hAnsi="宋体" w:eastAsia="宋体"/>
          <w:sz w:val="24"/>
          <w:lang w:eastAsia="zh-CN"/>
        </w:rPr>
        <w:t>性强、便于</w:t>
      </w:r>
      <w:r>
        <w:rPr>
          <w:rFonts w:hint="eastAsia" w:ascii="宋体" w:hAnsi="宋体" w:eastAsia="宋体" w:cs="Heiti TC"/>
          <w:sz w:val="24"/>
          <w:lang w:eastAsia="zh-CN"/>
        </w:rPr>
        <w:t>时钟</w:t>
      </w:r>
      <w:r>
        <w:rPr>
          <w:rFonts w:hint="eastAsia" w:ascii="宋体" w:hAnsi="宋体" w:eastAsia="宋体"/>
          <w:sz w:val="24"/>
          <w:lang w:eastAsia="zh-CN"/>
        </w:rPr>
        <w:t>恢复的特性。</w:t>
      </w:r>
    </w:p>
    <w:p w14:paraId="561D7620">
      <w:pPr>
        <w:pStyle w:val="33"/>
        <w:numPr>
          <w:ilvl w:val="0"/>
          <w:numId w:val="1"/>
        </w:numPr>
        <w:spacing w:line="440" w:lineRule="exact"/>
        <w:jc w:val="both"/>
        <w:rPr>
          <w:rFonts w:ascii="宋体" w:hAnsi="宋体" w:eastAsia="宋体"/>
          <w:sz w:val="24"/>
          <w:lang w:eastAsia="zh-CN"/>
        </w:rPr>
      </w:pPr>
      <w:r>
        <w:rPr>
          <w:rFonts w:hint="eastAsia" w:ascii="宋体" w:hAnsi="宋体" w:eastAsia="宋体"/>
          <w:sz w:val="24"/>
          <w:lang w:eastAsia="zh-CN"/>
        </w:rPr>
        <w:t>分析</w:t>
      </w:r>
      <w:r>
        <w:rPr>
          <w:rFonts w:ascii="Times New Roman" w:hAnsi="Times New Roman" w:eastAsia="宋体"/>
          <w:sz w:val="24"/>
          <w:lang w:eastAsia="zh-CN"/>
        </w:rPr>
        <w:t>AWGN</w:t>
      </w:r>
      <w:r>
        <w:rPr>
          <w:rFonts w:ascii="宋体" w:hAnsi="宋体" w:eastAsia="宋体"/>
          <w:sz w:val="24"/>
          <w:lang w:eastAsia="zh-CN"/>
        </w:rPr>
        <w:t>信道下不同信噪比（</w:t>
      </w:r>
      <w:r>
        <w:rPr>
          <w:rFonts w:ascii="Times New Roman" w:hAnsi="Times New Roman" w:eastAsia="宋体"/>
          <w:sz w:val="24"/>
          <w:lang w:eastAsia="zh-CN"/>
        </w:rPr>
        <w:t>SNR</w:t>
      </w:r>
      <w:r>
        <w:rPr>
          <w:rFonts w:ascii="宋体" w:hAnsi="宋体" w:eastAsia="宋体"/>
          <w:sz w:val="24"/>
          <w:lang w:eastAsia="zh-CN"/>
        </w:rPr>
        <w:t>）</w:t>
      </w:r>
      <w:r>
        <w:rPr>
          <w:rFonts w:hint="eastAsia" w:ascii="宋体" w:hAnsi="宋体" w:eastAsia="宋体" w:cs="Heiti TC"/>
          <w:sz w:val="24"/>
          <w:lang w:eastAsia="zh-CN"/>
        </w:rPr>
        <w:t>对</w:t>
      </w:r>
      <w:r>
        <w:rPr>
          <w:rFonts w:hint="eastAsia" w:ascii="宋体" w:hAnsi="宋体" w:eastAsia="宋体"/>
          <w:sz w:val="24"/>
          <w:lang w:eastAsia="zh-CN"/>
        </w:rPr>
        <w:t>通信可靠性的影响，通</w:t>
      </w:r>
      <w:r>
        <w:rPr>
          <w:rFonts w:hint="eastAsia" w:ascii="宋体" w:hAnsi="宋体" w:eastAsia="宋体" w:cs="Heiti TC"/>
          <w:sz w:val="24"/>
          <w:lang w:eastAsia="zh-CN"/>
        </w:rPr>
        <w:t>过统计</w:t>
      </w:r>
      <w:r>
        <w:rPr>
          <w:rFonts w:hint="eastAsia" w:ascii="宋体" w:hAnsi="宋体" w:eastAsia="宋体"/>
          <w:sz w:val="24"/>
          <w:lang w:eastAsia="zh-CN"/>
        </w:rPr>
        <w:t>不同</w:t>
      </w:r>
      <w:r>
        <w:rPr>
          <w:rFonts w:ascii="Times New Roman" w:hAnsi="Times New Roman" w:eastAsia="宋体"/>
          <w:sz w:val="24"/>
          <w:lang w:eastAsia="zh-CN"/>
        </w:rPr>
        <w:t>SNR</w:t>
      </w:r>
      <w:r>
        <w:rPr>
          <w:rFonts w:hint="eastAsia" w:ascii="宋体" w:hAnsi="宋体" w:eastAsia="宋体" w:cs="Heiti TC"/>
          <w:sz w:val="24"/>
          <w:lang w:eastAsia="zh-CN"/>
        </w:rPr>
        <w:t>环</w:t>
      </w:r>
      <w:r>
        <w:rPr>
          <w:rFonts w:hint="eastAsia" w:ascii="宋体" w:hAnsi="宋体" w:eastAsia="宋体"/>
          <w:sz w:val="24"/>
          <w:lang w:eastAsia="zh-CN"/>
        </w:rPr>
        <w:t>境下的</w:t>
      </w:r>
      <w:r>
        <w:rPr>
          <w:rFonts w:hint="eastAsia" w:ascii="宋体" w:hAnsi="宋体" w:eastAsia="宋体" w:cs="Heiti TC"/>
          <w:sz w:val="24"/>
          <w:lang w:eastAsia="zh-CN"/>
        </w:rPr>
        <w:t>误码</w:t>
      </w:r>
      <w:r>
        <w:rPr>
          <w:rFonts w:hint="eastAsia" w:ascii="宋体" w:hAnsi="宋体" w:eastAsia="宋体"/>
          <w:sz w:val="24"/>
          <w:lang w:eastAsia="zh-CN"/>
        </w:rPr>
        <w:t>率和</w:t>
      </w:r>
      <w:r>
        <w:rPr>
          <w:rFonts w:ascii="Times New Roman" w:hAnsi="Times New Roman" w:eastAsia="宋体"/>
          <w:sz w:val="24"/>
          <w:lang w:eastAsia="zh-CN"/>
        </w:rPr>
        <w:t>CRC</w:t>
      </w:r>
      <w:r>
        <w:rPr>
          <w:rFonts w:ascii="宋体" w:hAnsi="宋体" w:eastAsia="宋体"/>
          <w:sz w:val="24"/>
          <w:lang w:eastAsia="zh-CN"/>
        </w:rPr>
        <w:t>校</w:t>
      </w:r>
      <w:r>
        <w:rPr>
          <w:rFonts w:hint="eastAsia" w:ascii="宋体" w:hAnsi="宋体" w:eastAsia="宋体" w:cs="Heiti TC"/>
          <w:sz w:val="24"/>
          <w:lang w:eastAsia="zh-CN"/>
        </w:rPr>
        <w:t>验结</w:t>
      </w:r>
      <w:r>
        <w:rPr>
          <w:rFonts w:hint="eastAsia" w:ascii="宋体" w:hAnsi="宋体" w:eastAsia="宋体"/>
          <w:sz w:val="24"/>
          <w:lang w:eastAsia="zh-CN"/>
        </w:rPr>
        <w:t>果，</w:t>
      </w:r>
      <w:r>
        <w:rPr>
          <w:rFonts w:hint="eastAsia" w:ascii="宋体" w:hAnsi="宋体" w:eastAsia="宋体" w:cs="Heiti TC"/>
          <w:sz w:val="24"/>
          <w:lang w:eastAsia="zh-CN"/>
        </w:rPr>
        <w:t>验证</w:t>
      </w:r>
      <w:r>
        <w:rPr>
          <w:rFonts w:hint="eastAsia" w:ascii="宋体" w:hAnsi="宋体" w:eastAsia="宋体"/>
          <w:sz w:val="24"/>
          <w:lang w:eastAsia="zh-CN"/>
        </w:rPr>
        <w:t>数字通信</w:t>
      </w:r>
      <w:r>
        <w:rPr>
          <w:rFonts w:hint="eastAsia" w:ascii="宋体" w:hAnsi="宋体" w:eastAsia="宋体" w:cs="Heiti TC"/>
          <w:sz w:val="24"/>
          <w:lang w:eastAsia="zh-CN"/>
        </w:rPr>
        <w:t>链</w:t>
      </w:r>
      <w:r>
        <w:rPr>
          <w:rFonts w:hint="eastAsia" w:ascii="宋体" w:hAnsi="宋体" w:eastAsia="宋体"/>
          <w:sz w:val="24"/>
          <w:lang w:eastAsia="zh-CN"/>
        </w:rPr>
        <w:t>路在噪声干</w:t>
      </w:r>
      <w:r>
        <w:rPr>
          <w:rFonts w:hint="eastAsia" w:ascii="宋体" w:hAnsi="宋体" w:eastAsia="宋体" w:cs="Heiti TC"/>
          <w:sz w:val="24"/>
          <w:lang w:eastAsia="zh-CN"/>
        </w:rPr>
        <w:t>扰</w:t>
      </w:r>
      <w:r>
        <w:rPr>
          <w:rFonts w:hint="eastAsia" w:ascii="宋体" w:hAnsi="宋体" w:eastAsia="宋体"/>
          <w:sz w:val="24"/>
          <w:lang w:eastAsia="zh-CN"/>
        </w:rPr>
        <w:t>下的性能表</w:t>
      </w:r>
      <w:r>
        <w:rPr>
          <w:rFonts w:hint="eastAsia" w:ascii="宋体" w:hAnsi="宋体" w:eastAsia="宋体" w:cs="Heiti TC"/>
          <w:sz w:val="24"/>
          <w:lang w:eastAsia="zh-CN"/>
        </w:rPr>
        <w:t>现</w:t>
      </w:r>
      <w:r>
        <w:rPr>
          <w:rFonts w:hint="eastAsia" w:ascii="宋体" w:hAnsi="宋体" w:eastAsia="宋体"/>
          <w:sz w:val="24"/>
          <w:lang w:eastAsia="zh-CN"/>
        </w:rPr>
        <w:t>。</w:t>
      </w:r>
    </w:p>
    <w:p w14:paraId="647911DE">
      <w:pPr>
        <w:spacing w:line="440" w:lineRule="exact"/>
        <w:jc w:val="both"/>
        <w:rPr>
          <w:rFonts w:ascii="宋体" w:hAnsi="宋体" w:eastAsia="宋体"/>
          <w:sz w:val="24"/>
          <w:lang w:eastAsia="zh-CN"/>
        </w:rPr>
      </w:pPr>
    </w:p>
    <w:p w14:paraId="0EEA48B3">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2</w:t>
      </w:r>
      <w:r>
        <w:rPr>
          <w:rFonts w:hint="eastAsia" w:ascii="宋体" w:hAnsi="宋体" w:eastAsia="宋体" w:cs="Heiti TC"/>
          <w:b/>
          <w:bCs/>
          <w:sz w:val="28"/>
          <w:szCs w:val="28"/>
          <w:lang w:eastAsia="zh-CN"/>
        </w:rPr>
        <w:t xml:space="preserve"> 实验原理</w:t>
      </w:r>
    </w:p>
    <w:p w14:paraId="077F3947">
      <w:pPr>
        <w:spacing w:line="440" w:lineRule="exact"/>
        <w:jc w:val="both"/>
        <w:rPr>
          <w:rFonts w:ascii="宋体" w:hAnsi="宋体" w:eastAsia="宋体"/>
          <w:b/>
          <w:bCs/>
          <w:sz w:val="24"/>
          <w:lang w:eastAsia="zh-CN"/>
        </w:rPr>
      </w:pPr>
      <w:r>
        <w:rPr>
          <w:rFonts w:hint="eastAsia" w:ascii="Times New Roman" w:hAnsi="Times New Roman" w:eastAsia="宋体"/>
          <w:b/>
          <w:bCs/>
          <w:sz w:val="24"/>
          <w:lang w:eastAsia="zh-CN"/>
        </w:rPr>
        <w:t>2</w:t>
      </w:r>
      <w:r>
        <w:rPr>
          <w:rFonts w:hint="eastAsia" w:ascii="宋体" w:hAnsi="宋体" w:eastAsia="宋体"/>
          <w:b/>
          <w:bCs/>
          <w:sz w:val="24"/>
          <w:lang w:eastAsia="zh-CN"/>
        </w:rPr>
        <w:t>.</w:t>
      </w:r>
      <w:r>
        <w:rPr>
          <w:rFonts w:hint="eastAsia" w:ascii="Times New Roman" w:hAnsi="Times New Roman" w:eastAsia="宋体"/>
          <w:b/>
          <w:bCs/>
          <w:sz w:val="24"/>
          <w:lang w:eastAsia="zh-CN"/>
        </w:rPr>
        <w:t>1</w:t>
      </w:r>
      <w:r>
        <w:rPr>
          <w:rFonts w:hint="eastAsia" w:ascii="宋体" w:hAnsi="宋体" w:eastAsia="宋体"/>
          <w:b/>
          <w:bCs/>
          <w:sz w:val="24"/>
          <w:lang w:eastAsia="zh-CN"/>
        </w:rPr>
        <w:t xml:space="preserve"> </w:t>
      </w:r>
      <w:r>
        <w:rPr>
          <w:rFonts w:ascii="Times New Roman" w:hAnsi="Times New Roman" w:eastAsia="宋体"/>
          <w:b/>
          <w:bCs/>
          <w:sz w:val="24"/>
          <w:lang w:eastAsia="zh-CN"/>
        </w:rPr>
        <w:t>ADS</w:t>
      </w:r>
      <w:r>
        <w:rPr>
          <w:rFonts w:ascii="宋体" w:hAnsi="宋体" w:eastAsia="宋体"/>
          <w:b/>
          <w:bCs/>
          <w:sz w:val="24"/>
          <w:lang w:eastAsia="zh-CN"/>
        </w:rPr>
        <w:t>-</w:t>
      </w:r>
      <w:r>
        <w:rPr>
          <w:rFonts w:ascii="Times New Roman" w:hAnsi="Times New Roman" w:eastAsia="宋体"/>
          <w:b/>
          <w:bCs/>
          <w:sz w:val="24"/>
          <w:lang w:eastAsia="zh-CN"/>
        </w:rPr>
        <w:t>B</w:t>
      </w:r>
      <w:r>
        <w:rPr>
          <w:rFonts w:ascii="宋体" w:hAnsi="宋体" w:eastAsia="宋体"/>
          <w:b/>
          <w:bCs/>
          <w:sz w:val="24"/>
          <w:lang w:eastAsia="zh-CN"/>
        </w:rPr>
        <w:t xml:space="preserve"> </w:t>
      </w:r>
      <w:r>
        <w:rPr>
          <w:rFonts w:ascii="Times New Roman" w:hAnsi="Times New Roman" w:eastAsia="宋体"/>
          <w:b/>
          <w:bCs/>
          <w:sz w:val="24"/>
          <w:lang w:eastAsia="zh-CN"/>
        </w:rPr>
        <w:t>1090ES</w:t>
      </w:r>
      <w:r>
        <w:rPr>
          <w:rFonts w:ascii="宋体" w:hAnsi="宋体" w:eastAsia="宋体"/>
          <w:b/>
          <w:bCs/>
          <w:sz w:val="24"/>
          <w:lang w:eastAsia="zh-CN"/>
        </w:rPr>
        <w:t>报文结构</w:t>
      </w:r>
    </w:p>
    <w:p w14:paraId="36C50DD8">
      <w:pPr>
        <w:spacing w:line="440" w:lineRule="exact"/>
        <w:ind w:firstLine="240" w:firstLineChars="100"/>
        <w:jc w:val="both"/>
        <w:rPr>
          <w:rFonts w:ascii="宋体" w:hAnsi="宋体" w:eastAsia="宋体"/>
          <w:sz w:val="24"/>
          <w:lang w:eastAsia="zh-CN"/>
        </w:rPr>
      </w:pPr>
      <w:r>
        <w:rPr>
          <w:rFonts w:ascii="Times New Roman" w:hAnsi="Times New Roman" w:eastAsia="宋体"/>
          <w:sz w:val="24"/>
          <w:lang w:eastAsia="zh-CN"/>
        </w:rPr>
        <w:t>ADS</w:t>
      </w:r>
      <w:r>
        <w:rPr>
          <w:rFonts w:ascii="宋体" w:hAnsi="宋体" w:eastAsia="宋体"/>
          <w:sz w:val="24"/>
          <w:lang w:eastAsia="zh-CN"/>
        </w:rPr>
        <w:t>-</w:t>
      </w:r>
      <w:r>
        <w:rPr>
          <w:rFonts w:ascii="Times New Roman" w:hAnsi="Times New Roman" w:eastAsia="宋体"/>
          <w:sz w:val="24"/>
          <w:lang w:eastAsia="zh-CN"/>
        </w:rPr>
        <w:t>B</w:t>
      </w:r>
      <w:r>
        <w:rPr>
          <w:rFonts w:ascii="宋体" w:hAnsi="宋体" w:eastAsia="宋体"/>
          <w:sz w:val="24"/>
          <w:lang w:eastAsia="zh-CN"/>
        </w:rPr>
        <w:t xml:space="preserve"> </w:t>
      </w:r>
      <w:r>
        <w:rPr>
          <w:rFonts w:ascii="Times New Roman" w:hAnsi="Times New Roman" w:eastAsia="宋体"/>
          <w:sz w:val="24"/>
          <w:lang w:eastAsia="zh-CN"/>
        </w:rPr>
        <w:t>1090ES</w:t>
      </w:r>
      <w:r>
        <w:rPr>
          <w:rFonts w:ascii="宋体" w:hAnsi="宋体" w:eastAsia="宋体"/>
          <w:sz w:val="24"/>
          <w:lang w:eastAsia="zh-CN"/>
        </w:rPr>
        <w:t>采用</w:t>
      </w:r>
      <w:r>
        <w:rPr>
          <w:rFonts w:ascii="Times New Roman" w:hAnsi="Times New Roman" w:eastAsia="宋体"/>
          <w:sz w:val="24"/>
          <w:lang w:eastAsia="zh-CN"/>
        </w:rPr>
        <w:t>Mode</w:t>
      </w:r>
      <w:r>
        <w:rPr>
          <w:rFonts w:ascii="宋体" w:hAnsi="宋体" w:eastAsia="宋体"/>
          <w:sz w:val="24"/>
          <w:lang w:eastAsia="zh-CN"/>
        </w:rPr>
        <w:t>-</w:t>
      </w:r>
      <w:r>
        <w:rPr>
          <w:rFonts w:ascii="Times New Roman" w:hAnsi="Times New Roman" w:eastAsia="宋体"/>
          <w:sz w:val="24"/>
          <w:lang w:eastAsia="zh-CN"/>
        </w:rPr>
        <w:t>S</w:t>
      </w:r>
      <w:r>
        <w:rPr>
          <w:rFonts w:ascii="宋体" w:hAnsi="宋体" w:eastAsia="宋体"/>
          <w:sz w:val="24"/>
          <w:lang w:eastAsia="zh-CN"/>
        </w:rPr>
        <w:t>扩展自发广播格式，每帧报文长度固定为</w:t>
      </w:r>
      <w:r>
        <w:rPr>
          <w:rFonts w:ascii="Times New Roman" w:hAnsi="Times New Roman" w:eastAsia="宋体"/>
          <w:sz w:val="24"/>
          <w:lang w:eastAsia="zh-CN"/>
        </w:rPr>
        <w:t>112bit</w:t>
      </w:r>
      <w:r>
        <w:rPr>
          <w:rFonts w:ascii="宋体" w:hAnsi="宋体" w:eastAsia="宋体"/>
          <w:sz w:val="24"/>
          <w:lang w:eastAsia="zh-CN"/>
        </w:rPr>
        <w:t>。其标准结构包含下行格式（</w:t>
      </w:r>
      <w:r>
        <w:rPr>
          <w:rFonts w:ascii="Times New Roman" w:hAnsi="Times New Roman" w:eastAsia="宋体"/>
          <w:sz w:val="24"/>
          <w:lang w:eastAsia="zh-CN"/>
        </w:rPr>
        <w:t>DF</w:t>
      </w:r>
      <w:r>
        <w:rPr>
          <w:rFonts w:ascii="宋体" w:hAnsi="宋体" w:eastAsia="宋体"/>
          <w:sz w:val="24"/>
          <w:lang w:eastAsia="zh-CN"/>
        </w:rPr>
        <w:t>）、应答机能力（</w:t>
      </w:r>
      <w:r>
        <w:rPr>
          <w:rFonts w:ascii="Times New Roman" w:hAnsi="Times New Roman" w:eastAsia="宋体"/>
          <w:sz w:val="24"/>
          <w:lang w:eastAsia="zh-CN"/>
        </w:rPr>
        <w:t>CA</w:t>
      </w:r>
      <w:r>
        <w:rPr>
          <w:rFonts w:ascii="宋体" w:hAnsi="宋体" w:eastAsia="宋体"/>
          <w:sz w:val="24"/>
          <w:lang w:eastAsia="zh-CN"/>
        </w:rPr>
        <w:t>）、</w:t>
      </w:r>
      <w:r>
        <w:rPr>
          <w:rFonts w:ascii="Times New Roman" w:hAnsi="Times New Roman" w:eastAsia="宋体"/>
          <w:sz w:val="24"/>
          <w:lang w:eastAsia="zh-CN"/>
        </w:rPr>
        <w:t>ICAO</w:t>
      </w:r>
      <w:r>
        <w:rPr>
          <w:rFonts w:ascii="宋体" w:hAnsi="宋体" w:eastAsia="宋体"/>
          <w:sz w:val="24"/>
          <w:lang w:eastAsia="zh-CN"/>
        </w:rPr>
        <w:t>飞机地址（</w:t>
      </w:r>
      <w:r>
        <w:rPr>
          <w:rFonts w:ascii="Times New Roman" w:hAnsi="Times New Roman" w:eastAsia="宋体"/>
          <w:sz w:val="24"/>
          <w:lang w:eastAsia="zh-CN"/>
        </w:rPr>
        <w:t>AA</w:t>
      </w:r>
      <w:r>
        <w:rPr>
          <w:rFonts w:ascii="宋体" w:hAnsi="宋体" w:eastAsia="宋体"/>
          <w:sz w:val="24"/>
          <w:lang w:eastAsia="zh-CN"/>
        </w:rPr>
        <w:t>）、扩展数据段（</w:t>
      </w:r>
      <w:r>
        <w:rPr>
          <w:rFonts w:ascii="Times New Roman" w:hAnsi="Times New Roman" w:eastAsia="宋体"/>
          <w:sz w:val="24"/>
          <w:lang w:eastAsia="zh-CN"/>
        </w:rPr>
        <w:t>ME</w:t>
      </w:r>
      <w:r>
        <w:rPr>
          <w:rFonts w:ascii="宋体" w:hAnsi="宋体" w:eastAsia="宋体"/>
          <w:sz w:val="24"/>
          <w:lang w:eastAsia="zh-CN"/>
        </w:rPr>
        <w:t>）以及校验码（</w:t>
      </w:r>
      <w:r>
        <w:rPr>
          <w:rFonts w:ascii="Times New Roman" w:hAnsi="Times New Roman" w:eastAsia="宋体"/>
          <w:sz w:val="24"/>
          <w:lang w:eastAsia="zh-CN"/>
        </w:rPr>
        <w:t>PI</w:t>
      </w:r>
      <w:r>
        <w:rPr>
          <w:rFonts w:ascii="宋体" w:hAnsi="宋体" w:eastAsia="宋体"/>
          <w:sz w:val="24"/>
          <w:lang w:eastAsia="zh-CN"/>
        </w:rPr>
        <w:t>/</w:t>
      </w:r>
      <w:r>
        <w:rPr>
          <w:rFonts w:ascii="Times New Roman" w:hAnsi="Times New Roman" w:eastAsia="宋体"/>
          <w:sz w:val="24"/>
          <w:lang w:eastAsia="zh-CN"/>
        </w:rPr>
        <w:t>CRC</w:t>
      </w:r>
      <w:r>
        <w:rPr>
          <w:rFonts w:ascii="宋体" w:hAnsi="宋体" w:eastAsia="宋体"/>
          <w:sz w:val="24"/>
          <w:lang w:eastAsia="zh-CN"/>
        </w:rPr>
        <w:t>）。</w:t>
      </w:r>
    </w:p>
    <w:p w14:paraId="40B0E206">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在本项目中，为简化仿真，对</w:t>
      </w:r>
      <w:r>
        <w:rPr>
          <w:rFonts w:ascii="Times New Roman" w:hAnsi="Times New Roman" w:eastAsia="宋体"/>
          <w:sz w:val="24"/>
          <w:lang w:eastAsia="zh-CN"/>
        </w:rPr>
        <w:t>56bit</w:t>
      </w:r>
      <w:r>
        <w:rPr>
          <w:rFonts w:ascii="宋体" w:hAnsi="宋体" w:eastAsia="宋体"/>
          <w:sz w:val="24"/>
          <w:lang w:eastAsia="zh-CN"/>
        </w:rPr>
        <w:t>的</w:t>
      </w:r>
      <w:r>
        <w:rPr>
          <w:rFonts w:ascii="Times New Roman" w:hAnsi="Times New Roman" w:eastAsia="宋体"/>
          <w:sz w:val="24"/>
          <w:lang w:eastAsia="zh-CN"/>
        </w:rPr>
        <w:t>ME</w:t>
      </w:r>
      <w:r>
        <w:rPr>
          <w:rFonts w:ascii="宋体" w:hAnsi="宋体" w:eastAsia="宋体"/>
          <w:sz w:val="24"/>
          <w:lang w:eastAsia="zh-CN"/>
        </w:rPr>
        <w:t>字段进行了自定义量化编码，将飞机的核心状态整合在同一帧中。关键物理量的量化公式如下：</w:t>
      </w:r>
    </w:p>
    <w:p w14:paraId="24A376C0">
      <w:pPr>
        <w:pStyle w:val="33"/>
        <w:numPr>
          <w:ilvl w:val="0"/>
          <w:numId w:val="2"/>
        </w:numPr>
        <w:spacing w:line="440" w:lineRule="exact"/>
        <w:jc w:val="both"/>
        <w:rPr>
          <w:rFonts w:ascii="宋体" w:hAnsi="宋体" w:eastAsia="宋体"/>
          <w:sz w:val="24"/>
          <w:lang w:eastAsia="zh-CN"/>
        </w:rPr>
      </w:pPr>
      <w:r>
        <w:rPr>
          <w:rFonts w:ascii="宋体" w:hAnsi="宋体" w:eastAsia="宋体"/>
          <w:sz w:val="24"/>
          <w:lang w:eastAsia="zh-CN"/>
        </w:rPr>
        <w:t>高度(</w:t>
      </w:r>
      <w:r>
        <w:rPr>
          <w:rFonts w:ascii="Times New Roman" w:hAnsi="Times New Roman" w:eastAsia="宋体"/>
          <w:sz w:val="24"/>
          <w:lang w:eastAsia="zh-CN"/>
        </w:rPr>
        <w:t>Altitude</w:t>
      </w:r>
      <w:r>
        <w:rPr>
          <w:rFonts w:ascii="宋体" w:hAnsi="宋体" w:eastAsia="宋体"/>
          <w:sz w:val="24"/>
          <w:lang w:eastAsia="zh-CN"/>
        </w:rPr>
        <w:t>)</w:t>
      </w:r>
      <w:r>
        <w:rPr>
          <w:rFonts w:hint="eastAsia" w:ascii="宋体" w:hAnsi="宋体" w:eastAsia="宋体"/>
          <w:sz w:val="24"/>
          <w:lang w:eastAsia="zh-CN"/>
        </w:rPr>
        <w:t>：</w:t>
      </w:r>
      <w:r>
        <w:rPr>
          <w:rFonts w:ascii="宋体" w:hAnsi="宋体" w:eastAsia="宋体"/>
          <w:sz w:val="24"/>
          <w:lang w:eastAsia="zh-CN"/>
        </w:rPr>
        <w:t>单位为英尺，占用</w:t>
      </w:r>
      <w:r>
        <w:rPr>
          <w:rFonts w:ascii="Times New Roman" w:hAnsi="Times New Roman" w:eastAsia="宋体"/>
          <w:sz w:val="24"/>
          <w:lang w:eastAsia="zh-CN"/>
        </w:rPr>
        <w:t>12bit</w:t>
      </w:r>
      <w:r>
        <w:rPr>
          <w:rFonts w:hint="eastAsia" w:ascii="宋体" w:hAnsi="宋体" w:eastAsia="宋体"/>
          <w:sz w:val="24"/>
          <w:lang w:eastAsia="zh-CN"/>
        </w:rPr>
        <w:t>，公式为</w:t>
      </w:r>
    </w:p>
    <w:p w14:paraId="20AE59EC">
      <w:pPr>
        <w:jc w:val="both"/>
        <w:rPr>
          <w:rFonts w:ascii="宋体" w:hAnsi="宋体" w:eastAsia="宋体"/>
          <w:b/>
          <w:bCs/>
          <w:i/>
          <w:sz w:val="24"/>
          <w:lang w:eastAsia="zh-CN"/>
        </w:rPr>
      </w:pPr>
      <m:oMathPara>
        <m:oMathParaPr>
          <m:jc m:val="center"/>
        </m:oMathParaPr>
        <m:oMath>
          <m:sSub>
            <m:sSubPr>
              <m:ctrlPr>
                <w:rPr>
                  <w:rFonts w:ascii="Cambria Math" w:hAnsi="Cambria Math" w:eastAsia="宋体"/>
                  <w:i/>
                  <w:sz w:val="24"/>
                </w:rPr>
              </m:ctrlPr>
            </m:sSubPr>
            <m:e>
              <m:r>
                <m:rPr/>
                <w:rPr>
                  <w:rFonts w:ascii="Cambria Math" w:hAnsi="Cambria Math" w:eastAsia="宋体"/>
                  <w:sz w:val="24"/>
                </w:rPr>
                <m:t>Altitude</m:t>
              </m:r>
              <m:ctrlPr>
                <w:rPr>
                  <w:rFonts w:ascii="Cambria Math" w:hAnsi="Cambria Math" w:eastAsia="宋体"/>
                  <w:i/>
                  <w:sz w:val="24"/>
                </w:rPr>
              </m:ctrlPr>
            </m:e>
            <m:sub>
              <m:r>
                <m:rPr/>
                <w:rPr>
                  <w:rFonts w:ascii="Cambria Math" w:hAnsi="Cambria Math" w:eastAsia="宋体"/>
                  <w:sz w:val="24"/>
                </w:rPr>
                <m:t>Q</m:t>
              </m:r>
              <m:ctrlPr>
                <w:rPr>
                  <w:rFonts w:ascii="Cambria Math" w:hAnsi="Cambria Math" w:eastAsia="宋体"/>
                  <w:i/>
                  <w:sz w:val="24"/>
                </w:rPr>
              </m:ctrlPr>
            </m:sub>
          </m:sSub>
          <m:r>
            <m:rPr/>
            <w:rPr>
              <w:rFonts w:ascii="Cambria Math" w:hAnsi="Cambria Math" w:eastAsia="宋体"/>
              <w:sz w:val="24"/>
            </w:rPr>
            <m:t> = round</m:t>
          </m:r>
          <m:d>
            <m:dPr>
              <m:ctrlPr>
                <w:rPr>
                  <w:rFonts w:ascii="Cambria Math" w:hAnsi="Cambria Math" w:eastAsia="宋体"/>
                  <w:i/>
                  <w:sz w:val="24"/>
                </w:rPr>
              </m:ctrlPr>
            </m:dPr>
            <m:e>
              <m:f>
                <m:fPr>
                  <m:ctrlPr>
                    <w:rPr>
                      <w:rFonts w:ascii="Cambria Math" w:hAnsi="Cambria Math" w:eastAsia="宋体"/>
                      <w:i/>
                      <w:sz w:val="24"/>
                    </w:rPr>
                  </m:ctrlPr>
                </m:fPr>
                <m:num>
                  <m:r>
                    <m:rPr/>
                    <w:rPr>
                      <w:rFonts w:ascii="Cambria Math" w:hAnsi="Cambria Math" w:eastAsia="宋体"/>
                      <w:sz w:val="24"/>
                    </w:rPr>
                    <m:t>Altitude</m:t>
                  </m:r>
                  <m:ctrlPr>
                    <w:rPr>
                      <w:rFonts w:ascii="Cambria Math" w:hAnsi="Cambria Math" w:eastAsia="宋体"/>
                      <w:i/>
                      <w:sz w:val="24"/>
                    </w:rPr>
                  </m:ctrlPr>
                </m:num>
                <m:den>
                  <m:r>
                    <m:rPr/>
                    <w:rPr>
                      <w:rFonts w:ascii="Cambria Math" w:hAnsi="Cambria Math" w:eastAsia="宋体"/>
                      <w:sz w:val="24"/>
                    </w:rPr>
                    <m:t>25</m:t>
                  </m:r>
                  <m:ctrlPr>
                    <w:rPr>
                      <w:rFonts w:ascii="Cambria Math" w:hAnsi="Cambria Math" w:eastAsia="宋体"/>
                      <w:i/>
                      <w:sz w:val="24"/>
                    </w:rPr>
                  </m:ctrlPr>
                </m:den>
              </m:f>
              <m:ctrlPr>
                <w:rPr>
                  <w:rFonts w:ascii="Cambria Math" w:hAnsi="Cambria Math" w:eastAsia="宋体"/>
                  <w:i/>
                  <w:sz w:val="24"/>
                </w:rPr>
              </m:ctrlPr>
            </m:e>
          </m:d>
        </m:oMath>
      </m:oMathPara>
    </w:p>
    <w:p w14:paraId="5AC54A9F">
      <w:pPr>
        <w:pStyle w:val="33"/>
        <w:numPr>
          <w:ilvl w:val="0"/>
          <w:numId w:val="2"/>
        </w:numPr>
        <w:spacing w:line="440" w:lineRule="exact"/>
        <w:jc w:val="both"/>
        <w:rPr>
          <w:rFonts w:ascii="宋体" w:hAnsi="宋体" w:eastAsia="宋体"/>
          <w:sz w:val="24"/>
          <w:lang w:eastAsia="zh-CN"/>
        </w:rPr>
      </w:pPr>
      <w:r>
        <w:rPr>
          <w:rFonts w:ascii="宋体" w:hAnsi="宋体" w:eastAsia="宋体"/>
          <w:sz w:val="24"/>
          <w:lang w:eastAsia="zh-CN"/>
        </w:rPr>
        <w:t>航向(</w:t>
      </w:r>
      <w:r>
        <w:rPr>
          <w:rFonts w:ascii="Times New Roman" w:hAnsi="Times New Roman" w:eastAsia="宋体"/>
          <w:sz w:val="24"/>
          <w:lang w:eastAsia="zh-CN"/>
        </w:rPr>
        <w:t>Heading</w:t>
      </w:r>
      <w:r>
        <w:rPr>
          <w:rFonts w:ascii="宋体" w:hAnsi="宋体" w:eastAsia="宋体"/>
          <w:sz w:val="24"/>
          <w:lang w:eastAsia="zh-CN"/>
        </w:rPr>
        <w:t>)：占用</w:t>
      </w:r>
      <w:r>
        <w:rPr>
          <w:rFonts w:ascii="Times New Roman" w:hAnsi="Times New Roman" w:eastAsia="宋体"/>
          <w:sz w:val="24"/>
          <w:lang w:eastAsia="zh-CN"/>
        </w:rPr>
        <w:t>9bit</w:t>
      </w:r>
      <w:r>
        <w:rPr>
          <w:rFonts w:hint="eastAsia" w:ascii="宋体" w:hAnsi="宋体" w:eastAsia="宋体"/>
          <w:sz w:val="24"/>
          <w:lang w:eastAsia="zh-CN"/>
        </w:rPr>
        <w:t>，公式为</w:t>
      </w:r>
    </w:p>
    <w:p w14:paraId="0E685932">
      <w:pPr>
        <w:ind w:firstLine="240" w:firstLineChars="100"/>
        <w:jc w:val="both"/>
        <w:rPr>
          <w:rFonts w:ascii="宋体" w:hAnsi="宋体" w:eastAsia="宋体"/>
          <w:b/>
          <w:bCs/>
          <w:i/>
          <w:sz w:val="24"/>
          <w:lang w:eastAsia="zh-CN"/>
        </w:rPr>
      </w:pPr>
      <m:oMathPara>
        <m:oMathParaPr>
          <m:jc m:val="center"/>
        </m:oMathParaPr>
        <m:oMath>
          <m:sSub>
            <m:sSubPr>
              <m:ctrlPr>
                <w:rPr>
                  <w:rFonts w:ascii="Cambria Math" w:hAnsi="Cambria Math" w:eastAsia="宋体"/>
                  <w:i/>
                  <w:sz w:val="24"/>
                </w:rPr>
              </m:ctrlPr>
            </m:sSubPr>
            <m:e>
              <m:r>
                <m:rPr/>
                <w:rPr>
                  <w:rFonts w:ascii="Cambria Math" w:hAnsi="Cambria Math" w:eastAsia="宋体"/>
                  <w:sz w:val="24"/>
                </w:rPr>
                <m:t>Heading</m:t>
              </m:r>
              <m:ctrlPr>
                <w:rPr>
                  <w:rFonts w:ascii="Cambria Math" w:hAnsi="Cambria Math" w:eastAsia="宋体"/>
                  <w:i/>
                  <w:sz w:val="24"/>
                </w:rPr>
              </m:ctrlPr>
            </m:e>
            <m:sub>
              <m:r>
                <m:rPr/>
                <w:rPr>
                  <w:rFonts w:ascii="Cambria Math" w:hAnsi="Cambria Math" w:eastAsia="宋体"/>
                  <w:sz w:val="24"/>
                </w:rPr>
                <m:t>Q</m:t>
              </m:r>
              <m:ctrlPr>
                <w:rPr>
                  <w:rFonts w:ascii="Cambria Math" w:hAnsi="Cambria Math" w:eastAsia="宋体"/>
                  <w:i/>
                  <w:sz w:val="24"/>
                </w:rPr>
              </m:ctrlPr>
            </m:sub>
          </m:sSub>
          <m:r>
            <m:rPr/>
            <w:rPr>
              <w:rFonts w:ascii="Cambria Math" w:hAnsi="Cambria Math" w:eastAsia="宋体"/>
              <w:sz w:val="24"/>
            </w:rPr>
            <m:t> = round</m:t>
          </m:r>
          <m:d>
            <m:dPr>
              <m:ctrlPr>
                <w:rPr>
                  <w:rFonts w:ascii="Cambria Math" w:hAnsi="Cambria Math" w:eastAsia="宋体"/>
                  <w:i/>
                  <w:sz w:val="24"/>
                </w:rPr>
              </m:ctrlPr>
            </m:dPr>
            <m:e>
              <m:f>
                <m:fPr>
                  <m:ctrlPr>
                    <w:rPr>
                      <w:rFonts w:ascii="Cambria Math" w:hAnsi="Cambria Math" w:eastAsia="宋体"/>
                      <w:i/>
                      <w:sz w:val="24"/>
                    </w:rPr>
                  </m:ctrlPr>
                </m:fPr>
                <m:num>
                  <m:r>
                    <m:rPr/>
                    <w:rPr>
                      <w:rFonts w:hint="eastAsia" w:ascii="Cambria Math" w:hAnsi="Cambria Math" w:eastAsia="宋体"/>
                      <w:sz w:val="24"/>
                      <w:lang w:eastAsia="zh-CN"/>
                    </w:rPr>
                    <m:t>Heading</m:t>
                  </m:r>
                  <m:ctrlPr>
                    <w:rPr>
                      <w:rFonts w:ascii="Cambria Math" w:hAnsi="Cambria Math" w:eastAsia="宋体"/>
                      <w:i/>
                      <w:sz w:val="24"/>
                    </w:rPr>
                  </m:ctrlPr>
                </m:num>
                <m:den>
                  <m:r>
                    <m:rPr/>
                    <w:rPr>
                      <w:rFonts w:ascii="Cambria Math" w:hAnsi="Cambria Math" w:eastAsia="宋体"/>
                      <w:sz w:val="24"/>
                    </w:rPr>
                    <m:t>360</m:t>
                  </m:r>
                  <m:ctrlPr>
                    <w:rPr>
                      <w:rFonts w:ascii="Cambria Math" w:hAnsi="Cambria Math" w:eastAsia="宋体"/>
                      <w:i/>
                      <w:sz w:val="24"/>
                    </w:rPr>
                  </m:ctrlPr>
                </m:den>
              </m:f>
              <m:r>
                <m:rPr/>
                <w:rPr>
                  <w:rFonts w:ascii="Cambria Math" w:hAnsi="Cambria Math" w:eastAsia="宋体"/>
                  <w:sz w:val="24"/>
                </w:rPr>
                <m:t>×512</m:t>
              </m:r>
              <m:ctrlPr>
                <w:rPr>
                  <w:rFonts w:ascii="Cambria Math" w:hAnsi="Cambria Math" w:eastAsia="宋体"/>
                  <w:i/>
                  <w:sz w:val="24"/>
                </w:rPr>
              </m:ctrlPr>
            </m:e>
          </m:d>
          <m:r>
            <m:rPr/>
            <w:rPr>
              <w:rFonts w:ascii="Cambria Math" w:hAnsi="Cambria Math" w:eastAsia="宋体"/>
              <w:sz w:val="24"/>
            </w:rPr>
            <m:t xml:space="preserve"> mod 512</m:t>
          </m:r>
        </m:oMath>
      </m:oMathPara>
    </w:p>
    <w:p w14:paraId="1CB92B3A">
      <w:pPr>
        <w:pStyle w:val="33"/>
        <w:numPr>
          <w:ilvl w:val="0"/>
          <w:numId w:val="2"/>
        </w:numPr>
        <w:spacing w:line="440" w:lineRule="exact"/>
        <w:jc w:val="both"/>
        <w:rPr>
          <w:rFonts w:ascii="宋体" w:hAnsi="宋体" w:eastAsia="宋体"/>
          <w:sz w:val="24"/>
          <w:lang w:eastAsia="zh-CN"/>
        </w:rPr>
      </w:pPr>
      <w:r>
        <w:rPr>
          <w:rFonts w:hint="eastAsia" w:ascii="宋体" w:hAnsi="宋体" w:eastAsia="宋体" w:cs="宋体"/>
          <w:sz w:val="24"/>
          <w:lang w:eastAsia="zh-CN"/>
        </w:rPr>
        <w:t>经</w:t>
      </w:r>
      <w:r>
        <w:rPr>
          <w:rFonts w:ascii="宋体" w:hAnsi="宋体" w:eastAsia="宋体"/>
          <w:sz w:val="24"/>
          <w:lang w:eastAsia="zh-CN"/>
        </w:rPr>
        <w:t>/纬度(</w:t>
      </w:r>
      <w:r>
        <w:rPr>
          <w:rFonts w:ascii="Times New Roman" w:hAnsi="Times New Roman" w:eastAsia="宋体"/>
          <w:sz w:val="24"/>
          <w:lang w:eastAsia="zh-CN"/>
        </w:rPr>
        <w:t>Lat</w:t>
      </w:r>
      <w:r>
        <w:rPr>
          <w:rFonts w:ascii="宋体" w:hAnsi="宋体" w:eastAsia="宋体"/>
          <w:sz w:val="24"/>
          <w:lang w:eastAsia="zh-CN"/>
        </w:rPr>
        <w:t>/</w:t>
      </w:r>
      <w:r>
        <w:rPr>
          <w:rFonts w:ascii="Times New Roman" w:hAnsi="Times New Roman" w:eastAsia="宋体"/>
          <w:sz w:val="24"/>
          <w:lang w:eastAsia="zh-CN"/>
        </w:rPr>
        <w:t>Lon</w:t>
      </w:r>
      <w:r>
        <w:rPr>
          <w:rFonts w:ascii="宋体" w:hAnsi="宋体" w:eastAsia="宋体"/>
          <w:sz w:val="24"/>
          <w:lang w:eastAsia="zh-CN"/>
        </w:rPr>
        <w:t>)：采用直接线性量化。例如纬度占用</w:t>
      </w:r>
      <w:r>
        <w:rPr>
          <w:rFonts w:ascii="Times New Roman" w:hAnsi="Times New Roman" w:eastAsia="宋体"/>
          <w:sz w:val="24"/>
          <w:lang w:eastAsia="zh-CN"/>
        </w:rPr>
        <w:t>10bit</w:t>
      </w:r>
      <w:r>
        <w:rPr>
          <w:rFonts w:hint="eastAsia" w:ascii="宋体" w:hAnsi="宋体" w:eastAsia="宋体"/>
          <w:sz w:val="24"/>
          <w:lang w:eastAsia="zh-CN"/>
        </w:rPr>
        <w:t>，</w:t>
      </w:r>
      <w:r>
        <w:rPr>
          <w:rFonts w:ascii="宋体" w:hAnsi="宋体" w:eastAsia="宋体"/>
          <w:sz w:val="24"/>
          <w:lang w:eastAsia="zh-CN"/>
        </w:rPr>
        <w:t>公式为</w:t>
      </w:r>
    </w:p>
    <w:p w14:paraId="489EF8AF">
      <w:pPr>
        <w:ind w:firstLine="240" w:firstLineChars="100"/>
        <w:jc w:val="both"/>
        <w:rPr>
          <w:rFonts w:ascii="宋体" w:hAnsi="宋体" w:eastAsia="宋体"/>
          <w:i/>
          <w:sz w:val="24"/>
          <w:lang w:eastAsia="zh-CN"/>
        </w:rPr>
      </w:pPr>
      <m:oMathPara>
        <m:oMath>
          <m:sSub>
            <m:sSubPr>
              <m:ctrlPr>
                <w:rPr>
                  <w:rFonts w:ascii="Cambria Math" w:hAnsi="Cambria Math" w:eastAsia="宋体"/>
                  <w:i/>
                  <w:sz w:val="24"/>
                </w:rPr>
              </m:ctrlPr>
            </m:sSubPr>
            <m:e>
              <m:r>
                <m:rPr/>
                <w:rPr>
                  <w:rFonts w:ascii="Cambria Math" w:hAnsi="Cambria Math" w:eastAsia="宋体"/>
                  <w:sz w:val="24"/>
                </w:rPr>
                <m:t>Latitude</m:t>
              </m:r>
              <m:ctrlPr>
                <w:rPr>
                  <w:rFonts w:ascii="Cambria Math" w:hAnsi="Cambria Math" w:eastAsia="宋体"/>
                  <w:i/>
                  <w:sz w:val="24"/>
                </w:rPr>
              </m:ctrlPr>
            </m:e>
            <m:sub>
              <m:r>
                <m:rPr/>
                <w:rPr>
                  <w:rFonts w:ascii="Cambria Math" w:hAnsi="Cambria Math" w:eastAsia="宋体"/>
                  <w:sz w:val="24"/>
                </w:rPr>
                <m:t>Q</m:t>
              </m:r>
              <m:ctrlPr>
                <w:rPr>
                  <w:rFonts w:ascii="Cambria Math" w:hAnsi="Cambria Math" w:eastAsia="宋体"/>
                  <w:i/>
                  <w:sz w:val="24"/>
                </w:rPr>
              </m:ctrlPr>
            </m:sub>
          </m:sSub>
          <m:r>
            <m:rPr/>
            <w:rPr>
              <w:rFonts w:ascii="Cambria Math" w:hAnsi="Cambria Math" w:eastAsia="宋体"/>
              <w:sz w:val="24"/>
            </w:rPr>
            <m:t> = round</m:t>
          </m:r>
          <m:d>
            <m:dPr>
              <m:ctrlPr>
                <w:rPr>
                  <w:rFonts w:ascii="Cambria Math" w:hAnsi="Cambria Math" w:eastAsia="宋体"/>
                  <w:i/>
                  <w:sz w:val="24"/>
                </w:rPr>
              </m:ctrlPr>
            </m:dPr>
            <m:e>
              <m:f>
                <m:fPr>
                  <m:ctrlPr>
                    <w:rPr>
                      <w:rFonts w:ascii="Cambria Math" w:hAnsi="Cambria Math" w:eastAsia="宋体"/>
                      <w:i/>
                      <w:sz w:val="24"/>
                    </w:rPr>
                  </m:ctrlPr>
                </m:fPr>
                <m:num>
                  <m:r>
                    <m:rPr/>
                    <w:rPr>
                      <w:rFonts w:ascii="Cambria Math" w:hAnsi="Cambria Math" w:eastAsia="宋体"/>
                      <w:sz w:val="24"/>
                      <w:lang w:eastAsia="zh-CN"/>
                    </w:rPr>
                    <m:t>Latitude</m:t>
                  </m:r>
                  <m:ctrlPr>
                    <w:rPr>
                      <w:rFonts w:ascii="Cambria Math" w:hAnsi="Cambria Math" w:eastAsia="宋体"/>
                      <w:i/>
                      <w:sz w:val="24"/>
                    </w:rPr>
                  </m:ctrlPr>
                </m:num>
                <m:den>
                  <m:r>
                    <m:rPr/>
                    <w:rPr>
                      <w:rFonts w:ascii="Cambria Math" w:hAnsi="Cambria Math" w:eastAsia="宋体"/>
                      <w:sz w:val="24"/>
                    </w:rPr>
                    <m:t>180</m:t>
                  </m:r>
                  <m:ctrlPr>
                    <w:rPr>
                      <w:rFonts w:ascii="Cambria Math" w:hAnsi="Cambria Math" w:eastAsia="宋体"/>
                      <w:i/>
                      <w:sz w:val="24"/>
                    </w:rPr>
                  </m:ctrlPr>
                </m:den>
              </m:f>
              <m:r>
                <m:rPr/>
                <w:rPr>
                  <w:rFonts w:ascii="Cambria Math" w:hAnsi="Cambria Math" w:eastAsia="宋体"/>
                  <w:sz w:val="24"/>
                </w:rPr>
                <m:t>×1023</m:t>
              </m:r>
              <m:ctrlPr>
                <w:rPr>
                  <w:rFonts w:ascii="Cambria Math" w:hAnsi="Cambria Math" w:eastAsia="宋体"/>
                  <w:i/>
                  <w:sz w:val="24"/>
                </w:rPr>
              </m:ctrlPr>
            </m:e>
          </m:d>
        </m:oMath>
      </m:oMathPara>
    </w:p>
    <w:p w14:paraId="11972DC5">
      <w:pPr>
        <w:jc w:val="both"/>
        <w:rPr>
          <w:rFonts w:ascii="宋体" w:hAnsi="宋体" w:eastAsia="宋体"/>
          <w:iCs/>
          <w:sz w:val="24"/>
          <w:lang w:eastAsia="zh-CN"/>
        </w:rPr>
      </w:pPr>
    </w:p>
    <w:p w14:paraId="131479EC">
      <w:pPr>
        <w:spacing w:line="440" w:lineRule="exact"/>
        <w:jc w:val="both"/>
        <w:rPr>
          <w:rFonts w:ascii="宋体" w:hAnsi="宋体" w:eastAsia="宋体"/>
          <w:b/>
          <w:bCs/>
          <w:sz w:val="24"/>
          <w:lang w:eastAsia="zh-CN"/>
        </w:rPr>
      </w:pPr>
      <w:r>
        <w:rPr>
          <w:rFonts w:hint="eastAsia" w:ascii="Times New Roman" w:hAnsi="Times New Roman" w:eastAsia="宋体"/>
          <w:b/>
          <w:bCs/>
          <w:sz w:val="24"/>
          <w:lang w:eastAsia="zh-CN"/>
        </w:rPr>
        <w:t>2</w:t>
      </w:r>
      <w:r>
        <w:rPr>
          <w:rFonts w:ascii="宋体" w:hAnsi="宋体" w:eastAsia="宋体"/>
          <w:b/>
          <w:bCs/>
          <w:sz w:val="24"/>
          <w:lang w:eastAsia="zh-CN"/>
        </w:rPr>
        <w:t>.</w:t>
      </w:r>
      <w:r>
        <w:rPr>
          <w:rFonts w:ascii="Times New Roman" w:hAnsi="Times New Roman" w:eastAsia="宋体"/>
          <w:b/>
          <w:bCs/>
          <w:sz w:val="24"/>
          <w:lang w:eastAsia="zh-CN"/>
        </w:rPr>
        <w:t>2</w:t>
      </w:r>
      <w:r>
        <w:rPr>
          <w:rFonts w:ascii="宋体" w:hAnsi="宋体" w:eastAsia="宋体"/>
          <w:b/>
          <w:bCs/>
          <w:sz w:val="24"/>
          <w:lang w:eastAsia="zh-CN"/>
        </w:rPr>
        <w:t xml:space="preserve"> </w:t>
      </w:r>
      <w:r>
        <w:rPr>
          <w:rFonts w:ascii="Times New Roman" w:hAnsi="Times New Roman" w:eastAsia="宋体"/>
          <w:b/>
          <w:bCs/>
          <w:sz w:val="24"/>
          <w:lang w:eastAsia="zh-CN"/>
        </w:rPr>
        <w:t>Mode</w:t>
      </w:r>
      <w:r>
        <w:rPr>
          <w:rFonts w:ascii="宋体" w:hAnsi="宋体" w:eastAsia="宋体"/>
          <w:b/>
          <w:bCs/>
          <w:sz w:val="24"/>
          <w:lang w:eastAsia="zh-CN"/>
        </w:rPr>
        <w:t>-</w:t>
      </w:r>
      <w:r>
        <w:rPr>
          <w:rFonts w:ascii="Times New Roman" w:hAnsi="Times New Roman" w:eastAsia="宋体"/>
          <w:b/>
          <w:bCs/>
          <w:sz w:val="24"/>
          <w:lang w:eastAsia="zh-CN"/>
        </w:rPr>
        <w:t>S</w:t>
      </w:r>
      <w:r>
        <w:rPr>
          <w:rFonts w:ascii="宋体" w:hAnsi="宋体" w:eastAsia="宋体"/>
          <w:b/>
          <w:bCs/>
          <w:sz w:val="24"/>
          <w:lang w:eastAsia="zh-CN"/>
        </w:rPr>
        <w:t xml:space="preserve"> </w:t>
      </w:r>
      <w:r>
        <w:rPr>
          <w:rFonts w:ascii="Times New Roman" w:hAnsi="Times New Roman" w:eastAsia="宋体"/>
          <w:b/>
          <w:bCs/>
          <w:sz w:val="24"/>
          <w:lang w:eastAsia="zh-CN"/>
        </w:rPr>
        <w:t>CRC</w:t>
      </w:r>
      <w:r>
        <w:rPr>
          <w:rFonts w:ascii="宋体" w:hAnsi="宋体" w:eastAsia="宋体"/>
          <w:b/>
          <w:bCs/>
          <w:sz w:val="24"/>
          <w:lang w:eastAsia="zh-CN"/>
        </w:rPr>
        <w:t>-</w:t>
      </w:r>
      <w:r>
        <w:rPr>
          <w:rFonts w:ascii="Times New Roman" w:hAnsi="Times New Roman" w:eastAsia="宋体"/>
          <w:b/>
          <w:bCs/>
          <w:sz w:val="24"/>
          <w:lang w:eastAsia="zh-CN"/>
        </w:rPr>
        <w:t>24</w:t>
      </w:r>
      <w:r>
        <w:rPr>
          <w:rFonts w:ascii="宋体" w:hAnsi="宋体" w:eastAsia="宋体"/>
          <w:b/>
          <w:bCs/>
          <w:sz w:val="24"/>
          <w:lang w:eastAsia="zh-CN"/>
        </w:rPr>
        <w:t>校验原理</w:t>
      </w:r>
    </w:p>
    <w:p w14:paraId="11F3032D">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为保障数据传输的可靠性，</w:t>
      </w:r>
      <w:r>
        <w:rPr>
          <w:rFonts w:ascii="Times New Roman" w:hAnsi="Times New Roman" w:eastAsia="宋体"/>
          <w:sz w:val="24"/>
          <w:lang w:eastAsia="zh-CN"/>
        </w:rPr>
        <w:t>Mode</w:t>
      </w:r>
      <w:r>
        <w:rPr>
          <w:rFonts w:ascii="宋体" w:hAnsi="宋体" w:eastAsia="宋体"/>
          <w:sz w:val="24"/>
          <w:lang w:eastAsia="zh-CN"/>
        </w:rPr>
        <w:t>-</w:t>
      </w:r>
      <w:r>
        <w:rPr>
          <w:rFonts w:ascii="Times New Roman" w:hAnsi="Times New Roman" w:eastAsia="宋体"/>
          <w:sz w:val="24"/>
          <w:lang w:eastAsia="zh-CN"/>
        </w:rPr>
        <w:t>S</w:t>
      </w:r>
      <w:r>
        <w:rPr>
          <w:rFonts w:ascii="宋体" w:hAnsi="宋体" w:eastAsia="宋体"/>
          <w:sz w:val="24"/>
          <w:lang w:eastAsia="zh-CN"/>
        </w:rPr>
        <w:t>使用</w:t>
      </w:r>
      <w:r>
        <w:rPr>
          <w:rFonts w:ascii="Times New Roman" w:hAnsi="Times New Roman" w:eastAsia="宋体"/>
          <w:sz w:val="24"/>
          <w:lang w:eastAsia="zh-CN"/>
        </w:rPr>
        <w:t>24</w:t>
      </w:r>
      <w:r>
        <w:rPr>
          <w:rFonts w:ascii="宋体" w:hAnsi="宋体" w:eastAsia="宋体"/>
          <w:sz w:val="24"/>
          <w:lang w:eastAsia="zh-CN"/>
        </w:rPr>
        <w:t>位循环冗余校验（</w:t>
      </w:r>
      <w:r>
        <w:rPr>
          <w:rFonts w:ascii="Times New Roman" w:hAnsi="Times New Roman" w:eastAsia="宋体"/>
          <w:sz w:val="24"/>
          <w:lang w:eastAsia="zh-CN"/>
        </w:rPr>
        <w:t>CRC</w:t>
      </w:r>
      <w:r>
        <w:rPr>
          <w:rFonts w:ascii="宋体" w:hAnsi="宋体" w:eastAsia="宋体"/>
          <w:sz w:val="24"/>
          <w:lang w:eastAsia="zh-CN"/>
        </w:rPr>
        <w:t>）。其生成多项式</w:t>
      </w:r>
      <m:oMath>
        <m:r>
          <m:rPr/>
          <w:rPr>
            <w:rFonts w:ascii="Cambria Math" w:hAnsi="Cambria Math" w:eastAsia="宋体"/>
            <w:sz w:val="24"/>
            <w:lang w:eastAsia="zh-CN"/>
          </w:rPr>
          <m:t>G</m:t>
        </m:r>
        <m:d>
          <m:dPr>
            <m:ctrlPr>
              <w:rPr>
                <w:rFonts w:ascii="Cambria Math" w:hAnsi="Cambria Math" w:eastAsia="宋体"/>
                <w:i/>
                <w:sz w:val="24"/>
              </w:rPr>
            </m:ctrlPr>
          </m:dPr>
          <m:e>
            <m:r>
              <m:rPr/>
              <w:rPr>
                <w:rFonts w:ascii="Cambria Math" w:hAnsi="Cambria Math" w:eastAsia="宋体"/>
                <w:sz w:val="24"/>
                <w:lang w:eastAsia="zh-CN"/>
              </w:rPr>
              <m:t>x</m:t>
            </m:r>
            <m:ctrlPr>
              <w:rPr>
                <w:rFonts w:ascii="Cambria Math" w:hAnsi="Cambria Math" w:eastAsia="宋体"/>
                <w:i/>
                <w:sz w:val="24"/>
              </w:rPr>
            </m:ctrlPr>
          </m:e>
        </m:d>
      </m:oMath>
      <w:r>
        <w:rPr>
          <w:rFonts w:ascii="宋体" w:hAnsi="宋体" w:eastAsia="宋体"/>
          <w:sz w:val="24"/>
          <w:lang w:eastAsia="zh-CN"/>
        </w:rPr>
        <w:t>为：</w:t>
      </w:r>
    </w:p>
    <w:p w14:paraId="125754B5">
      <w:pPr>
        <w:spacing w:line="440" w:lineRule="exact"/>
        <w:ind w:firstLine="240" w:firstLineChars="100"/>
        <w:jc w:val="both"/>
        <w:rPr>
          <w:rFonts w:ascii="宋体" w:hAnsi="宋体" w:eastAsia="宋体"/>
          <w:i/>
          <w:sz w:val="24"/>
          <w:lang w:eastAsia="zh-CN"/>
        </w:rPr>
      </w:pPr>
      <m:oMathPara>
        <m:oMath>
          <m:r>
            <m:rPr/>
            <w:rPr>
              <w:rFonts w:ascii="Cambria Math" w:hAnsi="Cambria Math" w:eastAsia="宋体"/>
              <w:sz w:val="24"/>
            </w:rPr>
            <m:t>G</m:t>
          </m:r>
          <m:d>
            <m:dPr>
              <m:ctrlPr>
                <w:rPr>
                  <w:rFonts w:ascii="Cambria Math" w:hAnsi="Cambria Math" w:eastAsia="宋体"/>
                  <w:i/>
                  <w:sz w:val="24"/>
                </w:rPr>
              </m:ctrlPr>
            </m:dPr>
            <m:e>
              <m:r>
                <m:rPr/>
                <w:rPr>
                  <w:rFonts w:ascii="Cambria Math" w:hAnsi="Cambria Math" w:eastAsia="宋体"/>
                  <w:sz w:val="24"/>
                </w:rPr>
                <m:t>x</m:t>
              </m:r>
              <m:ctrlPr>
                <w:rPr>
                  <w:rFonts w:ascii="Cambria Math" w:hAnsi="Cambria Math" w:eastAsia="宋体"/>
                  <w:i/>
                  <w:sz w:val="24"/>
                </w:rPr>
              </m:ctrlPr>
            </m:e>
          </m:d>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24</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23</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22</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21</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20</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19</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18</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17</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16</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10</m:t>
              </m:r>
              <m:ctrlPr>
                <w:rPr>
                  <w:rFonts w:ascii="Cambria Math" w:hAnsi="Cambria Math" w:eastAsia="宋体"/>
                  <w:i/>
                  <w:sz w:val="24"/>
                </w:rPr>
              </m:ctrlPr>
            </m:sup>
          </m:sSup>
          <m:r>
            <m:rPr/>
            <w:rPr>
              <w:rFonts w:ascii="Cambria Math" w:hAnsi="Cambria Math" w:eastAsia="宋体"/>
              <w:sz w:val="24"/>
            </w:rPr>
            <m:t>+</m:t>
          </m:r>
          <m:sSup>
            <m:sSupPr>
              <m:ctrlPr>
                <w:rPr>
                  <w:rFonts w:ascii="Cambria Math" w:hAnsi="Cambria Math" w:eastAsia="宋体"/>
                  <w:i/>
                  <w:sz w:val="24"/>
                </w:rPr>
              </m:ctrlPr>
            </m:sSupPr>
            <m:e>
              <m:r>
                <m:rPr/>
                <w:rPr>
                  <w:rFonts w:ascii="Cambria Math" w:hAnsi="Cambria Math" w:eastAsia="宋体"/>
                  <w:sz w:val="24"/>
                </w:rPr>
                <m:t>x</m:t>
              </m:r>
              <m:ctrlPr>
                <w:rPr>
                  <w:rFonts w:ascii="Cambria Math" w:hAnsi="Cambria Math" w:eastAsia="宋体"/>
                  <w:i/>
                  <w:sz w:val="24"/>
                </w:rPr>
              </m:ctrlPr>
            </m:e>
            <m:sup>
              <m:r>
                <m:rPr/>
                <w:rPr>
                  <w:rFonts w:ascii="Cambria Math" w:hAnsi="Cambria Math" w:eastAsia="宋体"/>
                  <w:sz w:val="24"/>
                </w:rPr>
                <m:t>3</m:t>
              </m:r>
              <m:ctrlPr>
                <w:rPr>
                  <w:rFonts w:ascii="Cambria Math" w:hAnsi="Cambria Math" w:eastAsia="宋体"/>
                  <w:i/>
                  <w:sz w:val="24"/>
                </w:rPr>
              </m:ctrlPr>
            </m:sup>
          </m:sSup>
          <m:r>
            <m:rPr/>
            <w:rPr>
              <w:rFonts w:ascii="Cambria Math" w:hAnsi="Cambria Math" w:eastAsia="宋体"/>
              <w:sz w:val="24"/>
            </w:rPr>
            <m:t>+1</m:t>
          </m:r>
        </m:oMath>
      </m:oMathPara>
    </w:p>
    <w:p w14:paraId="725D22F9">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对应十六进制简写为</w:t>
      </w:r>
      <w:r>
        <w:rPr>
          <w:rFonts w:ascii="Times New Roman" w:hAnsi="Times New Roman" w:eastAsia="宋体"/>
          <w:sz w:val="24"/>
          <w:lang w:eastAsia="zh-CN"/>
        </w:rPr>
        <w:t>0xFFF409</w:t>
      </w:r>
      <w:r>
        <w:rPr>
          <w:rFonts w:ascii="宋体" w:hAnsi="宋体" w:eastAsia="宋体"/>
          <w:sz w:val="24"/>
          <w:lang w:eastAsia="zh-CN"/>
        </w:rPr>
        <w:t>。</w:t>
      </w:r>
    </w:p>
    <w:p w14:paraId="13960E3B">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流程：发送端将</w:t>
      </w:r>
      <w:r>
        <w:rPr>
          <w:rFonts w:ascii="Times New Roman" w:hAnsi="Times New Roman" w:eastAsia="宋体"/>
          <w:sz w:val="24"/>
          <w:lang w:eastAsia="zh-CN"/>
        </w:rPr>
        <w:t>88bit</w:t>
      </w:r>
      <w:r>
        <w:rPr>
          <w:rFonts w:ascii="宋体" w:hAnsi="宋体" w:eastAsia="宋体"/>
          <w:sz w:val="24"/>
          <w:lang w:eastAsia="zh-CN"/>
        </w:rPr>
        <w:t>载荷左移</w:t>
      </w:r>
      <w:r>
        <w:rPr>
          <w:rFonts w:ascii="Times New Roman" w:hAnsi="Times New Roman" w:eastAsia="宋体"/>
          <w:sz w:val="24"/>
          <w:lang w:eastAsia="zh-CN"/>
        </w:rPr>
        <w:t>24</w:t>
      </w:r>
      <w:r>
        <w:rPr>
          <w:rFonts w:ascii="宋体" w:hAnsi="宋体" w:eastAsia="宋体"/>
          <w:sz w:val="24"/>
          <w:lang w:eastAsia="zh-CN"/>
        </w:rPr>
        <w:t>位后与做模</w:t>
      </w:r>
      <w:r>
        <w:rPr>
          <w:rFonts w:ascii="Times New Roman" w:hAnsi="Times New Roman" w:eastAsia="宋体"/>
          <w:sz w:val="24"/>
          <w:lang w:eastAsia="zh-CN"/>
        </w:rPr>
        <w:t>2</w:t>
      </w:r>
      <w:r>
        <w:rPr>
          <w:rFonts w:ascii="宋体" w:hAnsi="宋体" w:eastAsia="宋体"/>
          <w:sz w:val="24"/>
          <w:lang w:eastAsia="zh-CN"/>
        </w:rPr>
        <w:t>除法，生成的余数附加在报文末尾。接收端对整帧进行相同运算，若余数为</w:t>
      </w:r>
      <w:r>
        <w:rPr>
          <w:rFonts w:ascii="Times New Roman" w:hAnsi="Times New Roman" w:eastAsia="宋体"/>
          <w:sz w:val="24"/>
          <w:lang w:eastAsia="zh-CN"/>
        </w:rPr>
        <w:t>0</w:t>
      </w:r>
      <w:r>
        <w:rPr>
          <w:rFonts w:ascii="宋体" w:hAnsi="宋体" w:eastAsia="宋体"/>
          <w:sz w:val="24"/>
          <w:lang w:eastAsia="zh-CN"/>
        </w:rPr>
        <w:t>则认为传输无误。</w:t>
      </w:r>
    </w:p>
    <w:p w14:paraId="5E9D3A26">
      <w:pPr>
        <w:spacing w:line="440" w:lineRule="exact"/>
        <w:ind w:firstLine="240" w:firstLineChars="100"/>
        <w:jc w:val="both"/>
        <w:rPr>
          <w:rFonts w:ascii="宋体" w:hAnsi="宋体" w:eastAsia="宋体"/>
          <w:sz w:val="24"/>
          <w:lang w:eastAsia="zh-CN"/>
        </w:rPr>
      </w:pPr>
    </w:p>
    <w:p w14:paraId="7EACA973">
      <w:pPr>
        <w:spacing w:line="440" w:lineRule="exact"/>
        <w:jc w:val="both"/>
        <w:rPr>
          <w:rFonts w:ascii="宋体" w:hAnsi="宋体" w:eastAsia="宋体"/>
          <w:b/>
          <w:bCs/>
          <w:sz w:val="24"/>
          <w:lang w:eastAsia="zh-CN"/>
        </w:rPr>
      </w:pPr>
      <w:r>
        <w:rPr>
          <w:rFonts w:hint="eastAsia" w:ascii="Times New Roman" w:hAnsi="Times New Roman" w:eastAsia="宋体"/>
          <w:b/>
          <w:bCs/>
          <w:sz w:val="24"/>
          <w:lang w:eastAsia="zh-CN"/>
        </w:rPr>
        <w:t>2</w:t>
      </w:r>
      <w:r>
        <w:rPr>
          <w:rFonts w:ascii="宋体" w:hAnsi="宋体" w:eastAsia="宋体"/>
          <w:b/>
          <w:bCs/>
          <w:sz w:val="24"/>
          <w:lang w:eastAsia="zh-CN"/>
        </w:rPr>
        <w:t>.</w:t>
      </w:r>
      <w:r>
        <w:rPr>
          <w:rFonts w:ascii="Times New Roman" w:hAnsi="Times New Roman" w:eastAsia="宋体"/>
          <w:b/>
          <w:bCs/>
          <w:sz w:val="24"/>
          <w:lang w:eastAsia="zh-CN"/>
        </w:rPr>
        <w:t>3</w:t>
      </w:r>
      <w:r>
        <w:rPr>
          <w:rFonts w:ascii="宋体" w:hAnsi="宋体" w:eastAsia="宋体"/>
          <w:b/>
          <w:bCs/>
          <w:sz w:val="24"/>
          <w:lang w:eastAsia="zh-CN"/>
        </w:rPr>
        <w:t xml:space="preserve"> </w:t>
      </w:r>
      <w:r>
        <w:rPr>
          <w:rFonts w:ascii="Times New Roman" w:hAnsi="Times New Roman" w:eastAsia="宋体"/>
          <w:b/>
          <w:bCs/>
          <w:sz w:val="24"/>
          <w:lang w:eastAsia="zh-CN"/>
        </w:rPr>
        <w:t>PPM</w:t>
      </w:r>
      <w:r>
        <w:rPr>
          <w:rFonts w:ascii="宋体" w:hAnsi="宋体" w:eastAsia="宋体"/>
          <w:b/>
          <w:bCs/>
          <w:sz w:val="24"/>
          <w:lang w:eastAsia="zh-CN"/>
        </w:rPr>
        <w:t>脉冲位置调制原理</w:t>
      </w:r>
    </w:p>
    <w:p w14:paraId="40ED8D93">
      <w:pPr>
        <w:spacing w:line="440" w:lineRule="exact"/>
        <w:ind w:firstLine="240" w:firstLineChars="100"/>
        <w:jc w:val="both"/>
        <w:rPr>
          <w:rFonts w:ascii="宋体" w:hAnsi="宋体" w:eastAsia="宋体"/>
          <w:sz w:val="24"/>
          <w:lang w:eastAsia="zh-CN"/>
        </w:rPr>
      </w:pPr>
      <w:r>
        <w:rPr>
          <w:rFonts w:ascii="Times New Roman" w:hAnsi="Times New Roman" w:eastAsia="宋体"/>
          <w:sz w:val="24"/>
          <w:lang w:eastAsia="zh-CN"/>
        </w:rPr>
        <w:t>1090ES</w:t>
      </w:r>
      <w:r>
        <w:rPr>
          <w:rFonts w:ascii="宋体" w:hAnsi="宋体" w:eastAsia="宋体"/>
          <w:sz w:val="24"/>
          <w:lang w:eastAsia="zh-CN"/>
        </w:rPr>
        <w:t>物理层使用脉冲位置调制(</w:t>
      </w:r>
      <w:r>
        <w:rPr>
          <w:rFonts w:ascii="Times New Roman" w:hAnsi="Times New Roman" w:eastAsia="宋体"/>
          <w:sz w:val="24"/>
          <w:lang w:eastAsia="zh-CN"/>
        </w:rPr>
        <w:t>PPM</w:t>
      </w:r>
      <w:r>
        <w:rPr>
          <w:rFonts w:ascii="宋体" w:hAnsi="宋体" w:eastAsia="宋体"/>
          <w:sz w:val="24"/>
          <w:lang w:eastAsia="zh-CN"/>
        </w:rPr>
        <w:t>)。每个比特占用</w:t>
      </w:r>
      <w:r>
        <w:rPr>
          <w:rFonts w:hint="eastAsia" w:ascii="Times New Roman" w:hAnsi="Times New Roman" w:eastAsia="宋体"/>
          <w:sz w:val="24"/>
          <w:lang w:eastAsia="zh-CN"/>
        </w:rPr>
        <w:t>1</w:t>
      </w:r>
      <w:r>
        <w:rPr>
          <w:rFonts w:ascii="Times New Roman" w:hAnsi="Times New Roman" w:eastAsia="宋体"/>
          <w:sz w:val="24"/>
          <w:lang w:eastAsia="zh-CN"/>
        </w:rPr>
        <w:t>μs</w:t>
      </w:r>
      <w:r>
        <w:rPr>
          <w:rFonts w:ascii="宋体" w:hAnsi="宋体" w:eastAsia="宋体"/>
          <w:sz w:val="24"/>
          <w:lang w:eastAsia="zh-CN"/>
        </w:rPr>
        <w:t>时间，划分为两个的</w:t>
      </w:r>
      <w:r>
        <w:rPr>
          <w:rFonts w:hint="eastAsia" w:ascii="Times New Roman" w:hAnsi="Times New Roman" w:eastAsia="宋体"/>
          <w:sz w:val="24"/>
          <w:lang w:eastAsia="zh-CN"/>
        </w:rPr>
        <w:t>0.5</w:t>
      </w:r>
      <w:r>
        <w:rPr>
          <w:rFonts w:ascii="Times New Roman" w:hAnsi="Times New Roman" w:eastAsia="宋体"/>
          <w:sz w:val="24"/>
          <w:lang w:eastAsia="zh-CN"/>
        </w:rPr>
        <w:t>μs</w:t>
      </w:r>
      <w:r>
        <w:rPr>
          <w:rFonts w:ascii="宋体" w:hAnsi="宋体" w:eastAsia="宋体"/>
          <w:sz w:val="24"/>
          <w:lang w:eastAsia="zh-CN"/>
        </w:rPr>
        <w:t>芯片间隙。</w:t>
      </w:r>
    </w:p>
    <w:p w14:paraId="745D1059">
      <w:pPr>
        <w:numPr>
          <w:ilvl w:val="0"/>
          <w:numId w:val="3"/>
        </w:numPr>
        <w:spacing w:line="440" w:lineRule="exact"/>
        <w:jc w:val="both"/>
        <w:rPr>
          <w:rFonts w:ascii="宋体" w:hAnsi="宋体" w:eastAsia="宋体"/>
          <w:sz w:val="24"/>
          <w:lang w:eastAsia="zh-CN"/>
        </w:rPr>
      </w:pPr>
      <w:r>
        <w:rPr>
          <w:rFonts w:ascii="Times New Roman" w:hAnsi="Times New Roman" w:eastAsia="宋体" w:cs="Times New Roman"/>
          <w:sz w:val="24"/>
          <w:lang w:eastAsia="zh-CN"/>
        </w:rPr>
        <w:t>Bit</w:t>
      </w:r>
      <w:r>
        <w:rPr>
          <w:rFonts w:hint="eastAsia" w:ascii="Times New Roman" w:hAnsi="Times New Roman" w:eastAsia="宋体" w:cs="Times New Roman"/>
          <w:sz w:val="24"/>
          <w:lang w:eastAsia="zh-CN"/>
        </w:rPr>
        <w:t xml:space="preserve"> </w:t>
      </w:r>
      <w:r>
        <w:rPr>
          <w:rFonts w:ascii="Times New Roman" w:hAnsi="Times New Roman" w:eastAsia="宋体" w:cs="Times New Roman"/>
          <w:sz w:val="24"/>
          <w:lang w:eastAsia="zh-CN"/>
        </w:rPr>
        <w:t>'1'</w:t>
      </w:r>
      <w:r>
        <w:rPr>
          <w:rFonts w:ascii="宋体" w:hAnsi="宋体" w:eastAsia="宋体"/>
          <w:sz w:val="24"/>
          <w:lang w:eastAsia="zh-CN"/>
        </w:rPr>
        <w:t>：前半个微秒为高电平，后半个微秒为低电平（映射为</w:t>
      </w:r>
      <w:r>
        <w:rPr>
          <w:rFonts w:hint="eastAsia" w:ascii="宋体" w:hAnsi="宋体" w:eastAsia="宋体"/>
          <w:sz w:val="24"/>
          <w:lang w:eastAsia="zh-CN"/>
        </w:rPr>
        <w:t>[</w:t>
      </w:r>
      <w:r>
        <w:rPr>
          <w:rFonts w:hint="eastAsia" w:ascii="Times New Roman" w:hAnsi="Times New Roman" w:eastAsia="宋体"/>
          <w:sz w:val="24"/>
          <w:lang w:eastAsia="zh-CN"/>
        </w:rPr>
        <w:t>1</w:t>
      </w:r>
      <w:r>
        <w:rPr>
          <w:rFonts w:hint="eastAsia" w:ascii="宋体" w:hAnsi="宋体" w:eastAsia="宋体"/>
          <w:sz w:val="24"/>
          <w:lang w:eastAsia="zh-CN"/>
        </w:rPr>
        <w:t>,</w:t>
      </w:r>
      <w:r>
        <w:rPr>
          <w:rFonts w:hint="eastAsia" w:ascii="Times New Roman" w:hAnsi="Times New Roman" w:eastAsia="宋体"/>
          <w:sz w:val="24"/>
          <w:lang w:eastAsia="zh-CN"/>
        </w:rPr>
        <w:t>0</w:t>
      </w:r>
      <w:r>
        <w:rPr>
          <w:rFonts w:hint="eastAsia" w:ascii="宋体" w:hAnsi="宋体" w:eastAsia="宋体"/>
          <w:sz w:val="24"/>
          <w:lang w:eastAsia="zh-CN"/>
        </w:rPr>
        <w:t>]</w:t>
      </w:r>
      <w:r>
        <w:rPr>
          <w:rFonts w:ascii="宋体" w:hAnsi="宋体" w:eastAsia="宋体"/>
          <w:sz w:val="24"/>
          <w:lang w:eastAsia="zh-CN"/>
        </w:rPr>
        <w:t>）。</w:t>
      </w:r>
    </w:p>
    <w:p w14:paraId="31491F44">
      <w:pPr>
        <w:numPr>
          <w:ilvl w:val="0"/>
          <w:numId w:val="3"/>
        </w:numPr>
        <w:spacing w:line="440" w:lineRule="exact"/>
        <w:jc w:val="both"/>
        <w:rPr>
          <w:rFonts w:ascii="宋体" w:hAnsi="宋体" w:eastAsia="宋体"/>
          <w:sz w:val="24"/>
          <w:lang w:eastAsia="zh-CN"/>
        </w:rPr>
      </w:pPr>
      <w:r>
        <w:rPr>
          <w:rFonts w:ascii="Times New Roman" w:hAnsi="Times New Roman" w:eastAsia="宋体" w:cs="Times New Roman"/>
          <w:sz w:val="24"/>
          <w:lang w:eastAsia="zh-CN"/>
        </w:rPr>
        <w:t>Bit</w:t>
      </w:r>
      <w:r>
        <w:rPr>
          <w:rFonts w:hint="eastAsia" w:ascii="Times New Roman" w:hAnsi="Times New Roman" w:eastAsia="宋体" w:cs="Times New Roman"/>
          <w:sz w:val="24"/>
          <w:lang w:eastAsia="zh-CN"/>
        </w:rPr>
        <w:t xml:space="preserve"> </w:t>
      </w:r>
      <w:r>
        <w:rPr>
          <w:rFonts w:ascii="Times New Roman" w:hAnsi="Times New Roman" w:eastAsia="宋体" w:cs="Times New Roman"/>
          <w:sz w:val="24"/>
          <w:lang w:eastAsia="zh-CN"/>
        </w:rPr>
        <w:t>'0'</w:t>
      </w:r>
      <w:r>
        <w:rPr>
          <w:rFonts w:ascii="宋体" w:hAnsi="宋体" w:eastAsia="宋体"/>
          <w:sz w:val="24"/>
          <w:lang w:eastAsia="zh-CN"/>
        </w:rPr>
        <w:t>：前半个微秒为低电平，后半个微秒为高电平（映射为</w:t>
      </w:r>
      <w:r>
        <w:rPr>
          <w:rFonts w:hint="eastAsia" w:ascii="宋体" w:hAnsi="宋体" w:eastAsia="宋体"/>
          <w:sz w:val="24"/>
          <w:lang w:eastAsia="zh-CN"/>
        </w:rPr>
        <w:t>[</w:t>
      </w:r>
      <w:r>
        <w:rPr>
          <w:rFonts w:hint="eastAsia" w:ascii="Times New Roman" w:hAnsi="Times New Roman" w:eastAsia="宋体"/>
          <w:sz w:val="24"/>
          <w:lang w:eastAsia="zh-CN"/>
        </w:rPr>
        <w:t>0</w:t>
      </w:r>
      <w:r>
        <w:rPr>
          <w:rFonts w:hint="eastAsia" w:ascii="宋体" w:hAnsi="宋体" w:eastAsia="宋体"/>
          <w:sz w:val="24"/>
          <w:lang w:eastAsia="zh-CN"/>
        </w:rPr>
        <w:t>,</w:t>
      </w:r>
      <w:r>
        <w:rPr>
          <w:rFonts w:hint="eastAsia" w:ascii="Times New Roman" w:hAnsi="Times New Roman" w:eastAsia="宋体"/>
          <w:sz w:val="24"/>
          <w:lang w:eastAsia="zh-CN"/>
        </w:rPr>
        <w:t>1</w:t>
      </w:r>
      <w:r>
        <w:rPr>
          <w:rFonts w:hint="eastAsia" w:ascii="宋体" w:hAnsi="宋体" w:eastAsia="宋体"/>
          <w:sz w:val="24"/>
          <w:lang w:eastAsia="zh-CN"/>
        </w:rPr>
        <w:t>]</w:t>
      </w:r>
      <w:r>
        <w:rPr>
          <w:rFonts w:ascii="宋体" w:hAnsi="宋体" w:eastAsia="宋体"/>
          <w:sz w:val="24"/>
          <w:lang w:eastAsia="zh-CN"/>
        </w:rPr>
        <w:t>）。</w:t>
      </w:r>
    </w:p>
    <w:p w14:paraId="5D415422">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一个完整的</w:t>
      </w:r>
      <w:r>
        <w:rPr>
          <w:rFonts w:ascii="Times New Roman" w:hAnsi="Times New Roman" w:eastAsia="宋体"/>
          <w:sz w:val="24"/>
          <w:lang w:eastAsia="zh-CN"/>
        </w:rPr>
        <w:t>1090ES</w:t>
      </w:r>
      <w:r>
        <w:rPr>
          <w:rFonts w:ascii="宋体" w:hAnsi="宋体" w:eastAsia="宋体"/>
          <w:sz w:val="24"/>
          <w:lang w:eastAsia="zh-CN"/>
        </w:rPr>
        <w:t>数据包由</w:t>
      </w:r>
      <w:r>
        <w:rPr>
          <w:rFonts w:ascii="Times New Roman" w:hAnsi="Times New Roman" w:eastAsia="宋体"/>
          <w:sz w:val="24"/>
          <w:lang w:eastAsia="zh-CN"/>
        </w:rPr>
        <w:t>8μs</w:t>
      </w:r>
      <w:r>
        <w:rPr>
          <w:rFonts w:ascii="宋体" w:hAnsi="宋体" w:eastAsia="宋体"/>
          <w:sz w:val="24"/>
          <w:lang w:eastAsia="zh-CN"/>
        </w:rPr>
        <w:t>前导码（包含</w:t>
      </w:r>
      <w:r>
        <w:rPr>
          <w:rFonts w:ascii="Times New Roman" w:hAnsi="Times New Roman" w:eastAsia="宋体"/>
          <w:sz w:val="24"/>
          <w:lang w:eastAsia="zh-CN"/>
        </w:rPr>
        <w:t>4</w:t>
      </w:r>
      <w:r>
        <w:rPr>
          <w:rFonts w:ascii="宋体" w:hAnsi="宋体" w:eastAsia="宋体"/>
          <w:sz w:val="24"/>
          <w:lang w:eastAsia="zh-CN"/>
        </w:rPr>
        <w:t>个特定位置的脉冲）和</w:t>
      </w:r>
      <w:r>
        <w:rPr>
          <w:rFonts w:ascii="Times New Roman" w:hAnsi="Times New Roman" w:eastAsia="宋体"/>
          <w:sz w:val="24"/>
          <w:lang w:eastAsia="zh-CN"/>
        </w:rPr>
        <w:t>112μs</w:t>
      </w:r>
      <w:r>
        <w:rPr>
          <w:rFonts w:ascii="宋体" w:hAnsi="宋体" w:eastAsia="宋体"/>
          <w:sz w:val="24"/>
          <w:lang w:eastAsia="zh-CN"/>
        </w:rPr>
        <w:t>数据块组成，总计</w:t>
      </w:r>
      <w:r>
        <w:rPr>
          <w:rFonts w:ascii="Times New Roman" w:hAnsi="Times New Roman" w:eastAsia="宋体"/>
          <w:sz w:val="24"/>
          <w:lang w:eastAsia="zh-CN"/>
        </w:rPr>
        <w:t>120μs</w:t>
      </w:r>
      <w:r>
        <w:rPr>
          <w:rFonts w:ascii="宋体" w:hAnsi="宋体" w:eastAsia="宋体"/>
          <w:sz w:val="24"/>
          <w:lang w:eastAsia="zh-CN"/>
        </w:rPr>
        <w:t>。</w:t>
      </w:r>
    </w:p>
    <w:p w14:paraId="67F828E2">
      <w:pPr>
        <w:spacing w:line="440" w:lineRule="exact"/>
        <w:jc w:val="both"/>
        <w:rPr>
          <w:rFonts w:ascii="宋体" w:hAnsi="宋体" w:eastAsia="宋体"/>
          <w:sz w:val="24"/>
          <w:lang w:eastAsia="zh-CN"/>
        </w:rPr>
      </w:pPr>
    </w:p>
    <w:p w14:paraId="2E4593CA">
      <w:pPr>
        <w:spacing w:line="440" w:lineRule="exact"/>
        <w:jc w:val="both"/>
        <w:rPr>
          <w:rFonts w:ascii="宋体" w:hAnsi="宋体" w:eastAsia="宋体"/>
          <w:b/>
          <w:bCs/>
          <w:sz w:val="24"/>
          <w:lang w:eastAsia="zh-CN"/>
        </w:rPr>
      </w:pPr>
      <w:r>
        <w:rPr>
          <w:rFonts w:hint="eastAsia" w:ascii="Times New Roman" w:hAnsi="Times New Roman" w:eastAsia="宋体"/>
          <w:b/>
          <w:bCs/>
          <w:sz w:val="24"/>
          <w:lang w:eastAsia="zh-CN"/>
        </w:rPr>
        <w:t>2</w:t>
      </w:r>
      <w:r>
        <w:rPr>
          <w:rFonts w:ascii="宋体" w:hAnsi="宋体" w:eastAsia="宋体"/>
          <w:b/>
          <w:bCs/>
          <w:sz w:val="24"/>
          <w:lang w:eastAsia="zh-CN"/>
        </w:rPr>
        <w:t>.</w:t>
      </w:r>
      <w:r>
        <w:rPr>
          <w:rFonts w:ascii="Times New Roman" w:hAnsi="Times New Roman" w:eastAsia="宋体"/>
          <w:b/>
          <w:bCs/>
          <w:sz w:val="24"/>
          <w:lang w:eastAsia="zh-CN"/>
        </w:rPr>
        <w:t>4</w:t>
      </w:r>
      <w:r>
        <w:rPr>
          <w:rFonts w:ascii="宋体" w:hAnsi="宋体" w:eastAsia="宋体"/>
          <w:b/>
          <w:bCs/>
          <w:sz w:val="24"/>
          <w:lang w:eastAsia="zh-CN"/>
        </w:rPr>
        <w:t xml:space="preserve"> </w:t>
      </w:r>
      <w:r>
        <w:rPr>
          <w:rFonts w:ascii="Times New Roman" w:hAnsi="Times New Roman" w:eastAsia="宋体"/>
          <w:b/>
          <w:bCs/>
          <w:sz w:val="24"/>
          <w:lang w:eastAsia="zh-CN"/>
        </w:rPr>
        <w:t>AWGN</w:t>
      </w:r>
      <w:r>
        <w:rPr>
          <w:rFonts w:ascii="宋体" w:hAnsi="宋体" w:eastAsia="宋体"/>
          <w:b/>
          <w:bCs/>
          <w:sz w:val="24"/>
          <w:lang w:eastAsia="zh-CN"/>
        </w:rPr>
        <w:t>信道模型</w:t>
      </w:r>
    </w:p>
    <w:p w14:paraId="6C6C432D">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信号在无线传输中会受到加性高斯白噪声（</w:t>
      </w:r>
      <w:r>
        <w:rPr>
          <w:rFonts w:ascii="Times New Roman" w:hAnsi="Times New Roman" w:eastAsia="宋体"/>
          <w:sz w:val="24"/>
          <w:lang w:eastAsia="zh-CN"/>
        </w:rPr>
        <w:t>AWGN</w:t>
      </w:r>
      <w:r>
        <w:rPr>
          <w:rFonts w:ascii="宋体" w:hAnsi="宋体" w:eastAsia="宋体"/>
          <w:sz w:val="24"/>
          <w:lang w:eastAsia="zh-CN"/>
        </w:rPr>
        <w:t>）的干扰，接收信号可表示为：</w:t>
      </w:r>
    </w:p>
    <w:p w14:paraId="682254C3">
      <w:pPr>
        <w:spacing w:line="440" w:lineRule="exact"/>
        <w:jc w:val="both"/>
        <w:rPr>
          <w:rFonts w:ascii="宋体" w:hAnsi="宋体" w:eastAsia="宋体"/>
          <w:i/>
          <w:sz w:val="24"/>
          <w:lang w:eastAsia="zh-CN"/>
        </w:rPr>
      </w:pPr>
      <m:oMathPara>
        <m:oMath>
          <m:r>
            <m:rPr/>
            <w:rPr>
              <w:rFonts w:ascii="Cambria Math" w:hAnsi="Cambria Math" w:eastAsia="宋体"/>
              <w:sz w:val="24"/>
            </w:rPr>
            <m:t>y</m:t>
          </m:r>
          <m:d>
            <m:dPr>
              <m:begChr m:val="["/>
              <m:endChr m:val="]"/>
              <m:ctrlPr>
                <w:rPr>
                  <w:rFonts w:ascii="Cambria Math" w:hAnsi="Cambria Math" w:eastAsia="宋体"/>
                  <w:i/>
                  <w:sz w:val="24"/>
                </w:rPr>
              </m:ctrlPr>
            </m:dPr>
            <m:e>
              <m:r>
                <m:rPr/>
                <w:rPr>
                  <w:rFonts w:ascii="Cambria Math" w:hAnsi="Cambria Math" w:eastAsia="宋体"/>
                  <w:sz w:val="24"/>
                </w:rPr>
                <m:t>n</m:t>
              </m:r>
              <m:ctrlPr>
                <w:rPr>
                  <w:rFonts w:ascii="Cambria Math" w:hAnsi="Cambria Math" w:eastAsia="宋体"/>
                  <w:i/>
                  <w:sz w:val="24"/>
                </w:rPr>
              </m:ctrlPr>
            </m:e>
          </m:d>
          <m:r>
            <m:rPr/>
            <w:rPr>
              <w:rFonts w:ascii="Cambria Math" w:hAnsi="Cambria Math" w:eastAsia="宋体"/>
              <w:sz w:val="24"/>
            </w:rPr>
            <m:t>=x</m:t>
          </m:r>
          <m:d>
            <m:dPr>
              <m:begChr m:val="["/>
              <m:endChr m:val="]"/>
              <m:ctrlPr>
                <w:rPr>
                  <w:rFonts w:ascii="Cambria Math" w:hAnsi="Cambria Math" w:eastAsia="宋体"/>
                  <w:i/>
                  <w:sz w:val="24"/>
                </w:rPr>
              </m:ctrlPr>
            </m:dPr>
            <m:e>
              <m:r>
                <m:rPr/>
                <w:rPr>
                  <w:rFonts w:ascii="Cambria Math" w:hAnsi="Cambria Math" w:eastAsia="宋体"/>
                  <w:sz w:val="24"/>
                </w:rPr>
                <m:t>n</m:t>
              </m:r>
              <m:ctrlPr>
                <w:rPr>
                  <w:rFonts w:ascii="Cambria Math" w:hAnsi="Cambria Math" w:eastAsia="宋体"/>
                  <w:i/>
                  <w:sz w:val="24"/>
                </w:rPr>
              </m:ctrlPr>
            </m:e>
          </m:d>
          <m:r>
            <m:rPr/>
            <w:rPr>
              <w:rFonts w:ascii="Cambria Math" w:hAnsi="Cambria Math" w:eastAsia="宋体"/>
              <w:sz w:val="24"/>
            </w:rPr>
            <m:t>+w</m:t>
          </m:r>
          <m:d>
            <m:dPr>
              <m:begChr m:val="["/>
              <m:endChr m:val="]"/>
              <m:ctrlPr>
                <w:rPr>
                  <w:rFonts w:ascii="Cambria Math" w:hAnsi="Cambria Math" w:eastAsia="宋体"/>
                  <w:i/>
                  <w:sz w:val="24"/>
                </w:rPr>
              </m:ctrlPr>
            </m:dPr>
            <m:e>
              <m:r>
                <m:rPr/>
                <w:rPr>
                  <w:rFonts w:ascii="Cambria Math" w:hAnsi="Cambria Math" w:eastAsia="宋体"/>
                  <w:sz w:val="24"/>
                </w:rPr>
                <m:t>n</m:t>
              </m:r>
              <m:ctrlPr>
                <w:rPr>
                  <w:rFonts w:ascii="Cambria Math" w:hAnsi="Cambria Math" w:eastAsia="宋体"/>
                  <w:i/>
                  <w:sz w:val="24"/>
                </w:rPr>
              </m:ctrlPr>
            </m:e>
          </m:d>
        </m:oMath>
      </m:oMathPara>
    </w:p>
    <w:p w14:paraId="3DB9FB68">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其中</w:t>
      </w:r>
      <m:oMath>
        <m:r>
          <m:rPr/>
          <w:rPr>
            <w:rFonts w:ascii="Cambria Math" w:hAnsi="Cambria Math" w:eastAsia="宋体"/>
            <w:sz w:val="24"/>
            <w:lang w:eastAsia="zh-CN"/>
          </w:rPr>
          <m:t>x</m:t>
        </m:r>
        <m:d>
          <m:dPr>
            <m:begChr m:val="["/>
            <m:endChr m:val="]"/>
            <m:ctrlPr>
              <w:rPr>
                <w:rFonts w:ascii="Cambria Math" w:hAnsi="Cambria Math" w:eastAsia="宋体"/>
                <w:i/>
                <w:sz w:val="24"/>
              </w:rPr>
            </m:ctrlPr>
          </m:dPr>
          <m:e>
            <m:r>
              <m:rPr/>
              <w:rPr>
                <w:rFonts w:ascii="Cambria Math" w:hAnsi="Cambria Math" w:eastAsia="宋体"/>
                <w:sz w:val="24"/>
                <w:lang w:eastAsia="zh-CN"/>
              </w:rPr>
              <m:t>n</m:t>
            </m:r>
            <m:ctrlPr>
              <w:rPr>
                <w:rFonts w:ascii="Cambria Math" w:hAnsi="Cambria Math" w:eastAsia="宋体"/>
                <w:i/>
                <w:sz w:val="24"/>
              </w:rPr>
            </m:ctrlPr>
          </m:e>
        </m:d>
      </m:oMath>
      <w:r>
        <w:rPr>
          <w:rFonts w:ascii="宋体" w:hAnsi="宋体" w:eastAsia="宋体"/>
          <w:sz w:val="24"/>
          <w:lang w:eastAsia="zh-CN"/>
        </w:rPr>
        <w:t>为发射的</w:t>
      </w:r>
      <w:r>
        <w:rPr>
          <w:rFonts w:ascii="Times New Roman" w:hAnsi="Times New Roman" w:eastAsia="宋体"/>
          <w:sz w:val="24"/>
          <w:lang w:eastAsia="zh-CN"/>
        </w:rPr>
        <w:t>PPM</w:t>
      </w:r>
      <w:r>
        <w:rPr>
          <w:rFonts w:ascii="宋体" w:hAnsi="宋体" w:eastAsia="宋体"/>
          <w:sz w:val="24"/>
          <w:lang w:eastAsia="zh-CN"/>
        </w:rPr>
        <w:t>信号，</w:t>
      </w:r>
      <m:oMath>
        <m:r>
          <m:rPr/>
          <w:rPr>
            <w:rFonts w:ascii="Cambria Math" w:hAnsi="Cambria Math" w:eastAsia="宋体"/>
            <w:sz w:val="24"/>
            <w:lang w:eastAsia="zh-CN"/>
          </w:rPr>
          <m:t>w</m:t>
        </m:r>
        <m:d>
          <m:dPr>
            <m:begChr m:val="["/>
            <m:endChr m:val="]"/>
            <m:ctrlPr>
              <w:rPr>
                <w:rFonts w:ascii="Cambria Math" w:hAnsi="Cambria Math" w:eastAsia="宋体"/>
                <w:i/>
                <w:sz w:val="24"/>
              </w:rPr>
            </m:ctrlPr>
          </m:dPr>
          <m:e>
            <m:r>
              <m:rPr/>
              <w:rPr>
                <w:rFonts w:ascii="Cambria Math" w:hAnsi="Cambria Math" w:eastAsia="宋体"/>
                <w:sz w:val="24"/>
                <w:lang w:eastAsia="zh-CN"/>
              </w:rPr>
              <m:t>n</m:t>
            </m:r>
            <m:ctrlPr>
              <w:rPr>
                <w:rFonts w:ascii="Cambria Math" w:hAnsi="Cambria Math" w:eastAsia="宋体"/>
                <w:i/>
                <w:sz w:val="24"/>
              </w:rPr>
            </m:ctrlPr>
          </m:e>
        </m:d>
      </m:oMath>
      <w:r>
        <w:rPr>
          <w:rFonts w:ascii="宋体" w:hAnsi="宋体" w:eastAsia="宋体"/>
          <w:sz w:val="24"/>
          <w:lang w:eastAsia="zh-CN"/>
        </w:rPr>
        <w:t>为服从高斯分布的随机噪声。在</w:t>
      </w:r>
      <w:r>
        <w:rPr>
          <w:rFonts w:ascii="Times New Roman" w:hAnsi="Times New Roman" w:eastAsia="宋体"/>
          <w:sz w:val="24"/>
          <w:lang w:eastAsia="zh-CN"/>
        </w:rPr>
        <w:t>GNU</w:t>
      </w:r>
      <w:r>
        <w:rPr>
          <w:rFonts w:ascii="宋体" w:hAnsi="宋体" w:eastAsia="宋体"/>
          <w:sz w:val="24"/>
          <w:lang w:eastAsia="zh-CN"/>
        </w:rPr>
        <w:t xml:space="preserve"> </w:t>
      </w:r>
      <w:r>
        <w:rPr>
          <w:rFonts w:ascii="Times New Roman" w:hAnsi="Times New Roman" w:eastAsia="宋体"/>
          <w:sz w:val="24"/>
          <w:lang w:eastAsia="zh-CN"/>
        </w:rPr>
        <w:t>Radio</w:t>
      </w:r>
      <w:r>
        <w:rPr>
          <w:rFonts w:ascii="宋体" w:hAnsi="宋体" w:eastAsia="宋体"/>
          <w:sz w:val="24"/>
          <w:lang w:eastAsia="zh-CN"/>
        </w:rPr>
        <w:t>仿真中，噪声电压</w:t>
      </w:r>
      <m:oMath>
        <m:sSub>
          <m:sSubPr>
            <m:ctrlPr>
              <w:rPr>
                <w:rFonts w:ascii="Cambria Math" w:hAnsi="Cambria Math" w:eastAsia="宋体"/>
                <w:i/>
                <w:sz w:val="24"/>
                <w:lang w:eastAsia="zh-CN"/>
              </w:rPr>
            </m:ctrlPr>
          </m:sSubPr>
          <m:e>
            <m:r>
              <m:rPr/>
              <w:rPr>
                <w:rFonts w:hint="eastAsia" w:ascii="Cambria Math" w:hAnsi="Cambria Math" w:eastAsia="宋体"/>
                <w:sz w:val="24"/>
                <w:lang w:eastAsia="zh-CN"/>
              </w:rPr>
              <m:t>V</m:t>
            </m:r>
            <m:ctrlPr>
              <w:rPr>
                <w:rFonts w:ascii="Cambria Math" w:hAnsi="Cambria Math" w:eastAsia="宋体"/>
                <w:i/>
                <w:sz w:val="24"/>
                <w:lang w:eastAsia="zh-CN"/>
              </w:rPr>
            </m:ctrlPr>
          </m:e>
          <m:sub>
            <m:r>
              <m:rPr/>
              <w:rPr>
                <w:rFonts w:ascii="Cambria Math" w:hAnsi="Cambria Math" w:eastAsia="宋体"/>
                <w:sz w:val="24"/>
                <w:lang w:eastAsia="zh-CN"/>
              </w:rPr>
              <m:t>n</m:t>
            </m:r>
            <m:ctrlPr>
              <w:rPr>
                <w:rFonts w:ascii="Cambria Math" w:hAnsi="Cambria Math" w:eastAsia="宋体"/>
                <w:i/>
                <w:sz w:val="24"/>
                <w:lang w:eastAsia="zh-CN"/>
              </w:rPr>
            </m:ctrlPr>
          </m:sub>
        </m:sSub>
      </m:oMath>
      <w:r>
        <w:rPr>
          <w:rFonts w:ascii="宋体" w:hAnsi="宋体" w:eastAsia="宋体"/>
          <w:sz w:val="24"/>
          <w:lang w:eastAsia="zh-CN"/>
        </w:rPr>
        <w:t>与信噪比</w:t>
      </w:r>
      <m:oMath>
        <m:sSub>
          <m:sSubPr>
            <m:ctrlPr>
              <w:rPr>
                <w:rFonts w:ascii="Cambria Math" w:hAnsi="Cambria Math" w:eastAsia="宋体"/>
                <w:i/>
                <w:sz w:val="24"/>
                <w:lang w:eastAsia="zh-CN"/>
              </w:rPr>
            </m:ctrlPr>
          </m:sSubPr>
          <m:e>
            <m:r>
              <m:rPr/>
              <w:rPr>
                <w:rFonts w:ascii="Cambria Math" w:hAnsi="Cambria Math" w:eastAsia="宋体"/>
                <w:sz w:val="24"/>
                <w:lang w:eastAsia="zh-CN"/>
              </w:rPr>
              <m:t>SNR</m:t>
            </m:r>
            <m:ctrlPr>
              <w:rPr>
                <w:rFonts w:ascii="Cambria Math" w:hAnsi="Cambria Math" w:eastAsia="宋体"/>
                <w:i/>
                <w:sz w:val="24"/>
                <w:lang w:eastAsia="zh-CN"/>
              </w:rPr>
            </m:ctrlPr>
          </m:e>
          <m:sub>
            <m:r>
              <m:rPr/>
              <w:rPr>
                <w:rFonts w:ascii="Cambria Math" w:hAnsi="Cambria Math" w:eastAsia="宋体"/>
                <w:sz w:val="24"/>
                <w:lang w:eastAsia="zh-CN"/>
              </w:rPr>
              <m:t>dB</m:t>
            </m:r>
            <m:ctrlPr>
              <w:rPr>
                <w:rFonts w:ascii="Cambria Math" w:hAnsi="Cambria Math" w:eastAsia="宋体"/>
                <w:i/>
                <w:sz w:val="24"/>
                <w:lang w:eastAsia="zh-CN"/>
              </w:rPr>
            </m:ctrlPr>
          </m:sub>
        </m:sSub>
      </m:oMath>
      <w:r>
        <w:rPr>
          <w:rFonts w:ascii="宋体" w:hAnsi="宋体" w:eastAsia="宋体"/>
          <w:sz w:val="24"/>
          <w:lang w:eastAsia="zh-CN"/>
        </w:rPr>
        <w:t>的换算关系为：</w:t>
      </w:r>
    </w:p>
    <w:p w14:paraId="3542A2B7">
      <w:pPr>
        <w:jc w:val="both"/>
        <w:rPr>
          <w:rFonts w:ascii="Times New Roman" w:hAnsi="Times New Roman" w:eastAsia="宋体" w:cs="Times New Roman"/>
          <w:i/>
          <w:sz w:val="24"/>
          <w:lang w:eastAsia="zh-CN"/>
        </w:rPr>
      </w:pPr>
      <m:oMathPara>
        <m:oMath>
          <m:r>
            <m:rPr/>
            <w:rPr>
              <w:rFonts w:ascii="Cambria Math" w:hAnsi="Cambria Math" w:eastAsia="宋体" w:cs="Times New Roman"/>
              <w:sz w:val="24"/>
              <w:lang w:eastAsia="zh-CN"/>
            </w:rPr>
            <m:t>noise_voltage=</m:t>
          </m:r>
          <m:rad>
            <m:radPr>
              <m:degHide m:val="1"/>
              <m:ctrlPr>
                <w:rPr>
                  <w:rFonts w:ascii="Cambria Math" w:hAnsi="Cambria Math" w:eastAsia="宋体" w:cs="Times New Roman"/>
                  <w:i/>
                  <w:sz w:val="24"/>
                  <w:lang w:eastAsia="zh-CN"/>
                </w:rPr>
              </m:ctrlPr>
            </m:radPr>
            <m:deg>
              <m:ctrlPr>
                <w:rPr>
                  <w:rFonts w:ascii="Cambria Math" w:hAnsi="Cambria Math" w:eastAsia="宋体" w:cs="Times New Roman"/>
                  <w:i/>
                  <w:sz w:val="24"/>
                  <w:lang w:eastAsia="zh-CN"/>
                </w:rPr>
              </m:ctrlPr>
            </m:deg>
            <m:e>
              <m:f>
                <m:fPr>
                  <m:ctrlPr>
                    <w:rPr>
                      <w:rFonts w:ascii="Cambria Math" w:hAnsi="Cambria Math" w:eastAsia="宋体" w:cs="Times New Roman"/>
                      <w:i/>
                      <w:sz w:val="24"/>
                      <w:lang w:eastAsia="zh-CN"/>
                    </w:rPr>
                  </m:ctrlPr>
                </m:fPr>
                <m:num>
                  <m:r>
                    <m:rPr/>
                    <w:rPr>
                      <w:rFonts w:ascii="Cambria Math" w:hAnsi="Cambria Math" w:eastAsia="宋体" w:cs="Times New Roman"/>
                      <w:sz w:val="24"/>
                      <w:lang w:eastAsia="zh-CN"/>
                    </w:rPr>
                    <m:t>1</m:t>
                  </m:r>
                  <m:ctrlPr>
                    <w:rPr>
                      <w:rFonts w:ascii="Cambria Math" w:hAnsi="Cambria Math" w:eastAsia="宋体" w:cs="Times New Roman"/>
                      <w:i/>
                      <w:sz w:val="24"/>
                      <w:lang w:eastAsia="zh-CN"/>
                    </w:rPr>
                  </m:ctrlPr>
                </m:num>
                <m:den>
                  <m:sSup>
                    <m:sSupPr>
                      <m:ctrlPr>
                        <w:rPr>
                          <w:rFonts w:ascii="Cambria Math" w:hAnsi="Cambria Math" w:eastAsia="宋体" w:cs="Times New Roman"/>
                          <w:i/>
                          <w:sz w:val="24"/>
                          <w:lang w:eastAsia="zh-CN"/>
                        </w:rPr>
                      </m:ctrlPr>
                    </m:sSupPr>
                    <m:e>
                      <m:r>
                        <m:rPr/>
                        <w:rPr>
                          <w:rFonts w:ascii="Cambria Math" w:hAnsi="Cambria Math" w:eastAsia="宋体" w:cs="Times New Roman"/>
                          <w:sz w:val="24"/>
                          <w:lang w:eastAsia="zh-CN"/>
                        </w:rPr>
                        <m:t>10</m:t>
                      </m:r>
                      <m:ctrlPr>
                        <w:rPr>
                          <w:rFonts w:ascii="Cambria Math" w:hAnsi="Cambria Math" w:eastAsia="宋体" w:cs="Times New Roman"/>
                          <w:i/>
                          <w:sz w:val="24"/>
                          <w:lang w:eastAsia="zh-CN"/>
                        </w:rPr>
                      </m:ctrlPr>
                    </m:e>
                    <m:sup>
                      <m:sSub>
                        <m:sSubPr>
                          <m:ctrlPr>
                            <w:rPr>
                              <w:rFonts w:ascii="Cambria Math" w:hAnsi="Cambria Math" w:eastAsia="宋体" w:cs="Times New Roman"/>
                              <w:i/>
                              <w:sz w:val="24"/>
                              <w:lang w:eastAsia="zh-CN"/>
                            </w:rPr>
                          </m:ctrlPr>
                        </m:sSubPr>
                        <m:e>
                          <m:r>
                            <m:rPr/>
                            <w:rPr>
                              <w:rFonts w:ascii="Cambria Math" w:hAnsi="Cambria Math" w:eastAsia="宋体" w:cs="Times New Roman"/>
                              <w:sz w:val="24"/>
                              <w:lang w:eastAsia="zh-CN"/>
                            </w:rPr>
                            <m:t>SNR</m:t>
                          </m:r>
                          <m:ctrlPr>
                            <w:rPr>
                              <w:rFonts w:ascii="Cambria Math" w:hAnsi="Cambria Math" w:eastAsia="宋体" w:cs="Times New Roman"/>
                              <w:i/>
                              <w:sz w:val="24"/>
                              <w:lang w:eastAsia="zh-CN"/>
                            </w:rPr>
                          </m:ctrlPr>
                        </m:e>
                        <m:sub>
                          <m:r>
                            <m:rPr/>
                            <w:rPr>
                              <w:rFonts w:ascii="Cambria Math" w:hAnsi="Cambria Math" w:eastAsia="宋体" w:cs="Times New Roman"/>
                              <w:sz w:val="24"/>
                              <w:lang w:eastAsia="zh-CN"/>
                            </w:rPr>
                            <m:t>dB</m:t>
                          </m:r>
                          <m:ctrlPr>
                            <w:rPr>
                              <w:rFonts w:ascii="Cambria Math" w:hAnsi="Cambria Math" w:eastAsia="宋体" w:cs="Times New Roman"/>
                              <w:i/>
                              <w:sz w:val="24"/>
                              <w:lang w:eastAsia="zh-CN"/>
                            </w:rPr>
                          </m:ctrlPr>
                        </m:sub>
                      </m:sSub>
                      <m:r>
                        <m:rPr/>
                        <w:rPr>
                          <w:rFonts w:ascii="Cambria Math" w:hAnsi="Cambria Math" w:eastAsia="宋体" w:cs="Times New Roman"/>
                          <w:sz w:val="24"/>
                          <w:lang w:eastAsia="zh-CN"/>
                        </w:rPr>
                        <m:t>/10</m:t>
                      </m:r>
                      <m:ctrlPr>
                        <w:rPr>
                          <w:rFonts w:ascii="Cambria Math" w:hAnsi="Cambria Math" w:eastAsia="宋体" w:cs="Times New Roman"/>
                          <w:i/>
                          <w:sz w:val="24"/>
                          <w:lang w:eastAsia="zh-CN"/>
                        </w:rPr>
                      </m:ctrlPr>
                    </m:sup>
                  </m:sSup>
                  <m:ctrlPr>
                    <w:rPr>
                      <w:rFonts w:ascii="Cambria Math" w:hAnsi="Cambria Math" w:eastAsia="宋体" w:cs="Times New Roman"/>
                      <w:i/>
                      <w:sz w:val="24"/>
                      <w:lang w:eastAsia="zh-CN"/>
                    </w:rPr>
                  </m:ctrlPr>
                </m:den>
              </m:f>
              <m:ctrlPr>
                <w:rPr>
                  <w:rFonts w:ascii="Cambria Math" w:hAnsi="Cambria Math" w:eastAsia="宋体" w:cs="Times New Roman"/>
                  <w:i/>
                  <w:sz w:val="24"/>
                  <w:lang w:eastAsia="zh-CN"/>
                </w:rPr>
              </m:ctrlPr>
            </m:e>
          </m:rad>
        </m:oMath>
      </m:oMathPara>
    </w:p>
    <w:p w14:paraId="3E437464">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本实验通过设置</w:t>
      </w:r>
      <w:r>
        <w:rPr>
          <w:rFonts w:ascii="Times New Roman" w:hAnsi="Times New Roman" w:eastAsia="宋体"/>
          <w:sz w:val="24"/>
          <w:lang w:eastAsia="zh-CN"/>
        </w:rPr>
        <w:t>20dB</w:t>
      </w:r>
      <w:r>
        <w:rPr>
          <w:rFonts w:ascii="宋体" w:hAnsi="宋体" w:eastAsia="宋体"/>
          <w:sz w:val="24"/>
          <w:lang w:eastAsia="zh-CN"/>
        </w:rPr>
        <w:t>、</w:t>
      </w:r>
      <w:r>
        <w:rPr>
          <w:rFonts w:ascii="Times New Roman" w:hAnsi="Times New Roman" w:eastAsia="宋体"/>
          <w:sz w:val="24"/>
          <w:lang w:eastAsia="zh-CN"/>
        </w:rPr>
        <w:t>10dB</w:t>
      </w:r>
      <w:r>
        <w:rPr>
          <w:rFonts w:ascii="宋体" w:hAnsi="宋体" w:eastAsia="宋体"/>
          <w:sz w:val="24"/>
          <w:lang w:eastAsia="zh-CN"/>
        </w:rPr>
        <w:t>、</w:t>
      </w:r>
      <w:r>
        <w:rPr>
          <w:rFonts w:ascii="Times New Roman" w:hAnsi="Times New Roman" w:eastAsia="宋体"/>
          <w:sz w:val="24"/>
          <w:lang w:eastAsia="zh-CN"/>
        </w:rPr>
        <w:t>5dB</w:t>
      </w:r>
      <w:r>
        <w:rPr>
          <w:rFonts w:ascii="宋体" w:hAnsi="宋体" w:eastAsia="宋体"/>
          <w:sz w:val="24"/>
          <w:lang w:eastAsia="zh-CN"/>
        </w:rPr>
        <w:t>和</w:t>
      </w:r>
      <w:r>
        <w:rPr>
          <w:rFonts w:ascii="Times New Roman" w:hAnsi="Times New Roman" w:eastAsia="宋体"/>
          <w:sz w:val="24"/>
          <w:lang w:eastAsia="zh-CN"/>
        </w:rPr>
        <w:t>0dB</w:t>
      </w:r>
      <w:r>
        <w:rPr>
          <w:rFonts w:ascii="宋体" w:hAnsi="宋体" w:eastAsia="宋体"/>
          <w:sz w:val="24"/>
          <w:lang w:eastAsia="zh-CN"/>
        </w:rPr>
        <w:t>四组</w:t>
      </w:r>
      <w:r>
        <w:rPr>
          <w:rFonts w:ascii="Times New Roman" w:hAnsi="Times New Roman" w:eastAsia="宋体"/>
          <w:sz w:val="24"/>
          <w:lang w:eastAsia="zh-CN"/>
        </w:rPr>
        <w:t>SNR</w:t>
      </w:r>
      <w:r>
        <w:rPr>
          <w:rFonts w:ascii="宋体" w:hAnsi="宋体" w:eastAsia="宋体"/>
          <w:sz w:val="24"/>
          <w:lang w:eastAsia="zh-CN"/>
        </w:rPr>
        <w:t>来观测系统性能。</w:t>
      </w:r>
    </w:p>
    <w:p w14:paraId="594E5709">
      <w:pPr>
        <w:spacing w:line="440" w:lineRule="exact"/>
        <w:jc w:val="both"/>
        <w:rPr>
          <w:rFonts w:ascii="宋体" w:hAnsi="宋体" w:eastAsia="宋体"/>
          <w:sz w:val="24"/>
          <w:lang w:eastAsia="zh-CN"/>
        </w:rPr>
      </w:pPr>
    </w:p>
    <w:p w14:paraId="3CD4E929">
      <w:pPr>
        <w:spacing w:line="440" w:lineRule="exact"/>
        <w:jc w:val="both"/>
        <w:rPr>
          <w:rFonts w:ascii="宋体" w:hAnsi="宋体" w:eastAsia="宋体"/>
          <w:b/>
          <w:bCs/>
          <w:sz w:val="24"/>
          <w:lang w:eastAsia="zh-CN"/>
        </w:rPr>
      </w:pPr>
      <w:r>
        <w:rPr>
          <w:rFonts w:hint="eastAsia" w:ascii="Times New Roman" w:hAnsi="Times New Roman" w:eastAsia="宋体"/>
          <w:b/>
          <w:bCs/>
          <w:sz w:val="24"/>
          <w:lang w:eastAsia="zh-CN"/>
        </w:rPr>
        <w:t>2</w:t>
      </w:r>
      <w:r>
        <w:rPr>
          <w:rFonts w:ascii="宋体" w:hAnsi="宋体" w:eastAsia="宋体"/>
          <w:b/>
          <w:bCs/>
          <w:sz w:val="24"/>
          <w:lang w:eastAsia="zh-CN"/>
        </w:rPr>
        <w:t>.</w:t>
      </w:r>
      <w:r>
        <w:rPr>
          <w:rFonts w:ascii="Times New Roman" w:hAnsi="Times New Roman" w:eastAsia="宋体"/>
          <w:b/>
          <w:bCs/>
          <w:sz w:val="24"/>
          <w:lang w:eastAsia="zh-CN"/>
        </w:rPr>
        <w:t>5</w:t>
      </w:r>
      <w:r>
        <w:rPr>
          <w:rFonts w:ascii="宋体" w:hAnsi="宋体" w:eastAsia="宋体"/>
          <w:b/>
          <w:bCs/>
          <w:sz w:val="24"/>
          <w:lang w:eastAsia="zh-CN"/>
        </w:rPr>
        <w:t xml:space="preserve"> </w:t>
      </w:r>
      <w:r>
        <w:rPr>
          <w:rFonts w:ascii="Times New Roman" w:hAnsi="Times New Roman" w:eastAsia="宋体"/>
          <w:b/>
          <w:bCs/>
          <w:sz w:val="24"/>
          <w:lang w:eastAsia="zh-CN"/>
        </w:rPr>
        <w:t>BER</w:t>
      </w:r>
      <w:r>
        <w:rPr>
          <w:rFonts w:ascii="宋体" w:hAnsi="宋体" w:eastAsia="宋体"/>
          <w:b/>
          <w:bCs/>
          <w:sz w:val="24"/>
          <w:lang w:eastAsia="zh-CN"/>
        </w:rPr>
        <w:t>误码率计算方法</w:t>
      </w:r>
    </w:p>
    <w:p w14:paraId="09B96368">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误码率（</w:t>
      </w:r>
      <w:r>
        <w:rPr>
          <w:rFonts w:ascii="Times New Roman" w:hAnsi="Times New Roman" w:eastAsia="宋体"/>
          <w:sz w:val="24"/>
          <w:lang w:eastAsia="zh-CN"/>
        </w:rPr>
        <w:t>BER</w:t>
      </w:r>
      <w:r>
        <w:rPr>
          <w:rFonts w:ascii="宋体" w:hAnsi="宋体" w:eastAsia="宋体"/>
          <w:sz w:val="24"/>
          <w:lang w:eastAsia="zh-CN"/>
        </w:rPr>
        <w:t>）是衡量通信系统性能的核心指标，计算公式为：</w:t>
      </w:r>
    </w:p>
    <w:p w14:paraId="550FF3AF">
      <w:pPr>
        <w:jc w:val="both"/>
        <w:rPr>
          <w:rFonts w:ascii="宋体" w:hAnsi="宋体" w:eastAsia="宋体"/>
          <w:i/>
          <w:sz w:val="24"/>
          <w:lang w:eastAsia="zh-CN"/>
        </w:rPr>
      </w:pPr>
      <m:oMathPara>
        <m:oMathParaPr>
          <m:jc m:val="center"/>
        </m:oMathParaPr>
        <m:oMath>
          <m:r>
            <m:rPr/>
            <w:rPr>
              <w:rFonts w:ascii="Cambria Math" w:hAnsi="Cambria Math" w:eastAsia="宋体"/>
              <w:sz w:val="24"/>
              <w:lang w:eastAsia="zh-CN"/>
            </w:rPr>
            <m:t>BER=</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sz w:val="24"/>
                      <w:lang w:eastAsia="zh-CN"/>
                    </w:rPr>
                    <m:t>N</m:t>
                  </m:r>
                  <m:ctrlPr>
                    <w:rPr>
                      <w:rFonts w:ascii="Cambria Math" w:hAnsi="Cambria Math" w:eastAsia="宋体"/>
                      <w:i/>
                      <w:sz w:val="24"/>
                      <w:lang w:eastAsia="zh-CN"/>
                    </w:rPr>
                  </m:ctrlPr>
                </m:e>
                <m:sub>
                  <m:r>
                    <m:rPr/>
                    <w:rPr>
                      <w:rFonts w:ascii="Cambria Math" w:hAnsi="Cambria Math" w:eastAsia="宋体"/>
                      <w:sz w:val="24"/>
                      <w:lang w:eastAsia="zh-CN"/>
                    </w:rPr>
                    <m:t>errors</m:t>
                  </m:r>
                  <m:ctrlPr>
                    <w:rPr>
                      <w:rFonts w:ascii="Cambria Math" w:hAnsi="Cambria Math" w:eastAsia="宋体"/>
                      <w:i/>
                      <w:sz w:val="24"/>
                      <w:lang w:eastAsia="zh-CN"/>
                    </w:rPr>
                  </m:ctrlPr>
                </m:sub>
              </m:sSub>
              <m:ctrlPr>
                <w:rPr>
                  <w:rFonts w:ascii="Cambria Math" w:hAnsi="Cambria Math" w:eastAsia="宋体"/>
                  <w:i/>
                  <w:sz w:val="24"/>
                  <w:lang w:eastAsia="zh-CN"/>
                </w:rPr>
              </m:ctrlPr>
            </m:num>
            <m:den>
              <m:sSub>
                <m:sSubPr>
                  <m:ctrlPr>
                    <w:rPr>
                      <w:rFonts w:ascii="Cambria Math" w:hAnsi="Cambria Math" w:eastAsia="宋体"/>
                      <w:i/>
                      <w:sz w:val="24"/>
                      <w:lang w:eastAsia="zh-CN"/>
                    </w:rPr>
                  </m:ctrlPr>
                </m:sSubPr>
                <m:e>
                  <m:r>
                    <m:rPr/>
                    <w:rPr>
                      <w:rFonts w:ascii="Cambria Math" w:hAnsi="Cambria Math" w:eastAsia="宋体"/>
                      <w:sz w:val="24"/>
                      <w:lang w:eastAsia="zh-CN"/>
                    </w:rPr>
                    <m:t>N</m:t>
                  </m:r>
                  <m:ctrlPr>
                    <w:rPr>
                      <w:rFonts w:ascii="Cambria Math" w:hAnsi="Cambria Math" w:eastAsia="宋体"/>
                      <w:i/>
                      <w:sz w:val="24"/>
                      <w:lang w:eastAsia="zh-CN"/>
                    </w:rPr>
                  </m:ctrlPr>
                </m:e>
                <m:sub>
                  <m:r>
                    <m:rPr/>
                    <w:rPr>
                      <w:rFonts w:ascii="Cambria Math" w:hAnsi="Cambria Math" w:eastAsia="宋体"/>
                      <w:sz w:val="24"/>
                      <w:lang w:eastAsia="zh-CN"/>
                    </w:rPr>
                    <m:t>total_bits</m:t>
                  </m:r>
                  <m:ctrlPr>
                    <w:rPr>
                      <w:rFonts w:ascii="Cambria Math" w:hAnsi="Cambria Math" w:eastAsia="宋体"/>
                      <w:i/>
                      <w:sz w:val="24"/>
                      <w:lang w:eastAsia="zh-CN"/>
                    </w:rPr>
                  </m:ctrlPr>
                </m:sub>
              </m:sSub>
              <m:ctrlPr>
                <w:rPr>
                  <w:rFonts w:ascii="Cambria Math" w:hAnsi="Cambria Math" w:eastAsia="宋体"/>
                  <w:i/>
                  <w:sz w:val="24"/>
                  <w:lang w:eastAsia="zh-CN"/>
                </w:rPr>
              </m:ctrlPr>
            </m:den>
          </m:f>
        </m:oMath>
      </m:oMathPara>
    </w:p>
    <w:p w14:paraId="078EFF17">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其中</w:t>
      </w:r>
      <m:oMath>
        <m:sSub>
          <m:sSubPr>
            <m:ctrlPr>
              <w:rPr>
                <w:rFonts w:ascii="Cambria Math" w:hAnsi="Cambria Math" w:eastAsia="宋体"/>
                <w:i/>
                <w:sz w:val="24"/>
                <w:lang w:eastAsia="zh-CN"/>
              </w:rPr>
            </m:ctrlPr>
          </m:sSubPr>
          <m:e>
            <m:r>
              <m:rPr/>
              <w:rPr>
                <w:rFonts w:ascii="Cambria Math" w:hAnsi="Cambria Math" w:eastAsia="宋体"/>
                <w:sz w:val="24"/>
                <w:lang w:eastAsia="zh-CN"/>
              </w:rPr>
              <m:t>N</m:t>
            </m:r>
            <m:ctrlPr>
              <w:rPr>
                <w:rFonts w:ascii="Cambria Math" w:hAnsi="Cambria Math" w:eastAsia="宋体"/>
                <w:i/>
                <w:sz w:val="24"/>
                <w:lang w:eastAsia="zh-CN"/>
              </w:rPr>
            </m:ctrlPr>
          </m:e>
          <m:sub>
            <m:r>
              <m:rPr/>
              <w:rPr>
                <w:rFonts w:ascii="Cambria Math" w:hAnsi="Cambria Math" w:eastAsia="宋体"/>
                <w:sz w:val="24"/>
                <w:lang w:eastAsia="zh-CN"/>
              </w:rPr>
              <m:t>errors</m:t>
            </m:r>
            <m:ctrlPr>
              <w:rPr>
                <w:rFonts w:ascii="Cambria Math" w:hAnsi="Cambria Math" w:eastAsia="宋体"/>
                <w:i/>
                <w:sz w:val="24"/>
                <w:lang w:eastAsia="zh-CN"/>
              </w:rPr>
            </m:ctrlPr>
          </m:sub>
        </m:sSub>
      </m:oMath>
      <w:r>
        <w:rPr>
          <w:rFonts w:ascii="宋体" w:hAnsi="宋体" w:eastAsia="宋体"/>
          <w:sz w:val="24"/>
          <w:lang w:eastAsia="zh-CN"/>
        </w:rPr>
        <w:t>为解调后错误的比特数，</w:t>
      </w:r>
      <m:oMath>
        <m:sSub>
          <m:sSubPr>
            <m:ctrlPr>
              <w:rPr>
                <w:rFonts w:ascii="Cambria Math" w:hAnsi="Cambria Math" w:eastAsia="宋体"/>
                <w:i/>
                <w:sz w:val="24"/>
                <w:lang w:eastAsia="zh-CN"/>
              </w:rPr>
            </m:ctrlPr>
          </m:sSubPr>
          <m:e>
            <m:r>
              <m:rPr/>
              <w:rPr>
                <w:rFonts w:ascii="Cambria Math" w:hAnsi="Cambria Math" w:eastAsia="宋体"/>
                <w:sz w:val="24"/>
                <w:lang w:eastAsia="zh-CN"/>
              </w:rPr>
              <m:t>N</m:t>
            </m:r>
            <m:ctrlPr>
              <w:rPr>
                <w:rFonts w:ascii="Cambria Math" w:hAnsi="Cambria Math" w:eastAsia="宋体"/>
                <w:i/>
                <w:sz w:val="24"/>
                <w:lang w:eastAsia="zh-CN"/>
              </w:rPr>
            </m:ctrlPr>
          </m:e>
          <m:sub>
            <m:r>
              <m:rPr/>
              <w:rPr>
                <w:rFonts w:ascii="Cambria Math" w:hAnsi="Cambria Math" w:eastAsia="宋体"/>
                <w:sz w:val="24"/>
                <w:lang w:eastAsia="zh-CN"/>
              </w:rPr>
              <m:t>total_bits</m:t>
            </m:r>
            <m:ctrlPr>
              <w:rPr>
                <w:rFonts w:ascii="Cambria Math" w:hAnsi="Cambria Math" w:eastAsia="宋体"/>
                <w:i/>
                <w:sz w:val="24"/>
                <w:lang w:eastAsia="zh-CN"/>
              </w:rPr>
            </m:ctrlPr>
          </m:sub>
        </m:sSub>
      </m:oMath>
      <w:r>
        <w:rPr>
          <w:rFonts w:ascii="宋体" w:hAnsi="宋体" w:eastAsia="宋体"/>
          <w:sz w:val="24"/>
          <w:lang w:eastAsia="zh-CN"/>
        </w:rPr>
        <w:t>为总传输比特数（本实验为</w:t>
      </w:r>
      <w:r>
        <w:rPr>
          <w:rFonts w:ascii="Times New Roman" w:hAnsi="Times New Roman" w:eastAsia="宋体"/>
          <w:sz w:val="24"/>
          <w:lang w:eastAsia="zh-CN"/>
        </w:rPr>
        <w:t>128bit</w:t>
      </w:r>
      <w:r>
        <w:rPr>
          <w:rFonts w:ascii="宋体" w:hAnsi="宋体" w:eastAsia="宋体"/>
          <w:sz w:val="24"/>
          <w:lang w:eastAsia="zh-CN"/>
        </w:rPr>
        <w:t>）。实验还引入了理想</w:t>
      </w:r>
      <w:r>
        <w:rPr>
          <w:rFonts w:ascii="Times New Roman" w:hAnsi="Times New Roman" w:eastAsia="宋体"/>
          <w:sz w:val="24"/>
          <w:lang w:eastAsia="zh-CN"/>
        </w:rPr>
        <w:t>AWGN</w:t>
      </w:r>
      <w:r>
        <w:rPr>
          <w:rFonts w:ascii="宋体" w:hAnsi="宋体" w:eastAsia="宋体"/>
          <w:sz w:val="24"/>
          <w:lang w:eastAsia="zh-CN"/>
        </w:rPr>
        <w:t>信道下</w:t>
      </w:r>
      <w:r>
        <w:rPr>
          <w:rFonts w:ascii="Times New Roman" w:hAnsi="Times New Roman" w:eastAsia="宋体"/>
          <w:sz w:val="24"/>
          <w:lang w:eastAsia="zh-CN"/>
        </w:rPr>
        <w:t>BPSK</w:t>
      </w:r>
      <w:r>
        <w:rPr>
          <w:rFonts w:ascii="宋体" w:hAnsi="宋体" w:eastAsia="宋体"/>
          <w:sz w:val="24"/>
          <w:lang w:eastAsia="zh-CN"/>
        </w:rPr>
        <w:t>调制的理论误码率作为参考基准：</w:t>
      </w:r>
    </w:p>
    <w:p w14:paraId="19C65165">
      <w:pPr>
        <w:jc w:val="both"/>
        <w:rPr>
          <w:rFonts w:ascii="宋体" w:hAnsi="宋体"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sz w:val="24"/>
                  <w:lang w:eastAsia="zh-CN"/>
                </w:rPr>
                <m:t>P</m:t>
              </m:r>
              <m:ctrlPr>
                <w:rPr>
                  <w:rFonts w:ascii="Cambria Math" w:hAnsi="Cambria Math" w:eastAsia="宋体"/>
                  <w:i/>
                  <w:sz w:val="24"/>
                  <w:lang w:eastAsia="zh-CN"/>
                </w:rPr>
              </m:ctrlPr>
            </m:e>
            <m:sub>
              <m:r>
                <m:rPr/>
                <w:rPr>
                  <w:rFonts w:ascii="Cambria Math" w:hAnsi="Cambria Math" w:eastAsia="宋体"/>
                  <w:sz w:val="24"/>
                  <w:lang w:eastAsia="zh-CN"/>
                </w:rPr>
                <m:t>e</m:t>
              </m:r>
              <m:ctrlPr>
                <w:rPr>
                  <w:rFonts w:ascii="Cambria Math" w:hAnsi="Cambria Math" w:eastAsia="宋体"/>
                  <w:i/>
                  <w:sz w:val="24"/>
                  <w:lang w:eastAsia="zh-CN"/>
                </w:rPr>
              </m:ctrlPr>
            </m:sub>
          </m:sSub>
          <m:r>
            <m:rPr/>
            <w:rPr>
              <w:rFonts w:ascii="Cambria Math" w:hAnsi="Cambria Math" w:eastAsia="宋体"/>
              <w:sz w:val="24"/>
              <w:lang w:eastAsia="zh-CN"/>
            </w:rPr>
            <m:t>=0.5×(1−</m:t>
          </m:r>
          <m:rad>
            <m:radPr>
              <m:degHide m:val="1"/>
              <m:ctrlPr>
                <w:rPr>
                  <w:rFonts w:ascii="Cambria Math" w:hAnsi="Cambria Math" w:eastAsia="宋体"/>
                  <w:i/>
                  <w:sz w:val="24"/>
                  <w:lang w:eastAsia="zh-CN"/>
                </w:rPr>
              </m:ctrlPr>
            </m:radPr>
            <m:deg>
              <m:ctrlPr>
                <w:rPr>
                  <w:rFonts w:ascii="Cambria Math" w:hAnsi="Cambria Math" w:eastAsia="宋体"/>
                  <w:i/>
                  <w:sz w:val="24"/>
                  <w:lang w:eastAsia="zh-CN"/>
                </w:rPr>
              </m:ctrlPr>
            </m:deg>
            <m:e>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sz w:val="24"/>
                          <w:lang w:eastAsia="zh-CN"/>
                        </w:rPr>
                        <m:t>SNR</m:t>
                      </m:r>
                      <m:ctrlPr>
                        <w:rPr>
                          <w:rFonts w:ascii="Cambria Math" w:hAnsi="Cambria Math" w:eastAsia="宋体"/>
                          <w:i/>
                          <w:sz w:val="24"/>
                          <w:lang w:eastAsia="zh-CN"/>
                        </w:rPr>
                      </m:ctrlPr>
                    </m:e>
                    <m:sub>
                      <m:r>
                        <m:rPr/>
                        <w:rPr>
                          <w:rFonts w:ascii="Cambria Math" w:hAnsi="Cambria Math" w:eastAsia="宋体"/>
                          <w:sz w:val="24"/>
                          <w:lang w:eastAsia="zh-CN"/>
                        </w:rPr>
                        <m:t>linear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sz w:val="24"/>
                      <w:lang w:eastAsia="zh-CN"/>
                    </w:rPr>
                    <m:t>1+</m:t>
                  </m:r>
                  <m:sSub>
                    <m:sSubPr>
                      <m:ctrlPr>
                        <w:rPr>
                          <w:rFonts w:ascii="Cambria Math" w:hAnsi="Cambria Math" w:eastAsia="宋体"/>
                          <w:i/>
                          <w:sz w:val="24"/>
                          <w:lang w:eastAsia="zh-CN"/>
                        </w:rPr>
                      </m:ctrlPr>
                    </m:sSubPr>
                    <m:e>
                      <m:r>
                        <m:rPr/>
                        <w:rPr>
                          <w:rFonts w:ascii="Cambria Math" w:hAnsi="Cambria Math" w:eastAsia="宋体"/>
                          <w:sz w:val="24"/>
                          <w:lang w:eastAsia="zh-CN"/>
                        </w:rPr>
                        <m:t>SNR</m:t>
                      </m:r>
                      <m:ctrlPr>
                        <w:rPr>
                          <w:rFonts w:ascii="Cambria Math" w:hAnsi="Cambria Math" w:eastAsia="宋体"/>
                          <w:i/>
                          <w:sz w:val="24"/>
                          <w:lang w:eastAsia="zh-CN"/>
                        </w:rPr>
                      </m:ctrlPr>
                    </m:e>
                    <m:sub>
                      <m:r>
                        <m:rPr/>
                        <w:rPr>
                          <w:rFonts w:ascii="Cambria Math" w:hAnsi="Cambria Math" w:eastAsia="宋体"/>
                          <w:sz w:val="24"/>
                          <w:lang w:eastAsia="zh-CN"/>
                        </w:rPr>
                        <m:t>linear</m:t>
                      </m:r>
                      <m:ctrlPr>
                        <w:rPr>
                          <w:rFonts w:ascii="Cambria Math" w:hAnsi="Cambria Math" w:eastAsia="宋体"/>
                          <w:i/>
                          <w:sz w:val="24"/>
                          <w:lang w:eastAsia="zh-CN"/>
                        </w:rPr>
                      </m:ctrlPr>
                    </m:sub>
                  </m:sSub>
                  <m:ctrlPr>
                    <w:rPr>
                      <w:rFonts w:ascii="Cambria Math" w:hAnsi="Cambria Math" w:eastAsia="宋体"/>
                      <w:i/>
                      <w:sz w:val="24"/>
                      <w:lang w:eastAsia="zh-CN"/>
                    </w:rPr>
                  </m:ctrlPr>
                </m:den>
              </m:f>
              <m:ctrlPr>
                <w:rPr>
                  <w:rFonts w:ascii="Cambria Math" w:hAnsi="Cambria Math" w:eastAsia="宋体"/>
                  <w:i/>
                  <w:sz w:val="24"/>
                  <w:lang w:eastAsia="zh-CN"/>
                </w:rPr>
              </m:ctrlPr>
            </m:e>
          </m:rad>
          <m:r>
            <m:rPr/>
            <w:rPr>
              <w:rFonts w:ascii="Cambria Math" w:hAnsi="Cambria Math" w:eastAsia="宋体"/>
              <w:sz w:val="24"/>
              <w:lang w:eastAsia="zh-CN"/>
            </w:rPr>
            <m:t>)</m:t>
          </m:r>
        </m:oMath>
      </m:oMathPara>
    </w:p>
    <w:p w14:paraId="4F0192A6">
      <w:pPr>
        <w:spacing w:line="440" w:lineRule="exact"/>
        <w:ind w:firstLine="240" w:firstLineChars="100"/>
        <w:jc w:val="both"/>
        <w:rPr>
          <w:rFonts w:ascii="宋体" w:hAnsi="宋体" w:eastAsia="宋体"/>
          <w:sz w:val="24"/>
          <w:lang w:eastAsia="zh-CN"/>
        </w:rPr>
      </w:pPr>
      <w:r>
        <w:rPr>
          <w:rFonts w:ascii="宋体" w:hAnsi="宋体" w:eastAsia="宋体"/>
          <w:sz w:val="24"/>
          <w:lang w:eastAsia="zh-CN"/>
        </w:rPr>
        <w:t>其中</w:t>
      </w:r>
      <m:oMath>
        <m:sSub>
          <m:sSubPr>
            <m:ctrlPr>
              <w:rPr>
                <w:rFonts w:ascii="Cambria Math" w:hAnsi="Cambria Math" w:eastAsia="宋体"/>
                <w:i/>
                <w:sz w:val="24"/>
                <w:lang w:eastAsia="zh-CN"/>
              </w:rPr>
            </m:ctrlPr>
          </m:sSubPr>
          <m:e>
            <m:r>
              <m:rPr/>
              <w:rPr>
                <w:rFonts w:ascii="Cambria Math" w:hAnsi="Cambria Math" w:eastAsia="宋体"/>
                <w:sz w:val="24"/>
                <w:lang w:eastAsia="zh-CN"/>
              </w:rPr>
              <m:t>SNR</m:t>
            </m:r>
            <m:ctrlPr>
              <w:rPr>
                <w:rFonts w:ascii="Cambria Math" w:hAnsi="Cambria Math" w:eastAsia="宋体"/>
                <w:i/>
                <w:sz w:val="24"/>
                <w:lang w:eastAsia="zh-CN"/>
              </w:rPr>
            </m:ctrlPr>
          </m:e>
          <m:sub>
            <m:r>
              <m:rPr/>
              <w:rPr>
                <w:rFonts w:ascii="Cambria Math" w:hAnsi="Cambria Math" w:eastAsia="宋体"/>
                <w:sz w:val="24"/>
                <w:lang w:eastAsia="zh-CN"/>
              </w:rPr>
              <m:t>linear</m:t>
            </m:r>
            <m:ctrlPr>
              <w:rPr>
                <w:rFonts w:ascii="Cambria Math" w:hAnsi="Cambria Math" w:eastAsia="宋体"/>
                <w:i/>
                <w:sz w:val="24"/>
                <w:lang w:eastAsia="zh-CN"/>
              </w:rPr>
            </m:ctrlPr>
          </m:sub>
        </m:sSub>
        <m:r>
          <m:rPr/>
          <w:rPr>
            <w:rFonts w:ascii="Cambria Math" w:hAnsi="Cambria Math" w:eastAsia="宋体"/>
            <w:sz w:val="24"/>
            <w:lang w:eastAsia="zh-CN"/>
          </w:rPr>
          <m:t>=</m:t>
        </m:r>
        <m:sSup>
          <m:sSupPr>
            <m:ctrlPr>
              <w:rPr>
                <w:rFonts w:ascii="Cambria Math" w:hAnsi="Cambria Math" w:eastAsia="宋体" w:cs="Times New Roman"/>
                <w:i/>
                <w:sz w:val="24"/>
                <w:lang w:eastAsia="zh-CN"/>
              </w:rPr>
            </m:ctrlPr>
          </m:sSupPr>
          <m:e>
            <m:r>
              <m:rPr/>
              <w:rPr>
                <w:rFonts w:ascii="Cambria Math" w:hAnsi="Cambria Math" w:eastAsia="宋体" w:cs="Times New Roman"/>
                <w:sz w:val="24"/>
                <w:lang w:eastAsia="zh-CN"/>
              </w:rPr>
              <m:t>10</m:t>
            </m:r>
            <m:ctrlPr>
              <w:rPr>
                <w:rFonts w:ascii="Cambria Math" w:hAnsi="Cambria Math" w:eastAsia="宋体" w:cs="Times New Roman"/>
                <w:i/>
                <w:sz w:val="24"/>
                <w:lang w:eastAsia="zh-CN"/>
              </w:rPr>
            </m:ctrlPr>
          </m:e>
          <m:sup>
            <m:sSub>
              <m:sSubPr>
                <m:ctrlPr>
                  <w:rPr>
                    <w:rFonts w:ascii="Cambria Math" w:hAnsi="Cambria Math" w:eastAsia="宋体" w:cs="Times New Roman"/>
                    <w:i/>
                    <w:sz w:val="24"/>
                    <w:lang w:eastAsia="zh-CN"/>
                  </w:rPr>
                </m:ctrlPr>
              </m:sSubPr>
              <m:e>
                <m:r>
                  <m:rPr/>
                  <w:rPr>
                    <w:rFonts w:ascii="Cambria Math" w:hAnsi="Cambria Math" w:eastAsia="宋体" w:cs="Times New Roman"/>
                    <w:sz w:val="24"/>
                    <w:lang w:eastAsia="zh-CN"/>
                  </w:rPr>
                  <m:t>SNR</m:t>
                </m:r>
                <m:ctrlPr>
                  <w:rPr>
                    <w:rFonts w:ascii="Cambria Math" w:hAnsi="Cambria Math" w:eastAsia="宋体" w:cs="Times New Roman"/>
                    <w:i/>
                    <w:sz w:val="24"/>
                    <w:lang w:eastAsia="zh-CN"/>
                  </w:rPr>
                </m:ctrlPr>
              </m:e>
              <m:sub>
                <m:r>
                  <m:rPr/>
                  <w:rPr>
                    <w:rFonts w:ascii="Cambria Math" w:hAnsi="Cambria Math" w:eastAsia="宋体" w:cs="Times New Roman"/>
                    <w:sz w:val="24"/>
                    <w:lang w:eastAsia="zh-CN"/>
                  </w:rPr>
                  <m:t>dB</m:t>
                </m:r>
                <m:ctrlPr>
                  <w:rPr>
                    <w:rFonts w:ascii="Cambria Math" w:hAnsi="Cambria Math" w:eastAsia="宋体" w:cs="Times New Roman"/>
                    <w:i/>
                    <w:sz w:val="24"/>
                    <w:lang w:eastAsia="zh-CN"/>
                  </w:rPr>
                </m:ctrlPr>
              </m:sub>
            </m:sSub>
            <m:r>
              <m:rPr/>
              <w:rPr>
                <w:rFonts w:ascii="Cambria Math" w:hAnsi="Cambria Math" w:eastAsia="宋体" w:cs="Times New Roman"/>
                <w:sz w:val="24"/>
                <w:lang w:eastAsia="zh-CN"/>
              </w:rPr>
              <m:t>/10</m:t>
            </m:r>
            <m:ctrlPr>
              <w:rPr>
                <w:rFonts w:ascii="Cambria Math" w:hAnsi="Cambria Math" w:eastAsia="宋体" w:cs="Times New Roman"/>
                <w:i/>
                <w:sz w:val="24"/>
                <w:lang w:eastAsia="zh-CN"/>
              </w:rPr>
            </m:ctrlPr>
          </m:sup>
        </m:sSup>
      </m:oMath>
      <w:r>
        <w:rPr>
          <w:rFonts w:ascii="宋体" w:hAnsi="宋体" w:eastAsia="宋体"/>
          <w:sz w:val="24"/>
          <w:lang w:eastAsia="zh-CN"/>
        </w:rPr>
        <w:t>。</w:t>
      </w:r>
    </w:p>
    <w:p w14:paraId="76E2B7B9">
      <w:pPr>
        <w:spacing w:line="440" w:lineRule="exact"/>
        <w:jc w:val="both"/>
        <w:rPr>
          <w:rFonts w:ascii="宋体" w:hAnsi="宋体" w:eastAsia="宋体"/>
          <w:sz w:val="24"/>
          <w:lang w:eastAsia="zh-CN"/>
        </w:rPr>
      </w:pPr>
    </w:p>
    <w:p w14:paraId="431B3E13">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3</w:t>
      </w:r>
      <w:r>
        <w:rPr>
          <w:rFonts w:hint="eastAsia" w:ascii="宋体" w:hAnsi="宋体" w:eastAsia="宋体" w:cs="Heiti TC"/>
          <w:b/>
          <w:bCs/>
          <w:sz w:val="28"/>
          <w:szCs w:val="28"/>
          <w:lang w:eastAsia="zh-CN"/>
        </w:rPr>
        <w:t xml:space="preserve"> 系统总体结构</w:t>
      </w:r>
    </w:p>
    <w:p w14:paraId="3E677866">
      <w:pPr>
        <w:jc w:val="both"/>
        <w:rPr>
          <w:rFonts w:ascii="宋体" w:hAnsi="宋体" w:eastAsia="宋体" w:cs="Heiti TC"/>
          <w:sz w:val="24"/>
          <w:lang w:eastAsia="zh-CN"/>
        </w:rPr>
      </w:pPr>
      <w:r>
        <w:rPr>
          <w:rFonts w:ascii="宋体" w:hAnsi="宋体" w:eastAsia="宋体" w:cs="Heiti TC"/>
          <w:sz w:val="24"/>
          <w:lang w:eastAsia="zh-CN"/>
        </w:rPr>
        <w:t>本实验设计的</w:t>
      </w: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 xml:space="preserve"> </w:t>
      </w:r>
      <w:r>
        <w:rPr>
          <w:rFonts w:ascii="Times New Roman" w:hAnsi="Times New Roman" w:eastAsia="宋体" w:cs="Heiti TC"/>
          <w:sz w:val="24"/>
          <w:lang w:eastAsia="zh-CN"/>
        </w:rPr>
        <w:t>1090ES</w:t>
      </w:r>
      <w:r>
        <w:rPr>
          <w:rFonts w:ascii="宋体" w:hAnsi="宋体" w:eastAsia="宋体" w:cs="Heiti TC"/>
          <w:sz w:val="24"/>
          <w:lang w:eastAsia="zh-CN"/>
        </w:rPr>
        <w:t>基带通信原型系统涵盖了从信源编码、信道传输到信宿恢复的全过程。</w:t>
      </w:r>
    </w:p>
    <w:p w14:paraId="3E5FBFFC">
      <w:pPr>
        <w:jc w:val="both"/>
        <w:rPr>
          <w:rFonts w:ascii="宋体" w:hAnsi="宋体" w:eastAsia="宋体" w:cs="Heiti TC"/>
          <w:sz w:val="24"/>
          <w:lang w:eastAsia="zh-CN"/>
        </w:rPr>
      </w:pPr>
    </w:p>
    <w:p w14:paraId="4B686752">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3</w:t>
      </w:r>
      <w:r>
        <w:rPr>
          <w:rFonts w:hint="eastAsia" w:ascii="宋体" w:hAnsi="宋体" w:eastAsia="宋体" w:cs="Heiti TC"/>
          <w:b/>
          <w:bCs/>
          <w:sz w:val="24"/>
          <w:lang w:eastAsia="zh-CN"/>
        </w:rPr>
        <w:t>.</w:t>
      </w:r>
      <w:r>
        <w:rPr>
          <w:rFonts w:hint="eastAsia" w:ascii="Times New Roman" w:hAnsi="Times New Roman" w:eastAsia="宋体" w:cs="Heiti TC"/>
          <w:b/>
          <w:bCs/>
          <w:sz w:val="24"/>
          <w:lang w:eastAsia="zh-CN"/>
        </w:rPr>
        <w:t>1</w:t>
      </w:r>
      <w:r>
        <w:rPr>
          <w:rFonts w:hint="eastAsia" w:ascii="宋体" w:hAnsi="宋体" w:eastAsia="宋体" w:cs="Heiti TC"/>
          <w:b/>
          <w:bCs/>
          <w:sz w:val="24"/>
          <w:lang w:eastAsia="zh-CN"/>
        </w:rPr>
        <w:t xml:space="preserve"> 系统流程图</w:t>
      </w:r>
    </w:p>
    <w:p w14:paraId="49204398">
      <w:pPr>
        <w:jc w:val="both"/>
        <w:rPr>
          <w:rFonts w:ascii="宋体" w:hAnsi="宋体" w:eastAsia="宋体" w:cs="Heiti TC"/>
          <w:sz w:val="24"/>
          <w:lang w:eastAsia="zh-CN"/>
        </w:rPr>
      </w:pPr>
      <w:r>
        <w:rPr>
          <w:rFonts w:hint="eastAsia" w:ascii="宋体" w:hAnsi="宋体" w:eastAsia="宋体" w:cs="Heiti TC"/>
          <w:sz w:val="24"/>
          <w:lang w:eastAsia="zh-CN"/>
        </w:rPr>
        <w:t>系统的流程图如下所示：</w:t>
      </w:r>
    </w:p>
    <w:p w14:paraId="483C2C2B">
      <w:pPr>
        <w:keepNext/>
        <w:jc w:val="both"/>
      </w:pPr>
      <w:r>
        <w:drawing>
          <wp:inline distT="0" distB="0" distL="0" distR="0">
            <wp:extent cx="6102350" cy="256540"/>
            <wp:effectExtent l="0" t="0" r="0" b="8255"/>
            <wp:docPr id="1548814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4919" name="图片 1"/>
                    <pic:cNvPicPr>
                      <a:picLocks noChangeAspect="1"/>
                    </pic:cNvPicPr>
                  </pic:nvPicPr>
                  <pic:blipFill>
                    <a:blip r:embed="rId6"/>
                    <a:stretch>
                      <a:fillRect/>
                    </a:stretch>
                  </pic:blipFill>
                  <pic:spPr>
                    <a:xfrm>
                      <a:off x="0" y="0"/>
                      <a:ext cx="6102350" cy="256540"/>
                    </a:xfrm>
                    <a:prstGeom prst="rect">
                      <a:avLst/>
                    </a:prstGeom>
                  </pic:spPr>
                </pic:pic>
              </a:graphicData>
            </a:graphic>
          </wp:inline>
        </w:drawing>
      </w:r>
    </w:p>
    <w:p w14:paraId="3544B263">
      <w:pPr>
        <w:pStyle w:val="11"/>
        <w:jc w:val="center"/>
        <w:rPr>
          <w:rFonts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Times New Roman" w:hAnsi="Times New Roman" w:eastAsia="宋体" w:cs="Times New Roman"/>
        </w:rPr>
        <w:fldChar w:fldCharType="begin"/>
      </w:r>
      <w:r>
        <w:rPr>
          <w:rFonts w:ascii="Times New Roman" w:hAnsi="Times New Roman" w:eastAsia="宋体" w:cs="Times New Roman"/>
          <w:lang w:eastAsia="zh-CN"/>
        </w:rPr>
        <w:instrText xml:space="preserve"> SEQ 图表 \* ARABIC </w:instrText>
      </w:r>
      <w:r>
        <w:rPr>
          <w:rFonts w:ascii="Times New Roman" w:hAnsi="Times New Roman" w:eastAsia="宋体" w:cs="Times New Roman"/>
        </w:rPr>
        <w:fldChar w:fldCharType="separate"/>
      </w:r>
      <w:r>
        <w:rPr>
          <w:rFonts w:ascii="Times New Roman" w:hAnsi="Times New Roman" w:eastAsia="宋体" w:cs="Times New Roman"/>
          <w:lang w:eastAsia="zh-CN"/>
        </w:rPr>
        <w:t>1</w:t>
      </w:r>
      <w:r>
        <w:rPr>
          <w:rFonts w:ascii="Times New Roman" w:hAnsi="Times New Roman" w:eastAsia="宋体" w:cs="Times New Roman"/>
        </w:rPr>
        <w:fldChar w:fldCharType="end"/>
      </w:r>
      <w:r>
        <w:rPr>
          <w:rFonts w:hint="eastAsia" w:ascii="宋体" w:hAnsi="宋体" w:eastAsia="宋体"/>
          <w:lang w:eastAsia="zh-CN"/>
        </w:rPr>
        <w:t xml:space="preserve"> 系统流程图</w:t>
      </w:r>
    </w:p>
    <w:p w14:paraId="60DDE5F8">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3</w:t>
      </w:r>
      <w:r>
        <w:rPr>
          <w:rFonts w:ascii="宋体" w:hAnsi="宋体" w:eastAsia="宋体" w:cs="Heiti TC"/>
          <w:b/>
          <w:bCs/>
          <w:sz w:val="24"/>
          <w:lang w:eastAsia="zh-CN"/>
        </w:rPr>
        <w:t>.</w:t>
      </w:r>
      <w:r>
        <w:rPr>
          <w:rFonts w:ascii="Times New Roman" w:hAnsi="Times New Roman" w:eastAsia="宋体" w:cs="Heiti TC"/>
          <w:b/>
          <w:bCs/>
          <w:sz w:val="24"/>
          <w:lang w:eastAsia="zh-CN"/>
        </w:rPr>
        <w:t>2</w:t>
      </w:r>
      <w:r>
        <w:rPr>
          <w:rFonts w:ascii="宋体" w:hAnsi="宋体" w:eastAsia="宋体" w:cs="Heiti TC"/>
          <w:b/>
          <w:bCs/>
          <w:sz w:val="24"/>
          <w:lang w:eastAsia="zh-CN"/>
        </w:rPr>
        <w:t xml:space="preserve"> 模块功能简要说明</w:t>
      </w:r>
    </w:p>
    <w:p w14:paraId="3BCC3742">
      <w:pPr>
        <w:ind w:firstLine="240" w:firstLineChars="100"/>
        <w:jc w:val="both"/>
        <w:rPr>
          <w:rFonts w:ascii="宋体" w:hAnsi="宋体" w:eastAsia="宋体" w:cs="Heiti TC"/>
          <w:sz w:val="24"/>
          <w:lang w:eastAsia="zh-CN"/>
        </w:rPr>
      </w:pPr>
      <w:r>
        <w:rPr>
          <w:rFonts w:ascii="宋体" w:hAnsi="宋体" w:eastAsia="宋体" w:cs="Heiti TC"/>
          <w:sz w:val="24"/>
          <w:lang w:eastAsia="zh-CN"/>
        </w:rPr>
        <w:t>根据实验分工与处理阶段，系统各模块功能说明如下：</w:t>
      </w:r>
    </w:p>
    <w:p w14:paraId="2470A27D">
      <w:pPr>
        <w:pStyle w:val="33"/>
        <w:numPr>
          <w:ilvl w:val="0"/>
          <w:numId w:val="2"/>
        </w:numPr>
        <w:jc w:val="both"/>
        <w:rPr>
          <w:rFonts w:ascii="宋体" w:hAnsi="宋体" w:eastAsia="宋体" w:cs="Heiti TC"/>
          <w:sz w:val="24"/>
          <w:lang w:eastAsia="zh-CN"/>
        </w:rPr>
      </w:pPr>
      <w:r>
        <w:rPr>
          <w:rFonts w:hint="eastAsia" w:ascii="宋体" w:hAnsi="宋体" w:eastAsia="宋体" w:cs="Heiti TC"/>
          <w:sz w:val="24"/>
          <w:lang w:eastAsia="zh-CN"/>
        </w:rPr>
        <w:t>飞机状态生成模块：</w:t>
      </w:r>
      <w:r>
        <w:rPr>
          <w:rFonts w:ascii="宋体" w:hAnsi="宋体" w:eastAsia="宋体" w:cs="Heiti TC"/>
          <w:sz w:val="24"/>
          <w:lang w:eastAsia="zh-CN"/>
        </w:rPr>
        <w:t>模拟机载传感器数据，生成包含飞机</w:t>
      </w:r>
      <w:r>
        <w:rPr>
          <w:rFonts w:ascii="Times New Roman" w:hAnsi="Times New Roman" w:eastAsia="宋体" w:cs="Heiti TC"/>
          <w:sz w:val="24"/>
          <w:lang w:eastAsia="zh-CN"/>
        </w:rPr>
        <w:t>I</w:t>
      </w:r>
      <w:bookmarkStart w:id="0" w:name="_GoBack"/>
      <w:bookmarkEnd w:id="0"/>
      <w:r>
        <w:rPr>
          <w:rFonts w:ascii="Times New Roman" w:hAnsi="Times New Roman" w:eastAsia="宋体" w:cs="Heiti TC"/>
          <w:sz w:val="24"/>
          <w:lang w:eastAsia="zh-CN"/>
        </w:rPr>
        <w:t>CAO</w:t>
      </w:r>
      <w:r>
        <w:rPr>
          <w:rFonts w:ascii="宋体" w:hAnsi="宋体" w:eastAsia="宋体" w:cs="Heiti TC"/>
          <w:sz w:val="24"/>
          <w:lang w:eastAsia="zh-CN"/>
        </w:rPr>
        <w:t>地址、高度、航向、经纬度及速度等参数的状态字典。</w:t>
      </w:r>
    </w:p>
    <w:p w14:paraId="10166224">
      <w:pPr>
        <w:pStyle w:val="33"/>
        <w:numPr>
          <w:ilvl w:val="0"/>
          <w:numId w:val="2"/>
        </w:numPr>
        <w:jc w:val="both"/>
        <w:rPr>
          <w:rFonts w:ascii="宋体" w:hAnsi="宋体" w:eastAsia="宋体" w:cs="Heiti TC"/>
          <w:sz w:val="24"/>
          <w:lang w:eastAsia="zh-CN"/>
        </w:rPr>
      </w:pP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报文编码模块：本实验在</w:t>
      </w:r>
      <w:r>
        <w:rPr>
          <w:rFonts w:ascii="Times New Roman" w:hAnsi="Times New Roman" w:eastAsia="宋体" w:cs="Times New Roman"/>
          <w:sz w:val="24"/>
          <w:lang w:eastAsia="zh-CN"/>
        </w:rPr>
        <w:t>1090ES</w:t>
      </w:r>
      <w:r>
        <w:rPr>
          <w:rFonts w:ascii="宋体" w:hAnsi="宋体" w:eastAsia="宋体" w:cs="Heiti TC"/>
          <w:sz w:val="24"/>
          <w:lang w:eastAsia="zh-CN"/>
        </w:rPr>
        <w:t xml:space="preserve"> </w:t>
      </w:r>
      <w:r>
        <w:rPr>
          <w:rFonts w:ascii="Times New Roman" w:hAnsi="Times New Roman" w:eastAsia="宋体" w:cs="Times New Roman"/>
          <w:sz w:val="24"/>
          <w:lang w:eastAsia="zh-CN"/>
        </w:rPr>
        <w:t>Mode-S</w:t>
      </w:r>
      <w:r>
        <w:rPr>
          <w:rFonts w:ascii="宋体" w:hAnsi="宋体" w:eastAsia="宋体" w:cs="Heiti TC"/>
          <w:sz w:val="24"/>
          <w:lang w:eastAsia="zh-CN"/>
        </w:rPr>
        <w:t>扩展自发广播帧结构基础上进行简化建模，保留</w:t>
      </w:r>
      <w:r>
        <w:rPr>
          <w:rFonts w:ascii="Times New Roman" w:hAnsi="Times New Roman" w:eastAsia="宋体" w:cs="Times New Roman"/>
          <w:sz w:val="24"/>
          <w:lang w:eastAsia="zh-CN"/>
        </w:rPr>
        <w:t>DF</w:t>
      </w:r>
      <w:r>
        <w:rPr>
          <w:rFonts w:ascii="宋体" w:hAnsi="宋体" w:eastAsia="宋体" w:cs="Heiti TC"/>
          <w:sz w:val="24"/>
          <w:lang w:eastAsia="zh-CN"/>
        </w:rPr>
        <w:t>、</w:t>
      </w:r>
      <w:r>
        <w:rPr>
          <w:rFonts w:ascii="Times New Roman" w:hAnsi="Times New Roman" w:eastAsia="宋体" w:cs="Times New Roman"/>
          <w:sz w:val="24"/>
          <w:lang w:eastAsia="zh-CN"/>
        </w:rPr>
        <w:t>CA</w:t>
      </w:r>
      <w:r>
        <w:rPr>
          <w:rFonts w:ascii="宋体" w:hAnsi="宋体" w:eastAsia="宋体" w:cs="Heiti TC"/>
          <w:sz w:val="24"/>
          <w:lang w:eastAsia="zh-CN"/>
        </w:rPr>
        <w:t>、</w:t>
      </w:r>
      <w:r>
        <w:rPr>
          <w:rFonts w:ascii="Times New Roman" w:hAnsi="Times New Roman" w:eastAsia="宋体" w:cs="Times New Roman"/>
          <w:sz w:val="24"/>
          <w:lang w:eastAsia="zh-CN"/>
        </w:rPr>
        <w:t>ICAO</w:t>
      </w:r>
      <w:r>
        <w:rPr>
          <w:rFonts w:ascii="宋体" w:hAnsi="宋体" w:eastAsia="宋体" w:cs="Heiti TC"/>
          <w:sz w:val="24"/>
          <w:lang w:eastAsia="zh-CN"/>
        </w:rPr>
        <w:t>、</w:t>
      </w:r>
      <w:r>
        <w:rPr>
          <w:rFonts w:ascii="Times New Roman" w:hAnsi="Times New Roman" w:eastAsia="宋体" w:cs="Times New Roman"/>
          <w:sz w:val="24"/>
          <w:lang w:eastAsia="zh-CN"/>
        </w:rPr>
        <w:t>ME</w:t>
      </w:r>
      <w:r>
        <w:rPr>
          <w:rFonts w:ascii="宋体" w:hAnsi="宋体" w:eastAsia="宋体" w:cs="Heiti TC"/>
          <w:sz w:val="24"/>
          <w:lang w:eastAsia="zh-CN"/>
        </w:rPr>
        <w:t>和</w:t>
      </w:r>
      <w:r>
        <w:rPr>
          <w:rFonts w:ascii="Times New Roman" w:hAnsi="Times New Roman" w:eastAsia="宋体" w:cs="Times New Roman"/>
          <w:sz w:val="24"/>
          <w:lang w:eastAsia="zh-CN"/>
        </w:rPr>
        <w:t>PI/CRC</w:t>
      </w:r>
      <w:r>
        <w:rPr>
          <w:rFonts w:ascii="宋体" w:hAnsi="宋体" w:eastAsia="宋体" w:cs="Heiti TC"/>
          <w:sz w:val="24"/>
          <w:lang w:eastAsia="zh-CN"/>
        </w:rPr>
        <w:t>等核心字段，并对飞机高度、航向、速度和经纬度等状态量进行教学化量化编码，封装为</w:t>
      </w:r>
      <w:r>
        <w:rPr>
          <w:rFonts w:ascii="Times New Roman" w:hAnsi="Times New Roman" w:eastAsia="宋体" w:cs="Times New Roman"/>
          <w:sz w:val="24"/>
          <w:lang w:eastAsia="zh-CN"/>
        </w:rPr>
        <w:t>112bit</w:t>
      </w:r>
      <w:r>
        <w:rPr>
          <w:rFonts w:ascii="宋体" w:hAnsi="宋体" w:eastAsia="宋体" w:cs="Heiti TC"/>
          <w:sz w:val="24"/>
          <w:lang w:eastAsia="zh-CN"/>
        </w:rPr>
        <w:t>的仿真</w:t>
      </w:r>
      <w:r>
        <w:rPr>
          <w:rFonts w:ascii="Times New Roman" w:hAnsi="Times New Roman" w:eastAsia="宋体" w:cs="Times New Roman"/>
          <w:sz w:val="24"/>
          <w:lang w:eastAsia="zh-CN"/>
        </w:rPr>
        <w:t>ADS-B</w:t>
      </w:r>
      <w:r>
        <w:rPr>
          <w:rFonts w:ascii="宋体" w:hAnsi="宋体" w:eastAsia="宋体" w:cs="Heiti TC"/>
          <w:sz w:val="24"/>
          <w:lang w:eastAsia="zh-CN"/>
        </w:rPr>
        <w:t>报文帧，并计算附加</w:t>
      </w:r>
      <w:r>
        <w:rPr>
          <w:rFonts w:ascii="Times New Roman" w:hAnsi="Times New Roman" w:eastAsia="宋体" w:cs="Times New Roman"/>
          <w:sz w:val="24"/>
          <w:lang w:eastAsia="zh-CN"/>
        </w:rPr>
        <w:t>24bit</w:t>
      </w:r>
      <w:r>
        <w:rPr>
          <w:rFonts w:ascii="宋体" w:hAnsi="宋体" w:eastAsia="宋体" w:cs="Heiti TC"/>
          <w:sz w:val="24"/>
          <w:lang w:eastAsia="zh-CN"/>
        </w:rPr>
        <w:t>的</w:t>
      </w:r>
      <w:r>
        <w:rPr>
          <w:rFonts w:ascii="Times New Roman" w:hAnsi="Times New Roman" w:eastAsia="宋体" w:cs="Heiti TC"/>
          <w:sz w:val="24"/>
          <w:lang w:eastAsia="zh-CN"/>
        </w:rPr>
        <w:t>CRC</w:t>
      </w:r>
      <w:r>
        <w:rPr>
          <w:rFonts w:ascii="宋体" w:hAnsi="宋体" w:eastAsia="宋体" w:cs="Heiti TC"/>
          <w:sz w:val="24"/>
          <w:lang w:eastAsia="zh-CN"/>
        </w:rPr>
        <w:t>校验码。</w:t>
      </w:r>
    </w:p>
    <w:p w14:paraId="45BFB28E">
      <w:pPr>
        <w:pStyle w:val="33"/>
        <w:numPr>
          <w:ilvl w:val="0"/>
          <w:numId w:val="2"/>
        </w:numPr>
        <w:jc w:val="both"/>
        <w:rPr>
          <w:rFonts w:ascii="宋体" w:hAnsi="宋体" w:eastAsia="宋体" w:cs="Heiti TC"/>
          <w:sz w:val="24"/>
          <w:lang w:eastAsia="zh-CN"/>
        </w:rPr>
      </w:pPr>
      <w:r>
        <w:rPr>
          <w:rFonts w:ascii="宋体" w:hAnsi="宋体" w:eastAsia="宋体" w:cs="Heiti TC"/>
          <w:sz w:val="24"/>
          <w:lang w:eastAsia="zh-CN"/>
        </w:rPr>
        <w:t>添加前</w:t>
      </w:r>
      <w:r>
        <w:rPr>
          <w:rFonts w:hint="eastAsia" w:ascii="宋体" w:hAnsi="宋体" w:eastAsia="宋体" w:cs="Heiti TC"/>
          <w:sz w:val="24"/>
          <w:lang w:eastAsia="zh-CN"/>
        </w:rPr>
        <w:t>导码模块：</w:t>
      </w:r>
      <w:r>
        <w:rPr>
          <w:rFonts w:ascii="宋体" w:hAnsi="宋体" w:eastAsia="宋体" w:cs="Heiti TC"/>
          <w:sz w:val="24"/>
          <w:lang w:eastAsia="zh-CN"/>
        </w:rPr>
        <w:t>在</w:t>
      </w:r>
      <w:r>
        <w:rPr>
          <w:rFonts w:ascii="Times New Roman" w:hAnsi="Times New Roman" w:eastAsia="宋体" w:cs="Heiti TC"/>
          <w:sz w:val="24"/>
          <w:lang w:eastAsia="zh-CN"/>
        </w:rPr>
        <w:t>112bit</w:t>
      </w:r>
      <w:r>
        <w:rPr>
          <w:rFonts w:ascii="宋体" w:hAnsi="宋体" w:eastAsia="宋体" w:cs="Heiti TC"/>
          <w:sz w:val="24"/>
          <w:lang w:eastAsia="zh-CN"/>
        </w:rPr>
        <w:t>报文载荷前添加</w:t>
      </w:r>
      <w:r>
        <w:rPr>
          <w:rFonts w:ascii="Times New Roman" w:hAnsi="Times New Roman" w:eastAsia="宋体" w:cs="Heiti TC"/>
          <w:sz w:val="24"/>
          <w:lang w:eastAsia="zh-CN"/>
        </w:rPr>
        <w:t>16bit</w:t>
      </w:r>
      <w:r>
        <w:rPr>
          <w:rFonts w:ascii="宋体" w:hAnsi="宋体" w:eastAsia="宋体" w:cs="Heiti TC"/>
          <w:sz w:val="24"/>
          <w:lang w:eastAsia="zh-CN"/>
        </w:rPr>
        <w:t>的标准前导码（</w:t>
      </w:r>
      <w:r>
        <w:rPr>
          <w:rFonts w:ascii="Times New Roman" w:hAnsi="Times New Roman" w:eastAsia="宋体" w:cs="Heiti TC"/>
          <w:sz w:val="24"/>
          <w:lang w:eastAsia="zh-CN"/>
        </w:rPr>
        <w:t>1010000101000000</w:t>
      </w:r>
      <w:r>
        <w:rPr>
          <w:rFonts w:ascii="宋体" w:hAnsi="宋体" w:eastAsia="宋体" w:cs="Heiti TC"/>
          <w:sz w:val="24"/>
          <w:lang w:eastAsia="zh-CN"/>
        </w:rPr>
        <w:t>），构成总长度为</w:t>
      </w:r>
      <w:r>
        <w:rPr>
          <w:rFonts w:ascii="Times New Roman" w:hAnsi="Times New Roman" w:eastAsia="宋体" w:cs="Heiti TC"/>
          <w:sz w:val="24"/>
          <w:lang w:eastAsia="zh-CN"/>
        </w:rPr>
        <w:t>128bit</w:t>
      </w:r>
      <w:r>
        <w:rPr>
          <w:rFonts w:ascii="宋体" w:hAnsi="宋体" w:eastAsia="宋体" w:cs="Heiti TC"/>
          <w:sz w:val="24"/>
          <w:lang w:eastAsia="zh-CN"/>
        </w:rPr>
        <w:t>的待调制对比特流，用于接收端的帧同步。</w:t>
      </w:r>
    </w:p>
    <w:p w14:paraId="6631C341">
      <w:pPr>
        <w:pStyle w:val="33"/>
        <w:numPr>
          <w:ilvl w:val="0"/>
          <w:numId w:val="2"/>
        </w:numPr>
        <w:jc w:val="both"/>
        <w:rPr>
          <w:rFonts w:ascii="宋体" w:hAnsi="宋体" w:eastAsia="宋体" w:cs="Heiti TC"/>
          <w:sz w:val="24"/>
          <w:lang w:eastAsia="zh-CN"/>
        </w:rPr>
      </w:pPr>
      <w:r>
        <w:rPr>
          <w:rFonts w:hint="eastAsia" w:ascii="宋体" w:hAnsi="宋体" w:eastAsia="宋体" w:cs="Heiti TC"/>
          <w:sz w:val="24"/>
          <w:lang w:eastAsia="zh-CN"/>
        </w:rPr>
        <w:t>发送端</w:t>
      </w:r>
      <w:r>
        <w:rPr>
          <w:rFonts w:ascii="Times New Roman" w:hAnsi="Times New Roman" w:eastAsia="宋体" w:cs="Heiti TC"/>
          <w:sz w:val="24"/>
          <w:lang w:eastAsia="zh-CN"/>
        </w:rPr>
        <w:t>PPM</w:t>
      </w:r>
      <w:r>
        <w:rPr>
          <w:rFonts w:ascii="宋体" w:hAnsi="宋体" w:eastAsia="宋体" w:cs="Heiti TC"/>
          <w:sz w:val="24"/>
          <w:lang w:eastAsia="zh-CN"/>
        </w:rPr>
        <w:t>调制模块：执行脉冲位置调制。按照</w:t>
      </w:r>
      <w:r>
        <w:rPr>
          <w:rFonts w:ascii="Times New Roman" w:hAnsi="Times New Roman" w:eastAsia="宋体" w:cs="Heiti TC"/>
          <w:sz w:val="24"/>
          <w:lang w:eastAsia="zh-CN"/>
        </w:rPr>
        <w:t>1</w:t>
      </w:r>
      <w:r>
        <w:rPr>
          <w:rFonts w:ascii="宋体" w:hAnsi="宋体" w:eastAsia="宋体" w:cs="Heiti TC"/>
          <w:sz w:val="24"/>
          <w:lang w:eastAsia="zh-CN"/>
        </w:rPr>
        <w:t>-&gt;[</w:t>
      </w:r>
      <w:r>
        <w:rPr>
          <w:rFonts w:ascii="Times New Roman" w:hAnsi="Times New Roman" w:eastAsia="宋体" w:cs="Heiti TC"/>
          <w:sz w:val="24"/>
          <w:lang w:eastAsia="zh-CN"/>
        </w:rPr>
        <w:t>1</w:t>
      </w:r>
      <w:r>
        <w:rPr>
          <w:rFonts w:ascii="宋体" w:hAnsi="宋体" w:eastAsia="宋体" w:cs="Heiti TC"/>
          <w:sz w:val="24"/>
          <w:lang w:eastAsia="zh-CN"/>
        </w:rPr>
        <w:t>,</w:t>
      </w: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0</w:t>
      </w:r>
      <w:r>
        <w:rPr>
          <w:rFonts w:ascii="宋体" w:hAnsi="宋体" w:eastAsia="宋体" w:cs="Heiti TC"/>
          <w:sz w:val="24"/>
          <w:lang w:eastAsia="zh-CN"/>
        </w:rPr>
        <w:t>-&gt;[</w:t>
      </w: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1</w:t>
      </w:r>
      <w:r>
        <w:rPr>
          <w:rFonts w:ascii="宋体" w:hAnsi="宋体" w:eastAsia="宋体" w:cs="Heiti TC"/>
          <w:sz w:val="24"/>
          <w:lang w:eastAsia="zh-CN"/>
        </w:rPr>
        <w:t>]的规则，将</w:t>
      </w:r>
      <w:r>
        <w:rPr>
          <w:rFonts w:ascii="Times New Roman" w:hAnsi="Times New Roman" w:eastAsia="宋体" w:cs="Heiti TC"/>
          <w:sz w:val="24"/>
          <w:lang w:eastAsia="zh-CN"/>
        </w:rPr>
        <w:t>128bit</w:t>
      </w:r>
      <w:r>
        <w:rPr>
          <w:rFonts w:ascii="宋体" w:hAnsi="宋体" w:eastAsia="宋体" w:cs="Heiti TC"/>
          <w:sz w:val="24"/>
          <w:lang w:eastAsia="zh-CN"/>
        </w:rPr>
        <w:t>转换为</w:t>
      </w:r>
      <w:r>
        <w:rPr>
          <w:rFonts w:ascii="Times New Roman" w:hAnsi="Times New Roman" w:eastAsia="宋体" w:cs="Heiti TC"/>
          <w:sz w:val="24"/>
          <w:lang w:eastAsia="zh-CN"/>
        </w:rPr>
        <w:t>256</w:t>
      </w:r>
      <w:r>
        <w:rPr>
          <w:rFonts w:ascii="宋体" w:hAnsi="宋体" w:eastAsia="宋体" w:cs="Heiti TC"/>
          <w:sz w:val="24"/>
          <w:lang w:eastAsia="zh-CN"/>
        </w:rPr>
        <w:t>个</w:t>
      </w:r>
      <w:r>
        <w:rPr>
          <w:rFonts w:ascii="Times New Roman" w:hAnsi="Times New Roman" w:eastAsia="宋体" w:cs="Heiti TC"/>
          <w:sz w:val="24"/>
          <w:lang w:eastAsia="zh-CN"/>
        </w:rPr>
        <w:t>float32</w:t>
      </w:r>
      <w:r>
        <w:rPr>
          <w:rFonts w:ascii="宋体" w:hAnsi="宋体" w:eastAsia="宋体" w:cs="Heiti TC"/>
          <w:sz w:val="24"/>
          <w:lang w:eastAsia="zh-CN"/>
        </w:rPr>
        <w:t>类型基带采样点。</w:t>
      </w:r>
    </w:p>
    <w:p w14:paraId="1E1C945E">
      <w:pPr>
        <w:pStyle w:val="33"/>
        <w:numPr>
          <w:ilvl w:val="0"/>
          <w:numId w:val="2"/>
        </w:numPr>
        <w:jc w:val="both"/>
        <w:rPr>
          <w:rFonts w:ascii="宋体" w:hAnsi="宋体" w:eastAsia="宋体" w:cs="Heiti TC"/>
          <w:sz w:val="24"/>
          <w:lang w:eastAsia="zh-CN"/>
        </w:rPr>
      </w:pPr>
      <w:r>
        <w:rPr>
          <w:rFonts w:ascii="Times New Roman" w:hAnsi="Times New Roman" w:eastAsia="宋体" w:cs="Heiti TC"/>
          <w:sz w:val="24"/>
          <w:lang w:eastAsia="zh-CN"/>
        </w:rPr>
        <w:t>AWGN</w:t>
      </w:r>
      <w:r>
        <w:rPr>
          <w:rFonts w:ascii="宋体" w:hAnsi="宋体" w:eastAsia="宋体" w:cs="Heiti TC"/>
          <w:sz w:val="24"/>
          <w:lang w:eastAsia="zh-CN"/>
        </w:rPr>
        <w:t xml:space="preserve"> 信道模块：基于 </w:t>
      </w:r>
      <w:r>
        <w:rPr>
          <w:rFonts w:ascii="Times New Roman" w:hAnsi="Times New Roman" w:eastAsia="宋体" w:cs="Heiti TC"/>
          <w:sz w:val="24"/>
          <w:lang w:eastAsia="zh-CN"/>
        </w:rPr>
        <w:t>GNU</w:t>
      </w:r>
      <w:r>
        <w:rPr>
          <w:rFonts w:ascii="宋体" w:hAnsi="宋体" w:eastAsia="宋体" w:cs="Heiti TC"/>
          <w:sz w:val="24"/>
          <w:lang w:eastAsia="zh-CN"/>
        </w:rPr>
        <w:t xml:space="preserve"> </w:t>
      </w:r>
      <w:r>
        <w:rPr>
          <w:rFonts w:ascii="Times New Roman" w:hAnsi="Times New Roman" w:eastAsia="宋体" w:cs="Heiti TC"/>
          <w:sz w:val="24"/>
          <w:lang w:eastAsia="zh-CN"/>
        </w:rPr>
        <w:t>Radio</w:t>
      </w:r>
      <w:r>
        <w:rPr>
          <w:rFonts w:ascii="宋体" w:hAnsi="宋体" w:eastAsia="宋体" w:cs="Heiti TC"/>
          <w:sz w:val="24"/>
          <w:lang w:eastAsia="zh-CN"/>
        </w:rPr>
        <w:t xml:space="preserve"> 搭建，通过加法器将高斯白噪声与发射信号叠加。通过控制噪声功率，模拟</w:t>
      </w:r>
      <w:r>
        <w:rPr>
          <w:rFonts w:ascii="Times New Roman" w:hAnsi="Times New Roman" w:eastAsia="宋体" w:cs="Heiti TC"/>
          <w:sz w:val="24"/>
          <w:lang w:eastAsia="zh-CN"/>
        </w:rPr>
        <w:t>20dB</w:t>
      </w:r>
      <w:r>
        <w:rPr>
          <w:rFonts w:ascii="宋体" w:hAnsi="宋体" w:eastAsia="宋体" w:cs="Heiti TC"/>
          <w:sz w:val="24"/>
          <w:lang w:eastAsia="zh-CN"/>
        </w:rPr>
        <w:t>、</w:t>
      </w:r>
      <w:r>
        <w:rPr>
          <w:rFonts w:ascii="Times New Roman" w:hAnsi="Times New Roman" w:eastAsia="宋体" w:cs="Heiti TC"/>
          <w:sz w:val="24"/>
          <w:lang w:eastAsia="zh-CN"/>
        </w:rPr>
        <w:t>10dB</w:t>
      </w:r>
      <w:r>
        <w:rPr>
          <w:rFonts w:ascii="宋体" w:hAnsi="宋体" w:eastAsia="宋体" w:cs="Heiti TC"/>
          <w:sz w:val="24"/>
          <w:lang w:eastAsia="zh-CN"/>
        </w:rPr>
        <w:t>、</w:t>
      </w:r>
      <w:r>
        <w:rPr>
          <w:rFonts w:ascii="Times New Roman" w:hAnsi="Times New Roman" w:eastAsia="宋体" w:cs="Heiti TC"/>
          <w:sz w:val="24"/>
          <w:lang w:eastAsia="zh-CN"/>
        </w:rPr>
        <w:t>5dB</w:t>
      </w:r>
      <w:r>
        <w:rPr>
          <w:rFonts w:ascii="宋体" w:hAnsi="宋体" w:eastAsia="宋体" w:cs="Heiti TC"/>
          <w:sz w:val="24"/>
          <w:lang w:eastAsia="zh-CN"/>
        </w:rPr>
        <w:t>和</w:t>
      </w:r>
      <w:r>
        <w:rPr>
          <w:rFonts w:ascii="Times New Roman" w:hAnsi="Times New Roman" w:eastAsia="宋体" w:cs="Heiti TC"/>
          <w:sz w:val="24"/>
          <w:lang w:eastAsia="zh-CN"/>
        </w:rPr>
        <w:t>0dB</w:t>
      </w:r>
      <w:r>
        <w:rPr>
          <w:rFonts w:ascii="宋体" w:hAnsi="宋体" w:eastAsia="宋体" w:cs="Heiti TC"/>
          <w:sz w:val="24"/>
          <w:lang w:eastAsia="zh-CN"/>
        </w:rPr>
        <w:t>等不同信噪比环境。</w:t>
      </w:r>
    </w:p>
    <w:p w14:paraId="4974A860">
      <w:pPr>
        <w:pStyle w:val="33"/>
        <w:numPr>
          <w:ilvl w:val="0"/>
          <w:numId w:val="2"/>
        </w:numPr>
        <w:jc w:val="both"/>
        <w:rPr>
          <w:rFonts w:ascii="宋体" w:hAnsi="宋体" w:eastAsia="宋体" w:cs="Heiti TC"/>
          <w:sz w:val="24"/>
          <w:lang w:eastAsia="zh-CN"/>
        </w:rPr>
      </w:pPr>
      <w:r>
        <w:rPr>
          <w:rFonts w:ascii="宋体" w:hAnsi="宋体" w:eastAsia="宋体" w:cs="Heiti TC"/>
          <w:sz w:val="24"/>
          <w:lang w:eastAsia="zh-CN"/>
        </w:rPr>
        <w:t>接收端</w:t>
      </w:r>
      <w:r>
        <w:rPr>
          <w:rFonts w:ascii="Times New Roman" w:hAnsi="Times New Roman" w:eastAsia="宋体" w:cs="Heiti TC"/>
          <w:sz w:val="24"/>
          <w:lang w:eastAsia="zh-CN"/>
        </w:rPr>
        <w:t>PPM</w:t>
      </w:r>
      <w:r>
        <w:rPr>
          <w:rFonts w:ascii="宋体" w:hAnsi="宋体" w:eastAsia="宋体" w:cs="Heiti TC"/>
          <w:sz w:val="24"/>
          <w:lang w:eastAsia="zh-CN"/>
        </w:rPr>
        <w:t>解调模块：遍历接收到的带噪采样数据，通过比较每组两个采样点的幅值相对能量，将模拟信号还原为二进制比特流。</w:t>
      </w:r>
    </w:p>
    <w:p w14:paraId="1B6C36A1">
      <w:pPr>
        <w:pStyle w:val="33"/>
        <w:numPr>
          <w:ilvl w:val="0"/>
          <w:numId w:val="2"/>
        </w:numPr>
        <w:jc w:val="both"/>
        <w:rPr>
          <w:rFonts w:ascii="宋体" w:hAnsi="宋体" w:eastAsia="宋体" w:cs="Heiti TC"/>
          <w:sz w:val="24"/>
          <w:lang w:eastAsia="zh-CN"/>
        </w:rPr>
      </w:pPr>
      <w:r>
        <w:rPr>
          <w:rFonts w:ascii="宋体" w:hAnsi="宋体" w:eastAsia="宋体" w:cs="Heiti TC"/>
          <w:sz w:val="24"/>
          <w:lang w:eastAsia="zh-CN"/>
        </w:rPr>
        <w:t>前</w:t>
      </w:r>
      <w:r>
        <w:rPr>
          <w:rFonts w:hint="eastAsia" w:ascii="宋体" w:hAnsi="宋体" w:eastAsia="宋体" w:cs="Heiti TC"/>
          <w:sz w:val="24"/>
          <w:lang w:eastAsia="zh-CN"/>
        </w:rPr>
        <w:t>导码检测与帧同步模块：</w:t>
      </w:r>
      <w:r>
        <w:rPr>
          <w:rFonts w:ascii="宋体" w:hAnsi="宋体" w:eastAsia="宋体" w:cs="Heiti TC"/>
          <w:sz w:val="24"/>
          <w:lang w:eastAsia="zh-CN"/>
        </w:rPr>
        <w:t>采用滑动窗口容错匹配机制，对比解调比特流与标准前导码序列，选取匹配度最高的位置作为有效报文帧的起点。</w:t>
      </w:r>
    </w:p>
    <w:p w14:paraId="21788A78">
      <w:pPr>
        <w:pStyle w:val="33"/>
        <w:numPr>
          <w:ilvl w:val="0"/>
          <w:numId w:val="2"/>
        </w:numPr>
        <w:jc w:val="both"/>
        <w:rPr>
          <w:rFonts w:ascii="宋体" w:hAnsi="宋体" w:eastAsia="宋体" w:cs="Heiti TC"/>
          <w:sz w:val="24"/>
          <w:lang w:eastAsia="zh-CN"/>
        </w:rPr>
      </w:pPr>
      <w:r>
        <w:rPr>
          <w:rFonts w:ascii="Times New Roman" w:hAnsi="Times New Roman" w:eastAsia="宋体" w:cs="Heiti TC"/>
          <w:sz w:val="24"/>
          <w:lang w:eastAsia="zh-CN"/>
        </w:rPr>
        <w:t>CRC</w:t>
      </w:r>
      <w:r>
        <w:rPr>
          <w:rFonts w:ascii="宋体" w:hAnsi="宋体" w:eastAsia="宋体" w:cs="Heiti TC"/>
          <w:sz w:val="24"/>
          <w:lang w:eastAsia="zh-CN"/>
        </w:rPr>
        <w:t>校验与字段解析模块：截取同步后的</w:t>
      </w:r>
      <w:r>
        <w:rPr>
          <w:rFonts w:ascii="Times New Roman" w:hAnsi="Times New Roman" w:eastAsia="宋体" w:cs="Heiti TC"/>
          <w:sz w:val="24"/>
          <w:lang w:eastAsia="zh-CN"/>
        </w:rPr>
        <w:t>112bit</w:t>
      </w:r>
      <w:r>
        <w:rPr>
          <w:rFonts w:ascii="宋体" w:hAnsi="宋体" w:eastAsia="宋体" w:cs="Heiti TC"/>
          <w:sz w:val="24"/>
          <w:lang w:eastAsia="zh-CN"/>
        </w:rPr>
        <w:t>报文，重新计算</w:t>
      </w:r>
      <w:r>
        <w:rPr>
          <w:rFonts w:ascii="Times New Roman" w:hAnsi="Times New Roman" w:eastAsia="宋体" w:cs="Heiti TC"/>
          <w:sz w:val="24"/>
          <w:lang w:eastAsia="zh-CN"/>
        </w:rPr>
        <w:t>CRC</w:t>
      </w:r>
      <w:r>
        <w:rPr>
          <w:rFonts w:ascii="宋体" w:hAnsi="宋体" w:eastAsia="宋体" w:cs="Heiti TC"/>
          <w:sz w:val="24"/>
          <w:lang w:eastAsia="zh-CN"/>
        </w:rPr>
        <w:t>并与报文末尾对比。若校验通过，则执行反量化操作，恢复飞机的各项飞行状态数据。</w:t>
      </w:r>
    </w:p>
    <w:p w14:paraId="2864D81D">
      <w:pPr>
        <w:pStyle w:val="33"/>
        <w:numPr>
          <w:ilvl w:val="0"/>
          <w:numId w:val="2"/>
        </w:numPr>
        <w:jc w:val="both"/>
        <w:rPr>
          <w:rFonts w:ascii="宋体" w:hAnsi="宋体" w:eastAsia="宋体" w:cs="Heiti TC"/>
          <w:sz w:val="24"/>
          <w:lang w:eastAsia="zh-CN"/>
        </w:rPr>
      </w:pPr>
      <w:r>
        <w:rPr>
          <w:rFonts w:ascii="Times New Roman" w:hAnsi="Times New Roman" w:eastAsia="宋体" w:cs="Heiti TC"/>
          <w:sz w:val="24"/>
          <w:lang w:eastAsia="zh-CN"/>
        </w:rPr>
        <w:t>BER</w:t>
      </w:r>
      <w:r>
        <w:rPr>
          <w:rFonts w:ascii="宋体" w:hAnsi="宋体" w:eastAsia="宋体" w:cs="Heiti TC"/>
          <w:sz w:val="24"/>
          <w:lang w:eastAsia="zh-CN"/>
        </w:rPr>
        <w:t>统计与性能分析模块：将接收端解调比特与发送端原始比特逐位对比，统计误码率（</w:t>
      </w:r>
      <w:r>
        <w:rPr>
          <w:rFonts w:ascii="Times New Roman" w:hAnsi="Times New Roman" w:eastAsia="宋体" w:cs="Heiti TC"/>
          <w:sz w:val="24"/>
          <w:lang w:eastAsia="zh-CN"/>
        </w:rPr>
        <w:t>BER</w:t>
      </w:r>
      <w:r>
        <w:rPr>
          <w:rFonts w:ascii="宋体" w:hAnsi="宋体" w:eastAsia="宋体" w:cs="Heiti TC"/>
          <w:sz w:val="24"/>
          <w:lang w:eastAsia="zh-CN"/>
        </w:rPr>
        <w:t>）。同时对比</w:t>
      </w:r>
      <w:r>
        <w:rPr>
          <w:rFonts w:ascii="Times New Roman" w:hAnsi="Times New Roman" w:eastAsia="宋体" w:cs="Heiti TC"/>
          <w:sz w:val="24"/>
          <w:lang w:eastAsia="zh-CN"/>
        </w:rPr>
        <w:t>AWGN</w:t>
      </w:r>
      <w:r>
        <w:rPr>
          <w:rFonts w:ascii="宋体" w:hAnsi="宋体" w:eastAsia="宋体" w:cs="Heiti TC"/>
          <w:sz w:val="24"/>
          <w:lang w:eastAsia="zh-CN"/>
        </w:rPr>
        <w:t>条件下</w:t>
      </w:r>
      <w:r>
        <w:rPr>
          <w:rFonts w:ascii="Times New Roman" w:hAnsi="Times New Roman" w:eastAsia="宋体" w:cs="Heiti TC"/>
          <w:sz w:val="24"/>
          <w:lang w:eastAsia="zh-CN"/>
        </w:rPr>
        <w:t>BPSK</w:t>
      </w:r>
      <w:r>
        <w:rPr>
          <w:rFonts w:ascii="宋体" w:hAnsi="宋体" w:eastAsia="宋体" w:cs="Heiti TC"/>
          <w:sz w:val="24"/>
          <w:lang w:eastAsia="zh-CN"/>
        </w:rPr>
        <w:t>的理论误码率曲线，评估系统鲁棒性。</w:t>
      </w:r>
    </w:p>
    <w:p w14:paraId="50F3DB3B">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4</w:t>
      </w:r>
      <w:r>
        <w:rPr>
          <w:rFonts w:hint="eastAsia" w:ascii="宋体" w:hAnsi="宋体" w:eastAsia="宋体" w:cs="Heiti TC"/>
          <w:b/>
          <w:bCs/>
          <w:sz w:val="28"/>
          <w:szCs w:val="28"/>
          <w:lang w:eastAsia="zh-CN"/>
        </w:rPr>
        <w:t xml:space="preserve"> </w:t>
      </w:r>
      <w:r>
        <w:rPr>
          <w:rFonts w:ascii="宋体" w:hAnsi="宋体" w:eastAsia="宋体" w:cs="Heiti TC"/>
          <w:b/>
          <w:bCs/>
          <w:sz w:val="28"/>
          <w:szCs w:val="28"/>
          <w:lang w:eastAsia="zh-CN"/>
        </w:rPr>
        <w:t>各模块设计与实现</w:t>
      </w:r>
    </w:p>
    <w:p w14:paraId="362E4CF0">
      <w:pPr>
        <w:ind w:firstLine="240" w:firstLineChars="100"/>
        <w:jc w:val="both"/>
        <w:rPr>
          <w:rFonts w:ascii="宋体" w:hAnsi="宋体" w:eastAsia="宋体" w:cs="Heiti TC"/>
          <w:sz w:val="24"/>
          <w:lang w:eastAsia="zh-CN"/>
        </w:rPr>
      </w:pPr>
      <w:r>
        <w:rPr>
          <w:rFonts w:ascii="宋体" w:hAnsi="宋体" w:eastAsia="宋体" w:cs="Heiti TC"/>
          <w:sz w:val="24"/>
          <w:lang w:eastAsia="zh-CN"/>
        </w:rPr>
        <w:t>本节详细介绍</w:t>
      </w: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 xml:space="preserve"> </w:t>
      </w:r>
      <w:r>
        <w:rPr>
          <w:rFonts w:ascii="Times New Roman" w:hAnsi="Times New Roman" w:eastAsia="宋体" w:cs="Heiti TC"/>
          <w:sz w:val="24"/>
          <w:lang w:eastAsia="zh-CN"/>
        </w:rPr>
        <w:t>1090ES</w:t>
      </w:r>
      <w:r>
        <w:rPr>
          <w:rFonts w:ascii="宋体" w:hAnsi="宋体" w:eastAsia="宋体" w:cs="Heiti TC"/>
          <w:sz w:val="24"/>
          <w:lang w:eastAsia="zh-CN"/>
        </w:rPr>
        <w:t>基带通信原型系统中各核心模块的设计思路、输入输出关系及具体处理流程。</w:t>
      </w:r>
    </w:p>
    <w:p w14:paraId="294A593F">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1</w:t>
      </w:r>
      <w:r>
        <w:rPr>
          <w:rFonts w:ascii="宋体" w:hAnsi="宋体" w:eastAsia="宋体" w:cs="Heiti TC"/>
          <w:b/>
          <w:bCs/>
          <w:sz w:val="24"/>
          <w:lang w:eastAsia="zh-CN"/>
        </w:rPr>
        <w:t xml:space="preserve"> 飞机状态生成模块</w:t>
      </w:r>
    </w:p>
    <w:p w14:paraId="244E995C">
      <w:pPr>
        <w:numPr>
          <w:ilvl w:val="0"/>
          <w:numId w:val="4"/>
        </w:numPr>
        <w:jc w:val="both"/>
        <w:rPr>
          <w:rFonts w:ascii="宋体" w:hAnsi="宋体" w:eastAsia="宋体" w:cs="Heiti TC"/>
          <w:sz w:val="24"/>
          <w:lang w:eastAsia="zh-CN"/>
        </w:rPr>
      </w:pPr>
      <w:r>
        <w:rPr>
          <w:rFonts w:ascii="宋体" w:hAnsi="宋体" w:eastAsia="宋体" w:cs="Heiti TC"/>
          <w:sz w:val="24"/>
          <w:lang w:eastAsia="zh-CN"/>
        </w:rPr>
        <w:t>输入：预设的模拟场景参数（如初始位置、高度、变化率等）及固定随机种子（</w:t>
      </w:r>
      <w:r>
        <w:rPr>
          <w:rFonts w:ascii="Times New Roman" w:hAnsi="Times New Roman" w:eastAsia="宋体" w:cs="Heiti TC"/>
          <w:sz w:val="24"/>
          <w:lang w:eastAsia="zh-CN"/>
        </w:rPr>
        <w:t>Seed</w:t>
      </w:r>
      <w:r>
        <w:rPr>
          <w:rFonts w:ascii="宋体" w:hAnsi="宋体" w:eastAsia="宋体" w:cs="Heiti TC"/>
          <w:sz w:val="24"/>
          <w:lang w:eastAsia="zh-CN"/>
        </w:rPr>
        <w:t>=</w:t>
      </w:r>
      <w:r>
        <w:rPr>
          <w:rFonts w:ascii="Times New Roman" w:hAnsi="Times New Roman" w:eastAsia="宋体" w:cs="Heiti TC"/>
          <w:sz w:val="24"/>
          <w:lang w:eastAsia="zh-CN"/>
        </w:rPr>
        <w:t>42</w:t>
      </w:r>
      <w:r>
        <w:rPr>
          <w:rFonts w:ascii="宋体" w:hAnsi="宋体" w:eastAsia="宋体" w:cs="Heiti TC"/>
          <w:sz w:val="24"/>
          <w:lang w:eastAsia="zh-CN"/>
        </w:rPr>
        <w:t>）。</w:t>
      </w:r>
    </w:p>
    <w:p w14:paraId="765E1F3B">
      <w:pPr>
        <w:numPr>
          <w:ilvl w:val="0"/>
          <w:numId w:val="4"/>
        </w:numPr>
        <w:jc w:val="both"/>
        <w:rPr>
          <w:rFonts w:ascii="宋体" w:hAnsi="宋体" w:eastAsia="宋体" w:cs="Heiti TC"/>
          <w:sz w:val="24"/>
          <w:lang w:eastAsia="zh-CN"/>
        </w:rPr>
      </w:pPr>
      <w:r>
        <w:rPr>
          <w:rFonts w:ascii="宋体" w:hAnsi="宋体" w:eastAsia="宋体" w:cs="Heiti TC"/>
          <w:sz w:val="24"/>
          <w:lang w:eastAsia="zh-CN"/>
        </w:rPr>
        <w:t>处理过程：引入基于物理运动模型的动态模拟方案。系统按等距时间间隔逐帧计算飞机的爬升、转弯及位移积分，生成涵盖</w:t>
      </w:r>
      <w:r>
        <w:rPr>
          <w:rFonts w:ascii="Times New Roman" w:hAnsi="Times New Roman" w:eastAsia="宋体" w:cs="Heiti TC"/>
          <w:sz w:val="24"/>
          <w:lang w:eastAsia="zh-CN"/>
        </w:rPr>
        <w:t>ICAO</w:t>
      </w:r>
      <w:r>
        <w:rPr>
          <w:rFonts w:ascii="宋体" w:hAnsi="宋体" w:eastAsia="宋体" w:cs="Heiti TC"/>
          <w:sz w:val="24"/>
          <w:lang w:eastAsia="zh-CN"/>
        </w:rPr>
        <w:t>地址、高度、地速、航向、经纬度的动态状态序列。</w:t>
      </w:r>
    </w:p>
    <w:p w14:paraId="13E11F36">
      <w:pPr>
        <w:numPr>
          <w:ilvl w:val="0"/>
          <w:numId w:val="4"/>
        </w:numPr>
        <w:jc w:val="both"/>
        <w:rPr>
          <w:rFonts w:ascii="宋体" w:hAnsi="宋体" w:eastAsia="宋体" w:cs="Heiti TC"/>
          <w:sz w:val="24"/>
          <w:lang w:eastAsia="zh-CN"/>
        </w:rPr>
      </w:pPr>
      <w:r>
        <w:rPr>
          <w:rFonts w:ascii="宋体" w:hAnsi="宋体" w:eastAsia="宋体" w:cs="Heiti TC"/>
          <w:sz w:val="24"/>
          <w:lang w:eastAsia="zh-CN"/>
        </w:rPr>
        <w:t>输出：包含物理状态参数的</w:t>
      </w:r>
      <w:r>
        <w:rPr>
          <w:rFonts w:ascii="Times New Roman" w:hAnsi="Times New Roman" w:eastAsia="宋体" w:cs="Heiti TC"/>
          <w:sz w:val="24"/>
          <w:lang w:eastAsia="zh-CN"/>
        </w:rPr>
        <w:t>Python</w:t>
      </w:r>
      <w:r>
        <w:rPr>
          <w:rFonts w:ascii="宋体" w:hAnsi="宋体" w:eastAsia="宋体" w:cs="Heiti TC"/>
          <w:sz w:val="24"/>
          <w:lang w:eastAsia="zh-CN"/>
        </w:rPr>
        <w:t>字典序列</w:t>
      </w:r>
      <w:r>
        <w:rPr>
          <w:rFonts w:ascii="Times New Roman" w:hAnsi="Times New Roman" w:eastAsia="宋体" w:cs="Heiti TC"/>
          <w:sz w:val="24"/>
          <w:lang w:eastAsia="zh-CN"/>
        </w:rPr>
        <w:t>state</w:t>
      </w:r>
      <w:r>
        <w:rPr>
          <w:rFonts w:ascii="宋体" w:hAnsi="宋体" w:eastAsia="宋体" w:cs="Heiti TC"/>
          <w:sz w:val="24"/>
          <w:lang w:eastAsia="zh-CN"/>
        </w:rPr>
        <w:t>。</w:t>
      </w:r>
    </w:p>
    <w:p w14:paraId="3E770900">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2</w:t>
      </w:r>
      <w:r>
        <w:rPr>
          <w:rFonts w:ascii="宋体" w:hAnsi="宋体" w:eastAsia="宋体" w:cs="Heiti TC"/>
          <w:b/>
          <w:bCs/>
          <w:sz w:val="24"/>
          <w:lang w:eastAsia="zh-CN"/>
        </w:rPr>
        <w:t xml:space="preserve"> </w:t>
      </w:r>
      <w:r>
        <w:rPr>
          <w:rFonts w:ascii="Times New Roman" w:hAnsi="Times New Roman" w:eastAsia="宋体" w:cs="Heiti TC"/>
          <w:b/>
          <w:bCs/>
          <w:sz w:val="24"/>
          <w:lang w:eastAsia="zh-CN"/>
        </w:rPr>
        <w:t>ADS</w:t>
      </w:r>
      <w:r>
        <w:rPr>
          <w:rFonts w:ascii="宋体" w:hAnsi="宋体" w:eastAsia="宋体" w:cs="Heiti TC"/>
          <w:b/>
          <w:bCs/>
          <w:sz w:val="24"/>
          <w:lang w:eastAsia="zh-CN"/>
        </w:rPr>
        <w:t>-</w:t>
      </w:r>
      <w:r>
        <w:rPr>
          <w:rFonts w:ascii="Times New Roman" w:hAnsi="Times New Roman" w:eastAsia="宋体" w:cs="Heiti TC"/>
          <w:b/>
          <w:bCs/>
          <w:sz w:val="24"/>
          <w:lang w:eastAsia="zh-CN"/>
        </w:rPr>
        <w:t>B</w:t>
      </w:r>
      <w:r>
        <w:rPr>
          <w:rFonts w:ascii="宋体" w:hAnsi="宋体" w:eastAsia="宋体" w:cs="Heiti TC"/>
          <w:b/>
          <w:bCs/>
          <w:sz w:val="24"/>
          <w:lang w:eastAsia="zh-CN"/>
        </w:rPr>
        <w:t>报文编码模块</w:t>
      </w:r>
    </w:p>
    <w:p w14:paraId="77A1092F">
      <w:pPr>
        <w:numPr>
          <w:ilvl w:val="0"/>
          <w:numId w:val="5"/>
        </w:numPr>
        <w:jc w:val="both"/>
        <w:rPr>
          <w:rFonts w:ascii="宋体" w:hAnsi="宋体" w:eastAsia="宋体" w:cs="Heiti TC"/>
          <w:sz w:val="24"/>
          <w:lang w:eastAsia="zh-CN"/>
        </w:rPr>
      </w:pPr>
      <w:r>
        <w:rPr>
          <w:rFonts w:ascii="宋体" w:hAnsi="宋体" w:eastAsia="宋体" w:cs="Heiti TC"/>
          <w:sz w:val="24"/>
          <w:lang w:eastAsia="zh-CN"/>
        </w:rPr>
        <w:t>输入：飞机物理状态字典</w:t>
      </w:r>
      <w:r>
        <w:rPr>
          <w:rFonts w:ascii="Times New Roman" w:hAnsi="Times New Roman" w:eastAsia="宋体" w:cs="Heiti TC"/>
          <w:sz w:val="24"/>
          <w:lang w:eastAsia="zh-CN"/>
        </w:rPr>
        <w:t>state</w:t>
      </w:r>
      <w:r>
        <w:rPr>
          <w:rFonts w:ascii="宋体" w:hAnsi="宋体" w:eastAsia="宋体" w:cs="Heiti TC"/>
          <w:sz w:val="24"/>
          <w:lang w:eastAsia="zh-CN"/>
        </w:rPr>
        <w:t>。</w:t>
      </w:r>
    </w:p>
    <w:p w14:paraId="77EA3526">
      <w:pPr>
        <w:numPr>
          <w:ilvl w:val="0"/>
          <w:numId w:val="5"/>
        </w:numPr>
        <w:jc w:val="both"/>
        <w:rPr>
          <w:rFonts w:ascii="宋体" w:hAnsi="宋体" w:eastAsia="宋体" w:cs="Heiti TC"/>
          <w:sz w:val="24"/>
          <w:lang w:eastAsia="zh-CN"/>
        </w:rPr>
      </w:pPr>
      <w:r>
        <w:rPr>
          <w:rFonts w:ascii="宋体" w:hAnsi="宋体" w:eastAsia="宋体" w:cs="Heiti TC"/>
          <w:sz w:val="24"/>
          <w:lang w:eastAsia="zh-CN"/>
        </w:rPr>
        <w:t>处理过程：</w:t>
      </w:r>
      <w:r>
        <w:rPr>
          <w:rFonts w:hint="eastAsia" w:ascii="宋体" w:hAnsi="宋体" w:eastAsia="宋体" w:cs="Heiti TC"/>
          <w:sz w:val="24"/>
          <w:lang w:eastAsia="zh-CN"/>
        </w:rPr>
        <w:t>基于简化后的</w:t>
      </w:r>
      <w:r>
        <w:rPr>
          <w:rFonts w:ascii="Times New Roman" w:hAnsi="Times New Roman" w:eastAsia="宋体" w:cs="Heiti TC"/>
          <w:sz w:val="24"/>
          <w:lang w:eastAsia="zh-CN"/>
        </w:rPr>
        <w:t>1090ES</w:t>
      </w:r>
      <w:r>
        <w:rPr>
          <w:rFonts w:ascii="宋体" w:hAnsi="宋体" w:eastAsia="宋体" w:cs="Heiti TC"/>
          <w:sz w:val="24"/>
          <w:lang w:eastAsia="zh-CN"/>
        </w:rPr>
        <w:t>标准对字段进行量化。例如，高度按</w:t>
      </w:r>
      <w:r>
        <w:rPr>
          <w:rFonts w:ascii="Times New Roman" w:hAnsi="Times New Roman" w:eastAsia="宋体" w:cs="Heiti TC"/>
          <w:sz w:val="24"/>
          <w:lang w:eastAsia="zh-CN"/>
        </w:rPr>
        <w:t>25ft</w:t>
      </w:r>
      <w:r>
        <w:rPr>
          <w:rFonts w:ascii="宋体" w:hAnsi="宋体" w:eastAsia="宋体" w:cs="Heiti TC"/>
          <w:sz w:val="24"/>
          <w:lang w:eastAsia="zh-CN"/>
        </w:rPr>
        <w:t>步长量化为</w:t>
      </w:r>
      <w:r>
        <w:rPr>
          <w:rFonts w:ascii="Times New Roman" w:hAnsi="Times New Roman" w:eastAsia="宋体" w:cs="Heiti TC"/>
          <w:sz w:val="24"/>
          <w:lang w:eastAsia="zh-CN"/>
        </w:rPr>
        <w:t>12bit</w:t>
      </w:r>
      <w:r>
        <w:rPr>
          <w:rFonts w:ascii="宋体" w:hAnsi="宋体" w:eastAsia="宋体" w:cs="Heiti TC"/>
          <w:sz w:val="24"/>
          <w:lang w:eastAsia="zh-CN"/>
        </w:rPr>
        <w:t>整数；航向按步长量化为</w:t>
      </w:r>
      <w:r>
        <w:rPr>
          <w:rFonts w:ascii="Times New Roman" w:hAnsi="Times New Roman" w:eastAsia="宋体" w:cs="Heiti TC"/>
          <w:sz w:val="24"/>
          <w:lang w:eastAsia="zh-CN"/>
        </w:rPr>
        <w:t>9bit</w:t>
      </w:r>
      <w:r>
        <w:rPr>
          <w:rFonts w:ascii="宋体" w:hAnsi="宋体" w:eastAsia="宋体" w:cs="Heiti TC"/>
          <w:sz w:val="24"/>
          <w:lang w:eastAsia="zh-CN"/>
        </w:rPr>
        <w:t>；经纬度则分别在</w:t>
      </w:r>
      <w:r>
        <w:rPr>
          <w:rFonts w:hint="eastAsia" w:ascii="宋体" w:hAnsi="宋体" w:eastAsia="宋体" w:cs="Heiti TC"/>
          <w:sz w:val="24"/>
          <w:lang w:eastAsia="zh-CN"/>
        </w:rPr>
        <w:t>[-</w:t>
      </w:r>
      <w:r>
        <w:rPr>
          <w:rFonts w:hint="eastAsia" w:ascii="Times New Roman" w:hAnsi="Times New Roman" w:eastAsia="宋体" w:cs="Heiti TC"/>
          <w:sz w:val="24"/>
          <w:lang w:eastAsia="zh-CN"/>
        </w:rPr>
        <w:t>90</w:t>
      </w:r>
      <w:r>
        <w:rPr>
          <w:rFonts w:hint="eastAsia" w:ascii="宋体" w:hAnsi="宋体" w:eastAsia="宋体" w:cs="Heiti TC"/>
          <w:sz w:val="24"/>
          <w:lang w:eastAsia="zh-CN"/>
        </w:rPr>
        <w:t>,</w:t>
      </w:r>
      <w:r>
        <w:rPr>
          <w:rFonts w:hint="eastAsia" w:ascii="Times New Roman" w:hAnsi="Times New Roman" w:eastAsia="宋体" w:cs="Heiti TC"/>
          <w:sz w:val="24"/>
          <w:lang w:eastAsia="zh-CN"/>
        </w:rPr>
        <w:t>90</w:t>
      </w:r>
      <w:r>
        <w:rPr>
          <w:rFonts w:hint="eastAsia" w:ascii="宋体" w:hAnsi="宋体" w:eastAsia="宋体" w:cs="Heiti TC"/>
          <w:sz w:val="24"/>
          <w:lang w:eastAsia="zh-CN"/>
        </w:rPr>
        <w:t>]</w:t>
      </w:r>
      <w:r>
        <w:rPr>
          <w:rFonts w:ascii="宋体" w:hAnsi="宋体" w:eastAsia="宋体" w:cs="Heiti TC"/>
          <w:sz w:val="24"/>
          <w:lang w:eastAsia="zh-CN"/>
        </w:rPr>
        <w:t>和</w:t>
      </w:r>
      <w:r>
        <w:rPr>
          <w:rFonts w:hint="eastAsia" w:ascii="宋体" w:hAnsi="宋体" w:eastAsia="宋体" w:cs="Heiti TC"/>
          <w:sz w:val="24"/>
          <w:lang w:eastAsia="zh-CN"/>
        </w:rPr>
        <w:t>[-</w:t>
      </w:r>
      <w:r>
        <w:rPr>
          <w:rFonts w:hint="eastAsia" w:ascii="Times New Roman" w:hAnsi="Times New Roman" w:eastAsia="宋体" w:cs="Heiti TC"/>
          <w:sz w:val="24"/>
          <w:lang w:eastAsia="zh-CN"/>
        </w:rPr>
        <w:t>180</w:t>
      </w:r>
      <w:r>
        <w:rPr>
          <w:rFonts w:hint="eastAsia" w:ascii="宋体" w:hAnsi="宋体" w:eastAsia="宋体" w:cs="Heiti TC"/>
          <w:sz w:val="24"/>
          <w:lang w:eastAsia="zh-CN"/>
        </w:rPr>
        <w:t>,</w:t>
      </w:r>
      <w:r>
        <w:rPr>
          <w:rFonts w:hint="eastAsia" w:ascii="Times New Roman" w:hAnsi="Times New Roman" w:eastAsia="宋体" w:cs="Heiti TC"/>
          <w:sz w:val="24"/>
          <w:lang w:eastAsia="zh-CN"/>
        </w:rPr>
        <w:t>180</w:t>
      </w:r>
      <w:r>
        <w:rPr>
          <w:rFonts w:hint="eastAsia" w:ascii="宋体" w:hAnsi="宋体" w:eastAsia="宋体" w:cs="Heiti TC"/>
          <w:sz w:val="24"/>
          <w:lang w:eastAsia="zh-CN"/>
        </w:rPr>
        <w:t>]</w:t>
      </w:r>
      <w:r>
        <w:rPr>
          <w:rFonts w:ascii="宋体" w:hAnsi="宋体" w:eastAsia="宋体" w:cs="Heiti TC"/>
          <w:sz w:val="24"/>
          <w:lang w:eastAsia="zh-CN"/>
        </w:rPr>
        <w:t>区间内均匀量化为</w:t>
      </w:r>
      <w:r>
        <w:rPr>
          <w:rFonts w:ascii="Times New Roman" w:hAnsi="Times New Roman" w:eastAsia="宋体" w:cs="Heiti TC"/>
          <w:sz w:val="24"/>
          <w:lang w:eastAsia="zh-CN"/>
        </w:rPr>
        <w:t>10bit</w:t>
      </w:r>
      <w:r>
        <w:rPr>
          <w:rFonts w:ascii="宋体" w:hAnsi="宋体" w:eastAsia="宋体" w:cs="Heiti TC"/>
          <w:sz w:val="24"/>
          <w:lang w:eastAsia="zh-CN"/>
        </w:rPr>
        <w:t>整数。</w:t>
      </w:r>
    </w:p>
    <w:p w14:paraId="6F05F45A">
      <w:pPr>
        <w:numPr>
          <w:ilvl w:val="0"/>
          <w:numId w:val="5"/>
        </w:numPr>
        <w:jc w:val="both"/>
        <w:rPr>
          <w:rFonts w:ascii="宋体" w:hAnsi="宋体" w:eastAsia="宋体" w:cs="Heiti TC"/>
          <w:sz w:val="24"/>
          <w:lang w:eastAsia="zh-CN"/>
        </w:rPr>
      </w:pPr>
      <w:r>
        <w:rPr>
          <w:rFonts w:ascii="宋体" w:hAnsi="宋体" w:eastAsia="宋体" w:cs="Heiti TC"/>
          <w:sz w:val="24"/>
          <w:lang w:eastAsia="zh-CN"/>
        </w:rPr>
        <w:t>输出：</w:t>
      </w:r>
      <w:r>
        <w:rPr>
          <w:rFonts w:ascii="Times New Roman" w:hAnsi="Times New Roman" w:eastAsia="宋体" w:cs="Heiti TC"/>
          <w:sz w:val="24"/>
          <w:lang w:eastAsia="zh-CN"/>
        </w:rPr>
        <w:t>88bit</w:t>
      </w:r>
      <w:r>
        <w:rPr>
          <w:rFonts w:ascii="宋体" w:hAnsi="宋体" w:eastAsia="宋体" w:cs="Heiti TC"/>
          <w:sz w:val="24"/>
          <w:lang w:eastAsia="zh-CN"/>
        </w:rPr>
        <w:t>报文载荷（由</w:t>
      </w:r>
      <w:r>
        <w:rPr>
          <w:rFonts w:ascii="Times New Roman" w:hAnsi="Times New Roman" w:eastAsia="宋体" w:cs="Heiti TC"/>
          <w:sz w:val="24"/>
          <w:lang w:eastAsia="zh-CN"/>
        </w:rPr>
        <w:t>DF</w:t>
      </w:r>
      <w:r>
        <w:rPr>
          <w:rFonts w:ascii="宋体" w:hAnsi="宋体" w:eastAsia="宋体" w:cs="Heiti TC"/>
          <w:sz w:val="24"/>
          <w:lang w:eastAsia="zh-CN"/>
        </w:rPr>
        <w:t>=</w:t>
      </w:r>
      <w:r>
        <w:rPr>
          <w:rFonts w:ascii="Times New Roman" w:hAnsi="Times New Roman" w:eastAsia="宋体" w:cs="Heiti TC"/>
          <w:sz w:val="24"/>
          <w:lang w:eastAsia="zh-CN"/>
        </w:rPr>
        <w:t>17</w:t>
      </w:r>
      <w:r>
        <w:rPr>
          <w:rFonts w:ascii="宋体" w:hAnsi="宋体" w:eastAsia="宋体" w:cs="Heiti TC"/>
          <w:sz w:val="24"/>
          <w:lang w:eastAsia="zh-CN"/>
        </w:rPr>
        <w:t>、</w:t>
      </w:r>
      <w:r>
        <w:rPr>
          <w:rFonts w:ascii="Times New Roman" w:hAnsi="Times New Roman" w:eastAsia="宋体" w:cs="Heiti TC"/>
          <w:sz w:val="24"/>
          <w:lang w:eastAsia="zh-CN"/>
        </w:rPr>
        <w:t>CA</w:t>
      </w:r>
      <w:r>
        <w:rPr>
          <w:rFonts w:ascii="宋体" w:hAnsi="宋体" w:eastAsia="宋体" w:cs="Heiti TC"/>
          <w:sz w:val="24"/>
          <w:lang w:eastAsia="zh-CN"/>
        </w:rPr>
        <w:t>=</w:t>
      </w:r>
      <w:r>
        <w:rPr>
          <w:rFonts w:ascii="Times New Roman" w:hAnsi="Times New Roman" w:eastAsia="宋体" w:cs="Heiti TC"/>
          <w:sz w:val="24"/>
          <w:lang w:eastAsia="zh-CN"/>
        </w:rPr>
        <w:t>5</w:t>
      </w:r>
      <w:r>
        <w:rPr>
          <w:rFonts w:ascii="宋体" w:hAnsi="宋体" w:eastAsia="宋体" w:cs="Heiti TC"/>
          <w:sz w:val="24"/>
          <w:lang w:eastAsia="zh-CN"/>
        </w:rPr>
        <w:t>、</w:t>
      </w:r>
      <w:r>
        <w:rPr>
          <w:rFonts w:ascii="Times New Roman" w:hAnsi="Times New Roman" w:eastAsia="宋体" w:cs="Heiti TC"/>
          <w:sz w:val="24"/>
          <w:lang w:eastAsia="zh-CN"/>
        </w:rPr>
        <w:t>ICAO</w:t>
      </w:r>
      <w:r>
        <w:rPr>
          <w:rFonts w:ascii="宋体" w:hAnsi="宋体" w:eastAsia="宋体" w:cs="Heiti TC"/>
          <w:sz w:val="24"/>
          <w:lang w:eastAsia="zh-CN"/>
        </w:rPr>
        <w:t>、</w:t>
      </w:r>
      <w:r>
        <w:rPr>
          <w:rFonts w:ascii="Times New Roman" w:hAnsi="Times New Roman" w:eastAsia="宋体" w:cs="Heiti TC"/>
          <w:sz w:val="24"/>
          <w:lang w:eastAsia="zh-CN"/>
        </w:rPr>
        <w:t>ME</w:t>
      </w:r>
      <w:r>
        <w:rPr>
          <w:rFonts w:ascii="宋体" w:hAnsi="宋体" w:eastAsia="宋体" w:cs="Heiti TC"/>
          <w:sz w:val="24"/>
          <w:lang w:eastAsia="zh-CN"/>
        </w:rPr>
        <w:t>字段组成）。</w:t>
      </w:r>
    </w:p>
    <w:p w14:paraId="527C2325">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3</w:t>
      </w:r>
      <w:r>
        <w:rPr>
          <w:rFonts w:ascii="宋体" w:hAnsi="宋体" w:eastAsia="宋体" w:cs="Heiti TC"/>
          <w:b/>
          <w:bCs/>
          <w:sz w:val="24"/>
          <w:lang w:eastAsia="zh-CN"/>
        </w:rPr>
        <w:t xml:space="preserve"> </w:t>
      </w:r>
      <w:r>
        <w:rPr>
          <w:rFonts w:ascii="Times New Roman" w:hAnsi="Times New Roman" w:eastAsia="宋体" w:cs="Heiti TC"/>
          <w:b/>
          <w:bCs/>
          <w:sz w:val="24"/>
          <w:lang w:eastAsia="zh-CN"/>
        </w:rPr>
        <w:t>CRC</w:t>
      </w:r>
      <w:r>
        <w:rPr>
          <w:rFonts w:ascii="宋体" w:hAnsi="宋体" w:eastAsia="宋体" w:cs="Heiti TC"/>
          <w:b/>
          <w:bCs/>
          <w:sz w:val="24"/>
          <w:lang w:eastAsia="zh-CN"/>
        </w:rPr>
        <w:t>校验模块</w:t>
      </w:r>
    </w:p>
    <w:p w14:paraId="7F5D256B">
      <w:pPr>
        <w:numPr>
          <w:ilvl w:val="0"/>
          <w:numId w:val="6"/>
        </w:numPr>
        <w:jc w:val="both"/>
        <w:rPr>
          <w:rFonts w:ascii="宋体" w:hAnsi="宋体" w:eastAsia="宋体" w:cs="Heiti TC"/>
          <w:sz w:val="24"/>
          <w:lang w:eastAsia="zh-CN"/>
        </w:rPr>
      </w:pPr>
      <w:r>
        <w:rPr>
          <w:rFonts w:ascii="宋体" w:hAnsi="宋体" w:eastAsia="宋体" w:cs="Heiti TC"/>
          <w:sz w:val="24"/>
          <w:lang w:eastAsia="zh-CN"/>
        </w:rPr>
        <w:t>输入：</w:t>
      </w:r>
      <w:r>
        <w:rPr>
          <w:rFonts w:ascii="Times New Roman" w:hAnsi="Times New Roman" w:eastAsia="宋体" w:cs="Heiti TC"/>
          <w:sz w:val="24"/>
          <w:lang w:eastAsia="zh-CN"/>
        </w:rPr>
        <w:t>88bit</w:t>
      </w:r>
      <w:r>
        <w:rPr>
          <w:rFonts w:ascii="宋体" w:hAnsi="宋体" w:eastAsia="宋体" w:cs="Heiti TC"/>
          <w:sz w:val="24"/>
          <w:lang w:eastAsia="zh-CN"/>
        </w:rPr>
        <w:t>报文载荷。</w:t>
      </w:r>
    </w:p>
    <w:p w14:paraId="3371780D">
      <w:pPr>
        <w:numPr>
          <w:ilvl w:val="0"/>
          <w:numId w:val="6"/>
        </w:numPr>
        <w:jc w:val="both"/>
        <w:rPr>
          <w:rFonts w:ascii="宋体" w:hAnsi="宋体" w:eastAsia="宋体" w:cs="Heiti TC"/>
          <w:sz w:val="24"/>
          <w:lang w:eastAsia="zh-CN"/>
        </w:rPr>
      </w:pPr>
      <w:r>
        <w:rPr>
          <w:rFonts w:ascii="宋体" w:hAnsi="宋体" w:eastAsia="宋体" w:cs="Heiti TC"/>
          <w:sz w:val="24"/>
          <w:lang w:eastAsia="zh-CN"/>
        </w:rPr>
        <w:t>处理过程：使用</w:t>
      </w:r>
      <w:r>
        <w:rPr>
          <w:rFonts w:ascii="Times New Roman" w:hAnsi="Times New Roman" w:eastAsia="宋体" w:cs="Heiti TC"/>
          <w:sz w:val="24"/>
          <w:lang w:eastAsia="zh-CN"/>
        </w:rPr>
        <w:t>Mode</w:t>
      </w:r>
      <w:r>
        <w:rPr>
          <w:rFonts w:ascii="宋体" w:hAnsi="宋体" w:eastAsia="宋体" w:cs="Heiti TC"/>
          <w:sz w:val="24"/>
          <w:lang w:eastAsia="zh-CN"/>
        </w:rPr>
        <w:t>-</w:t>
      </w:r>
      <w:r>
        <w:rPr>
          <w:rFonts w:ascii="Times New Roman" w:hAnsi="Times New Roman" w:eastAsia="宋体" w:cs="Heiti TC"/>
          <w:sz w:val="24"/>
          <w:lang w:eastAsia="zh-CN"/>
        </w:rPr>
        <w:t>S</w:t>
      </w:r>
      <w:r>
        <w:rPr>
          <w:rFonts w:ascii="宋体" w:hAnsi="宋体" w:eastAsia="宋体" w:cs="Heiti TC"/>
          <w:sz w:val="24"/>
          <w:lang w:eastAsia="zh-CN"/>
        </w:rPr>
        <w:t>标准生成多项式</w:t>
      </w:r>
      <m:oMath>
        <m:r>
          <m:rPr/>
          <w:rPr>
            <w:rFonts w:ascii="Cambria Math" w:hAnsi="Cambria Math" w:eastAsia="宋体" w:cs="Heiti TC"/>
            <w:sz w:val="24"/>
            <w:lang w:eastAsia="zh-CN"/>
          </w:rPr>
          <m:t>G</m:t>
        </m:r>
        <m:d>
          <m:dPr>
            <m:ctrlPr>
              <w:rPr>
                <w:rFonts w:ascii="Cambria Math" w:hAnsi="Cambria Math" w:eastAsia="宋体" w:cs="Heiti TC"/>
                <w:i/>
                <w:sz w:val="24"/>
              </w:rPr>
            </m:ctrlPr>
          </m:dPr>
          <m:e>
            <m:r>
              <m:rPr/>
              <w:rPr>
                <w:rFonts w:ascii="Cambria Math" w:hAnsi="Cambria Math" w:eastAsia="宋体" w:cs="Heiti TC"/>
                <w:sz w:val="24"/>
                <w:lang w:eastAsia="zh-CN"/>
              </w:rPr>
              <m:t>x</m:t>
            </m:r>
            <m:ctrlPr>
              <w:rPr>
                <w:rFonts w:ascii="Cambria Math" w:hAnsi="Cambria Math" w:eastAsia="宋体" w:cs="Heiti TC"/>
                <w:i/>
                <w:sz w:val="24"/>
              </w:rPr>
            </m:ctrlPr>
          </m:e>
        </m:d>
        <m:r>
          <m:rPr/>
          <w:rPr>
            <w:rFonts w:ascii="Cambria Math" w:hAnsi="Cambria Math" w:eastAsia="宋体" w:cs="Heiti TC"/>
            <w:sz w:val="24"/>
            <w:lang w:eastAsia="zh-CN"/>
          </w:rPr>
          <m:t>=0xFFF409</m:t>
        </m:r>
      </m:oMath>
      <w:r>
        <w:rPr>
          <w:rFonts w:ascii="宋体" w:hAnsi="宋体" w:eastAsia="宋体" w:cs="Heiti TC"/>
          <w:sz w:val="24"/>
          <w:lang w:eastAsia="zh-CN"/>
        </w:rPr>
        <w:t>。发送端将</w:t>
      </w:r>
      <w:r>
        <w:rPr>
          <w:rFonts w:ascii="Times New Roman" w:hAnsi="Times New Roman" w:eastAsia="宋体" w:cs="Heiti TC"/>
          <w:sz w:val="24"/>
          <w:lang w:eastAsia="zh-CN"/>
        </w:rPr>
        <w:t>88</w:t>
      </w:r>
      <w:r>
        <w:rPr>
          <w:rFonts w:ascii="宋体" w:hAnsi="宋体" w:eastAsia="宋体" w:cs="Heiti TC"/>
          <w:sz w:val="24"/>
          <w:lang w:eastAsia="zh-CN"/>
        </w:rPr>
        <w:t>位数据左移</w:t>
      </w:r>
      <w:r>
        <w:rPr>
          <w:rFonts w:ascii="Times New Roman" w:hAnsi="Times New Roman" w:eastAsia="宋体" w:cs="Heiti TC"/>
          <w:sz w:val="24"/>
          <w:lang w:eastAsia="zh-CN"/>
        </w:rPr>
        <w:t>24</w:t>
      </w:r>
      <w:r>
        <w:rPr>
          <w:rFonts w:ascii="宋体" w:hAnsi="宋体" w:eastAsia="宋体" w:cs="Heiti TC"/>
          <w:sz w:val="24"/>
          <w:lang w:eastAsia="zh-CN"/>
        </w:rPr>
        <w:t>位后与</w:t>
      </w:r>
      <m:oMath>
        <m:r>
          <m:rPr/>
          <w:rPr>
            <w:rFonts w:ascii="Cambria Math" w:hAnsi="Cambria Math" w:eastAsia="宋体" w:cs="Heiti TC"/>
            <w:sz w:val="24"/>
            <w:lang w:eastAsia="zh-CN"/>
          </w:rPr>
          <m:t>G</m:t>
        </m:r>
        <m:d>
          <m:dPr>
            <m:ctrlPr>
              <w:rPr>
                <w:rFonts w:ascii="Cambria Math" w:hAnsi="Cambria Math" w:eastAsia="宋体" w:cs="Heiti TC"/>
                <w:i/>
                <w:sz w:val="24"/>
              </w:rPr>
            </m:ctrlPr>
          </m:dPr>
          <m:e>
            <m:r>
              <m:rPr/>
              <w:rPr>
                <w:rFonts w:ascii="Cambria Math" w:hAnsi="Cambria Math" w:eastAsia="宋体" w:cs="Heiti TC"/>
                <w:sz w:val="24"/>
                <w:lang w:eastAsia="zh-CN"/>
              </w:rPr>
              <m:t>x</m:t>
            </m:r>
            <m:ctrlPr>
              <w:rPr>
                <w:rFonts w:ascii="Cambria Math" w:hAnsi="Cambria Math" w:eastAsia="宋体" w:cs="Heiti TC"/>
                <w:i/>
                <w:sz w:val="24"/>
              </w:rPr>
            </m:ctrlPr>
          </m:e>
        </m:d>
      </m:oMath>
      <w:r>
        <w:rPr>
          <w:rFonts w:ascii="宋体" w:hAnsi="宋体" w:eastAsia="宋体" w:cs="Heiti TC"/>
          <w:sz w:val="24"/>
          <w:lang w:eastAsia="zh-CN"/>
        </w:rPr>
        <w:t>执行模</w:t>
      </w:r>
      <w:r>
        <w:rPr>
          <w:rFonts w:ascii="Times New Roman" w:hAnsi="Times New Roman" w:eastAsia="宋体" w:cs="Heiti TC"/>
          <w:sz w:val="24"/>
          <w:lang w:eastAsia="zh-CN"/>
        </w:rPr>
        <w:t>2</w:t>
      </w:r>
      <w:r>
        <w:rPr>
          <w:rFonts w:ascii="宋体" w:hAnsi="宋体" w:eastAsia="宋体" w:cs="Heiti TC"/>
          <w:sz w:val="24"/>
          <w:lang w:eastAsia="zh-CN"/>
        </w:rPr>
        <w:t>除法，计算出的</w:t>
      </w:r>
      <w:r>
        <w:rPr>
          <w:rFonts w:ascii="Times New Roman" w:hAnsi="Times New Roman" w:eastAsia="宋体" w:cs="Heiti TC"/>
          <w:sz w:val="24"/>
          <w:lang w:eastAsia="zh-CN"/>
        </w:rPr>
        <w:t>24</w:t>
      </w:r>
      <w:r>
        <w:rPr>
          <w:rFonts w:ascii="宋体" w:hAnsi="宋体" w:eastAsia="宋体" w:cs="Heiti TC"/>
          <w:sz w:val="24"/>
          <w:lang w:eastAsia="zh-CN"/>
        </w:rPr>
        <w:t>位余数附加在报文尾部。接收端在解析时重新计算余数，若余数为</w:t>
      </w:r>
      <w:r>
        <w:rPr>
          <w:rFonts w:ascii="Times New Roman" w:hAnsi="Times New Roman" w:eastAsia="宋体" w:cs="Heiti TC"/>
          <w:sz w:val="24"/>
          <w:lang w:eastAsia="zh-CN"/>
        </w:rPr>
        <w:t>0</w:t>
      </w:r>
      <w:r>
        <w:rPr>
          <w:rFonts w:ascii="宋体" w:hAnsi="宋体" w:eastAsia="宋体" w:cs="Heiti TC"/>
          <w:sz w:val="24"/>
          <w:lang w:eastAsia="zh-CN"/>
        </w:rPr>
        <w:t>则认为传输无误。</w:t>
      </w:r>
    </w:p>
    <w:p w14:paraId="23176011">
      <w:pPr>
        <w:numPr>
          <w:ilvl w:val="0"/>
          <w:numId w:val="6"/>
        </w:numPr>
        <w:jc w:val="both"/>
        <w:rPr>
          <w:rFonts w:ascii="宋体" w:hAnsi="宋体" w:eastAsia="宋体" w:cs="Heiti TC"/>
          <w:sz w:val="24"/>
          <w:lang w:eastAsia="zh-CN"/>
        </w:rPr>
      </w:pPr>
      <w:r>
        <w:rPr>
          <w:rFonts w:ascii="宋体" w:hAnsi="宋体" w:eastAsia="宋体" w:cs="Heiti TC"/>
          <w:sz w:val="24"/>
          <w:lang w:eastAsia="zh-CN"/>
        </w:rPr>
        <w:t>输出：长度为</w:t>
      </w:r>
      <w:r>
        <w:rPr>
          <w:rFonts w:ascii="Times New Roman" w:hAnsi="Times New Roman" w:eastAsia="宋体" w:cs="Heiti TC"/>
          <w:sz w:val="24"/>
          <w:lang w:eastAsia="zh-CN"/>
        </w:rPr>
        <w:t>112bit</w:t>
      </w:r>
      <w:r>
        <w:rPr>
          <w:rFonts w:ascii="宋体" w:hAnsi="宋体" w:eastAsia="宋体" w:cs="Heiti TC"/>
          <w:sz w:val="24"/>
          <w:lang w:eastAsia="zh-CN"/>
        </w:rPr>
        <w:t>的完整</w:t>
      </w: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报文帧。</w:t>
      </w:r>
    </w:p>
    <w:p w14:paraId="52CD41BE">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4</w:t>
      </w:r>
      <w:r>
        <w:rPr>
          <w:rFonts w:ascii="宋体" w:hAnsi="宋体" w:eastAsia="宋体" w:cs="Heiti TC"/>
          <w:b/>
          <w:bCs/>
          <w:sz w:val="24"/>
          <w:lang w:eastAsia="zh-CN"/>
        </w:rPr>
        <w:t xml:space="preserve"> 发送端</w:t>
      </w:r>
      <w:r>
        <w:rPr>
          <w:rFonts w:ascii="Times New Roman" w:hAnsi="Times New Roman" w:eastAsia="宋体" w:cs="Heiti TC"/>
          <w:b/>
          <w:bCs/>
          <w:sz w:val="24"/>
          <w:lang w:eastAsia="zh-CN"/>
        </w:rPr>
        <w:t>PPM</w:t>
      </w:r>
      <w:r>
        <w:rPr>
          <w:rFonts w:ascii="宋体" w:hAnsi="宋体" w:eastAsia="宋体" w:cs="Heiti TC"/>
          <w:b/>
          <w:bCs/>
          <w:sz w:val="24"/>
          <w:lang w:eastAsia="zh-CN"/>
        </w:rPr>
        <w:t>调制模块</w:t>
      </w:r>
    </w:p>
    <w:p w14:paraId="27600080">
      <w:pPr>
        <w:numPr>
          <w:ilvl w:val="0"/>
          <w:numId w:val="7"/>
        </w:numPr>
        <w:jc w:val="both"/>
        <w:rPr>
          <w:rFonts w:ascii="宋体" w:hAnsi="宋体" w:eastAsia="宋体" w:cs="Heiti TC"/>
          <w:sz w:val="24"/>
          <w:lang w:eastAsia="zh-CN"/>
        </w:rPr>
      </w:pPr>
      <w:r>
        <w:rPr>
          <w:rFonts w:ascii="宋体" w:hAnsi="宋体" w:eastAsia="宋体" w:cs="Heiti TC"/>
          <w:sz w:val="24"/>
          <w:lang w:eastAsia="zh-CN"/>
        </w:rPr>
        <w:t>输入：</w:t>
      </w:r>
      <w:r>
        <w:rPr>
          <w:rFonts w:ascii="Times New Roman" w:hAnsi="Times New Roman" w:eastAsia="宋体" w:cs="Heiti TC"/>
          <w:sz w:val="24"/>
          <w:lang w:eastAsia="zh-CN"/>
        </w:rPr>
        <w:t>112bit</w:t>
      </w:r>
      <w:r>
        <w:rPr>
          <w:rFonts w:ascii="宋体" w:hAnsi="宋体" w:eastAsia="宋体" w:cs="Heiti TC"/>
          <w:sz w:val="24"/>
          <w:lang w:eastAsia="zh-CN"/>
        </w:rPr>
        <w:t>原始报文。</w:t>
      </w:r>
    </w:p>
    <w:p w14:paraId="28FFE640">
      <w:pPr>
        <w:numPr>
          <w:ilvl w:val="0"/>
          <w:numId w:val="7"/>
        </w:numPr>
        <w:jc w:val="both"/>
        <w:rPr>
          <w:rFonts w:ascii="宋体" w:hAnsi="宋体" w:eastAsia="宋体" w:cs="Heiti TC"/>
          <w:sz w:val="24"/>
          <w:lang w:eastAsia="zh-CN"/>
        </w:rPr>
      </w:pPr>
      <w:r>
        <w:rPr>
          <w:rFonts w:ascii="宋体" w:hAnsi="宋体" w:eastAsia="宋体" w:cs="Heiti TC"/>
          <w:sz w:val="24"/>
          <w:lang w:eastAsia="zh-CN"/>
        </w:rPr>
        <w:t>处理过程：</w:t>
      </w:r>
    </w:p>
    <w:p w14:paraId="7C30DE1E">
      <w:pPr>
        <w:numPr>
          <w:ilvl w:val="1"/>
          <w:numId w:val="7"/>
        </w:numPr>
        <w:jc w:val="both"/>
        <w:rPr>
          <w:rFonts w:ascii="宋体" w:hAnsi="宋体" w:eastAsia="宋体" w:cs="Heiti TC"/>
          <w:sz w:val="24"/>
          <w:lang w:eastAsia="zh-CN"/>
        </w:rPr>
      </w:pPr>
      <w:r>
        <w:rPr>
          <w:rFonts w:ascii="宋体" w:hAnsi="宋体" w:eastAsia="宋体" w:cs="Heiti TC"/>
          <w:sz w:val="24"/>
          <w:lang w:eastAsia="zh-CN"/>
        </w:rPr>
        <w:t>添加前导码：在报文前部附加</w:t>
      </w:r>
      <w:r>
        <w:rPr>
          <w:rFonts w:ascii="Times New Roman" w:hAnsi="Times New Roman" w:eastAsia="宋体" w:cs="Heiti TC"/>
          <w:sz w:val="24"/>
          <w:lang w:eastAsia="zh-CN"/>
        </w:rPr>
        <w:t>16bit</w:t>
      </w:r>
      <w:r>
        <w:rPr>
          <w:rFonts w:ascii="宋体" w:hAnsi="宋体" w:eastAsia="宋体" w:cs="Heiti TC"/>
          <w:sz w:val="24"/>
          <w:lang w:eastAsia="zh-CN"/>
        </w:rPr>
        <w:t>标准同步序列</w:t>
      </w:r>
      <w:r>
        <w:rPr>
          <w:rFonts w:ascii="Times New Roman" w:hAnsi="Times New Roman" w:eastAsia="宋体" w:cs="Heiti TC"/>
          <w:sz w:val="24"/>
          <w:lang w:eastAsia="zh-CN"/>
        </w:rPr>
        <w:t>1010000101000000</w:t>
      </w:r>
      <w:r>
        <w:rPr>
          <w:rFonts w:ascii="宋体" w:hAnsi="宋体" w:eastAsia="宋体" w:cs="Heiti TC"/>
          <w:sz w:val="24"/>
          <w:lang w:eastAsia="zh-CN"/>
        </w:rPr>
        <w:t>。</w:t>
      </w:r>
    </w:p>
    <w:p w14:paraId="79C61FED">
      <w:pPr>
        <w:numPr>
          <w:ilvl w:val="1"/>
          <w:numId w:val="7"/>
        </w:numPr>
        <w:jc w:val="both"/>
        <w:rPr>
          <w:rFonts w:ascii="宋体" w:hAnsi="宋体" w:eastAsia="宋体" w:cs="Heiti TC"/>
          <w:sz w:val="24"/>
          <w:lang w:eastAsia="zh-CN"/>
        </w:rPr>
      </w:pPr>
      <w:r>
        <w:rPr>
          <w:rFonts w:ascii="Times New Roman" w:hAnsi="Times New Roman" w:eastAsia="宋体" w:cs="Heiti TC"/>
          <w:sz w:val="24"/>
          <w:lang w:eastAsia="zh-CN"/>
        </w:rPr>
        <w:t>PPM</w:t>
      </w:r>
      <w:r>
        <w:rPr>
          <w:rFonts w:ascii="宋体" w:hAnsi="宋体" w:eastAsia="宋体" w:cs="Heiti TC"/>
          <w:sz w:val="24"/>
          <w:lang w:eastAsia="zh-CN"/>
        </w:rPr>
        <w:t xml:space="preserve"> 映射：将</w:t>
      </w:r>
      <w:r>
        <w:rPr>
          <w:rFonts w:ascii="Times New Roman" w:hAnsi="Times New Roman" w:eastAsia="宋体" w:cs="Heiti TC"/>
          <w:sz w:val="24"/>
          <w:lang w:eastAsia="zh-CN"/>
        </w:rPr>
        <w:t>128bit</w:t>
      </w:r>
      <w:r>
        <w:rPr>
          <w:rFonts w:ascii="宋体" w:hAnsi="宋体" w:eastAsia="宋体" w:cs="Heiti TC"/>
          <w:sz w:val="24"/>
          <w:lang w:eastAsia="zh-CN"/>
        </w:rPr>
        <w:t>比特流映射为基带采样。规则为：逻辑比特</w:t>
      </w:r>
      <w:r>
        <w:rPr>
          <w:rFonts w:ascii="Times New Roman" w:hAnsi="Times New Roman" w:eastAsia="宋体" w:cs="Times New Roman"/>
          <w:sz w:val="24"/>
          <w:lang w:eastAsia="zh-CN"/>
        </w:rPr>
        <w:t>'1'</w:t>
      </w:r>
      <w:r>
        <w:rPr>
          <w:rFonts w:hint="eastAsia" w:ascii="Times New Roman" w:hAnsi="Times New Roman" w:eastAsia="宋体" w:cs="Times New Roman"/>
          <w:sz w:val="24"/>
          <w:lang w:eastAsia="zh-CN"/>
        </w:rPr>
        <w:t>映射为</w:t>
      </w:r>
      <w:r>
        <w:rPr>
          <w:rFonts w:ascii="Times New Roman" w:hAnsi="Times New Roman" w:eastAsia="宋体" w:cs="Times New Roman"/>
          <w:sz w:val="24"/>
          <w:lang w:eastAsia="zh-CN"/>
        </w:rPr>
        <w:t>[1,0]</w:t>
      </w:r>
      <w:r>
        <w:rPr>
          <w:rFonts w:hint="eastAsia" w:ascii="宋体" w:hAnsi="宋体" w:eastAsia="宋体" w:cs="Heiti TC"/>
          <w:sz w:val="24"/>
          <w:lang w:eastAsia="zh-CN"/>
        </w:rPr>
        <w:t>；</w:t>
      </w:r>
      <w:r>
        <w:rPr>
          <w:rFonts w:ascii="宋体" w:hAnsi="宋体" w:eastAsia="宋体" w:cs="Heiti TC"/>
          <w:sz w:val="24"/>
          <w:lang w:eastAsia="zh-CN"/>
        </w:rPr>
        <w:t xml:space="preserve">逻辑比特 </w:t>
      </w:r>
      <w:r>
        <w:rPr>
          <w:rFonts w:ascii="Times New Roman" w:hAnsi="Times New Roman" w:eastAsia="宋体" w:cs="Times New Roman"/>
          <w:sz w:val="24"/>
          <w:lang w:eastAsia="zh-CN"/>
        </w:rPr>
        <w:t>'</w:t>
      </w:r>
      <w:r>
        <w:rPr>
          <w:rFonts w:hint="eastAsia" w:ascii="Times New Roman" w:hAnsi="Times New Roman" w:eastAsia="宋体" w:cs="Times New Roman"/>
          <w:sz w:val="24"/>
          <w:lang w:eastAsia="zh-CN"/>
        </w:rPr>
        <w:t>0</w:t>
      </w:r>
      <w:r>
        <w:rPr>
          <w:rFonts w:ascii="Times New Roman" w:hAnsi="Times New Roman" w:eastAsia="宋体" w:cs="Times New Roman"/>
          <w:sz w:val="24"/>
          <w:lang w:eastAsia="zh-CN"/>
        </w:rPr>
        <w:t>'</w:t>
      </w:r>
      <w:r>
        <w:rPr>
          <w:rFonts w:hint="eastAsia" w:ascii="Times New Roman" w:hAnsi="Times New Roman" w:eastAsia="宋体" w:cs="Times New Roman"/>
          <w:sz w:val="24"/>
          <w:lang w:eastAsia="zh-CN"/>
        </w:rPr>
        <w:t>映射为</w:t>
      </w:r>
      <w:r>
        <w:rPr>
          <w:rFonts w:ascii="Times New Roman" w:hAnsi="Times New Roman" w:eastAsia="宋体" w:cs="Times New Roman"/>
          <w:sz w:val="24"/>
          <w:lang w:eastAsia="zh-CN"/>
        </w:rPr>
        <w:t>[0,1]</w:t>
      </w:r>
      <w:r>
        <w:rPr>
          <w:rFonts w:ascii="宋体" w:hAnsi="宋体" w:eastAsia="宋体" w:cs="Heiti TC"/>
          <w:sz w:val="24"/>
          <w:lang w:eastAsia="zh-CN"/>
        </w:rPr>
        <w:t>。</w:t>
      </w:r>
    </w:p>
    <w:p w14:paraId="40C3D131">
      <w:pPr>
        <w:numPr>
          <w:ilvl w:val="0"/>
          <w:numId w:val="7"/>
        </w:numPr>
        <w:jc w:val="both"/>
        <w:rPr>
          <w:rFonts w:ascii="宋体" w:hAnsi="宋体" w:eastAsia="宋体" w:cs="Heiti TC"/>
          <w:sz w:val="24"/>
          <w:lang w:eastAsia="zh-CN"/>
        </w:rPr>
      </w:pPr>
      <w:r>
        <w:rPr>
          <w:rFonts w:ascii="宋体" w:hAnsi="宋体" w:eastAsia="宋体" w:cs="Heiti TC"/>
          <w:sz w:val="24"/>
          <w:lang w:eastAsia="zh-CN"/>
        </w:rPr>
        <w:t>输出：</w:t>
      </w:r>
      <w:r>
        <w:rPr>
          <w:rFonts w:ascii="Times New Roman" w:hAnsi="Times New Roman" w:eastAsia="宋体" w:cs="Heiti TC"/>
          <w:sz w:val="24"/>
          <w:lang w:eastAsia="zh-CN"/>
        </w:rPr>
        <w:t>256</w:t>
      </w:r>
      <w:r>
        <w:rPr>
          <w:rFonts w:ascii="宋体" w:hAnsi="宋体" w:eastAsia="宋体" w:cs="Heiti TC"/>
          <w:sz w:val="24"/>
          <w:lang w:eastAsia="zh-CN"/>
        </w:rPr>
        <w:t>个</w:t>
      </w:r>
      <w:r>
        <w:rPr>
          <w:rFonts w:ascii="Times New Roman" w:hAnsi="Times New Roman" w:eastAsia="宋体" w:cs="Heiti TC"/>
          <w:sz w:val="24"/>
          <w:lang w:eastAsia="zh-CN"/>
        </w:rPr>
        <w:t>float32</w:t>
      </w:r>
      <w:r>
        <w:rPr>
          <w:rFonts w:ascii="宋体" w:hAnsi="宋体" w:eastAsia="宋体" w:cs="Heiti TC"/>
          <w:sz w:val="24"/>
          <w:lang w:eastAsia="zh-CN"/>
        </w:rPr>
        <w:t>类型的归一化基带采样点文件</w:t>
      </w:r>
      <w:r>
        <w:rPr>
          <w:rFonts w:ascii="Times New Roman" w:hAnsi="Times New Roman" w:eastAsia="宋体" w:cs="Heiti TC"/>
          <w:sz w:val="24"/>
          <w:lang w:eastAsia="zh-CN"/>
        </w:rPr>
        <w:t>tx</w:t>
      </w:r>
      <w:r>
        <w:rPr>
          <w:rFonts w:ascii="宋体" w:hAnsi="宋体" w:eastAsia="宋体" w:cs="Heiti TC"/>
          <w:sz w:val="24"/>
          <w:lang w:eastAsia="zh-CN"/>
        </w:rPr>
        <w:t>_</w:t>
      </w:r>
      <w:r>
        <w:rPr>
          <w:rFonts w:ascii="Times New Roman" w:hAnsi="Times New Roman" w:eastAsia="宋体" w:cs="Heiti TC"/>
          <w:sz w:val="24"/>
          <w:lang w:eastAsia="zh-CN"/>
        </w:rPr>
        <w:t>samples</w:t>
      </w:r>
      <w:r>
        <w:rPr>
          <w:rFonts w:ascii="宋体" w:hAnsi="宋体" w:eastAsia="宋体" w:cs="Heiti TC"/>
          <w:sz w:val="24"/>
          <w:lang w:eastAsia="zh-CN"/>
        </w:rPr>
        <w:t>.</w:t>
      </w:r>
      <w:r>
        <w:rPr>
          <w:rFonts w:ascii="Times New Roman" w:hAnsi="Times New Roman" w:eastAsia="宋体" w:cs="Heiti TC"/>
          <w:sz w:val="24"/>
          <w:lang w:eastAsia="zh-CN"/>
        </w:rPr>
        <w:t>dat</w:t>
      </w:r>
      <w:r>
        <w:rPr>
          <w:rFonts w:ascii="宋体" w:hAnsi="宋体" w:eastAsia="宋体" w:cs="Heiti TC"/>
          <w:sz w:val="24"/>
          <w:lang w:eastAsia="zh-CN"/>
        </w:rPr>
        <w:t>。</w:t>
      </w:r>
    </w:p>
    <w:p w14:paraId="333D15A6">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5</w:t>
      </w:r>
      <w:r>
        <w:rPr>
          <w:rFonts w:ascii="宋体" w:hAnsi="宋体" w:eastAsia="宋体" w:cs="Heiti TC"/>
          <w:b/>
          <w:bCs/>
          <w:sz w:val="24"/>
          <w:lang w:eastAsia="zh-CN"/>
        </w:rPr>
        <w:t xml:space="preserve"> </w:t>
      </w:r>
      <w:r>
        <w:rPr>
          <w:rFonts w:ascii="Times New Roman" w:hAnsi="Times New Roman" w:eastAsia="宋体" w:cs="Heiti TC"/>
          <w:b/>
          <w:bCs/>
          <w:sz w:val="24"/>
          <w:lang w:eastAsia="zh-CN"/>
        </w:rPr>
        <w:t>AWGN</w:t>
      </w:r>
      <w:r>
        <w:rPr>
          <w:rFonts w:ascii="宋体" w:hAnsi="宋体" w:eastAsia="宋体" w:cs="Heiti TC"/>
          <w:b/>
          <w:bCs/>
          <w:sz w:val="24"/>
          <w:lang w:eastAsia="zh-CN"/>
        </w:rPr>
        <w:t>信道模块</w:t>
      </w:r>
    </w:p>
    <w:p w14:paraId="21CFBA38">
      <w:pPr>
        <w:keepNext/>
        <w:jc w:val="center"/>
      </w:pPr>
      <w:r>
        <w:drawing>
          <wp:inline distT="0" distB="0" distL="0" distR="0">
            <wp:extent cx="6102350" cy="2903220"/>
            <wp:effectExtent l="0" t="0" r="0" b="0"/>
            <wp:docPr id="21289992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99278" name="图片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102350" cy="2903220"/>
                    </a:xfrm>
                    <a:prstGeom prst="rect">
                      <a:avLst/>
                    </a:prstGeom>
                    <a:noFill/>
                    <a:ln>
                      <a:noFill/>
                    </a:ln>
                  </pic:spPr>
                </pic:pic>
              </a:graphicData>
            </a:graphic>
          </wp:inline>
        </w:drawing>
      </w:r>
    </w:p>
    <w:p w14:paraId="58DE86C1">
      <w:pPr>
        <w:pStyle w:val="11"/>
        <w:jc w:val="center"/>
        <w:rPr>
          <w:rFonts w:ascii="宋体" w:hAnsi="宋体" w:eastAsia="宋体" w:cs="Heiti TC"/>
          <w:b/>
          <w:bCs/>
          <w:sz w:val="24"/>
          <w:lang w:eastAsia="zh-CN"/>
        </w:rPr>
      </w:pPr>
      <w:r>
        <w:rPr>
          <w:rFonts w:hint="eastAsia" w:ascii="宋体" w:hAnsi="宋体" w:eastAsia="宋体" w:cs="宋体"/>
        </w:rPr>
        <w:t>图</w:t>
      </w:r>
      <w:r>
        <w:rPr>
          <w:rFonts w:ascii="宋体" w:hAnsi="宋体" w:eastAsia="宋体"/>
        </w:rPr>
        <w:t xml:space="preserve"> </w:t>
      </w:r>
      <w:r>
        <w:rPr>
          <w:rFonts w:ascii="Times New Roman" w:hAnsi="Times New Roman" w:eastAsia="宋体" w:cs="Times New Roman"/>
        </w:rPr>
        <w:fldChar w:fldCharType="begin"/>
      </w:r>
      <w:r>
        <w:rPr>
          <w:rFonts w:ascii="Times New Roman" w:hAnsi="Times New Roman" w:eastAsia="宋体" w:cs="Times New Roman"/>
        </w:rPr>
        <w:instrText xml:space="preserve"> SEQ 图表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hint="eastAsia" w:ascii="宋体" w:hAnsi="宋体" w:eastAsia="宋体"/>
          <w:lang w:eastAsia="zh-CN"/>
        </w:rPr>
        <w:t xml:space="preserve"> </w:t>
      </w:r>
      <w:r>
        <w:rPr>
          <w:rFonts w:ascii="Times New Roman" w:hAnsi="Times New Roman" w:eastAsia="宋体" w:cs="Times New Roman"/>
          <w:lang w:eastAsia="zh-CN"/>
        </w:rPr>
        <w:t>GNU</w:t>
      </w:r>
      <w:r>
        <w:rPr>
          <w:rFonts w:hint="eastAsia" w:ascii="宋体" w:hAnsi="宋体" w:eastAsia="宋体"/>
          <w:lang w:eastAsia="zh-CN"/>
        </w:rPr>
        <w:t xml:space="preserve"> </w:t>
      </w:r>
      <w:r>
        <w:rPr>
          <w:rFonts w:ascii="Times New Roman" w:hAnsi="Times New Roman" w:eastAsia="宋体" w:cs="Times New Roman"/>
          <w:lang w:eastAsia="zh-CN"/>
        </w:rPr>
        <w:t>Radio</w:t>
      </w:r>
      <w:r>
        <w:rPr>
          <w:rFonts w:hint="eastAsia" w:ascii="宋体" w:hAnsi="宋体" w:eastAsia="宋体"/>
          <w:lang w:eastAsia="zh-CN"/>
        </w:rPr>
        <w:t>实现</w:t>
      </w:r>
    </w:p>
    <w:p w14:paraId="49745AC5">
      <w:pPr>
        <w:numPr>
          <w:ilvl w:val="0"/>
          <w:numId w:val="8"/>
        </w:numPr>
        <w:jc w:val="both"/>
        <w:rPr>
          <w:rFonts w:ascii="宋体" w:hAnsi="宋体" w:eastAsia="宋体" w:cs="Heiti TC"/>
          <w:sz w:val="24"/>
          <w:lang w:eastAsia="zh-CN"/>
        </w:rPr>
      </w:pPr>
      <w:r>
        <w:rPr>
          <w:rFonts w:ascii="宋体" w:hAnsi="宋体" w:eastAsia="宋体" w:cs="Heiti TC"/>
          <w:sz w:val="24"/>
          <w:lang w:eastAsia="zh-CN"/>
        </w:rPr>
        <w:t xml:space="preserve">输入：发送端生成的 </w:t>
      </w:r>
      <w:r>
        <w:rPr>
          <w:rFonts w:ascii="Times New Roman" w:hAnsi="Times New Roman" w:eastAsia="宋体" w:cs="Heiti TC"/>
          <w:sz w:val="24"/>
          <w:lang w:eastAsia="zh-CN"/>
        </w:rPr>
        <w:t>tx</w:t>
      </w:r>
      <w:r>
        <w:rPr>
          <w:rFonts w:ascii="宋体" w:hAnsi="宋体" w:eastAsia="宋体" w:cs="Heiti TC"/>
          <w:sz w:val="24"/>
          <w:lang w:eastAsia="zh-CN"/>
        </w:rPr>
        <w:t>_</w:t>
      </w:r>
      <w:r>
        <w:rPr>
          <w:rFonts w:ascii="Times New Roman" w:hAnsi="Times New Roman" w:eastAsia="宋体" w:cs="Heiti TC"/>
          <w:sz w:val="24"/>
          <w:lang w:eastAsia="zh-CN"/>
        </w:rPr>
        <w:t>samples</w:t>
      </w:r>
      <w:r>
        <w:rPr>
          <w:rFonts w:ascii="宋体" w:hAnsi="宋体" w:eastAsia="宋体" w:cs="Heiti TC"/>
          <w:sz w:val="24"/>
          <w:lang w:eastAsia="zh-CN"/>
        </w:rPr>
        <w:t>.</w:t>
      </w:r>
      <w:r>
        <w:rPr>
          <w:rFonts w:ascii="Times New Roman" w:hAnsi="Times New Roman" w:eastAsia="宋体" w:cs="Heiti TC"/>
          <w:sz w:val="24"/>
          <w:lang w:eastAsia="zh-CN"/>
        </w:rPr>
        <w:t>dat</w:t>
      </w:r>
      <w:r>
        <w:rPr>
          <w:rFonts w:ascii="宋体" w:hAnsi="宋体" w:eastAsia="宋体" w:cs="Heiti TC"/>
          <w:sz w:val="24"/>
          <w:lang w:eastAsia="zh-CN"/>
        </w:rPr>
        <w:t xml:space="preserve"> 原始信号。</w:t>
      </w:r>
    </w:p>
    <w:p w14:paraId="0FCB0CC3">
      <w:pPr>
        <w:jc w:val="both"/>
        <w:rPr>
          <w:rFonts w:ascii="Times New Roman" w:hAnsi="Times New Roman" w:eastAsia="宋体" w:cs="Times New Roman"/>
          <w:i/>
          <w:sz w:val="24"/>
          <w:lang w:eastAsia="zh-CN"/>
        </w:rPr>
      </w:pPr>
      <w:r>
        <w:rPr>
          <w:rFonts w:ascii="宋体" w:hAnsi="宋体" w:eastAsia="宋体" w:cs="Heiti TC"/>
          <w:sz w:val="24"/>
          <w:lang w:eastAsia="zh-CN"/>
        </w:rPr>
        <w:t>处理过程：基于</w:t>
      </w:r>
      <w:r>
        <w:rPr>
          <w:rFonts w:ascii="Times New Roman" w:hAnsi="Times New Roman" w:eastAsia="宋体" w:cs="Heiti TC"/>
          <w:sz w:val="24"/>
          <w:lang w:eastAsia="zh-CN"/>
        </w:rPr>
        <w:t>GNU</w:t>
      </w:r>
      <w:r>
        <w:rPr>
          <w:rFonts w:hint="eastAsia" w:ascii="宋体" w:hAnsi="宋体" w:eastAsia="宋体" w:cs="Heiti TC"/>
          <w:sz w:val="24"/>
          <w:lang w:eastAsia="zh-CN"/>
        </w:rPr>
        <w:t xml:space="preserve"> </w:t>
      </w:r>
      <w:r>
        <w:rPr>
          <w:rFonts w:ascii="Times New Roman" w:hAnsi="Times New Roman" w:eastAsia="宋体" w:cs="Heiti TC"/>
          <w:sz w:val="24"/>
          <w:lang w:eastAsia="zh-CN"/>
        </w:rPr>
        <w:t>Radio</w:t>
      </w:r>
      <w:r>
        <w:rPr>
          <w:rFonts w:ascii="宋体" w:hAnsi="宋体" w:eastAsia="宋体" w:cs="Heiti TC"/>
          <w:sz w:val="24"/>
          <w:lang w:eastAsia="zh-CN"/>
        </w:rPr>
        <w:t>搭建仿真链路。利用</w:t>
      </w:r>
      <w:r>
        <w:rPr>
          <w:rFonts w:ascii="Times New Roman" w:hAnsi="Times New Roman" w:eastAsia="宋体" w:cs="Heiti TC"/>
          <w:sz w:val="24"/>
          <w:lang w:eastAsia="zh-CN"/>
        </w:rPr>
        <w:t>Noise</w:t>
      </w:r>
      <w:r>
        <w:rPr>
          <w:rFonts w:ascii="宋体" w:hAnsi="宋体" w:eastAsia="宋体" w:cs="Heiti TC"/>
          <w:sz w:val="24"/>
          <w:lang w:eastAsia="zh-CN"/>
        </w:rPr>
        <w:t xml:space="preserve"> </w:t>
      </w:r>
      <w:r>
        <w:rPr>
          <w:rFonts w:ascii="Times New Roman" w:hAnsi="Times New Roman" w:eastAsia="宋体" w:cs="Heiti TC"/>
          <w:sz w:val="24"/>
          <w:lang w:eastAsia="zh-CN"/>
        </w:rPr>
        <w:t>Source</w:t>
      </w:r>
      <w:r>
        <w:rPr>
          <w:rFonts w:ascii="宋体" w:hAnsi="宋体" w:eastAsia="宋体" w:cs="Heiti TC"/>
          <w:sz w:val="24"/>
          <w:lang w:eastAsia="zh-CN"/>
        </w:rPr>
        <w:t>模块生成加性高斯白噪声。通过换算公式</w:t>
      </w:r>
      <m:oMath>
        <m:r>
          <m:rPr/>
          <w:rPr>
            <w:rFonts w:ascii="Cambria Math" w:hAnsi="Cambria Math" w:eastAsia="宋体" w:cs="Times New Roman"/>
            <w:sz w:val="24"/>
            <w:lang w:eastAsia="zh-CN"/>
          </w:rPr>
          <m:t>noise_voltage=</m:t>
        </m:r>
        <m:rad>
          <m:radPr>
            <m:degHide m:val="1"/>
            <m:ctrlPr>
              <w:rPr>
                <w:rFonts w:ascii="Cambria Math" w:hAnsi="Cambria Math" w:eastAsia="宋体" w:cs="Times New Roman"/>
                <w:i/>
                <w:sz w:val="24"/>
                <w:lang w:eastAsia="zh-CN"/>
              </w:rPr>
            </m:ctrlPr>
          </m:radPr>
          <m:deg>
            <m:ctrlPr>
              <w:rPr>
                <w:rFonts w:ascii="Cambria Math" w:hAnsi="Cambria Math" w:eastAsia="宋体" w:cs="Times New Roman"/>
                <w:i/>
                <w:sz w:val="24"/>
                <w:lang w:eastAsia="zh-CN"/>
              </w:rPr>
            </m:ctrlPr>
          </m:deg>
          <m:e>
            <m:sSup>
              <m:sSupPr>
                <m:ctrlPr>
                  <w:rPr>
                    <w:rFonts w:ascii="Cambria Math" w:hAnsi="Cambria Math" w:eastAsia="宋体" w:cs="Times New Roman"/>
                    <w:i/>
                    <w:sz w:val="24"/>
                    <w:lang w:eastAsia="zh-CN"/>
                  </w:rPr>
                </m:ctrlPr>
              </m:sSupPr>
              <m:e>
                <m:r>
                  <m:rPr/>
                  <w:rPr>
                    <w:rFonts w:ascii="Cambria Math" w:hAnsi="Cambria Math" w:eastAsia="宋体" w:cs="Times New Roman"/>
                    <w:sz w:val="24"/>
                    <w:lang w:eastAsia="zh-CN"/>
                  </w:rPr>
                  <m:t>1/10</m:t>
                </m:r>
                <m:ctrlPr>
                  <w:rPr>
                    <w:rFonts w:ascii="Cambria Math" w:hAnsi="Cambria Math" w:eastAsia="宋体" w:cs="Times New Roman"/>
                    <w:i/>
                    <w:sz w:val="24"/>
                    <w:lang w:eastAsia="zh-CN"/>
                  </w:rPr>
                </m:ctrlPr>
              </m:e>
              <m:sup>
                <m:sSub>
                  <m:sSubPr>
                    <m:ctrlPr>
                      <w:rPr>
                        <w:rFonts w:ascii="Cambria Math" w:hAnsi="Cambria Math" w:eastAsia="宋体" w:cs="Times New Roman"/>
                        <w:i/>
                        <w:sz w:val="24"/>
                        <w:lang w:eastAsia="zh-CN"/>
                      </w:rPr>
                    </m:ctrlPr>
                  </m:sSubPr>
                  <m:e>
                    <m:r>
                      <m:rPr/>
                      <w:rPr>
                        <w:rFonts w:ascii="Cambria Math" w:hAnsi="Cambria Math" w:eastAsia="宋体" w:cs="Times New Roman"/>
                        <w:sz w:val="24"/>
                        <w:lang w:eastAsia="zh-CN"/>
                      </w:rPr>
                      <m:t>SNR</m:t>
                    </m:r>
                    <m:ctrlPr>
                      <w:rPr>
                        <w:rFonts w:ascii="Cambria Math" w:hAnsi="Cambria Math" w:eastAsia="宋体" w:cs="Times New Roman"/>
                        <w:i/>
                        <w:sz w:val="24"/>
                        <w:lang w:eastAsia="zh-CN"/>
                      </w:rPr>
                    </m:ctrlPr>
                  </m:e>
                  <m:sub>
                    <m:r>
                      <m:rPr/>
                      <w:rPr>
                        <w:rFonts w:ascii="Cambria Math" w:hAnsi="Cambria Math" w:eastAsia="宋体" w:cs="Times New Roman"/>
                        <w:sz w:val="24"/>
                        <w:lang w:eastAsia="zh-CN"/>
                      </w:rPr>
                      <m:t>dB</m:t>
                    </m:r>
                    <m:ctrlPr>
                      <w:rPr>
                        <w:rFonts w:ascii="Cambria Math" w:hAnsi="Cambria Math" w:eastAsia="宋体" w:cs="Times New Roman"/>
                        <w:i/>
                        <w:sz w:val="24"/>
                        <w:lang w:eastAsia="zh-CN"/>
                      </w:rPr>
                    </m:ctrlPr>
                  </m:sub>
                </m:sSub>
                <m:r>
                  <m:rPr/>
                  <w:rPr>
                    <w:rFonts w:ascii="Cambria Math" w:hAnsi="Cambria Math" w:eastAsia="宋体" w:cs="Times New Roman"/>
                    <w:sz w:val="24"/>
                    <w:lang w:eastAsia="zh-CN"/>
                  </w:rPr>
                  <m:t>/10</m:t>
                </m:r>
                <m:ctrlPr>
                  <w:rPr>
                    <w:rFonts w:ascii="Cambria Math" w:hAnsi="Cambria Math" w:eastAsia="宋体" w:cs="Times New Roman"/>
                    <w:i/>
                    <w:sz w:val="24"/>
                    <w:lang w:eastAsia="zh-CN"/>
                  </w:rPr>
                </m:ctrlPr>
              </m:sup>
            </m:sSup>
            <m:ctrlPr>
              <w:rPr>
                <w:rFonts w:ascii="Cambria Math" w:hAnsi="Cambria Math" w:eastAsia="宋体" w:cs="Times New Roman"/>
                <w:i/>
                <w:sz w:val="24"/>
                <w:lang w:eastAsia="zh-CN"/>
              </w:rPr>
            </m:ctrlPr>
          </m:e>
        </m:rad>
      </m:oMath>
      <w:r>
        <w:rPr>
          <w:rFonts w:ascii="宋体" w:hAnsi="宋体" w:eastAsia="宋体" w:cs="Heiti TC"/>
          <w:sz w:val="24"/>
          <w:lang w:eastAsia="zh-CN"/>
        </w:rPr>
        <w:t>精确设置噪声幅度，模拟</w:t>
      </w:r>
      <w:r>
        <w:rPr>
          <w:rFonts w:ascii="Times New Roman" w:hAnsi="Times New Roman" w:eastAsia="宋体" w:cs="Heiti TC"/>
          <w:sz w:val="24"/>
          <w:lang w:eastAsia="zh-CN"/>
        </w:rPr>
        <w:t>20dB</w:t>
      </w:r>
      <w:r>
        <w:rPr>
          <w:rFonts w:ascii="宋体" w:hAnsi="宋体" w:eastAsia="宋体" w:cs="Heiti TC"/>
          <w:sz w:val="24"/>
          <w:lang w:eastAsia="zh-CN"/>
        </w:rPr>
        <w:t>、</w:t>
      </w:r>
      <w:r>
        <w:rPr>
          <w:rFonts w:ascii="Times New Roman" w:hAnsi="Times New Roman" w:eastAsia="宋体" w:cs="Heiti TC"/>
          <w:sz w:val="24"/>
          <w:lang w:eastAsia="zh-CN"/>
        </w:rPr>
        <w:t>10dB</w:t>
      </w:r>
      <w:r>
        <w:rPr>
          <w:rFonts w:ascii="宋体" w:hAnsi="宋体" w:eastAsia="宋体" w:cs="Heiti TC"/>
          <w:sz w:val="24"/>
          <w:lang w:eastAsia="zh-CN"/>
        </w:rPr>
        <w:t>、</w:t>
      </w:r>
      <w:r>
        <w:rPr>
          <w:rFonts w:ascii="Times New Roman" w:hAnsi="Times New Roman" w:eastAsia="宋体" w:cs="Heiti TC"/>
          <w:sz w:val="24"/>
          <w:lang w:eastAsia="zh-CN"/>
        </w:rPr>
        <w:t>5dB</w:t>
      </w:r>
      <w:r>
        <w:rPr>
          <w:rFonts w:ascii="宋体" w:hAnsi="宋体" w:eastAsia="宋体" w:cs="Heiti TC"/>
          <w:sz w:val="24"/>
          <w:lang w:eastAsia="zh-CN"/>
        </w:rPr>
        <w:t>和</w:t>
      </w:r>
      <w:r>
        <w:rPr>
          <w:rFonts w:ascii="Times New Roman" w:hAnsi="Times New Roman" w:eastAsia="宋体" w:cs="Heiti TC"/>
          <w:sz w:val="24"/>
          <w:lang w:eastAsia="zh-CN"/>
        </w:rPr>
        <w:t>0dB</w:t>
      </w:r>
      <w:r>
        <w:rPr>
          <w:rFonts w:ascii="宋体" w:hAnsi="宋体" w:eastAsia="宋体" w:cs="Heiti TC"/>
          <w:sz w:val="24"/>
          <w:lang w:eastAsia="zh-CN"/>
        </w:rPr>
        <w:t>四种典型的无线信道干扰环境。</w:t>
      </w:r>
    </w:p>
    <w:p w14:paraId="7BB55C78">
      <w:pPr>
        <w:numPr>
          <w:ilvl w:val="0"/>
          <w:numId w:val="8"/>
        </w:numPr>
        <w:jc w:val="both"/>
        <w:rPr>
          <w:rFonts w:ascii="宋体" w:hAnsi="宋体" w:eastAsia="宋体" w:cs="Heiti TC"/>
          <w:sz w:val="24"/>
          <w:lang w:eastAsia="zh-CN"/>
        </w:rPr>
      </w:pPr>
      <w:r>
        <w:rPr>
          <w:rFonts w:ascii="宋体" w:hAnsi="宋体" w:eastAsia="宋体" w:cs="Heiti TC"/>
          <w:sz w:val="24"/>
          <w:lang w:eastAsia="zh-CN"/>
        </w:rPr>
        <w:t>输出：带噪接收采样文件</w:t>
      </w:r>
      <w:r>
        <w:rPr>
          <w:rFonts w:ascii="Times New Roman" w:hAnsi="Times New Roman" w:eastAsia="宋体" w:cs="Heiti TC"/>
          <w:sz w:val="24"/>
          <w:lang w:eastAsia="zh-CN"/>
        </w:rPr>
        <w:t>rx</w:t>
      </w:r>
      <w:r>
        <w:rPr>
          <w:rFonts w:ascii="宋体" w:hAnsi="宋体" w:eastAsia="宋体" w:cs="Heiti TC"/>
          <w:sz w:val="24"/>
          <w:lang w:eastAsia="zh-CN"/>
        </w:rPr>
        <w:t>_</w:t>
      </w:r>
      <w:r>
        <w:rPr>
          <w:rFonts w:ascii="Times New Roman" w:hAnsi="Times New Roman" w:eastAsia="宋体" w:cs="Heiti TC"/>
          <w:sz w:val="24"/>
          <w:lang w:eastAsia="zh-CN"/>
        </w:rPr>
        <w:t>samples</w:t>
      </w:r>
      <w:r>
        <w:rPr>
          <w:rFonts w:ascii="宋体" w:hAnsi="宋体" w:eastAsia="宋体" w:cs="Heiti TC"/>
          <w:sz w:val="24"/>
          <w:lang w:eastAsia="zh-CN"/>
        </w:rPr>
        <w:t>_</w:t>
      </w:r>
      <w:r>
        <w:rPr>
          <w:rFonts w:ascii="Times New Roman" w:hAnsi="Times New Roman" w:eastAsia="宋体" w:cs="Heiti TC"/>
          <w:sz w:val="24"/>
          <w:lang w:eastAsia="zh-CN"/>
        </w:rPr>
        <w:t>snrXX</w:t>
      </w:r>
      <w:r>
        <w:rPr>
          <w:rFonts w:ascii="宋体" w:hAnsi="宋体" w:eastAsia="宋体" w:cs="Heiti TC"/>
          <w:sz w:val="24"/>
          <w:lang w:eastAsia="zh-CN"/>
        </w:rPr>
        <w:t>.</w:t>
      </w:r>
      <w:r>
        <w:rPr>
          <w:rFonts w:ascii="Times New Roman" w:hAnsi="Times New Roman" w:eastAsia="宋体" w:cs="Heiti TC"/>
          <w:sz w:val="24"/>
          <w:lang w:eastAsia="zh-CN"/>
        </w:rPr>
        <w:t>dat</w:t>
      </w:r>
      <w:r>
        <w:rPr>
          <w:rFonts w:ascii="宋体" w:hAnsi="宋体" w:eastAsia="宋体" w:cs="Heiti TC"/>
          <w:sz w:val="24"/>
          <w:lang w:eastAsia="zh-CN"/>
        </w:rPr>
        <w:t>。</w:t>
      </w:r>
    </w:p>
    <w:p w14:paraId="77A95A4E">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6</w:t>
      </w:r>
      <w:r>
        <w:rPr>
          <w:rFonts w:ascii="宋体" w:hAnsi="宋体" w:eastAsia="宋体" w:cs="Heiti TC"/>
          <w:b/>
          <w:bCs/>
          <w:sz w:val="24"/>
          <w:lang w:eastAsia="zh-CN"/>
        </w:rPr>
        <w:t xml:space="preserve"> 接收端</w:t>
      </w:r>
      <w:r>
        <w:rPr>
          <w:rFonts w:ascii="Times New Roman" w:hAnsi="Times New Roman" w:eastAsia="宋体" w:cs="Heiti TC"/>
          <w:b/>
          <w:bCs/>
          <w:sz w:val="24"/>
          <w:lang w:eastAsia="zh-CN"/>
        </w:rPr>
        <w:t>PPM</w:t>
      </w:r>
      <w:r>
        <w:rPr>
          <w:rFonts w:ascii="宋体" w:hAnsi="宋体" w:eastAsia="宋体" w:cs="Heiti TC"/>
          <w:b/>
          <w:bCs/>
          <w:sz w:val="24"/>
          <w:lang w:eastAsia="zh-CN"/>
        </w:rPr>
        <w:t>解调模块</w:t>
      </w:r>
    </w:p>
    <w:p w14:paraId="36FA6623">
      <w:pPr>
        <w:numPr>
          <w:ilvl w:val="0"/>
          <w:numId w:val="9"/>
        </w:numPr>
        <w:jc w:val="both"/>
        <w:rPr>
          <w:rFonts w:ascii="宋体" w:hAnsi="宋体" w:eastAsia="宋体" w:cs="Heiti TC"/>
          <w:sz w:val="24"/>
          <w:lang w:eastAsia="zh-CN"/>
        </w:rPr>
      </w:pPr>
      <w:r>
        <w:rPr>
          <w:rFonts w:ascii="宋体" w:hAnsi="宋体" w:eastAsia="宋体" w:cs="Heiti TC"/>
          <w:sz w:val="24"/>
          <w:lang w:eastAsia="zh-CN"/>
        </w:rPr>
        <w:t>输入：接收到的浮点型带噪采样信号。</w:t>
      </w:r>
    </w:p>
    <w:p w14:paraId="3F2D13AC">
      <w:pPr>
        <w:numPr>
          <w:ilvl w:val="0"/>
          <w:numId w:val="9"/>
        </w:numPr>
        <w:jc w:val="both"/>
        <w:rPr>
          <w:rFonts w:ascii="宋体" w:hAnsi="宋体" w:eastAsia="宋体" w:cs="Heiti TC"/>
          <w:sz w:val="24"/>
          <w:lang w:eastAsia="zh-CN"/>
        </w:rPr>
      </w:pPr>
      <w:r>
        <w:rPr>
          <w:rFonts w:ascii="宋体" w:hAnsi="宋体" w:eastAsia="宋体" w:cs="Heiti TC"/>
          <w:sz w:val="24"/>
          <w:lang w:eastAsia="zh-CN"/>
        </w:rPr>
        <w:t>处理过程：执行</w:t>
      </w:r>
      <w:r>
        <w:rPr>
          <w:rFonts w:ascii="Times New Roman" w:hAnsi="Times New Roman" w:eastAsia="宋体" w:cs="Heiti TC"/>
          <w:sz w:val="24"/>
          <w:lang w:eastAsia="zh-CN"/>
        </w:rPr>
        <w:t>PPM</w:t>
      </w:r>
      <w:r>
        <w:rPr>
          <w:rFonts w:ascii="宋体" w:hAnsi="宋体" w:eastAsia="宋体" w:cs="Heiti TC"/>
          <w:sz w:val="24"/>
          <w:lang w:eastAsia="zh-CN"/>
        </w:rPr>
        <w:t>硬判决解调。程序遍历采样点，逐一对每组两个连续采样点的幅值能量进行对比判决：若前半个芯片采样值或能量大于后半个芯片，则判定该比特为</w:t>
      </w:r>
      <w:r>
        <w:rPr>
          <w:rFonts w:ascii="Times New Roman" w:hAnsi="Times New Roman" w:eastAsia="宋体" w:cs="Times New Roman"/>
          <w:sz w:val="24"/>
          <w:lang w:eastAsia="zh-CN"/>
        </w:rPr>
        <w:t>1</w:t>
      </w:r>
      <w:r>
        <w:rPr>
          <w:rFonts w:ascii="宋体" w:hAnsi="宋体" w:eastAsia="宋体" w:cs="Heiti TC"/>
          <w:sz w:val="24"/>
          <w:lang w:eastAsia="zh-CN"/>
        </w:rPr>
        <w:t>；若后半个芯片能量较大，则判定该比特为</w:t>
      </w:r>
      <w:r>
        <w:rPr>
          <w:rFonts w:ascii="Times New Roman" w:hAnsi="Times New Roman" w:eastAsia="宋体" w:cs="Times New Roman"/>
          <w:sz w:val="24"/>
          <w:lang w:eastAsia="zh-CN"/>
        </w:rPr>
        <w:t>0</w:t>
      </w:r>
      <w:r>
        <w:rPr>
          <w:rFonts w:hint="eastAsia" w:ascii="宋体" w:hAnsi="宋体" w:eastAsia="宋体" w:cs="Heiti TC"/>
          <w:sz w:val="24"/>
          <w:lang w:eastAsia="zh-CN"/>
        </w:rPr>
        <w:t>，</w:t>
      </w:r>
      <w:r>
        <w:rPr>
          <w:rFonts w:ascii="宋体" w:hAnsi="宋体" w:eastAsia="宋体" w:cs="Heiti TC"/>
          <w:sz w:val="24"/>
          <w:lang w:eastAsia="zh-CN"/>
        </w:rPr>
        <w:t>实现模拟信号到二进制比特流的还原。</w:t>
      </w:r>
    </w:p>
    <w:p w14:paraId="3F5887D9">
      <w:pPr>
        <w:numPr>
          <w:ilvl w:val="0"/>
          <w:numId w:val="9"/>
        </w:numPr>
        <w:jc w:val="both"/>
        <w:rPr>
          <w:rFonts w:ascii="宋体" w:hAnsi="宋体" w:eastAsia="宋体" w:cs="Heiti TC"/>
          <w:sz w:val="24"/>
          <w:lang w:eastAsia="zh-CN"/>
        </w:rPr>
      </w:pPr>
      <w:r>
        <w:rPr>
          <w:rFonts w:ascii="宋体" w:hAnsi="宋体" w:eastAsia="宋体" w:cs="Heiti TC"/>
          <w:sz w:val="24"/>
          <w:lang w:eastAsia="zh-CN"/>
        </w:rPr>
        <w:t>输出：还原后的二进制比特列表。</w:t>
      </w:r>
    </w:p>
    <w:p w14:paraId="42606BEB">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7</w:t>
      </w:r>
      <w:r>
        <w:rPr>
          <w:rFonts w:ascii="宋体" w:hAnsi="宋体" w:eastAsia="宋体" w:cs="Heiti TC"/>
          <w:b/>
          <w:bCs/>
          <w:sz w:val="24"/>
          <w:lang w:eastAsia="zh-CN"/>
        </w:rPr>
        <w:t xml:space="preserve"> 前导码检测模块</w:t>
      </w:r>
    </w:p>
    <w:p w14:paraId="0818F948">
      <w:pPr>
        <w:numPr>
          <w:ilvl w:val="0"/>
          <w:numId w:val="10"/>
        </w:numPr>
        <w:jc w:val="both"/>
        <w:rPr>
          <w:rFonts w:ascii="宋体" w:hAnsi="宋体" w:eastAsia="宋体" w:cs="Heiti TC"/>
          <w:sz w:val="24"/>
          <w:lang w:eastAsia="zh-CN"/>
        </w:rPr>
      </w:pPr>
      <w:r>
        <w:rPr>
          <w:rFonts w:ascii="宋体" w:hAnsi="宋体" w:eastAsia="宋体" w:cs="Heiti TC"/>
          <w:sz w:val="24"/>
          <w:lang w:eastAsia="zh-CN"/>
        </w:rPr>
        <w:t>输入：解调出的二进制比特流。</w:t>
      </w:r>
    </w:p>
    <w:p w14:paraId="411FE9A4">
      <w:pPr>
        <w:numPr>
          <w:ilvl w:val="0"/>
          <w:numId w:val="10"/>
        </w:numPr>
        <w:jc w:val="both"/>
        <w:rPr>
          <w:rFonts w:ascii="宋体" w:hAnsi="宋体" w:eastAsia="宋体" w:cs="Heiti TC"/>
          <w:sz w:val="24"/>
          <w:lang w:eastAsia="zh-CN"/>
        </w:rPr>
      </w:pPr>
      <w:r>
        <w:rPr>
          <w:rFonts w:ascii="宋体" w:hAnsi="宋体" w:eastAsia="宋体" w:cs="Heiti TC"/>
          <w:sz w:val="24"/>
          <w:lang w:eastAsia="zh-CN"/>
        </w:rPr>
        <w:t>处理过程：采用滑动窗口容错匹配机制。以</w:t>
      </w:r>
      <w:r>
        <w:rPr>
          <w:rFonts w:ascii="Times New Roman" w:hAnsi="Times New Roman" w:eastAsia="宋体" w:cs="Heiti TC"/>
          <w:sz w:val="24"/>
          <w:lang w:eastAsia="zh-CN"/>
        </w:rPr>
        <w:t>16bit</w:t>
      </w:r>
      <w:r>
        <w:rPr>
          <w:rFonts w:ascii="宋体" w:hAnsi="宋体" w:eastAsia="宋体" w:cs="Heiti TC"/>
          <w:sz w:val="24"/>
          <w:lang w:eastAsia="zh-CN"/>
        </w:rPr>
        <w:t>为窗口在对比特流进行滑动扫描，将其与标准前导码序列进行逐位比对，选取匹配度最高的位置作为</w:t>
      </w: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报文帧的起始同步点。</w:t>
      </w:r>
    </w:p>
    <w:p w14:paraId="0053120C">
      <w:pPr>
        <w:numPr>
          <w:ilvl w:val="0"/>
          <w:numId w:val="10"/>
        </w:numPr>
        <w:jc w:val="both"/>
        <w:rPr>
          <w:rFonts w:ascii="宋体" w:hAnsi="宋体" w:eastAsia="宋体" w:cs="Heiti TC"/>
          <w:sz w:val="24"/>
          <w:lang w:eastAsia="zh-CN"/>
        </w:rPr>
      </w:pPr>
      <w:r>
        <w:rPr>
          <w:rFonts w:ascii="宋体" w:hAnsi="宋体" w:eastAsia="宋体" w:cs="Heiti TC"/>
          <w:sz w:val="24"/>
          <w:lang w:eastAsia="zh-CN"/>
        </w:rPr>
        <w:t>输出：同步锁定后的</w:t>
      </w:r>
      <w:r>
        <w:rPr>
          <w:rFonts w:ascii="Times New Roman" w:hAnsi="Times New Roman" w:eastAsia="宋体" w:cs="Heiti TC"/>
          <w:sz w:val="24"/>
          <w:lang w:eastAsia="zh-CN"/>
        </w:rPr>
        <w:t>112bit</w:t>
      </w:r>
      <w:r>
        <w:rPr>
          <w:rFonts w:ascii="宋体" w:hAnsi="宋体" w:eastAsia="宋体" w:cs="Heiti TC"/>
          <w:sz w:val="24"/>
          <w:lang w:eastAsia="zh-CN"/>
        </w:rPr>
        <w:t>有效报文数据。</w:t>
      </w:r>
    </w:p>
    <w:p w14:paraId="0DE80531">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4</w:t>
      </w:r>
      <w:r>
        <w:rPr>
          <w:rFonts w:ascii="宋体" w:hAnsi="宋体" w:eastAsia="宋体" w:cs="Heiti TC"/>
          <w:b/>
          <w:bCs/>
          <w:sz w:val="24"/>
          <w:lang w:eastAsia="zh-CN"/>
        </w:rPr>
        <w:t>.</w:t>
      </w:r>
      <w:r>
        <w:rPr>
          <w:rFonts w:ascii="Times New Roman" w:hAnsi="Times New Roman" w:eastAsia="宋体" w:cs="Heiti TC"/>
          <w:b/>
          <w:bCs/>
          <w:sz w:val="24"/>
          <w:lang w:eastAsia="zh-CN"/>
        </w:rPr>
        <w:t>8</w:t>
      </w:r>
      <w:r>
        <w:rPr>
          <w:rFonts w:ascii="宋体" w:hAnsi="宋体" w:eastAsia="宋体" w:cs="Heiti TC"/>
          <w:b/>
          <w:bCs/>
          <w:sz w:val="24"/>
          <w:lang w:eastAsia="zh-CN"/>
        </w:rPr>
        <w:t xml:space="preserve"> </w:t>
      </w:r>
      <w:r>
        <w:rPr>
          <w:rFonts w:ascii="Times New Roman" w:hAnsi="Times New Roman" w:eastAsia="宋体" w:cs="Heiti TC"/>
          <w:b/>
          <w:bCs/>
          <w:sz w:val="24"/>
          <w:lang w:eastAsia="zh-CN"/>
        </w:rPr>
        <w:t>BER</w:t>
      </w:r>
      <w:r>
        <w:rPr>
          <w:rFonts w:ascii="宋体" w:hAnsi="宋体" w:eastAsia="宋体" w:cs="Heiti TC"/>
          <w:b/>
          <w:bCs/>
          <w:sz w:val="24"/>
          <w:lang w:eastAsia="zh-CN"/>
        </w:rPr>
        <w:t xml:space="preserve"> 统计模块</w:t>
      </w:r>
    </w:p>
    <w:p w14:paraId="191BF070">
      <w:pPr>
        <w:numPr>
          <w:ilvl w:val="0"/>
          <w:numId w:val="11"/>
        </w:numPr>
        <w:jc w:val="both"/>
        <w:rPr>
          <w:rFonts w:ascii="宋体" w:hAnsi="宋体" w:eastAsia="宋体" w:cs="Heiti TC"/>
          <w:sz w:val="24"/>
          <w:lang w:eastAsia="zh-CN"/>
        </w:rPr>
      </w:pPr>
      <w:r>
        <w:rPr>
          <w:rFonts w:ascii="宋体" w:hAnsi="宋体" w:eastAsia="宋体" w:cs="Heiti TC"/>
          <w:sz w:val="24"/>
          <w:lang w:eastAsia="zh-CN"/>
        </w:rPr>
        <w:t>输入：接收端解调比特序列与发送端原始</w:t>
      </w:r>
      <w:r>
        <w:rPr>
          <w:rFonts w:ascii="Times New Roman" w:hAnsi="Times New Roman" w:eastAsia="宋体" w:cs="Heiti TC"/>
          <w:sz w:val="24"/>
          <w:lang w:eastAsia="zh-CN"/>
        </w:rPr>
        <w:t>128bit</w:t>
      </w:r>
      <w:r>
        <w:rPr>
          <w:rFonts w:ascii="宋体" w:hAnsi="宋体" w:eastAsia="宋体" w:cs="Heiti TC"/>
          <w:sz w:val="24"/>
          <w:lang w:eastAsia="zh-CN"/>
        </w:rPr>
        <w:t>流。</w:t>
      </w:r>
    </w:p>
    <w:p w14:paraId="5FE3AD0B">
      <w:pPr>
        <w:numPr>
          <w:ilvl w:val="0"/>
          <w:numId w:val="11"/>
        </w:numPr>
        <w:jc w:val="both"/>
        <w:rPr>
          <w:rFonts w:ascii="宋体" w:hAnsi="宋体" w:eastAsia="宋体" w:cs="Heiti TC"/>
          <w:sz w:val="24"/>
          <w:lang w:eastAsia="zh-CN"/>
        </w:rPr>
      </w:pPr>
      <w:r>
        <w:rPr>
          <w:rFonts w:ascii="宋体" w:hAnsi="宋体" w:eastAsia="宋体" w:cs="Heiti TC"/>
          <w:sz w:val="24"/>
          <w:lang w:eastAsia="zh-CN"/>
        </w:rPr>
        <w:t>处理过程：</w:t>
      </w:r>
    </w:p>
    <w:p w14:paraId="3C725F69">
      <w:pPr>
        <w:numPr>
          <w:ilvl w:val="1"/>
          <w:numId w:val="11"/>
        </w:numPr>
        <w:jc w:val="both"/>
        <w:rPr>
          <w:rFonts w:ascii="宋体" w:hAnsi="宋体" w:eastAsia="宋体" w:cs="Heiti TC"/>
          <w:sz w:val="24"/>
          <w:lang w:eastAsia="zh-CN"/>
        </w:rPr>
      </w:pPr>
      <w:r>
        <w:rPr>
          <w:rFonts w:ascii="宋体" w:hAnsi="宋体" w:eastAsia="宋体" w:cs="Heiti TC"/>
          <w:sz w:val="24"/>
          <w:lang w:eastAsia="zh-CN"/>
        </w:rPr>
        <w:t>实测统计：将收发两端的比特流进行逐位异或比对，统计错误比特总数并计算实际误码率</w:t>
      </w:r>
      <m:oMath>
        <m:r>
          <m:rPr/>
          <w:rPr>
            <w:rFonts w:ascii="Cambria Math" w:hAnsi="Cambria Math" w:eastAsia="宋体" w:cs="Heiti TC"/>
            <w:sz w:val="24"/>
            <w:lang w:eastAsia="zh-CN"/>
          </w:rPr>
          <m:t>BER=</m:t>
        </m:r>
        <m:sSub>
          <m:sSubPr>
            <m:ctrlPr>
              <w:rPr>
                <w:rFonts w:ascii="Cambria Math" w:hAnsi="Cambria Math" w:eastAsia="宋体" w:cs="Heiti TC"/>
                <w:i/>
                <w:sz w:val="24"/>
                <w:lang w:eastAsia="zh-CN"/>
              </w:rPr>
            </m:ctrlPr>
          </m:sSubPr>
          <m:e>
            <m:r>
              <m:rPr/>
              <w:rPr>
                <w:rFonts w:ascii="Cambria Math" w:hAnsi="Cambria Math" w:eastAsia="宋体" w:cs="Heiti TC"/>
                <w:sz w:val="24"/>
                <w:lang w:eastAsia="zh-CN"/>
              </w:rPr>
              <m:t>N</m:t>
            </m:r>
            <m:ctrlPr>
              <w:rPr>
                <w:rFonts w:ascii="Cambria Math" w:hAnsi="Cambria Math" w:eastAsia="宋体" w:cs="Heiti TC"/>
                <w:i/>
                <w:sz w:val="24"/>
                <w:lang w:eastAsia="zh-CN"/>
              </w:rPr>
            </m:ctrlPr>
          </m:e>
          <m:sub>
            <m:r>
              <m:rPr/>
              <w:rPr>
                <w:rFonts w:ascii="Cambria Math" w:hAnsi="Cambria Math" w:eastAsia="宋体" w:cs="Heiti TC"/>
                <w:sz w:val="24"/>
                <w:lang w:eastAsia="zh-CN"/>
              </w:rPr>
              <m:t>error</m:t>
            </m:r>
            <m:ctrlPr>
              <w:rPr>
                <w:rFonts w:ascii="Cambria Math" w:hAnsi="Cambria Math" w:eastAsia="宋体" w:cs="Heiti TC"/>
                <w:i/>
                <w:sz w:val="24"/>
                <w:lang w:eastAsia="zh-CN"/>
              </w:rPr>
            </m:ctrlPr>
          </m:sub>
        </m:sSub>
        <m:r>
          <m:rPr/>
          <w:rPr>
            <w:rFonts w:ascii="Cambria Math" w:hAnsi="Cambria Math" w:eastAsia="宋体" w:cs="Heiti TC"/>
            <w:sz w:val="24"/>
            <w:lang w:eastAsia="zh-CN"/>
          </w:rPr>
          <m:t>/128</m:t>
        </m:r>
      </m:oMath>
      <w:r>
        <w:rPr>
          <w:rFonts w:ascii="宋体" w:hAnsi="宋体" w:eastAsia="宋体" w:cs="Heiti TC"/>
          <w:sz w:val="24"/>
          <w:lang w:eastAsia="zh-CN"/>
        </w:rPr>
        <w:t>。</w:t>
      </w:r>
    </w:p>
    <w:p w14:paraId="0AC31817">
      <w:pPr>
        <w:numPr>
          <w:ilvl w:val="1"/>
          <w:numId w:val="11"/>
        </w:numPr>
        <w:jc w:val="both"/>
        <w:rPr>
          <w:rFonts w:ascii="宋体" w:hAnsi="宋体" w:eastAsia="宋体" w:cs="Heiti TC"/>
          <w:sz w:val="24"/>
          <w:lang w:eastAsia="zh-CN"/>
        </w:rPr>
      </w:pPr>
      <w:r>
        <w:rPr>
          <w:rFonts w:ascii="宋体" w:hAnsi="宋体" w:eastAsia="宋体" w:cs="Heiti TC"/>
          <w:sz w:val="24"/>
          <w:lang w:eastAsia="zh-CN"/>
        </w:rPr>
        <w:t>理论分析：计算理想</w:t>
      </w:r>
      <w:r>
        <w:rPr>
          <w:rFonts w:ascii="Times New Roman" w:hAnsi="Times New Roman" w:eastAsia="宋体" w:cs="Heiti TC"/>
          <w:sz w:val="24"/>
          <w:lang w:eastAsia="zh-CN"/>
        </w:rPr>
        <w:t>AWGN</w:t>
      </w:r>
      <w:r>
        <w:rPr>
          <w:rFonts w:ascii="宋体" w:hAnsi="宋体" w:eastAsia="宋体" w:cs="Heiti TC"/>
          <w:sz w:val="24"/>
          <w:lang w:eastAsia="zh-CN"/>
        </w:rPr>
        <w:t>信道下</w:t>
      </w:r>
      <w:r>
        <w:rPr>
          <w:rFonts w:ascii="Times New Roman" w:hAnsi="Times New Roman" w:eastAsia="宋体" w:cs="Heiti TC"/>
          <w:sz w:val="24"/>
          <w:lang w:eastAsia="zh-CN"/>
        </w:rPr>
        <w:t>BPSK</w:t>
      </w:r>
      <w:r>
        <w:rPr>
          <w:rFonts w:ascii="宋体" w:hAnsi="宋体" w:eastAsia="宋体" w:cs="Heiti TC"/>
          <w:sz w:val="24"/>
          <w:lang w:eastAsia="zh-CN"/>
        </w:rPr>
        <w:t>调制的理论误码率作为性能评估基准。</w:t>
      </w:r>
    </w:p>
    <w:p w14:paraId="797FCEC4">
      <w:pPr>
        <w:numPr>
          <w:ilvl w:val="0"/>
          <w:numId w:val="11"/>
        </w:numPr>
        <w:jc w:val="both"/>
        <w:rPr>
          <w:rFonts w:ascii="宋体" w:hAnsi="宋体" w:eastAsia="宋体" w:cs="Heiti TC"/>
          <w:sz w:val="24"/>
          <w:lang w:eastAsia="zh-CN"/>
        </w:rPr>
      </w:pPr>
      <w:r>
        <w:rPr>
          <w:rFonts w:ascii="宋体" w:hAnsi="宋体" w:eastAsia="宋体" w:cs="Heiti TC"/>
          <w:sz w:val="24"/>
          <w:lang w:eastAsia="zh-CN"/>
        </w:rPr>
        <w:t>输出：误码率统计报表</w:t>
      </w:r>
      <w:r>
        <w:rPr>
          <w:rFonts w:ascii="Times New Roman" w:hAnsi="Times New Roman" w:eastAsia="宋体" w:cs="Heiti TC"/>
          <w:sz w:val="24"/>
          <w:lang w:eastAsia="zh-CN"/>
        </w:rPr>
        <w:t>ber</w:t>
      </w:r>
      <w:r>
        <w:rPr>
          <w:rFonts w:ascii="宋体" w:hAnsi="宋体" w:eastAsia="宋体" w:cs="Heiti TC"/>
          <w:sz w:val="24"/>
          <w:lang w:eastAsia="zh-CN"/>
        </w:rPr>
        <w:t>_</w:t>
      </w:r>
      <w:r>
        <w:rPr>
          <w:rFonts w:ascii="Times New Roman" w:hAnsi="Times New Roman" w:eastAsia="宋体" w:cs="Heiti TC"/>
          <w:sz w:val="24"/>
          <w:lang w:eastAsia="zh-CN"/>
        </w:rPr>
        <w:t>stat</w:t>
      </w:r>
      <w:r>
        <w:rPr>
          <w:rFonts w:ascii="宋体" w:hAnsi="宋体" w:eastAsia="宋体" w:cs="Heiti TC"/>
          <w:sz w:val="24"/>
          <w:lang w:eastAsia="zh-CN"/>
        </w:rPr>
        <w:t>.</w:t>
      </w:r>
      <w:r>
        <w:rPr>
          <w:rFonts w:ascii="Times New Roman" w:hAnsi="Times New Roman" w:eastAsia="宋体" w:cs="Heiti TC"/>
          <w:sz w:val="24"/>
          <w:lang w:eastAsia="zh-CN"/>
        </w:rPr>
        <w:t>csv</w:t>
      </w:r>
      <w:r>
        <w:rPr>
          <w:rFonts w:ascii="宋体" w:hAnsi="宋体" w:eastAsia="宋体" w:cs="Heiti TC"/>
          <w:sz w:val="24"/>
          <w:lang w:eastAsia="zh-CN"/>
        </w:rPr>
        <w:t>及</w:t>
      </w:r>
      <w:r>
        <w:rPr>
          <w:rFonts w:ascii="Times New Roman" w:hAnsi="Times New Roman" w:eastAsia="宋体" w:cs="Heiti TC"/>
          <w:sz w:val="24"/>
          <w:lang w:eastAsia="zh-CN"/>
        </w:rPr>
        <w:t>BER</w:t>
      </w:r>
      <w:r>
        <w:rPr>
          <w:rFonts w:ascii="宋体" w:hAnsi="宋体" w:eastAsia="宋体" w:cs="Heiti TC"/>
          <w:sz w:val="24"/>
          <w:lang w:eastAsia="zh-CN"/>
        </w:rPr>
        <w:t>-</w:t>
      </w:r>
      <w:r>
        <w:rPr>
          <w:rFonts w:ascii="Times New Roman" w:hAnsi="Times New Roman" w:eastAsia="宋体" w:cs="Heiti TC"/>
          <w:sz w:val="24"/>
          <w:lang w:eastAsia="zh-CN"/>
        </w:rPr>
        <w:t>SNR</w:t>
      </w:r>
      <w:r>
        <w:rPr>
          <w:rFonts w:ascii="宋体" w:hAnsi="宋体" w:eastAsia="宋体" w:cs="Heiti TC"/>
          <w:sz w:val="24"/>
          <w:lang w:eastAsia="zh-CN"/>
        </w:rPr>
        <w:t>对比曲线图。</w:t>
      </w:r>
    </w:p>
    <w:p w14:paraId="3109A237">
      <w:pPr>
        <w:jc w:val="both"/>
        <w:rPr>
          <w:rFonts w:ascii="宋体" w:hAnsi="宋体" w:eastAsia="宋体" w:cs="Heiti TC"/>
          <w:sz w:val="24"/>
          <w:lang w:eastAsia="zh-CN"/>
        </w:rPr>
      </w:pPr>
    </w:p>
    <w:p w14:paraId="7F5149E1">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5</w:t>
      </w:r>
      <w:r>
        <w:rPr>
          <w:rFonts w:hint="eastAsia" w:ascii="宋体" w:hAnsi="宋体" w:eastAsia="宋体" w:cs="Heiti TC"/>
          <w:b/>
          <w:bCs/>
          <w:sz w:val="28"/>
          <w:szCs w:val="28"/>
          <w:lang w:eastAsia="zh-CN"/>
        </w:rPr>
        <w:t xml:space="preserve"> 实验结果</w:t>
      </w:r>
    </w:p>
    <w:p w14:paraId="6BC22B8D">
      <w:pPr>
        <w:ind w:firstLine="240" w:firstLineChars="100"/>
        <w:jc w:val="both"/>
        <w:rPr>
          <w:rFonts w:ascii="宋体" w:hAnsi="宋体" w:eastAsia="宋体" w:cs="Heiti TC"/>
          <w:sz w:val="24"/>
          <w:lang w:eastAsia="zh-CN"/>
        </w:rPr>
      </w:pPr>
      <w:r>
        <w:rPr>
          <w:rFonts w:ascii="宋体" w:hAnsi="宋体" w:eastAsia="宋体" w:cs="Heiti TC"/>
          <w:sz w:val="24"/>
          <w:lang w:eastAsia="zh-CN"/>
        </w:rPr>
        <w:t>本系统在采样率为</w:t>
      </w:r>
      <w:r>
        <w:rPr>
          <w:rFonts w:ascii="Times New Roman" w:hAnsi="Times New Roman" w:eastAsia="宋体" w:cs="Heiti TC"/>
          <w:sz w:val="24"/>
          <w:lang w:eastAsia="zh-CN"/>
        </w:rPr>
        <w:t>2MHz</w:t>
      </w:r>
      <w:r>
        <w:rPr>
          <w:rFonts w:ascii="宋体" w:hAnsi="宋体" w:eastAsia="宋体" w:cs="Heiti TC"/>
          <w:sz w:val="24"/>
          <w:lang w:eastAsia="zh-CN"/>
        </w:rPr>
        <w:t>、采用固定噪声种子（</w:t>
      </w:r>
      <w:r>
        <w:rPr>
          <w:rFonts w:ascii="Times New Roman" w:hAnsi="Times New Roman" w:eastAsia="宋体" w:cs="Heiti TC"/>
          <w:sz w:val="24"/>
          <w:lang w:eastAsia="zh-CN"/>
        </w:rPr>
        <w:t>Seed</w:t>
      </w:r>
      <w:r>
        <w:rPr>
          <w:rFonts w:ascii="宋体" w:hAnsi="宋体" w:eastAsia="宋体" w:cs="Heiti TC"/>
          <w:sz w:val="24"/>
          <w:lang w:eastAsia="zh-CN"/>
        </w:rPr>
        <w:t>=</w:t>
      </w:r>
      <w:r>
        <w:rPr>
          <w:rFonts w:ascii="Times New Roman" w:hAnsi="Times New Roman" w:eastAsia="宋体" w:cs="Heiti TC"/>
          <w:sz w:val="24"/>
          <w:lang w:eastAsia="zh-CN"/>
        </w:rPr>
        <w:t>42</w:t>
      </w:r>
      <w:r>
        <w:rPr>
          <w:rFonts w:ascii="宋体" w:hAnsi="宋体" w:eastAsia="宋体" w:cs="Heiti TC"/>
          <w:sz w:val="24"/>
          <w:lang w:eastAsia="zh-CN"/>
        </w:rPr>
        <w:t>）的条件下，对</w:t>
      </w:r>
      <w:r>
        <w:rPr>
          <w:rFonts w:ascii="Times New Roman" w:hAnsi="Times New Roman" w:eastAsia="宋体" w:cs="Heiti TC"/>
          <w:sz w:val="24"/>
          <w:lang w:eastAsia="zh-CN"/>
        </w:rPr>
        <w:t>20dB</w:t>
      </w:r>
      <w:r>
        <w:rPr>
          <w:rFonts w:ascii="宋体" w:hAnsi="宋体" w:eastAsia="宋体" w:cs="Heiti TC"/>
          <w:sz w:val="24"/>
          <w:lang w:eastAsia="zh-CN"/>
        </w:rPr>
        <w:t>、</w:t>
      </w:r>
      <w:r>
        <w:rPr>
          <w:rFonts w:ascii="Times New Roman" w:hAnsi="Times New Roman" w:eastAsia="宋体" w:cs="Heiti TC"/>
          <w:sz w:val="24"/>
          <w:lang w:eastAsia="zh-CN"/>
        </w:rPr>
        <w:t>10dB</w:t>
      </w:r>
      <w:r>
        <w:rPr>
          <w:rFonts w:ascii="宋体" w:hAnsi="宋体" w:eastAsia="宋体" w:cs="Heiti TC"/>
          <w:sz w:val="24"/>
          <w:lang w:eastAsia="zh-CN"/>
        </w:rPr>
        <w:t>、</w:t>
      </w:r>
      <w:r>
        <w:rPr>
          <w:rFonts w:ascii="Times New Roman" w:hAnsi="Times New Roman" w:eastAsia="宋体" w:cs="Heiti TC"/>
          <w:sz w:val="24"/>
          <w:lang w:eastAsia="zh-CN"/>
        </w:rPr>
        <w:t>5dB</w:t>
      </w:r>
      <w:r>
        <w:rPr>
          <w:rFonts w:ascii="宋体" w:hAnsi="宋体" w:eastAsia="宋体" w:cs="Heiti TC"/>
          <w:sz w:val="24"/>
          <w:lang w:eastAsia="zh-CN"/>
        </w:rPr>
        <w:t>和</w:t>
      </w:r>
      <w:r>
        <w:rPr>
          <w:rFonts w:ascii="Times New Roman" w:hAnsi="Times New Roman" w:eastAsia="宋体" w:cs="Heiti TC"/>
          <w:sz w:val="24"/>
          <w:lang w:eastAsia="zh-CN"/>
        </w:rPr>
        <w:t>0dB</w:t>
      </w:r>
      <w:r>
        <w:rPr>
          <w:rFonts w:ascii="宋体" w:hAnsi="宋体" w:eastAsia="宋体" w:cs="Heiti TC"/>
          <w:sz w:val="24"/>
          <w:lang w:eastAsia="zh-CN"/>
        </w:rPr>
        <w:t>四组信噪比环境进行了基带通信仿真。以下为各阶段的实验输出结果。</w:t>
      </w:r>
    </w:p>
    <w:p w14:paraId="130DBC88">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5</w:t>
      </w:r>
      <w:r>
        <w:rPr>
          <w:rFonts w:ascii="宋体" w:hAnsi="宋体" w:eastAsia="宋体" w:cs="Heiti TC"/>
          <w:b/>
          <w:bCs/>
          <w:sz w:val="24"/>
          <w:lang w:eastAsia="zh-CN"/>
        </w:rPr>
        <w:t>.</w:t>
      </w:r>
      <w:r>
        <w:rPr>
          <w:rFonts w:ascii="Times New Roman" w:hAnsi="Times New Roman" w:eastAsia="宋体" w:cs="Heiti TC"/>
          <w:b/>
          <w:bCs/>
          <w:sz w:val="24"/>
          <w:lang w:eastAsia="zh-CN"/>
        </w:rPr>
        <w:t>1</w:t>
      </w:r>
      <w:r>
        <w:rPr>
          <w:rFonts w:ascii="宋体" w:hAnsi="宋体" w:eastAsia="宋体" w:cs="Heiti TC"/>
          <w:b/>
          <w:bCs/>
          <w:sz w:val="24"/>
          <w:lang w:eastAsia="zh-CN"/>
        </w:rPr>
        <w:t xml:space="preserve"> 发送端基带信号特征</w:t>
      </w:r>
    </w:p>
    <w:p w14:paraId="34FC9096">
      <w:pPr>
        <w:jc w:val="both"/>
        <w:rPr>
          <w:rFonts w:ascii="宋体" w:hAnsi="宋体" w:eastAsia="宋体" w:cs="Heiti TC"/>
          <w:sz w:val="24"/>
          <w:lang w:eastAsia="zh-CN"/>
        </w:rPr>
      </w:pPr>
      <w:r>
        <w:rPr>
          <w:rFonts w:ascii="宋体" w:hAnsi="宋体" w:eastAsia="宋体" w:cs="Heiti TC"/>
          <w:sz w:val="24"/>
          <w:lang w:eastAsia="zh-CN"/>
        </w:rPr>
        <w:t>发送端生成的原始</w:t>
      </w:r>
      <w:r>
        <w:rPr>
          <w:rFonts w:ascii="Times New Roman" w:hAnsi="Times New Roman" w:eastAsia="宋体" w:cs="Heiti TC"/>
          <w:sz w:val="24"/>
          <w:lang w:eastAsia="zh-CN"/>
        </w:rPr>
        <w:t>PPM</w:t>
      </w:r>
      <w:r>
        <w:rPr>
          <w:rFonts w:ascii="宋体" w:hAnsi="宋体" w:eastAsia="宋体" w:cs="Heiti TC"/>
          <w:sz w:val="24"/>
          <w:lang w:eastAsia="zh-CN"/>
        </w:rPr>
        <w:t>调制信号具有清晰的时域和频域特征：</w:t>
      </w:r>
    </w:p>
    <w:p w14:paraId="0B360B22">
      <w:pPr>
        <w:keepNext/>
        <w:jc w:val="both"/>
      </w:pPr>
      <w:r>
        <w:drawing>
          <wp:inline distT="0" distB="0" distL="0" distR="0">
            <wp:extent cx="6102350" cy="1525905"/>
            <wp:effectExtent l="0" t="0" r="0" b="0"/>
            <wp:docPr id="4066134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3471" name="图片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102350" cy="1525905"/>
                    </a:xfrm>
                    <a:prstGeom prst="rect">
                      <a:avLst/>
                    </a:prstGeom>
                    <a:noFill/>
                    <a:ln>
                      <a:noFill/>
                    </a:ln>
                  </pic:spPr>
                </pic:pic>
              </a:graphicData>
            </a:graphic>
          </wp:inline>
        </w:drawing>
      </w:r>
    </w:p>
    <w:p w14:paraId="65D692E9">
      <w:pPr>
        <w:pStyle w:val="11"/>
        <w:jc w:val="center"/>
        <w:rPr>
          <w:rFonts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宋体" w:hAnsi="宋体" w:eastAsia="宋体"/>
        </w:rPr>
        <w:fldChar w:fldCharType="begin"/>
      </w:r>
      <w:r>
        <w:rPr>
          <w:rFonts w:ascii="宋体" w:hAnsi="宋体" w:eastAsia="宋体"/>
          <w:lang w:eastAsia="zh-CN"/>
        </w:rPr>
        <w:instrText xml:space="preserve"> SEQ 图表 \* ARABIC </w:instrText>
      </w:r>
      <w:r>
        <w:rPr>
          <w:rFonts w:ascii="宋体" w:hAnsi="宋体" w:eastAsia="宋体"/>
        </w:rPr>
        <w:fldChar w:fldCharType="separate"/>
      </w:r>
      <w:r>
        <w:rPr>
          <w:rFonts w:ascii="Times New Roman" w:hAnsi="Times New Roman" w:eastAsia="宋体"/>
          <w:lang w:eastAsia="zh-CN"/>
        </w:rPr>
        <w:t>3</w:t>
      </w:r>
      <w:r>
        <w:rPr>
          <w:rFonts w:ascii="宋体" w:hAnsi="宋体" w:eastAsia="宋体"/>
        </w:rPr>
        <w:fldChar w:fldCharType="end"/>
      </w:r>
      <w:r>
        <w:rPr>
          <w:rFonts w:hint="eastAsia" w:ascii="宋体" w:hAnsi="宋体" w:eastAsia="宋体"/>
          <w:lang w:eastAsia="zh-CN"/>
        </w:rPr>
        <w:t xml:space="preserve"> 原始</w:t>
      </w:r>
      <w:r>
        <w:rPr>
          <w:rFonts w:hint="eastAsia" w:ascii="Times New Roman" w:hAnsi="Times New Roman" w:eastAsia="宋体"/>
          <w:lang w:eastAsia="zh-CN"/>
        </w:rPr>
        <w:t>PPM</w:t>
      </w:r>
      <w:r>
        <w:rPr>
          <w:rFonts w:hint="eastAsia" w:ascii="宋体" w:hAnsi="宋体" w:eastAsia="宋体"/>
          <w:lang w:eastAsia="zh-CN"/>
        </w:rPr>
        <w:t>调制信号时域波形</w:t>
      </w:r>
    </w:p>
    <w:p w14:paraId="3EB97903">
      <w:pPr>
        <w:numPr>
          <w:ilvl w:val="0"/>
          <w:numId w:val="12"/>
        </w:numPr>
        <w:jc w:val="both"/>
        <w:rPr>
          <w:rFonts w:ascii="宋体" w:hAnsi="宋体" w:eastAsia="宋体" w:cs="Heiti TC"/>
          <w:sz w:val="24"/>
          <w:lang w:eastAsia="zh-CN"/>
        </w:rPr>
      </w:pPr>
      <w:r>
        <w:rPr>
          <w:rFonts w:ascii="宋体" w:hAnsi="宋体" w:eastAsia="宋体" w:cs="Heiti TC"/>
          <w:sz w:val="24"/>
          <w:lang w:eastAsia="zh-CN"/>
        </w:rPr>
        <w:t>时域波形（</w:t>
      </w:r>
      <w:r>
        <w:rPr>
          <w:rFonts w:ascii="Times New Roman" w:hAnsi="Times New Roman" w:eastAsia="宋体" w:cs="Heiti TC"/>
          <w:sz w:val="24"/>
          <w:lang w:eastAsia="zh-CN"/>
        </w:rPr>
        <w:t>tx</w:t>
      </w:r>
      <w:r>
        <w:rPr>
          <w:rFonts w:ascii="宋体" w:hAnsi="宋体" w:eastAsia="宋体" w:cs="Heiti TC"/>
          <w:sz w:val="24"/>
          <w:lang w:eastAsia="zh-CN"/>
        </w:rPr>
        <w:t>_</w:t>
      </w:r>
      <w:r>
        <w:rPr>
          <w:rFonts w:ascii="Times New Roman" w:hAnsi="Times New Roman" w:eastAsia="宋体" w:cs="Heiti TC"/>
          <w:sz w:val="24"/>
          <w:lang w:eastAsia="zh-CN"/>
        </w:rPr>
        <w:t>waveform</w:t>
      </w:r>
      <w:r>
        <w:rPr>
          <w:rFonts w:ascii="宋体" w:hAnsi="宋体" w:eastAsia="宋体" w:cs="Heiti TC"/>
          <w:sz w:val="24"/>
          <w:lang w:eastAsia="zh-CN"/>
        </w:rPr>
        <w:t>.</w:t>
      </w:r>
      <w:r>
        <w:rPr>
          <w:rFonts w:ascii="Times New Roman" w:hAnsi="Times New Roman" w:eastAsia="宋体" w:cs="Heiti TC"/>
          <w:sz w:val="24"/>
          <w:lang w:eastAsia="zh-CN"/>
        </w:rPr>
        <w:t>png</w:t>
      </w:r>
      <w:r>
        <w:rPr>
          <w:rFonts w:ascii="宋体" w:hAnsi="宋体" w:eastAsia="宋体" w:cs="Heiti TC"/>
          <w:sz w:val="24"/>
          <w:lang w:eastAsia="zh-CN"/>
        </w:rPr>
        <w:t>）：每一个比特位均由两个的芯片组成，逻辑</w:t>
      </w:r>
      <w:r>
        <w:rPr>
          <w:rFonts w:ascii="Times New Roman" w:hAnsi="Times New Roman" w:eastAsia="宋体" w:cs="Heiti TC"/>
          <w:sz w:val="24"/>
          <w:lang w:eastAsia="zh-CN"/>
        </w:rPr>
        <w:t>1</w:t>
      </w:r>
      <w:r>
        <w:rPr>
          <w:rFonts w:ascii="宋体" w:hAnsi="宋体" w:eastAsia="宋体" w:cs="Heiti TC"/>
          <w:sz w:val="24"/>
          <w:lang w:eastAsia="zh-CN"/>
        </w:rPr>
        <w:t>映射为</w:t>
      </w:r>
      <w:r>
        <w:rPr>
          <w:rFonts w:hint="eastAsia" w:ascii="宋体" w:hAnsi="宋体" w:eastAsia="宋体" w:cs="Heiti TC"/>
          <w:sz w:val="24"/>
          <w:lang w:eastAsia="zh-CN"/>
        </w:rPr>
        <w:t>[</w:t>
      </w:r>
      <w:r>
        <w:rPr>
          <w:rFonts w:hint="eastAsia" w:ascii="Times New Roman" w:hAnsi="Times New Roman" w:eastAsia="宋体" w:cs="Heiti TC"/>
          <w:sz w:val="24"/>
          <w:lang w:eastAsia="zh-CN"/>
        </w:rPr>
        <w:t>1</w:t>
      </w:r>
      <w:r>
        <w:rPr>
          <w:rFonts w:hint="eastAsia" w:ascii="宋体" w:hAnsi="宋体" w:eastAsia="宋体" w:cs="Heiti TC"/>
          <w:sz w:val="24"/>
          <w:lang w:eastAsia="zh-CN"/>
        </w:rPr>
        <w:t>,</w:t>
      </w:r>
      <w:r>
        <w:rPr>
          <w:rFonts w:hint="eastAsia" w:ascii="Times New Roman" w:hAnsi="Times New Roman" w:eastAsia="宋体" w:cs="Heiti TC"/>
          <w:sz w:val="24"/>
          <w:lang w:eastAsia="zh-CN"/>
        </w:rPr>
        <w:t>0</w:t>
      </w:r>
      <w:r>
        <w:rPr>
          <w:rFonts w:hint="eastAsia" w:ascii="宋体" w:hAnsi="宋体" w:eastAsia="宋体" w:cs="Heiti TC"/>
          <w:sz w:val="24"/>
          <w:lang w:eastAsia="zh-CN"/>
        </w:rPr>
        <w:t>]</w:t>
      </w:r>
      <w:r>
        <w:rPr>
          <w:rFonts w:ascii="宋体" w:hAnsi="宋体" w:eastAsia="宋体" w:cs="Heiti TC"/>
          <w:sz w:val="24"/>
          <w:lang w:eastAsia="zh-CN"/>
        </w:rPr>
        <w:t>，逻辑</w:t>
      </w:r>
      <w:r>
        <w:rPr>
          <w:rFonts w:ascii="Times New Roman" w:hAnsi="Times New Roman" w:eastAsia="宋体" w:cs="Heiti TC"/>
          <w:sz w:val="24"/>
          <w:lang w:eastAsia="zh-CN"/>
        </w:rPr>
        <w:t>0</w:t>
      </w:r>
      <w:r>
        <w:rPr>
          <w:rFonts w:ascii="宋体" w:hAnsi="宋体" w:eastAsia="宋体" w:cs="Heiti TC"/>
          <w:sz w:val="24"/>
          <w:lang w:eastAsia="zh-CN"/>
        </w:rPr>
        <w:t>映射为</w:t>
      </w:r>
      <w:r>
        <w:rPr>
          <w:rFonts w:hint="eastAsia" w:ascii="宋体" w:hAnsi="宋体" w:eastAsia="宋体" w:cs="Heiti TC"/>
          <w:sz w:val="24"/>
          <w:lang w:eastAsia="zh-CN"/>
        </w:rPr>
        <w:t>[</w:t>
      </w:r>
      <w:r>
        <w:rPr>
          <w:rFonts w:hint="eastAsia" w:ascii="Times New Roman" w:hAnsi="Times New Roman" w:eastAsia="宋体" w:cs="Heiti TC"/>
          <w:sz w:val="24"/>
          <w:lang w:eastAsia="zh-CN"/>
        </w:rPr>
        <w:t>0</w:t>
      </w:r>
      <w:r>
        <w:rPr>
          <w:rFonts w:hint="eastAsia" w:ascii="宋体" w:hAnsi="宋体" w:eastAsia="宋体" w:cs="Heiti TC"/>
          <w:sz w:val="24"/>
          <w:lang w:eastAsia="zh-CN"/>
        </w:rPr>
        <w:t>,</w:t>
      </w:r>
      <w:r>
        <w:rPr>
          <w:rFonts w:hint="eastAsia" w:ascii="Times New Roman" w:hAnsi="Times New Roman" w:eastAsia="宋体" w:cs="Heiti TC"/>
          <w:sz w:val="24"/>
          <w:lang w:eastAsia="zh-CN"/>
        </w:rPr>
        <w:t>1</w:t>
      </w:r>
      <w:r>
        <w:rPr>
          <w:rFonts w:hint="eastAsia" w:ascii="宋体" w:hAnsi="宋体" w:eastAsia="宋体" w:cs="Heiti TC"/>
          <w:sz w:val="24"/>
          <w:lang w:eastAsia="zh-CN"/>
        </w:rPr>
        <w:t>]</w:t>
      </w:r>
      <w:r>
        <w:rPr>
          <w:rFonts w:ascii="宋体" w:hAnsi="宋体" w:eastAsia="宋体" w:cs="Heiti TC"/>
          <w:sz w:val="24"/>
          <w:lang w:eastAsia="zh-CN"/>
        </w:rPr>
        <w:t>，脉冲幅值为归一化的</w:t>
      </w:r>
      <w:r>
        <w:rPr>
          <w:rFonts w:ascii="Times New Roman" w:hAnsi="Times New Roman" w:eastAsia="宋体" w:cs="Heiti TC"/>
          <w:sz w:val="24"/>
          <w:lang w:eastAsia="zh-CN"/>
        </w:rPr>
        <w:t>1</w:t>
      </w:r>
      <w:r>
        <w:rPr>
          <w:rFonts w:ascii="宋体" w:hAnsi="宋体" w:eastAsia="宋体" w:cs="Heiti TC"/>
          <w:sz w:val="24"/>
          <w:lang w:eastAsia="zh-CN"/>
        </w:rPr>
        <w:t>.</w:t>
      </w:r>
      <w:r>
        <w:rPr>
          <w:rFonts w:ascii="Times New Roman" w:hAnsi="Times New Roman" w:eastAsia="宋体" w:cs="Heiti TC"/>
          <w:sz w:val="24"/>
          <w:lang w:eastAsia="zh-CN"/>
        </w:rPr>
        <w:t>0</w:t>
      </w:r>
      <w:r>
        <w:rPr>
          <w:rFonts w:ascii="宋体" w:hAnsi="宋体" w:eastAsia="宋体" w:cs="Heiti TC"/>
          <w:sz w:val="24"/>
          <w:lang w:eastAsia="zh-CN"/>
        </w:rPr>
        <w:t>。</w:t>
      </w:r>
    </w:p>
    <w:p w14:paraId="0103A8D1">
      <w:pPr>
        <w:keepNext/>
        <w:jc w:val="both"/>
      </w:pPr>
      <w:r>
        <w:drawing>
          <wp:inline distT="0" distB="0" distL="0" distR="0">
            <wp:extent cx="6102350" cy="2440940"/>
            <wp:effectExtent l="0" t="0" r="0" b="0"/>
            <wp:docPr id="20554836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83631" name="图片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102350" cy="2440940"/>
                    </a:xfrm>
                    <a:prstGeom prst="rect">
                      <a:avLst/>
                    </a:prstGeom>
                    <a:noFill/>
                    <a:ln>
                      <a:noFill/>
                    </a:ln>
                  </pic:spPr>
                </pic:pic>
              </a:graphicData>
            </a:graphic>
          </wp:inline>
        </w:drawing>
      </w:r>
    </w:p>
    <w:p w14:paraId="46F945FF">
      <w:pPr>
        <w:pStyle w:val="11"/>
        <w:jc w:val="center"/>
        <w:rPr>
          <w:rFonts w:hint="eastAsia"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宋体" w:hAnsi="宋体" w:eastAsia="宋体"/>
        </w:rPr>
        <w:fldChar w:fldCharType="begin"/>
      </w:r>
      <w:r>
        <w:rPr>
          <w:rFonts w:ascii="宋体" w:hAnsi="宋体" w:eastAsia="宋体"/>
          <w:lang w:eastAsia="zh-CN"/>
        </w:rPr>
        <w:instrText xml:space="preserve"> SEQ 图表 \* ARABIC </w:instrText>
      </w:r>
      <w:r>
        <w:rPr>
          <w:rFonts w:ascii="宋体" w:hAnsi="宋体" w:eastAsia="宋体"/>
        </w:rPr>
        <w:fldChar w:fldCharType="separate"/>
      </w:r>
      <w:r>
        <w:rPr>
          <w:rFonts w:ascii="Times New Roman" w:hAnsi="Times New Roman" w:eastAsia="宋体"/>
          <w:lang w:eastAsia="zh-CN"/>
        </w:rPr>
        <w:t>4</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原始</w:t>
      </w:r>
      <w:r>
        <w:rPr>
          <w:rFonts w:ascii="Times New Roman" w:hAnsi="Times New Roman" w:eastAsia="宋体"/>
          <w:lang w:eastAsia="zh-CN"/>
        </w:rPr>
        <w:t>PPM</w:t>
      </w:r>
      <w:r>
        <w:rPr>
          <w:rFonts w:ascii="宋体" w:hAnsi="宋体" w:eastAsia="宋体"/>
          <w:lang w:eastAsia="zh-CN"/>
        </w:rPr>
        <w:t>调制信号</w:t>
      </w:r>
      <w:r>
        <w:rPr>
          <w:rFonts w:hint="eastAsia" w:ascii="宋体" w:hAnsi="宋体" w:eastAsia="宋体"/>
          <w:lang w:eastAsia="zh-CN"/>
        </w:rPr>
        <w:t>频域特性</w:t>
      </w:r>
    </w:p>
    <w:p w14:paraId="5C3D4E87">
      <w:pPr>
        <w:numPr>
          <w:ilvl w:val="0"/>
          <w:numId w:val="12"/>
        </w:numPr>
        <w:jc w:val="both"/>
        <w:rPr>
          <w:rFonts w:ascii="宋体" w:hAnsi="宋体" w:eastAsia="宋体" w:cs="Heiti TC"/>
          <w:sz w:val="24"/>
          <w:lang w:eastAsia="zh-CN"/>
        </w:rPr>
      </w:pPr>
      <w:r>
        <w:rPr>
          <w:rFonts w:ascii="宋体" w:hAnsi="宋体" w:eastAsia="宋体" w:cs="Heiti TC"/>
          <w:sz w:val="24"/>
          <w:lang w:eastAsia="zh-CN"/>
        </w:rPr>
        <w:t>频域特性（</w:t>
      </w:r>
      <w:r>
        <w:rPr>
          <w:rFonts w:ascii="Times New Roman" w:hAnsi="Times New Roman" w:eastAsia="宋体" w:cs="Heiti TC"/>
          <w:sz w:val="24"/>
          <w:lang w:eastAsia="zh-CN"/>
        </w:rPr>
        <w:t>tx</w:t>
      </w:r>
      <w:r>
        <w:rPr>
          <w:rFonts w:ascii="宋体" w:hAnsi="宋体" w:eastAsia="宋体" w:cs="Heiti TC"/>
          <w:sz w:val="24"/>
          <w:lang w:eastAsia="zh-CN"/>
        </w:rPr>
        <w:t>_</w:t>
      </w:r>
      <w:r>
        <w:rPr>
          <w:rFonts w:ascii="Times New Roman" w:hAnsi="Times New Roman" w:eastAsia="宋体" w:cs="Heiti TC"/>
          <w:sz w:val="24"/>
          <w:lang w:eastAsia="zh-CN"/>
        </w:rPr>
        <w:t>spectrum</w:t>
      </w:r>
      <w:r>
        <w:rPr>
          <w:rFonts w:ascii="宋体" w:hAnsi="宋体" w:eastAsia="宋体" w:cs="Heiti TC"/>
          <w:sz w:val="24"/>
          <w:lang w:eastAsia="zh-CN"/>
        </w:rPr>
        <w:t>.</w:t>
      </w:r>
      <w:r>
        <w:rPr>
          <w:rFonts w:ascii="Times New Roman" w:hAnsi="Times New Roman" w:eastAsia="宋体" w:cs="Heiti TC"/>
          <w:sz w:val="24"/>
          <w:lang w:eastAsia="zh-CN"/>
        </w:rPr>
        <w:t>png</w:t>
      </w:r>
      <w:r>
        <w:rPr>
          <w:rFonts w:ascii="宋体" w:hAnsi="宋体" w:eastAsia="宋体" w:cs="Heiti TC"/>
          <w:sz w:val="24"/>
          <w:lang w:eastAsia="zh-CN"/>
        </w:rPr>
        <w:t>）：信号能量集中在中心频点附近，呈现典型的</w:t>
      </w:r>
      <w:r>
        <w:rPr>
          <w:rFonts w:ascii="Times New Roman" w:hAnsi="Times New Roman" w:eastAsia="宋体" w:cs="Heiti TC"/>
          <w:sz w:val="24"/>
          <w:lang w:eastAsia="zh-CN"/>
        </w:rPr>
        <w:t>PPM</w:t>
      </w:r>
      <w:r>
        <w:rPr>
          <w:rFonts w:ascii="宋体" w:hAnsi="宋体" w:eastAsia="宋体" w:cs="Heiti TC"/>
          <w:sz w:val="24"/>
          <w:lang w:eastAsia="zh-CN"/>
        </w:rPr>
        <w:t>调制功率谱分布，主瓣清晰。</w:t>
      </w:r>
    </w:p>
    <w:p w14:paraId="5DBAD3B3">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5</w:t>
      </w:r>
      <w:r>
        <w:rPr>
          <w:rFonts w:ascii="宋体" w:hAnsi="宋体" w:eastAsia="宋体" w:cs="Heiti TC"/>
          <w:b/>
          <w:bCs/>
          <w:sz w:val="24"/>
          <w:lang w:eastAsia="zh-CN"/>
        </w:rPr>
        <w:t>.</w:t>
      </w:r>
      <w:r>
        <w:rPr>
          <w:rFonts w:ascii="Times New Roman" w:hAnsi="Times New Roman" w:eastAsia="宋体" w:cs="Heiti TC"/>
          <w:b/>
          <w:bCs/>
          <w:sz w:val="24"/>
          <w:lang w:eastAsia="zh-CN"/>
        </w:rPr>
        <w:t>2</w:t>
      </w:r>
      <w:r>
        <w:rPr>
          <w:rFonts w:ascii="宋体" w:hAnsi="宋体" w:eastAsia="宋体" w:cs="Heiti TC"/>
          <w:b/>
          <w:bCs/>
          <w:sz w:val="24"/>
          <w:lang w:eastAsia="zh-CN"/>
        </w:rPr>
        <w:t xml:space="preserve"> 接收端波形与同步性能分析</w:t>
      </w:r>
    </w:p>
    <w:p w14:paraId="63586626">
      <w:pPr>
        <w:jc w:val="both"/>
        <w:rPr>
          <w:rFonts w:ascii="宋体" w:hAnsi="宋体" w:eastAsia="宋体" w:cs="Heiti TC"/>
          <w:sz w:val="24"/>
          <w:lang w:eastAsia="zh-CN"/>
        </w:rPr>
      </w:pPr>
      <w:r>
        <w:rPr>
          <w:rFonts w:ascii="宋体" w:hAnsi="宋体" w:eastAsia="宋体" w:cs="Heiti TC"/>
          <w:sz w:val="24"/>
          <w:lang w:eastAsia="zh-CN"/>
        </w:rPr>
        <w:t>随着信噪比降低，接收端观测到的信号质量呈现明显劣化趋势：</w:t>
      </w:r>
    </w:p>
    <w:p w14:paraId="0677952F">
      <w:pPr>
        <w:keepNext/>
        <w:jc w:val="both"/>
      </w:pPr>
      <w:r>
        <w:drawing>
          <wp:inline distT="0" distB="0" distL="0" distR="0">
            <wp:extent cx="6102350" cy="1695450"/>
            <wp:effectExtent l="0" t="0" r="0" b="0"/>
            <wp:docPr id="13527038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03827" name="图片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02350" cy="1695450"/>
                    </a:xfrm>
                    <a:prstGeom prst="rect">
                      <a:avLst/>
                    </a:prstGeom>
                    <a:noFill/>
                    <a:ln>
                      <a:noFill/>
                    </a:ln>
                  </pic:spPr>
                </pic:pic>
              </a:graphicData>
            </a:graphic>
          </wp:inline>
        </w:drawing>
      </w:r>
    </w:p>
    <w:p w14:paraId="34A2DC7B">
      <w:pPr>
        <w:pStyle w:val="11"/>
        <w:jc w:val="center"/>
        <w:rPr>
          <w:rFonts w:ascii="宋体" w:hAnsi="宋体" w:eastAsia="宋体"/>
          <w:lang w:eastAsia="zh-CN"/>
        </w:rPr>
      </w:pPr>
      <w:r>
        <w:rPr>
          <w:rFonts w:hint="eastAsia" w:ascii="宋体" w:hAnsi="宋体" w:eastAsia="宋体"/>
          <w:lang w:eastAsia="zh-CN"/>
        </w:rPr>
        <w:t xml:space="preserve">图 </w:t>
      </w:r>
      <w:r>
        <w:rPr>
          <w:rFonts w:ascii="宋体" w:hAnsi="宋体" w:eastAsia="宋体"/>
        </w:rPr>
        <w:fldChar w:fldCharType="begin"/>
      </w:r>
      <w:r>
        <w:rPr>
          <w:rFonts w:ascii="宋体" w:hAnsi="宋体" w:eastAsia="宋体"/>
          <w:lang w:eastAsia="zh-CN"/>
        </w:rPr>
        <w:instrText xml:space="preserve"> </w:instrText>
      </w:r>
      <w:r>
        <w:rPr>
          <w:rFonts w:hint="eastAsia" w:ascii="宋体" w:hAnsi="宋体" w:eastAsia="宋体"/>
          <w:lang w:eastAsia="zh-CN"/>
        </w:rPr>
        <w:instrText xml:space="preserve">SEQ 图表 \* ARABIC</w:instrText>
      </w:r>
      <w:r>
        <w:rPr>
          <w:rFonts w:ascii="宋体" w:hAnsi="宋体" w:eastAsia="宋体"/>
          <w:lang w:eastAsia="zh-CN"/>
        </w:rPr>
        <w:instrText xml:space="preserve"> </w:instrText>
      </w:r>
      <w:r>
        <w:rPr>
          <w:rFonts w:ascii="宋体" w:hAnsi="宋体" w:eastAsia="宋体"/>
        </w:rPr>
        <w:fldChar w:fldCharType="separate"/>
      </w:r>
      <w:r>
        <w:rPr>
          <w:rFonts w:ascii="Times New Roman" w:hAnsi="Times New Roman" w:eastAsia="宋体"/>
          <w:lang w:eastAsia="zh-CN"/>
        </w:rPr>
        <w:t>5</w:t>
      </w:r>
      <w:r>
        <w:rPr>
          <w:rFonts w:ascii="宋体" w:hAnsi="宋体" w:eastAsia="宋体"/>
        </w:rPr>
        <w:fldChar w:fldCharType="end"/>
      </w:r>
      <w:r>
        <w:rPr>
          <w:rFonts w:hint="eastAsia" w:ascii="宋体" w:hAnsi="宋体" w:eastAsia="宋体"/>
          <w:lang w:eastAsia="zh-CN"/>
        </w:rPr>
        <w:t xml:space="preserve"> 信噪比为</w:t>
      </w:r>
      <w:r>
        <w:rPr>
          <w:rFonts w:hint="eastAsia" w:ascii="Times New Roman" w:hAnsi="Times New Roman" w:eastAsia="宋体"/>
          <w:lang w:eastAsia="zh-CN"/>
        </w:rPr>
        <w:t>20</w:t>
      </w:r>
      <w:r>
        <w:rPr>
          <w:rFonts w:ascii="Times New Roman" w:hAnsi="Times New Roman" w:eastAsia="宋体"/>
          <w:lang w:eastAsia="zh-CN"/>
        </w:rPr>
        <w:t>dB</w:t>
      </w:r>
      <w:r>
        <w:rPr>
          <w:rFonts w:hint="eastAsia" w:ascii="宋体" w:hAnsi="宋体" w:eastAsia="宋体"/>
          <w:lang w:eastAsia="zh-CN"/>
        </w:rPr>
        <w:t>时的时域波形</w:t>
      </w:r>
    </w:p>
    <w:p w14:paraId="42AE6002">
      <w:pPr>
        <w:keepNext/>
        <w:jc w:val="both"/>
      </w:pPr>
      <w:r>
        <w:drawing>
          <wp:inline distT="0" distB="0" distL="0" distR="0">
            <wp:extent cx="6102350" cy="1697990"/>
            <wp:effectExtent l="0" t="0" r="0" b="0"/>
            <wp:docPr id="7687207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0788" name="图片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02350" cy="1697990"/>
                    </a:xfrm>
                    <a:prstGeom prst="rect">
                      <a:avLst/>
                    </a:prstGeom>
                    <a:noFill/>
                    <a:ln>
                      <a:noFill/>
                    </a:ln>
                  </pic:spPr>
                </pic:pic>
              </a:graphicData>
            </a:graphic>
          </wp:inline>
        </w:drawing>
      </w:r>
    </w:p>
    <w:p w14:paraId="36A61627">
      <w:pPr>
        <w:pStyle w:val="11"/>
        <w:jc w:val="center"/>
        <w:rPr>
          <w:rFonts w:ascii="宋体" w:hAnsi="宋体" w:eastAsia="宋体"/>
          <w:lang w:eastAsia="zh-CN"/>
        </w:rPr>
      </w:pPr>
      <w:r>
        <w:rPr>
          <w:rFonts w:hint="eastAsia" w:ascii="宋体" w:hAnsi="宋体" w:eastAsia="宋体"/>
          <w:lang w:eastAsia="zh-CN"/>
        </w:rPr>
        <w:t xml:space="preserve">图 </w:t>
      </w:r>
      <w:r>
        <w:rPr>
          <w:rFonts w:ascii="宋体" w:hAnsi="宋体" w:eastAsia="宋体"/>
        </w:rPr>
        <w:fldChar w:fldCharType="begin"/>
      </w:r>
      <w:r>
        <w:rPr>
          <w:rFonts w:ascii="宋体" w:hAnsi="宋体" w:eastAsia="宋体"/>
          <w:lang w:eastAsia="zh-CN"/>
        </w:rPr>
        <w:instrText xml:space="preserve"> </w:instrText>
      </w:r>
      <w:r>
        <w:rPr>
          <w:rFonts w:hint="eastAsia" w:ascii="宋体" w:hAnsi="宋体" w:eastAsia="宋体"/>
          <w:lang w:eastAsia="zh-CN"/>
        </w:rPr>
        <w:instrText xml:space="preserve">SEQ 图表 \* ARABIC</w:instrText>
      </w:r>
      <w:r>
        <w:rPr>
          <w:rFonts w:ascii="宋体" w:hAnsi="宋体" w:eastAsia="宋体"/>
          <w:lang w:eastAsia="zh-CN"/>
        </w:rPr>
        <w:instrText xml:space="preserve"> </w:instrText>
      </w:r>
      <w:r>
        <w:rPr>
          <w:rFonts w:ascii="宋体" w:hAnsi="宋体" w:eastAsia="宋体"/>
        </w:rPr>
        <w:fldChar w:fldCharType="separate"/>
      </w:r>
      <w:r>
        <w:rPr>
          <w:rFonts w:ascii="Times New Roman" w:hAnsi="Times New Roman" w:eastAsia="宋体"/>
          <w:lang w:eastAsia="zh-CN"/>
        </w:rPr>
        <w:t>6</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信噪比为</w:t>
      </w:r>
      <w:r>
        <w:rPr>
          <w:rFonts w:hint="eastAsia" w:ascii="Times New Roman" w:hAnsi="Times New Roman" w:eastAsia="宋体"/>
          <w:lang w:eastAsia="zh-CN"/>
        </w:rPr>
        <w:t>1</w:t>
      </w:r>
      <w:r>
        <w:rPr>
          <w:rFonts w:ascii="Times New Roman" w:hAnsi="Times New Roman" w:eastAsia="宋体"/>
          <w:lang w:eastAsia="zh-CN"/>
        </w:rPr>
        <w:t>0dB</w:t>
      </w:r>
      <w:r>
        <w:rPr>
          <w:rFonts w:ascii="宋体" w:hAnsi="宋体" w:eastAsia="宋体"/>
          <w:lang w:eastAsia="zh-CN"/>
        </w:rPr>
        <w:t>时的时域波形</w:t>
      </w:r>
    </w:p>
    <w:p w14:paraId="77C4750F">
      <w:pPr>
        <w:keepNext/>
        <w:jc w:val="both"/>
      </w:pPr>
      <w:r>
        <w:drawing>
          <wp:inline distT="0" distB="0" distL="0" distR="0">
            <wp:extent cx="6102350" cy="1743710"/>
            <wp:effectExtent l="0" t="0" r="0" b="8890"/>
            <wp:docPr id="4440676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7689" name="图片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02350" cy="1743710"/>
                    </a:xfrm>
                    <a:prstGeom prst="rect">
                      <a:avLst/>
                    </a:prstGeom>
                    <a:noFill/>
                    <a:ln>
                      <a:noFill/>
                    </a:ln>
                  </pic:spPr>
                </pic:pic>
              </a:graphicData>
            </a:graphic>
          </wp:inline>
        </w:drawing>
      </w:r>
    </w:p>
    <w:p w14:paraId="46CBBC61">
      <w:pPr>
        <w:pStyle w:val="11"/>
        <w:jc w:val="center"/>
        <w:rPr>
          <w:rFonts w:ascii="宋体" w:hAnsi="宋体" w:eastAsia="宋体"/>
          <w:lang w:eastAsia="zh-CN"/>
        </w:rPr>
      </w:pPr>
      <w:r>
        <w:rPr>
          <w:rFonts w:hint="eastAsia" w:ascii="宋体" w:hAnsi="宋体" w:eastAsia="宋体"/>
          <w:lang w:eastAsia="zh-CN"/>
        </w:rPr>
        <w:t xml:space="preserve">图 </w:t>
      </w:r>
      <w:r>
        <w:rPr>
          <w:rFonts w:ascii="宋体" w:hAnsi="宋体" w:eastAsia="宋体"/>
        </w:rPr>
        <w:fldChar w:fldCharType="begin"/>
      </w:r>
      <w:r>
        <w:rPr>
          <w:rFonts w:ascii="宋体" w:hAnsi="宋体" w:eastAsia="宋体"/>
          <w:lang w:eastAsia="zh-CN"/>
        </w:rPr>
        <w:instrText xml:space="preserve"> </w:instrText>
      </w:r>
      <w:r>
        <w:rPr>
          <w:rFonts w:hint="eastAsia" w:ascii="宋体" w:hAnsi="宋体" w:eastAsia="宋体"/>
          <w:lang w:eastAsia="zh-CN"/>
        </w:rPr>
        <w:instrText xml:space="preserve">SEQ 图表 \* ARABIC</w:instrText>
      </w:r>
      <w:r>
        <w:rPr>
          <w:rFonts w:ascii="宋体" w:hAnsi="宋体" w:eastAsia="宋体"/>
          <w:lang w:eastAsia="zh-CN"/>
        </w:rPr>
        <w:instrText xml:space="preserve"> </w:instrText>
      </w:r>
      <w:r>
        <w:rPr>
          <w:rFonts w:ascii="宋体" w:hAnsi="宋体" w:eastAsia="宋体"/>
        </w:rPr>
        <w:fldChar w:fldCharType="separate"/>
      </w:r>
      <w:r>
        <w:rPr>
          <w:rFonts w:ascii="Times New Roman" w:hAnsi="Times New Roman" w:eastAsia="宋体"/>
          <w:lang w:eastAsia="zh-CN"/>
        </w:rPr>
        <w:t>7</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信噪比为</w:t>
      </w:r>
      <w:r>
        <w:rPr>
          <w:rFonts w:ascii="Times New Roman" w:hAnsi="Times New Roman" w:eastAsia="宋体"/>
          <w:lang w:eastAsia="zh-CN"/>
        </w:rPr>
        <w:t>20dB</w:t>
      </w:r>
      <w:r>
        <w:rPr>
          <w:rFonts w:ascii="宋体" w:hAnsi="宋体" w:eastAsia="宋体"/>
          <w:lang w:eastAsia="zh-CN"/>
        </w:rPr>
        <w:t>时的</w:t>
      </w:r>
      <w:r>
        <w:rPr>
          <w:rFonts w:hint="eastAsia" w:ascii="宋体" w:hAnsi="宋体" w:eastAsia="宋体"/>
          <w:lang w:eastAsia="zh-CN"/>
        </w:rPr>
        <w:t>频域特性</w:t>
      </w:r>
    </w:p>
    <w:p w14:paraId="069B1878">
      <w:pPr>
        <w:keepNext/>
        <w:jc w:val="both"/>
      </w:pPr>
      <w:r>
        <w:drawing>
          <wp:inline distT="0" distB="0" distL="0" distR="0">
            <wp:extent cx="6102350" cy="1735455"/>
            <wp:effectExtent l="0" t="0" r="0" b="0"/>
            <wp:docPr id="19896720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72006" name="图片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02350" cy="1735455"/>
                    </a:xfrm>
                    <a:prstGeom prst="rect">
                      <a:avLst/>
                    </a:prstGeom>
                    <a:noFill/>
                    <a:ln>
                      <a:noFill/>
                    </a:ln>
                  </pic:spPr>
                </pic:pic>
              </a:graphicData>
            </a:graphic>
          </wp:inline>
        </w:drawing>
      </w:r>
    </w:p>
    <w:p w14:paraId="01EC47C0">
      <w:pPr>
        <w:pStyle w:val="11"/>
        <w:jc w:val="center"/>
        <w:rPr>
          <w:rFonts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宋体" w:hAnsi="宋体" w:eastAsia="宋体"/>
        </w:rPr>
        <w:fldChar w:fldCharType="begin"/>
      </w:r>
      <w:r>
        <w:rPr>
          <w:rFonts w:ascii="宋体" w:hAnsi="宋体" w:eastAsia="宋体"/>
          <w:lang w:eastAsia="zh-CN"/>
        </w:rPr>
        <w:instrText xml:space="preserve"> SEQ 图表 \* ARABIC </w:instrText>
      </w:r>
      <w:r>
        <w:rPr>
          <w:rFonts w:ascii="宋体" w:hAnsi="宋体" w:eastAsia="宋体"/>
        </w:rPr>
        <w:fldChar w:fldCharType="separate"/>
      </w:r>
      <w:r>
        <w:rPr>
          <w:rFonts w:ascii="Times New Roman" w:hAnsi="Times New Roman" w:eastAsia="宋体"/>
          <w:lang w:eastAsia="zh-CN"/>
        </w:rPr>
        <w:t>8</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信噪比为</w:t>
      </w:r>
      <w:r>
        <w:rPr>
          <w:rFonts w:hint="eastAsia" w:ascii="Times New Roman" w:hAnsi="Times New Roman" w:eastAsia="宋体"/>
          <w:lang w:eastAsia="zh-CN"/>
        </w:rPr>
        <w:t>1</w:t>
      </w:r>
      <w:r>
        <w:rPr>
          <w:rFonts w:ascii="Times New Roman" w:hAnsi="Times New Roman" w:eastAsia="宋体"/>
          <w:lang w:eastAsia="zh-CN"/>
        </w:rPr>
        <w:t>0dB</w:t>
      </w:r>
      <w:r>
        <w:rPr>
          <w:rFonts w:ascii="宋体" w:hAnsi="宋体" w:eastAsia="宋体"/>
          <w:lang w:eastAsia="zh-CN"/>
        </w:rPr>
        <w:t>时的</w:t>
      </w:r>
      <w:r>
        <w:rPr>
          <w:rFonts w:hint="eastAsia" w:ascii="宋体" w:hAnsi="宋体" w:eastAsia="宋体"/>
          <w:lang w:eastAsia="zh-CN"/>
        </w:rPr>
        <w:t>频域</w:t>
      </w:r>
      <w:r>
        <w:rPr>
          <w:rFonts w:ascii="宋体" w:hAnsi="宋体" w:eastAsia="宋体"/>
          <w:lang w:eastAsia="zh-CN"/>
        </w:rPr>
        <w:t>特性</w:t>
      </w:r>
    </w:p>
    <w:p w14:paraId="51539DC4">
      <w:pPr>
        <w:numPr>
          <w:ilvl w:val="0"/>
          <w:numId w:val="13"/>
        </w:numPr>
        <w:jc w:val="both"/>
        <w:rPr>
          <w:rFonts w:ascii="宋体" w:hAnsi="宋体" w:eastAsia="宋体" w:cs="Heiti TC"/>
          <w:sz w:val="24"/>
          <w:lang w:eastAsia="zh-CN"/>
        </w:rPr>
      </w:pPr>
      <w:r>
        <w:rPr>
          <w:rFonts w:ascii="Times New Roman" w:hAnsi="Times New Roman" w:eastAsia="宋体" w:cs="Heiti TC"/>
          <w:sz w:val="24"/>
          <w:lang w:eastAsia="zh-CN"/>
        </w:rPr>
        <w:t>20dB</w:t>
      </w:r>
      <w:r>
        <w:rPr>
          <w:rFonts w:ascii="宋体" w:hAnsi="宋体" w:eastAsia="宋体" w:cs="Heiti TC"/>
          <w:sz w:val="24"/>
          <w:lang w:eastAsia="zh-CN"/>
        </w:rPr>
        <w:t>与</w:t>
      </w:r>
      <w:r>
        <w:rPr>
          <w:rFonts w:ascii="Times New Roman" w:hAnsi="Times New Roman" w:eastAsia="宋体" w:cs="Heiti TC"/>
          <w:sz w:val="24"/>
          <w:lang w:eastAsia="zh-CN"/>
        </w:rPr>
        <w:t>10dB</w:t>
      </w:r>
      <w:r>
        <w:rPr>
          <w:rFonts w:ascii="宋体" w:hAnsi="宋体" w:eastAsia="宋体" w:cs="Heiti TC"/>
          <w:sz w:val="24"/>
          <w:lang w:eastAsia="zh-CN"/>
        </w:rPr>
        <w:t>：时域波形与原始脉冲高度贴合，噪声仅在低电平区间产生细微抖动；前导码检测匹配度达到</w:t>
      </w:r>
      <w:r>
        <w:rPr>
          <w:rFonts w:ascii="Times New Roman" w:hAnsi="Times New Roman" w:eastAsia="宋体" w:cs="Heiti TC"/>
          <w:sz w:val="24"/>
          <w:lang w:eastAsia="zh-CN"/>
        </w:rPr>
        <w:t>16</w:t>
      </w:r>
      <w:r>
        <w:rPr>
          <w:rFonts w:ascii="宋体" w:hAnsi="宋体" w:eastAsia="宋体" w:cs="Heiti TC"/>
          <w:sz w:val="24"/>
          <w:lang w:eastAsia="zh-CN"/>
        </w:rPr>
        <w:t>/</w:t>
      </w:r>
      <w:r>
        <w:rPr>
          <w:rFonts w:ascii="Times New Roman" w:hAnsi="Times New Roman" w:eastAsia="宋体" w:cs="Heiti TC"/>
          <w:sz w:val="24"/>
          <w:lang w:eastAsia="zh-CN"/>
        </w:rPr>
        <w:t>16</w:t>
      </w:r>
      <w:r>
        <w:rPr>
          <w:rFonts w:ascii="宋体" w:hAnsi="宋体" w:eastAsia="宋体" w:cs="Heiti TC"/>
          <w:sz w:val="24"/>
          <w:lang w:eastAsia="zh-CN"/>
        </w:rPr>
        <w:t>的满分水平，帧同步位置精准。</w:t>
      </w:r>
    </w:p>
    <w:p w14:paraId="6DCEC96E">
      <w:pPr>
        <w:keepNext/>
        <w:jc w:val="both"/>
      </w:pPr>
      <w:r>
        <w:drawing>
          <wp:inline distT="0" distB="0" distL="0" distR="0">
            <wp:extent cx="6102350" cy="1700530"/>
            <wp:effectExtent l="0" t="0" r="0" b="0"/>
            <wp:docPr id="36230007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00077" name="图片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102350" cy="1700530"/>
                    </a:xfrm>
                    <a:prstGeom prst="rect">
                      <a:avLst/>
                    </a:prstGeom>
                    <a:noFill/>
                    <a:ln>
                      <a:noFill/>
                    </a:ln>
                  </pic:spPr>
                </pic:pic>
              </a:graphicData>
            </a:graphic>
          </wp:inline>
        </w:drawing>
      </w:r>
    </w:p>
    <w:p w14:paraId="4F608F76">
      <w:pPr>
        <w:pStyle w:val="11"/>
        <w:jc w:val="center"/>
        <w:rPr>
          <w:rFonts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宋体" w:hAnsi="宋体" w:eastAsia="宋体"/>
        </w:rPr>
        <w:fldChar w:fldCharType="begin"/>
      </w:r>
      <w:r>
        <w:rPr>
          <w:rFonts w:ascii="宋体" w:hAnsi="宋体" w:eastAsia="宋体"/>
          <w:lang w:eastAsia="zh-CN"/>
        </w:rPr>
        <w:instrText xml:space="preserve"> SEQ 图表 \* ARABIC </w:instrText>
      </w:r>
      <w:r>
        <w:rPr>
          <w:rFonts w:ascii="宋体" w:hAnsi="宋体" w:eastAsia="宋体"/>
        </w:rPr>
        <w:fldChar w:fldCharType="separate"/>
      </w:r>
      <w:r>
        <w:rPr>
          <w:rFonts w:ascii="Times New Roman" w:hAnsi="Times New Roman" w:eastAsia="宋体"/>
          <w:lang w:eastAsia="zh-CN"/>
        </w:rPr>
        <w:t>9</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信噪比为</w:t>
      </w:r>
      <w:r>
        <w:rPr>
          <w:rFonts w:hint="eastAsia" w:ascii="Times New Roman" w:hAnsi="Times New Roman" w:eastAsia="宋体"/>
          <w:lang w:eastAsia="zh-CN"/>
        </w:rPr>
        <w:t>5</w:t>
      </w:r>
      <w:r>
        <w:rPr>
          <w:rFonts w:ascii="Times New Roman" w:hAnsi="Times New Roman" w:eastAsia="宋体"/>
          <w:lang w:eastAsia="zh-CN"/>
        </w:rPr>
        <w:t>dB</w:t>
      </w:r>
      <w:r>
        <w:rPr>
          <w:rFonts w:ascii="宋体" w:hAnsi="宋体" w:eastAsia="宋体"/>
          <w:lang w:eastAsia="zh-CN"/>
        </w:rPr>
        <w:t>时的时域波形</w:t>
      </w:r>
    </w:p>
    <w:p w14:paraId="14807506">
      <w:pPr>
        <w:keepNext/>
        <w:jc w:val="both"/>
      </w:pPr>
      <w:r>
        <w:drawing>
          <wp:inline distT="0" distB="0" distL="0" distR="0">
            <wp:extent cx="6102350" cy="1768475"/>
            <wp:effectExtent l="0" t="0" r="0" b="3175"/>
            <wp:docPr id="18388900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0007" name="图片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02350" cy="1768475"/>
                    </a:xfrm>
                    <a:prstGeom prst="rect">
                      <a:avLst/>
                    </a:prstGeom>
                    <a:noFill/>
                    <a:ln>
                      <a:noFill/>
                    </a:ln>
                  </pic:spPr>
                </pic:pic>
              </a:graphicData>
            </a:graphic>
          </wp:inline>
        </w:drawing>
      </w:r>
    </w:p>
    <w:p w14:paraId="490C141E">
      <w:pPr>
        <w:pStyle w:val="11"/>
        <w:jc w:val="center"/>
        <w:rPr>
          <w:rFonts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宋体" w:hAnsi="宋体" w:eastAsia="宋体"/>
        </w:rPr>
        <w:fldChar w:fldCharType="begin"/>
      </w:r>
      <w:r>
        <w:rPr>
          <w:rFonts w:ascii="宋体" w:hAnsi="宋体" w:eastAsia="宋体"/>
          <w:lang w:eastAsia="zh-CN"/>
        </w:rPr>
        <w:instrText xml:space="preserve"> SEQ 图表 \* ARABIC </w:instrText>
      </w:r>
      <w:r>
        <w:rPr>
          <w:rFonts w:ascii="宋体" w:hAnsi="宋体" w:eastAsia="宋体"/>
        </w:rPr>
        <w:fldChar w:fldCharType="separate"/>
      </w:r>
      <w:r>
        <w:rPr>
          <w:rFonts w:ascii="Times New Roman" w:hAnsi="Times New Roman" w:eastAsia="宋体"/>
          <w:lang w:eastAsia="zh-CN"/>
        </w:rPr>
        <w:t>10</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信噪比为</w:t>
      </w:r>
      <w:r>
        <w:rPr>
          <w:rFonts w:hint="eastAsia" w:ascii="Times New Roman" w:hAnsi="Times New Roman" w:eastAsia="宋体"/>
          <w:lang w:eastAsia="zh-CN"/>
        </w:rPr>
        <w:t>5</w:t>
      </w:r>
      <w:r>
        <w:rPr>
          <w:rFonts w:ascii="Times New Roman" w:hAnsi="Times New Roman" w:eastAsia="宋体"/>
          <w:lang w:eastAsia="zh-CN"/>
        </w:rPr>
        <w:t>dB</w:t>
      </w:r>
      <w:r>
        <w:rPr>
          <w:rFonts w:ascii="宋体" w:hAnsi="宋体" w:eastAsia="宋体"/>
          <w:lang w:eastAsia="zh-CN"/>
        </w:rPr>
        <w:t>时的</w:t>
      </w:r>
      <w:r>
        <w:rPr>
          <w:rFonts w:hint="eastAsia" w:ascii="宋体" w:hAnsi="宋体" w:eastAsia="宋体"/>
          <w:lang w:eastAsia="zh-CN"/>
        </w:rPr>
        <w:t>频域</w:t>
      </w:r>
      <w:r>
        <w:rPr>
          <w:rFonts w:ascii="宋体" w:hAnsi="宋体" w:eastAsia="宋体"/>
          <w:lang w:eastAsia="zh-CN"/>
        </w:rPr>
        <w:t>特性</w:t>
      </w:r>
    </w:p>
    <w:p w14:paraId="0FD83981">
      <w:pPr>
        <w:numPr>
          <w:ilvl w:val="0"/>
          <w:numId w:val="13"/>
        </w:numPr>
        <w:jc w:val="both"/>
        <w:rPr>
          <w:rFonts w:ascii="宋体" w:hAnsi="宋体" w:eastAsia="宋体" w:cs="Heiti TC"/>
          <w:sz w:val="24"/>
          <w:lang w:eastAsia="zh-CN"/>
        </w:rPr>
      </w:pPr>
      <w:r>
        <w:rPr>
          <w:rFonts w:ascii="Times New Roman" w:hAnsi="Times New Roman" w:eastAsia="宋体" w:cs="Heiti TC"/>
          <w:sz w:val="24"/>
          <w:lang w:eastAsia="zh-CN"/>
        </w:rPr>
        <w:t>5dB</w:t>
      </w:r>
      <w:r>
        <w:rPr>
          <w:rFonts w:ascii="宋体" w:hAnsi="宋体" w:eastAsia="宋体" w:cs="Heiti TC"/>
          <w:sz w:val="24"/>
          <w:lang w:eastAsia="zh-CN"/>
        </w:rPr>
        <w:t>：波形出现明显毛刺，脉冲边沿发生畸变，但前导码仍能保持</w:t>
      </w:r>
      <w:r>
        <w:rPr>
          <w:rFonts w:ascii="Times New Roman" w:hAnsi="Times New Roman" w:eastAsia="宋体" w:cs="Heiti TC"/>
          <w:sz w:val="24"/>
          <w:lang w:eastAsia="zh-CN"/>
        </w:rPr>
        <w:t>16</w:t>
      </w:r>
      <w:r>
        <w:rPr>
          <w:rFonts w:ascii="宋体" w:hAnsi="宋体" w:eastAsia="宋体" w:cs="Heiti TC"/>
          <w:sz w:val="24"/>
          <w:lang w:eastAsia="zh-CN"/>
        </w:rPr>
        <w:t>/</w:t>
      </w:r>
      <w:r>
        <w:rPr>
          <w:rFonts w:ascii="Times New Roman" w:hAnsi="Times New Roman" w:eastAsia="宋体" w:cs="Heiti TC"/>
          <w:sz w:val="24"/>
          <w:lang w:eastAsia="zh-CN"/>
        </w:rPr>
        <w:t>16</w:t>
      </w:r>
      <w:r>
        <w:rPr>
          <w:rFonts w:ascii="宋体" w:hAnsi="宋体" w:eastAsia="宋体" w:cs="Heiti TC"/>
          <w:sz w:val="24"/>
          <w:lang w:eastAsia="zh-CN"/>
        </w:rPr>
        <w:t>的匹配度，系统可正常锁定帧起始位置。</w:t>
      </w:r>
    </w:p>
    <w:p w14:paraId="6CB2A8D3">
      <w:pPr>
        <w:keepNext/>
        <w:jc w:val="both"/>
      </w:pPr>
      <w:r>
        <w:drawing>
          <wp:inline distT="0" distB="0" distL="0" distR="0">
            <wp:extent cx="6102350" cy="1693545"/>
            <wp:effectExtent l="0" t="0" r="0" b="1905"/>
            <wp:docPr id="7623443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4351" name="图片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02350" cy="1693545"/>
                    </a:xfrm>
                    <a:prstGeom prst="rect">
                      <a:avLst/>
                    </a:prstGeom>
                    <a:noFill/>
                    <a:ln>
                      <a:noFill/>
                    </a:ln>
                  </pic:spPr>
                </pic:pic>
              </a:graphicData>
            </a:graphic>
          </wp:inline>
        </w:drawing>
      </w:r>
    </w:p>
    <w:p w14:paraId="4436575F">
      <w:pPr>
        <w:pStyle w:val="11"/>
        <w:jc w:val="center"/>
        <w:rPr>
          <w:rFonts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宋体" w:hAnsi="宋体" w:eastAsia="宋体"/>
        </w:rPr>
        <w:fldChar w:fldCharType="begin"/>
      </w:r>
      <w:r>
        <w:rPr>
          <w:rFonts w:ascii="宋体" w:hAnsi="宋体" w:eastAsia="宋体"/>
          <w:lang w:eastAsia="zh-CN"/>
        </w:rPr>
        <w:instrText xml:space="preserve"> SEQ 图表 \* ARABIC </w:instrText>
      </w:r>
      <w:r>
        <w:rPr>
          <w:rFonts w:ascii="宋体" w:hAnsi="宋体" w:eastAsia="宋体"/>
        </w:rPr>
        <w:fldChar w:fldCharType="separate"/>
      </w:r>
      <w:r>
        <w:rPr>
          <w:rFonts w:ascii="Times New Roman" w:hAnsi="Times New Roman" w:eastAsia="宋体"/>
          <w:lang w:eastAsia="zh-CN"/>
        </w:rPr>
        <w:t>11</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信噪比为</w:t>
      </w:r>
      <w:r>
        <w:rPr>
          <w:rFonts w:ascii="Times New Roman" w:hAnsi="Times New Roman" w:eastAsia="宋体"/>
          <w:lang w:eastAsia="zh-CN"/>
        </w:rPr>
        <w:t>0dB</w:t>
      </w:r>
      <w:r>
        <w:rPr>
          <w:rFonts w:ascii="宋体" w:hAnsi="宋体" w:eastAsia="宋体"/>
          <w:lang w:eastAsia="zh-CN"/>
        </w:rPr>
        <w:t>时的时域波形</w:t>
      </w:r>
    </w:p>
    <w:p w14:paraId="1FFB2B10">
      <w:pPr>
        <w:keepNext/>
        <w:jc w:val="both"/>
      </w:pPr>
      <w:r>
        <w:drawing>
          <wp:inline distT="0" distB="0" distL="0" distR="0">
            <wp:extent cx="6102350" cy="1751330"/>
            <wp:effectExtent l="0" t="0" r="0" b="1270"/>
            <wp:docPr id="8521256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25626" name="图片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102350" cy="1751330"/>
                    </a:xfrm>
                    <a:prstGeom prst="rect">
                      <a:avLst/>
                    </a:prstGeom>
                    <a:noFill/>
                    <a:ln>
                      <a:noFill/>
                    </a:ln>
                  </pic:spPr>
                </pic:pic>
              </a:graphicData>
            </a:graphic>
          </wp:inline>
        </w:drawing>
      </w:r>
    </w:p>
    <w:p w14:paraId="534422AC">
      <w:pPr>
        <w:pStyle w:val="11"/>
        <w:jc w:val="center"/>
        <w:rPr>
          <w:rFonts w:ascii="宋体" w:hAnsi="宋体" w:eastAsia="宋体" w:cs="Heiti TC"/>
          <w:sz w:val="24"/>
          <w:lang w:eastAsia="zh-CN"/>
        </w:rPr>
      </w:pPr>
      <w:r>
        <w:rPr>
          <w:rFonts w:hint="eastAsia" w:ascii="宋体" w:hAnsi="宋体" w:eastAsia="宋体" w:cs="宋体"/>
          <w:lang w:eastAsia="zh-CN"/>
        </w:rPr>
        <w:t>图</w:t>
      </w:r>
      <w:r>
        <w:rPr>
          <w:rFonts w:ascii="宋体" w:hAnsi="宋体" w:eastAsia="宋体"/>
          <w:lang w:eastAsia="zh-CN"/>
        </w:rPr>
        <w:t xml:space="preserve"> </w:t>
      </w:r>
      <w:r>
        <w:rPr>
          <w:rFonts w:ascii="宋体" w:hAnsi="宋体" w:eastAsia="宋体"/>
        </w:rPr>
        <w:fldChar w:fldCharType="begin"/>
      </w:r>
      <w:r>
        <w:rPr>
          <w:rFonts w:ascii="宋体" w:hAnsi="宋体" w:eastAsia="宋体"/>
          <w:lang w:eastAsia="zh-CN"/>
        </w:rPr>
        <w:instrText xml:space="preserve"> SEQ 图表 \* ARABIC </w:instrText>
      </w:r>
      <w:r>
        <w:rPr>
          <w:rFonts w:ascii="宋体" w:hAnsi="宋体" w:eastAsia="宋体"/>
        </w:rPr>
        <w:fldChar w:fldCharType="separate"/>
      </w:r>
      <w:r>
        <w:rPr>
          <w:rFonts w:ascii="Times New Roman" w:hAnsi="Times New Roman" w:eastAsia="宋体"/>
          <w:lang w:eastAsia="zh-CN"/>
        </w:rPr>
        <w:t>12</w:t>
      </w:r>
      <w:r>
        <w:rPr>
          <w:rFonts w:ascii="宋体" w:hAnsi="宋体" w:eastAsia="宋体"/>
        </w:rPr>
        <w:fldChar w:fldCharType="end"/>
      </w:r>
      <w:r>
        <w:rPr>
          <w:rFonts w:hint="eastAsia" w:ascii="宋体" w:hAnsi="宋体" w:eastAsia="宋体"/>
          <w:lang w:eastAsia="zh-CN"/>
        </w:rPr>
        <w:t xml:space="preserve"> </w:t>
      </w:r>
      <w:r>
        <w:rPr>
          <w:rFonts w:ascii="宋体" w:hAnsi="宋体" w:eastAsia="宋体"/>
          <w:lang w:eastAsia="zh-CN"/>
        </w:rPr>
        <w:t>信噪比为</w:t>
      </w:r>
      <w:r>
        <w:rPr>
          <w:rFonts w:ascii="Times New Roman" w:hAnsi="Times New Roman" w:eastAsia="宋体"/>
          <w:lang w:eastAsia="zh-CN"/>
        </w:rPr>
        <w:t>0dB</w:t>
      </w:r>
      <w:r>
        <w:rPr>
          <w:rFonts w:ascii="宋体" w:hAnsi="宋体" w:eastAsia="宋体"/>
          <w:lang w:eastAsia="zh-CN"/>
        </w:rPr>
        <w:t>时的</w:t>
      </w:r>
      <w:r>
        <w:rPr>
          <w:rFonts w:hint="eastAsia" w:ascii="宋体" w:hAnsi="宋体" w:eastAsia="宋体"/>
          <w:lang w:eastAsia="zh-CN"/>
        </w:rPr>
        <w:t>频域</w:t>
      </w:r>
      <w:r>
        <w:rPr>
          <w:rFonts w:ascii="宋体" w:hAnsi="宋体" w:eastAsia="宋体"/>
          <w:lang w:eastAsia="zh-CN"/>
        </w:rPr>
        <w:t>特性</w:t>
      </w:r>
    </w:p>
    <w:p w14:paraId="7522C068">
      <w:pPr>
        <w:numPr>
          <w:ilvl w:val="0"/>
          <w:numId w:val="13"/>
        </w:numPr>
        <w:jc w:val="both"/>
        <w:rPr>
          <w:rFonts w:ascii="宋体" w:hAnsi="宋体" w:eastAsia="宋体" w:cs="Heiti TC"/>
          <w:sz w:val="24"/>
          <w:lang w:eastAsia="zh-CN"/>
        </w:rPr>
      </w:pPr>
      <w:r>
        <w:rPr>
          <w:rFonts w:ascii="Times New Roman" w:hAnsi="Times New Roman" w:eastAsia="宋体" w:cs="Heiti TC"/>
          <w:sz w:val="24"/>
          <w:lang w:eastAsia="zh-CN"/>
        </w:rPr>
        <w:t>0dB</w:t>
      </w:r>
      <w:r>
        <w:rPr>
          <w:rFonts w:ascii="宋体" w:hAnsi="宋体" w:eastAsia="宋体" w:cs="Heiti TC"/>
          <w:sz w:val="24"/>
          <w:lang w:eastAsia="zh-CN"/>
        </w:rPr>
        <w:t>：原始</w:t>
      </w:r>
      <w:r>
        <w:rPr>
          <w:rFonts w:ascii="Times New Roman" w:hAnsi="Times New Roman" w:eastAsia="宋体" w:cs="Heiti TC"/>
          <w:sz w:val="24"/>
          <w:lang w:eastAsia="zh-CN"/>
        </w:rPr>
        <w:t>PPM</w:t>
      </w:r>
      <w:r>
        <w:rPr>
          <w:rFonts w:ascii="宋体" w:hAnsi="宋体" w:eastAsia="宋体" w:cs="Heiti TC"/>
          <w:sz w:val="24"/>
          <w:lang w:eastAsia="zh-CN"/>
        </w:rPr>
        <w:t>脉冲结构几乎被噪声淹没，波形起伏剧烈；前导码检测匹配度下降至</w:t>
      </w:r>
      <w:r>
        <w:rPr>
          <w:rFonts w:ascii="Times New Roman" w:hAnsi="Times New Roman" w:eastAsia="宋体" w:cs="Heiti TC"/>
          <w:sz w:val="24"/>
          <w:lang w:eastAsia="zh-CN"/>
        </w:rPr>
        <w:t>14</w:t>
      </w:r>
      <w:r>
        <w:rPr>
          <w:rFonts w:ascii="宋体" w:hAnsi="宋体" w:eastAsia="宋体" w:cs="Heiti TC"/>
          <w:sz w:val="24"/>
          <w:lang w:eastAsia="zh-CN"/>
        </w:rPr>
        <w:t>/</w:t>
      </w:r>
      <w:r>
        <w:rPr>
          <w:rFonts w:ascii="Times New Roman" w:hAnsi="Times New Roman" w:eastAsia="宋体" w:cs="Heiti TC"/>
          <w:sz w:val="24"/>
          <w:lang w:eastAsia="zh-CN"/>
        </w:rPr>
        <w:t>16</w:t>
      </w:r>
      <w:r>
        <w:rPr>
          <w:rFonts w:ascii="宋体" w:hAnsi="宋体" w:eastAsia="宋体" w:cs="Heiti TC"/>
          <w:sz w:val="24"/>
          <w:lang w:eastAsia="zh-CN"/>
        </w:rPr>
        <w:t>，同步稳定性大幅削弱。</w:t>
      </w:r>
    </w:p>
    <w:p w14:paraId="513C5EF9">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5</w:t>
      </w:r>
      <w:r>
        <w:rPr>
          <w:rFonts w:ascii="宋体" w:hAnsi="宋体" w:eastAsia="宋体" w:cs="Heiti TC"/>
          <w:b/>
          <w:bCs/>
          <w:sz w:val="24"/>
          <w:lang w:eastAsia="zh-CN"/>
        </w:rPr>
        <w:t>.</w:t>
      </w:r>
      <w:r>
        <w:rPr>
          <w:rFonts w:ascii="Times New Roman" w:hAnsi="Times New Roman" w:eastAsia="宋体" w:cs="Heiti TC"/>
          <w:b/>
          <w:bCs/>
          <w:sz w:val="24"/>
          <w:lang w:eastAsia="zh-CN"/>
        </w:rPr>
        <w:t>3</w:t>
      </w:r>
      <w:r>
        <w:rPr>
          <w:rFonts w:ascii="宋体" w:hAnsi="宋体" w:eastAsia="宋体" w:cs="Heiti TC"/>
          <w:b/>
          <w:bCs/>
          <w:sz w:val="24"/>
          <w:lang w:eastAsia="zh-CN"/>
        </w:rPr>
        <w:t xml:space="preserve"> 误码率（</w:t>
      </w:r>
      <w:r>
        <w:rPr>
          <w:rFonts w:ascii="Times New Roman" w:hAnsi="Times New Roman" w:eastAsia="宋体" w:cs="Heiti TC"/>
          <w:b/>
          <w:bCs/>
          <w:sz w:val="24"/>
          <w:lang w:eastAsia="zh-CN"/>
        </w:rPr>
        <w:t>BER</w:t>
      </w:r>
      <w:r>
        <w:rPr>
          <w:rFonts w:ascii="宋体" w:hAnsi="宋体" w:eastAsia="宋体" w:cs="Heiti TC"/>
          <w:b/>
          <w:bCs/>
          <w:sz w:val="24"/>
          <w:lang w:eastAsia="zh-CN"/>
        </w:rPr>
        <w:t>）与</w:t>
      </w:r>
      <w:r>
        <w:rPr>
          <w:rFonts w:ascii="Times New Roman" w:hAnsi="Times New Roman" w:eastAsia="宋体" w:cs="Heiti TC"/>
          <w:b/>
          <w:bCs/>
          <w:sz w:val="24"/>
          <w:lang w:eastAsia="zh-CN"/>
        </w:rPr>
        <w:t>CRC</w:t>
      </w:r>
      <w:r>
        <w:rPr>
          <w:rFonts w:ascii="宋体" w:hAnsi="宋体" w:eastAsia="宋体" w:cs="Heiti TC"/>
          <w:b/>
          <w:bCs/>
          <w:sz w:val="24"/>
          <w:lang w:eastAsia="zh-CN"/>
        </w:rPr>
        <w:t>校验统计</w:t>
      </w:r>
    </w:p>
    <w:p w14:paraId="141466C7">
      <w:pPr>
        <w:jc w:val="both"/>
        <w:rPr>
          <w:rFonts w:ascii="宋体" w:hAnsi="宋体" w:eastAsia="宋体" w:cs="Heiti TC"/>
          <w:sz w:val="24"/>
          <w:lang w:eastAsia="zh-CN"/>
        </w:rPr>
      </w:pPr>
      <w:r>
        <w:rPr>
          <w:rFonts w:ascii="宋体" w:hAnsi="宋体" w:eastAsia="宋体" w:cs="Heiti TC"/>
          <w:sz w:val="24"/>
          <w:lang w:eastAsia="zh-CN"/>
        </w:rPr>
        <w:t>通过对接收端解调比特流与发送端原始比特流（共</w:t>
      </w:r>
      <w:r>
        <w:rPr>
          <w:rFonts w:ascii="Times New Roman" w:hAnsi="Times New Roman" w:eastAsia="宋体" w:cs="Heiti TC"/>
          <w:sz w:val="24"/>
          <w:lang w:eastAsia="zh-CN"/>
        </w:rPr>
        <w:t>128bit</w:t>
      </w:r>
      <w:r>
        <w:rPr>
          <w:rFonts w:ascii="宋体" w:hAnsi="宋体" w:eastAsia="宋体" w:cs="Heiti TC"/>
          <w:sz w:val="24"/>
          <w:lang w:eastAsia="zh-CN"/>
        </w:rPr>
        <w:t>）进行逐位比对，整理实验统计数据如下表：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1418"/>
        <w:gridCol w:w="1564"/>
        <w:gridCol w:w="1757"/>
        <w:gridCol w:w="1658"/>
      </w:tblGrid>
      <w:tr w14:paraId="2A261E36">
        <w:trPr>
          <w:jc w:val="center"/>
        </w:trPr>
        <w:tc>
          <w:tcPr>
            <w:tcW w:w="0" w:type="auto"/>
          </w:tcPr>
          <w:p w14:paraId="6DB79E7B">
            <w:pPr>
              <w:jc w:val="center"/>
              <w:rPr>
                <w:rFonts w:ascii="宋体" w:hAnsi="宋体" w:eastAsia="宋体" w:cs="Heiti TC"/>
                <w:b/>
                <w:bCs/>
                <w:sz w:val="24"/>
                <w:lang w:eastAsia="zh-CN"/>
              </w:rPr>
            </w:pPr>
            <w:r>
              <w:rPr>
                <w:rFonts w:ascii="宋体" w:hAnsi="宋体" w:eastAsia="宋体" w:cs="Heiti TC"/>
                <w:b/>
                <w:bCs/>
                <w:sz w:val="24"/>
                <w:lang w:eastAsia="zh-CN"/>
              </w:rPr>
              <w:t>信噪比</w:t>
            </w:r>
            <w:r>
              <w:rPr>
                <w:rFonts w:ascii="Times New Roman" w:hAnsi="Times New Roman" w:eastAsia="宋体" w:cs="Heiti TC"/>
                <w:b/>
                <w:bCs/>
                <w:sz w:val="24"/>
                <w:lang w:eastAsia="zh-CN"/>
              </w:rPr>
              <w:t>SNR</w:t>
            </w:r>
            <w:r>
              <w:rPr>
                <w:rFonts w:ascii="宋体" w:hAnsi="宋体" w:eastAsia="宋体" w:cs="Heiti TC"/>
                <w:b/>
                <w:bCs/>
                <w:sz w:val="24"/>
                <w:lang w:eastAsia="zh-CN"/>
              </w:rPr>
              <w:t>(</w:t>
            </w:r>
            <w:r>
              <w:rPr>
                <w:rFonts w:ascii="Times New Roman" w:hAnsi="Times New Roman" w:eastAsia="宋体" w:cs="Heiti TC"/>
                <w:b/>
                <w:bCs/>
                <w:sz w:val="24"/>
                <w:lang w:eastAsia="zh-CN"/>
              </w:rPr>
              <w:t>dB</w:t>
            </w:r>
            <w:r>
              <w:rPr>
                <w:rFonts w:ascii="宋体" w:hAnsi="宋体" w:eastAsia="宋体" w:cs="Heiti TC"/>
                <w:b/>
                <w:bCs/>
                <w:sz w:val="24"/>
                <w:lang w:eastAsia="zh-CN"/>
              </w:rPr>
              <w:t>)</w:t>
            </w:r>
          </w:p>
        </w:tc>
        <w:tc>
          <w:tcPr>
            <w:tcW w:w="0" w:type="auto"/>
          </w:tcPr>
          <w:p w14:paraId="3847CBBF">
            <w:pPr>
              <w:jc w:val="center"/>
              <w:rPr>
                <w:rFonts w:ascii="宋体" w:hAnsi="宋体" w:eastAsia="宋体" w:cs="Heiti TC"/>
                <w:b/>
                <w:bCs/>
                <w:sz w:val="24"/>
                <w:lang w:eastAsia="zh-CN"/>
              </w:rPr>
            </w:pPr>
            <w:r>
              <w:rPr>
                <w:rFonts w:ascii="宋体" w:hAnsi="宋体" w:eastAsia="宋体" w:cs="Heiti TC"/>
                <w:b/>
                <w:bCs/>
                <w:sz w:val="24"/>
                <w:lang w:eastAsia="zh-CN"/>
              </w:rPr>
              <w:t>错误比特数</w:t>
            </w:r>
          </w:p>
        </w:tc>
        <w:tc>
          <w:tcPr>
            <w:tcW w:w="0" w:type="auto"/>
          </w:tcPr>
          <w:p w14:paraId="356029FE">
            <w:pPr>
              <w:jc w:val="center"/>
              <w:rPr>
                <w:rFonts w:ascii="宋体" w:hAnsi="宋体" w:eastAsia="宋体" w:cs="Heiti TC"/>
                <w:b/>
                <w:bCs/>
                <w:sz w:val="24"/>
                <w:lang w:eastAsia="zh-CN"/>
              </w:rPr>
            </w:pPr>
            <w:r>
              <w:rPr>
                <w:rFonts w:ascii="宋体" w:hAnsi="宋体" w:eastAsia="宋体" w:cs="Heiti TC"/>
                <w:b/>
                <w:bCs/>
                <w:sz w:val="24"/>
                <w:lang w:eastAsia="zh-CN"/>
              </w:rPr>
              <w:t>误码率(</w:t>
            </w:r>
            <w:r>
              <w:rPr>
                <w:rFonts w:ascii="Times New Roman" w:hAnsi="Times New Roman" w:eastAsia="宋体" w:cs="Heiti TC"/>
                <w:b/>
                <w:bCs/>
                <w:sz w:val="24"/>
                <w:lang w:eastAsia="zh-CN"/>
              </w:rPr>
              <w:t>BER</w:t>
            </w:r>
            <w:r>
              <w:rPr>
                <w:rFonts w:ascii="宋体" w:hAnsi="宋体" w:eastAsia="宋体" w:cs="Heiti TC"/>
                <w:b/>
                <w:bCs/>
                <w:sz w:val="24"/>
                <w:lang w:eastAsia="zh-CN"/>
              </w:rPr>
              <w:t>)</w:t>
            </w:r>
          </w:p>
        </w:tc>
        <w:tc>
          <w:tcPr>
            <w:tcW w:w="0" w:type="auto"/>
          </w:tcPr>
          <w:p w14:paraId="4537B350">
            <w:pPr>
              <w:jc w:val="center"/>
              <w:rPr>
                <w:rFonts w:ascii="宋体" w:hAnsi="宋体" w:eastAsia="宋体" w:cs="Heiti TC"/>
                <w:b/>
                <w:bCs/>
                <w:sz w:val="24"/>
                <w:lang w:eastAsia="zh-CN"/>
              </w:rPr>
            </w:pPr>
            <w:r>
              <w:rPr>
                <w:rFonts w:ascii="Times New Roman" w:hAnsi="Times New Roman" w:eastAsia="宋体" w:cs="Heiti TC"/>
                <w:b/>
                <w:bCs/>
                <w:sz w:val="24"/>
                <w:lang w:eastAsia="zh-CN"/>
              </w:rPr>
              <w:t>CRC</w:t>
            </w:r>
            <w:r>
              <w:rPr>
                <w:rFonts w:ascii="宋体" w:hAnsi="宋体" w:eastAsia="宋体" w:cs="Heiti TC"/>
                <w:b/>
                <w:bCs/>
                <w:sz w:val="24"/>
                <w:lang w:eastAsia="zh-CN"/>
              </w:rPr>
              <w:t>校验结果</w:t>
            </w:r>
          </w:p>
        </w:tc>
        <w:tc>
          <w:tcPr>
            <w:tcW w:w="0" w:type="auto"/>
          </w:tcPr>
          <w:p w14:paraId="04E6ED31">
            <w:pPr>
              <w:jc w:val="center"/>
              <w:rPr>
                <w:rFonts w:ascii="宋体" w:hAnsi="宋体" w:eastAsia="宋体" w:cs="Heiti TC"/>
                <w:b/>
                <w:bCs/>
                <w:sz w:val="24"/>
                <w:lang w:eastAsia="zh-CN"/>
              </w:rPr>
            </w:pPr>
            <w:r>
              <w:rPr>
                <w:rFonts w:ascii="宋体" w:hAnsi="宋体" w:eastAsia="宋体" w:cs="Heiti TC"/>
                <w:b/>
                <w:bCs/>
                <w:sz w:val="24"/>
                <w:lang w:eastAsia="zh-CN"/>
              </w:rPr>
              <w:t>前导码匹配度</w:t>
            </w:r>
          </w:p>
        </w:tc>
      </w:tr>
      <w:tr w14:paraId="425876AB">
        <w:trPr>
          <w:jc w:val="center"/>
        </w:trPr>
        <w:tc>
          <w:tcPr>
            <w:tcW w:w="0" w:type="auto"/>
          </w:tcPr>
          <w:p w14:paraId="1361B3F1">
            <w:pPr>
              <w:jc w:val="center"/>
              <w:rPr>
                <w:rFonts w:ascii="宋体" w:hAnsi="宋体" w:eastAsia="宋体" w:cs="Heiti TC"/>
                <w:sz w:val="24"/>
                <w:lang w:eastAsia="zh-CN"/>
              </w:rPr>
            </w:pPr>
            <w:r>
              <w:rPr>
                <w:rFonts w:ascii="Times New Roman" w:hAnsi="Times New Roman" w:eastAsia="宋体" w:cs="Heiti TC"/>
                <w:sz w:val="24"/>
                <w:lang w:eastAsia="zh-CN"/>
              </w:rPr>
              <w:t>20dB</w:t>
            </w:r>
          </w:p>
        </w:tc>
        <w:tc>
          <w:tcPr>
            <w:tcW w:w="0" w:type="auto"/>
          </w:tcPr>
          <w:p w14:paraId="2640F27A">
            <w:pPr>
              <w:jc w:val="center"/>
              <w:rPr>
                <w:rFonts w:ascii="宋体" w:hAnsi="宋体" w:eastAsia="宋体" w:cs="Heiti TC"/>
                <w:sz w:val="24"/>
                <w:lang w:eastAsia="zh-CN"/>
              </w:rPr>
            </w:pPr>
            <w:r>
              <w:rPr>
                <w:rFonts w:ascii="Times New Roman" w:hAnsi="Times New Roman" w:eastAsia="宋体" w:cs="Heiti TC"/>
                <w:sz w:val="24"/>
                <w:lang w:eastAsia="zh-CN"/>
              </w:rPr>
              <w:t>0</w:t>
            </w:r>
          </w:p>
        </w:tc>
        <w:tc>
          <w:tcPr>
            <w:tcW w:w="0" w:type="auto"/>
          </w:tcPr>
          <w:p w14:paraId="24A30891">
            <w:pPr>
              <w:jc w:val="center"/>
              <w:rPr>
                <w:rFonts w:ascii="宋体" w:hAnsi="宋体" w:eastAsia="宋体" w:cs="Heiti TC"/>
                <w:sz w:val="24"/>
                <w:lang w:eastAsia="zh-CN"/>
              </w:rPr>
            </w:pP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000000</w:t>
            </w:r>
          </w:p>
        </w:tc>
        <w:tc>
          <w:tcPr>
            <w:tcW w:w="0" w:type="auto"/>
          </w:tcPr>
          <w:p w14:paraId="1D8C58C7">
            <w:pPr>
              <w:jc w:val="center"/>
              <w:rPr>
                <w:rFonts w:ascii="宋体" w:hAnsi="宋体" w:eastAsia="宋体" w:cs="Heiti TC"/>
                <w:sz w:val="24"/>
                <w:lang w:eastAsia="zh-CN"/>
              </w:rPr>
            </w:pPr>
            <w:r>
              <w:rPr>
                <w:rFonts w:ascii="宋体" w:hAnsi="宋体" w:eastAsia="宋体" w:cs="Heiti TC"/>
                <w:sz w:val="24"/>
                <w:lang w:eastAsia="zh-CN"/>
              </w:rPr>
              <w:t>通过(</w:t>
            </w:r>
            <w:r>
              <w:rPr>
                <w:rFonts w:ascii="Times New Roman" w:hAnsi="Times New Roman" w:eastAsia="宋体" w:cs="Heiti TC"/>
                <w:sz w:val="24"/>
                <w:lang w:eastAsia="zh-CN"/>
              </w:rPr>
              <w:t>PASS</w:t>
            </w:r>
            <w:r>
              <w:rPr>
                <w:rFonts w:ascii="宋体" w:hAnsi="宋体" w:eastAsia="宋体" w:cs="Heiti TC"/>
                <w:sz w:val="24"/>
                <w:lang w:eastAsia="zh-CN"/>
              </w:rPr>
              <w:t>)</w:t>
            </w:r>
          </w:p>
        </w:tc>
        <w:tc>
          <w:tcPr>
            <w:tcW w:w="0" w:type="auto"/>
          </w:tcPr>
          <w:p w14:paraId="2C368351">
            <w:pPr>
              <w:jc w:val="center"/>
              <w:rPr>
                <w:rFonts w:ascii="宋体" w:hAnsi="宋体" w:eastAsia="宋体" w:cs="Heiti TC"/>
                <w:sz w:val="24"/>
                <w:lang w:eastAsia="zh-CN"/>
              </w:rPr>
            </w:pPr>
            <w:r>
              <w:rPr>
                <w:rFonts w:ascii="Times New Roman" w:hAnsi="Times New Roman" w:eastAsia="宋体" w:cs="Heiti TC"/>
                <w:sz w:val="24"/>
                <w:lang w:eastAsia="zh-CN"/>
              </w:rPr>
              <w:t>16</w:t>
            </w:r>
            <w:r>
              <w:rPr>
                <w:rFonts w:ascii="宋体" w:hAnsi="宋体" w:eastAsia="宋体" w:cs="Heiti TC"/>
                <w:sz w:val="24"/>
                <w:lang w:eastAsia="zh-CN"/>
              </w:rPr>
              <w:t>/</w:t>
            </w:r>
            <w:r>
              <w:rPr>
                <w:rFonts w:ascii="Times New Roman" w:hAnsi="Times New Roman" w:eastAsia="宋体" w:cs="Heiti TC"/>
                <w:sz w:val="24"/>
                <w:lang w:eastAsia="zh-CN"/>
              </w:rPr>
              <w:t>16</w:t>
            </w:r>
          </w:p>
        </w:tc>
      </w:tr>
      <w:tr w14:paraId="6D4045E0">
        <w:trPr>
          <w:jc w:val="center"/>
        </w:trPr>
        <w:tc>
          <w:tcPr>
            <w:tcW w:w="0" w:type="auto"/>
          </w:tcPr>
          <w:p w14:paraId="56CD5975">
            <w:pPr>
              <w:jc w:val="center"/>
              <w:rPr>
                <w:rFonts w:ascii="宋体" w:hAnsi="宋体" w:eastAsia="宋体" w:cs="Heiti TC"/>
                <w:sz w:val="24"/>
                <w:lang w:eastAsia="zh-CN"/>
              </w:rPr>
            </w:pPr>
            <w:r>
              <w:rPr>
                <w:rFonts w:ascii="Times New Roman" w:hAnsi="Times New Roman" w:eastAsia="宋体" w:cs="Heiti TC"/>
                <w:sz w:val="24"/>
                <w:lang w:eastAsia="zh-CN"/>
              </w:rPr>
              <w:t>10dB</w:t>
            </w:r>
          </w:p>
        </w:tc>
        <w:tc>
          <w:tcPr>
            <w:tcW w:w="0" w:type="auto"/>
          </w:tcPr>
          <w:p w14:paraId="1EEDC774">
            <w:pPr>
              <w:jc w:val="center"/>
              <w:rPr>
                <w:rFonts w:ascii="宋体" w:hAnsi="宋体" w:eastAsia="宋体" w:cs="Heiti TC"/>
                <w:sz w:val="24"/>
                <w:lang w:eastAsia="zh-CN"/>
              </w:rPr>
            </w:pPr>
            <w:r>
              <w:rPr>
                <w:rFonts w:ascii="Times New Roman" w:hAnsi="Times New Roman" w:eastAsia="宋体" w:cs="Heiti TC"/>
                <w:sz w:val="24"/>
                <w:lang w:eastAsia="zh-CN"/>
              </w:rPr>
              <w:t>0</w:t>
            </w:r>
          </w:p>
        </w:tc>
        <w:tc>
          <w:tcPr>
            <w:tcW w:w="0" w:type="auto"/>
          </w:tcPr>
          <w:p w14:paraId="230980D6">
            <w:pPr>
              <w:jc w:val="center"/>
              <w:rPr>
                <w:rFonts w:ascii="宋体" w:hAnsi="宋体" w:eastAsia="宋体" w:cs="Heiti TC"/>
                <w:sz w:val="24"/>
                <w:lang w:eastAsia="zh-CN"/>
              </w:rPr>
            </w:pP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000000</w:t>
            </w:r>
          </w:p>
        </w:tc>
        <w:tc>
          <w:tcPr>
            <w:tcW w:w="0" w:type="auto"/>
          </w:tcPr>
          <w:p w14:paraId="3EA06776">
            <w:pPr>
              <w:jc w:val="center"/>
              <w:rPr>
                <w:rFonts w:ascii="宋体" w:hAnsi="宋体" w:eastAsia="宋体" w:cs="Heiti TC"/>
                <w:sz w:val="24"/>
                <w:lang w:eastAsia="zh-CN"/>
              </w:rPr>
            </w:pPr>
            <w:r>
              <w:rPr>
                <w:rFonts w:ascii="宋体" w:hAnsi="宋体" w:eastAsia="宋体" w:cs="Heiti TC"/>
                <w:sz w:val="24"/>
                <w:lang w:eastAsia="zh-CN"/>
              </w:rPr>
              <w:t>通过(</w:t>
            </w:r>
            <w:r>
              <w:rPr>
                <w:rFonts w:ascii="Times New Roman" w:hAnsi="Times New Roman" w:eastAsia="宋体" w:cs="Heiti TC"/>
                <w:sz w:val="24"/>
                <w:lang w:eastAsia="zh-CN"/>
              </w:rPr>
              <w:t>PASS</w:t>
            </w:r>
            <w:r>
              <w:rPr>
                <w:rFonts w:ascii="宋体" w:hAnsi="宋体" w:eastAsia="宋体" w:cs="Heiti TC"/>
                <w:sz w:val="24"/>
                <w:lang w:eastAsia="zh-CN"/>
              </w:rPr>
              <w:t>)</w:t>
            </w:r>
          </w:p>
        </w:tc>
        <w:tc>
          <w:tcPr>
            <w:tcW w:w="0" w:type="auto"/>
          </w:tcPr>
          <w:p w14:paraId="2AADEBEA">
            <w:pPr>
              <w:jc w:val="center"/>
              <w:rPr>
                <w:rFonts w:ascii="宋体" w:hAnsi="宋体" w:eastAsia="宋体" w:cs="Heiti TC"/>
                <w:sz w:val="24"/>
                <w:lang w:eastAsia="zh-CN"/>
              </w:rPr>
            </w:pPr>
            <w:r>
              <w:rPr>
                <w:rFonts w:ascii="Times New Roman" w:hAnsi="Times New Roman" w:eastAsia="宋体" w:cs="Heiti TC"/>
                <w:sz w:val="24"/>
                <w:lang w:eastAsia="zh-CN"/>
              </w:rPr>
              <w:t>16</w:t>
            </w:r>
            <w:r>
              <w:rPr>
                <w:rFonts w:ascii="宋体" w:hAnsi="宋体" w:eastAsia="宋体" w:cs="Heiti TC"/>
                <w:sz w:val="24"/>
                <w:lang w:eastAsia="zh-CN"/>
              </w:rPr>
              <w:t>/</w:t>
            </w:r>
            <w:r>
              <w:rPr>
                <w:rFonts w:ascii="Times New Roman" w:hAnsi="Times New Roman" w:eastAsia="宋体" w:cs="Heiti TC"/>
                <w:sz w:val="24"/>
                <w:lang w:eastAsia="zh-CN"/>
              </w:rPr>
              <w:t>16</w:t>
            </w:r>
          </w:p>
        </w:tc>
      </w:tr>
      <w:tr w14:paraId="682C9D9E">
        <w:trPr>
          <w:jc w:val="center"/>
        </w:trPr>
        <w:tc>
          <w:tcPr>
            <w:tcW w:w="0" w:type="auto"/>
          </w:tcPr>
          <w:p w14:paraId="55C5825B">
            <w:pPr>
              <w:jc w:val="center"/>
              <w:rPr>
                <w:rFonts w:ascii="宋体" w:hAnsi="宋体" w:eastAsia="宋体" w:cs="Heiti TC"/>
                <w:sz w:val="24"/>
                <w:lang w:eastAsia="zh-CN"/>
              </w:rPr>
            </w:pPr>
            <w:r>
              <w:rPr>
                <w:rFonts w:ascii="Times New Roman" w:hAnsi="Times New Roman" w:eastAsia="宋体" w:cs="Heiti TC"/>
                <w:sz w:val="24"/>
                <w:lang w:eastAsia="zh-CN"/>
              </w:rPr>
              <w:t>5dB</w:t>
            </w:r>
          </w:p>
        </w:tc>
        <w:tc>
          <w:tcPr>
            <w:tcW w:w="0" w:type="auto"/>
          </w:tcPr>
          <w:p w14:paraId="1526D120">
            <w:pPr>
              <w:jc w:val="center"/>
              <w:rPr>
                <w:rFonts w:ascii="宋体" w:hAnsi="宋体" w:eastAsia="宋体" w:cs="Heiti TC"/>
                <w:sz w:val="24"/>
                <w:lang w:eastAsia="zh-CN"/>
              </w:rPr>
            </w:pPr>
            <w:r>
              <w:rPr>
                <w:rFonts w:ascii="Times New Roman" w:hAnsi="Times New Roman" w:eastAsia="宋体" w:cs="Heiti TC"/>
                <w:sz w:val="24"/>
                <w:lang w:eastAsia="zh-CN"/>
              </w:rPr>
              <w:t>10</w:t>
            </w:r>
          </w:p>
        </w:tc>
        <w:tc>
          <w:tcPr>
            <w:tcW w:w="0" w:type="auto"/>
          </w:tcPr>
          <w:p w14:paraId="0D3179F7">
            <w:pPr>
              <w:jc w:val="center"/>
              <w:rPr>
                <w:rFonts w:ascii="宋体" w:hAnsi="宋体" w:eastAsia="宋体" w:cs="Heiti TC"/>
                <w:sz w:val="24"/>
                <w:lang w:eastAsia="zh-CN"/>
              </w:rPr>
            </w:pP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078125</w:t>
            </w:r>
          </w:p>
        </w:tc>
        <w:tc>
          <w:tcPr>
            <w:tcW w:w="0" w:type="auto"/>
          </w:tcPr>
          <w:p w14:paraId="3E20BB31">
            <w:pPr>
              <w:jc w:val="center"/>
              <w:rPr>
                <w:rFonts w:ascii="宋体" w:hAnsi="宋体" w:eastAsia="宋体" w:cs="Heiti TC"/>
                <w:sz w:val="24"/>
                <w:lang w:eastAsia="zh-CN"/>
              </w:rPr>
            </w:pPr>
            <w:r>
              <w:rPr>
                <w:rFonts w:ascii="宋体" w:hAnsi="宋体" w:eastAsia="宋体" w:cs="Heiti TC"/>
                <w:sz w:val="24"/>
                <w:lang w:eastAsia="zh-CN"/>
              </w:rPr>
              <w:t>失败(</w:t>
            </w:r>
            <w:r>
              <w:rPr>
                <w:rFonts w:ascii="Times New Roman" w:hAnsi="Times New Roman" w:eastAsia="宋体" w:cs="Heiti TC"/>
                <w:sz w:val="24"/>
                <w:lang w:eastAsia="zh-CN"/>
              </w:rPr>
              <w:t>FAIL</w:t>
            </w:r>
            <w:r>
              <w:rPr>
                <w:rFonts w:ascii="宋体" w:hAnsi="宋体" w:eastAsia="宋体" w:cs="Heiti TC"/>
                <w:sz w:val="24"/>
                <w:lang w:eastAsia="zh-CN"/>
              </w:rPr>
              <w:t>)</w:t>
            </w:r>
          </w:p>
        </w:tc>
        <w:tc>
          <w:tcPr>
            <w:tcW w:w="0" w:type="auto"/>
          </w:tcPr>
          <w:p w14:paraId="08BA2510">
            <w:pPr>
              <w:jc w:val="center"/>
              <w:rPr>
                <w:rFonts w:ascii="宋体" w:hAnsi="宋体" w:eastAsia="宋体" w:cs="Heiti TC"/>
                <w:sz w:val="24"/>
                <w:lang w:eastAsia="zh-CN"/>
              </w:rPr>
            </w:pPr>
            <w:r>
              <w:rPr>
                <w:rFonts w:ascii="Times New Roman" w:hAnsi="Times New Roman" w:eastAsia="宋体" w:cs="Heiti TC"/>
                <w:sz w:val="24"/>
                <w:lang w:eastAsia="zh-CN"/>
              </w:rPr>
              <w:t>16</w:t>
            </w:r>
            <w:r>
              <w:rPr>
                <w:rFonts w:ascii="宋体" w:hAnsi="宋体" w:eastAsia="宋体" w:cs="Heiti TC"/>
                <w:sz w:val="24"/>
                <w:lang w:eastAsia="zh-CN"/>
              </w:rPr>
              <w:t>/</w:t>
            </w:r>
            <w:r>
              <w:rPr>
                <w:rFonts w:ascii="Times New Roman" w:hAnsi="Times New Roman" w:eastAsia="宋体" w:cs="Heiti TC"/>
                <w:sz w:val="24"/>
                <w:lang w:eastAsia="zh-CN"/>
              </w:rPr>
              <w:t>16</w:t>
            </w:r>
          </w:p>
        </w:tc>
      </w:tr>
      <w:tr w14:paraId="63E73131">
        <w:trPr>
          <w:jc w:val="center"/>
        </w:trPr>
        <w:tc>
          <w:tcPr>
            <w:tcW w:w="0" w:type="auto"/>
          </w:tcPr>
          <w:p w14:paraId="12A7A931">
            <w:pPr>
              <w:jc w:val="center"/>
              <w:rPr>
                <w:rFonts w:ascii="宋体" w:hAnsi="宋体" w:eastAsia="宋体" w:cs="Heiti TC"/>
                <w:sz w:val="24"/>
                <w:lang w:eastAsia="zh-CN"/>
              </w:rPr>
            </w:pPr>
            <w:r>
              <w:rPr>
                <w:rFonts w:ascii="Times New Roman" w:hAnsi="Times New Roman" w:eastAsia="宋体" w:cs="Heiti TC"/>
                <w:sz w:val="24"/>
                <w:lang w:eastAsia="zh-CN"/>
              </w:rPr>
              <w:t>0dB</w:t>
            </w:r>
          </w:p>
        </w:tc>
        <w:tc>
          <w:tcPr>
            <w:tcW w:w="0" w:type="auto"/>
          </w:tcPr>
          <w:p w14:paraId="45127AC4">
            <w:pPr>
              <w:jc w:val="center"/>
              <w:rPr>
                <w:rFonts w:ascii="宋体" w:hAnsi="宋体" w:eastAsia="宋体" w:cs="Heiti TC"/>
                <w:sz w:val="24"/>
                <w:lang w:eastAsia="zh-CN"/>
              </w:rPr>
            </w:pPr>
            <w:r>
              <w:rPr>
                <w:rFonts w:ascii="Times New Roman" w:hAnsi="Times New Roman" w:eastAsia="宋体" w:cs="Heiti TC"/>
                <w:sz w:val="24"/>
                <w:lang w:eastAsia="zh-CN"/>
              </w:rPr>
              <w:t>30</w:t>
            </w:r>
          </w:p>
        </w:tc>
        <w:tc>
          <w:tcPr>
            <w:tcW w:w="0" w:type="auto"/>
          </w:tcPr>
          <w:p w14:paraId="70FC935B">
            <w:pPr>
              <w:jc w:val="center"/>
              <w:rPr>
                <w:rFonts w:ascii="宋体" w:hAnsi="宋体" w:eastAsia="宋体" w:cs="Heiti TC"/>
                <w:sz w:val="24"/>
                <w:lang w:eastAsia="zh-CN"/>
              </w:rPr>
            </w:pP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234375</w:t>
            </w:r>
          </w:p>
        </w:tc>
        <w:tc>
          <w:tcPr>
            <w:tcW w:w="0" w:type="auto"/>
          </w:tcPr>
          <w:p w14:paraId="24AE0851">
            <w:pPr>
              <w:jc w:val="center"/>
              <w:rPr>
                <w:rFonts w:ascii="宋体" w:hAnsi="宋体" w:eastAsia="宋体" w:cs="Heiti TC"/>
                <w:sz w:val="24"/>
                <w:lang w:eastAsia="zh-CN"/>
              </w:rPr>
            </w:pPr>
            <w:r>
              <w:rPr>
                <w:rFonts w:ascii="宋体" w:hAnsi="宋体" w:eastAsia="宋体" w:cs="Heiti TC"/>
                <w:sz w:val="24"/>
                <w:lang w:eastAsia="zh-CN"/>
              </w:rPr>
              <w:t>失败(</w:t>
            </w:r>
            <w:r>
              <w:rPr>
                <w:rFonts w:ascii="Times New Roman" w:hAnsi="Times New Roman" w:eastAsia="宋体" w:cs="Heiti TC"/>
                <w:sz w:val="24"/>
                <w:lang w:eastAsia="zh-CN"/>
              </w:rPr>
              <w:t>FAIL</w:t>
            </w:r>
            <w:r>
              <w:rPr>
                <w:rFonts w:ascii="宋体" w:hAnsi="宋体" w:eastAsia="宋体" w:cs="Heiti TC"/>
                <w:sz w:val="24"/>
                <w:lang w:eastAsia="zh-CN"/>
              </w:rPr>
              <w:t>)</w:t>
            </w:r>
          </w:p>
        </w:tc>
        <w:tc>
          <w:tcPr>
            <w:tcW w:w="0" w:type="auto"/>
          </w:tcPr>
          <w:p w14:paraId="4381C173">
            <w:pPr>
              <w:jc w:val="center"/>
              <w:rPr>
                <w:rFonts w:ascii="宋体" w:hAnsi="宋体" w:eastAsia="宋体" w:cs="Heiti TC"/>
                <w:sz w:val="24"/>
                <w:lang w:eastAsia="zh-CN"/>
              </w:rPr>
            </w:pPr>
            <w:r>
              <w:rPr>
                <w:rFonts w:ascii="Times New Roman" w:hAnsi="Times New Roman" w:eastAsia="宋体" w:cs="Heiti TC"/>
                <w:sz w:val="24"/>
                <w:lang w:eastAsia="zh-CN"/>
              </w:rPr>
              <w:t>14</w:t>
            </w:r>
            <w:r>
              <w:rPr>
                <w:rFonts w:ascii="宋体" w:hAnsi="宋体" w:eastAsia="宋体" w:cs="Heiti TC"/>
                <w:sz w:val="24"/>
                <w:lang w:eastAsia="zh-CN"/>
              </w:rPr>
              <w:t>/</w:t>
            </w:r>
            <w:r>
              <w:rPr>
                <w:rFonts w:ascii="Times New Roman" w:hAnsi="Times New Roman" w:eastAsia="宋体" w:cs="Heiti TC"/>
                <w:sz w:val="24"/>
                <w:lang w:eastAsia="zh-CN"/>
              </w:rPr>
              <w:t>16</w:t>
            </w:r>
          </w:p>
        </w:tc>
      </w:tr>
    </w:tbl>
    <w:p w14:paraId="21621502">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5</w:t>
      </w:r>
      <w:r>
        <w:rPr>
          <w:rFonts w:ascii="宋体" w:hAnsi="宋体" w:eastAsia="宋体" w:cs="Heiti TC"/>
          <w:b/>
          <w:bCs/>
          <w:sz w:val="24"/>
          <w:lang w:eastAsia="zh-CN"/>
        </w:rPr>
        <w:t>.</w:t>
      </w:r>
      <w:r>
        <w:rPr>
          <w:rFonts w:ascii="Times New Roman" w:hAnsi="Times New Roman" w:eastAsia="宋体" w:cs="Heiti TC"/>
          <w:b/>
          <w:bCs/>
          <w:sz w:val="24"/>
          <w:lang w:eastAsia="zh-CN"/>
        </w:rPr>
        <w:t>4</w:t>
      </w:r>
      <w:r>
        <w:rPr>
          <w:rFonts w:ascii="宋体" w:hAnsi="宋体" w:eastAsia="宋体" w:cs="Heiti TC"/>
          <w:b/>
          <w:bCs/>
          <w:sz w:val="24"/>
          <w:lang w:eastAsia="zh-CN"/>
        </w:rPr>
        <w:t xml:space="preserve"> 飞机状态解析结果</w:t>
      </w:r>
    </w:p>
    <w:p w14:paraId="4ACCB4D5">
      <w:pPr>
        <w:jc w:val="both"/>
        <w:rPr>
          <w:rFonts w:ascii="宋体" w:hAnsi="宋体" w:eastAsia="宋体" w:cs="Heiti TC"/>
          <w:sz w:val="24"/>
          <w:lang w:eastAsia="zh-CN"/>
        </w:rPr>
      </w:pPr>
      <w:r>
        <w:rPr>
          <w:rFonts w:ascii="宋体" w:hAnsi="宋体" w:eastAsia="宋体" w:cs="Heiti TC"/>
          <w:sz w:val="24"/>
          <w:lang w:eastAsia="zh-CN"/>
        </w:rPr>
        <w:t>在能够成功通过</w:t>
      </w:r>
      <w:r>
        <w:rPr>
          <w:rFonts w:ascii="Times New Roman" w:hAnsi="Times New Roman" w:eastAsia="宋体" w:cs="Heiti TC"/>
          <w:sz w:val="24"/>
          <w:lang w:eastAsia="zh-CN"/>
        </w:rPr>
        <w:t>CRC</w:t>
      </w:r>
      <w:r>
        <w:rPr>
          <w:rFonts w:ascii="宋体" w:hAnsi="宋体" w:eastAsia="宋体" w:cs="Heiti TC"/>
          <w:sz w:val="24"/>
          <w:lang w:eastAsia="zh-CN"/>
        </w:rPr>
        <w:t>校验的信噪比环境（</w:t>
      </w:r>
      <w:r>
        <w:rPr>
          <w:rFonts w:ascii="Times New Roman" w:hAnsi="Times New Roman" w:eastAsia="宋体" w:cs="Heiti TC"/>
          <w:sz w:val="24"/>
          <w:lang w:eastAsia="zh-CN"/>
        </w:rPr>
        <w:t>20dB</w:t>
      </w:r>
      <w:r>
        <w:rPr>
          <w:rFonts w:ascii="宋体" w:hAnsi="宋体" w:eastAsia="宋体" w:cs="Heiti TC"/>
          <w:sz w:val="24"/>
          <w:lang w:eastAsia="zh-CN"/>
        </w:rPr>
        <w:t>和</w:t>
      </w:r>
      <w:r>
        <w:rPr>
          <w:rFonts w:ascii="Times New Roman" w:hAnsi="Times New Roman" w:eastAsia="宋体" w:cs="Heiti TC"/>
          <w:sz w:val="24"/>
          <w:lang w:eastAsia="zh-CN"/>
        </w:rPr>
        <w:t>10dB</w:t>
      </w:r>
      <w:r>
        <w:rPr>
          <w:rFonts w:ascii="宋体" w:hAnsi="宋体" w:eastAsia="宋体" w:cs="Heiti TC"/>
          <w:sz w:val="24"/>
          <w:lang w:eastAsia="zh-CN"/>
        </w:rPr>
        <w:t>）下，系统成功反量化并恢复了飞机的飞行状态数据：</w:t>
      </w:r>
    </w:p>
    <w:p w14:paraId="2A4237AE">
      <w:pPr>
        <w:numPr>
          <w:ilvl w:val="0"/>
          <w:numId w:val="14"/>
        </w:numPr>
        <w:jc w:val="both"/>
        <w:rPr>
          <w:rFonts w:ascii="宋体" w:hAnsi="宋体" w:eastAsia="宋体" w:cs="Heiti TC"/>
          <w:sz w:val="24"/>
          <w:lang w:eastAsia="zh-CN"/>
        </w:rPr>
      </w:pPr>
      <w:r>
        <w:rPr>
          <w:rFonts w:ascii="Times New Roman" w:hAnsi="Times New Roman" w:eastAsia="宋体" w:cs="Heiti TC"/>
          <w:sz w:val="24"/>
          <w:lang w:eastAsia="zh-CN"/>
        </w:rPr>
        <w:t>ICAO</w:t>
      </w:r>
      <w:r>
        <w:rPr>
          <w:rFonts w:ascii="宋体" w:hAnsi="宋体" w:eastAsia="宋体" w:cs="Heiti TC"/>
          <w:sz w:val="24"/>
          <w:lang w:eastAsia="zh-CN"/>
        </w:rPr>
        <w:t xml:space="preserve"> 地址：</w:t>
      </w:r>
      <w:r>
        <w:rPr>
          <w:rFonts w:ascii="Times New Roman" w:hAnsi="Times New Roman" w:eastAsia="宋体" w:cs="Heiti TC"/>
          <w:sz w:val="24"/>
          <w:lang w:eastAsia="zh-CN"/>
        </w:rPr>
        <w:t>0xabcdef</w:t>
      </w:r>
    </w:p>
    <w:p w14:paraId="495EE20E">
      <w:pPr>
        <w:numPr>
          <w:ilvl w:val="0"/>
          <w:numId w:val="14"/>
        </w:numPr>
        <w:jc w:val="both"/>
        <w:rPr>
          <w:rFonts w:ascii="宋体" w:hAnsi="宋体" w:eastAsia="宋体" w:cs="Heiti TC"/>
          <w:sz w:val="24"/>
          <w:lang w:eastAsia="zh-CN"/>
        </w:rPr>
      </w:pPr>
      <w:r>
        <w:rPr>
          <w:rFonts w:ascii="宋体" w:hAnsi="宋体" w:eastAsia="宋体" w:cs="Heiti TC"/>
          <w:sz w:val="24"/>
          <w:lang w:eastAsia="zh-CN"/>
        </w:rPr>
        <w:t>飞行高度：</w:t>
      </w:r>
      <w:r>
        <w:rPr>
          <w:rFonts w:ascii="Times New Roman" w:hAnsi="Times New Roman" w:eastAsia="宋体" w:cs="Heiti TC"/>
          <w:sz w:val="24"/>
          <w:lang w:eastAsia="zh-CN"/>
        </w:rPr>
        <w:t>3000</w:t>
      </w:r>
      <w:r>
        <w:rPr>
          <w:rFonts w:ascii="宋体" w:hAnsi="宋体" w:eastAsia="宋体" w:cs="Heiti TC"/>
          <w:sz w:val="24"/>
          <w:lang w:eastAsia="zh-CN"/>
        </w:rPr>
        <w:t xml:space="preserve"> </w:t>
      </w:r>
      <w:r>
        <w:rPr>
          <w:rFonts w:ascii="Times New Roman" w:hAnsi="Times New Roman" w:eastAsia="宋体" w:cs="Heiti TC"/>
          <w:sz w:val="24"/>
          <w:lang w:eastAsia="zh-CN"/>
        </w:rPr>
        <w:t>ft</w:t>
      </w:r>
    </w:p>
    <w:p w14:paraId="581316BD">
      <w:pPr>
        <w:numPr>
          <w:ilvl w:val="0"/>
          <w:numId w:val="14"/>
        </w:numPr>
        <w:jc w:val="both"/>
        <w:rPr>
          <w:rFonts w:ascii="宋体" w:hAnsi="宋体" w:eastAsia="宋体" w:cs="Heiti TC"/>
          <w:sz w:val="24"/>
          <w:lang w:eastAsia="zh-CN"/>
        </w:rPr>
      </w:pPr>
      <w:r>
        <w:rPr>
          <w:rFonts w:ascii="宋体" w:hAnsi="宋体" w:eastAsia="宋体" w:cs="Heiti TC"/>
          <w:sz w:val="24"/>
          <w:lang w:eastAsia="zh-CN"/>
        </w:rPr>
        <w:t>地面速度：</w:t>
      </w:r>
      <w:r>
        <w:rPr>
          <w:rFonts w:ascii="Times New Roman" w:hAnsi="Times New Roman" w:eastAsia="宋体" w:cs="Heiti TC"/>
          <w:sz w:val="24"/>
          <w:lang w:eastAsia="zh-CN"/>
        </w:rPr>
        <w:t>220knots</w:t>
      </w:r>
    </w:p>
    <w:p w14:paraId="6F5C40D3">
      <w:pPr>
        <w:numPr>
          <w:ilvl w:val="0"/>
          <w:numId w:val="14"/>
        </w:numPr>
        <w:jc w:val="both"/>
        <w:rPr>
          <w:rFonts w:ascii="宋体" w:hAnsi="宋体" w:eastAsia="宋体" w:cs="Heiti TC"/>
          <w:sz w:val="24"/>
          <w:lang w:eastAsia="zh-CN"/>
        </w:rPr>
      </w:pPr>
      <w:r>
        <w:rPr>
          <w:rFonts w:ascii="宋体" w:hAnsi="宋体" w:eastAsia="宋体" w:cs="Heiti TC"/>
          <w:sz w:val="24"/>
          <w:lang w:eastAsia="zh-CN"/>
        </w:rPr>
        <w:t>飞行航向：</w:t>
      </w:r>
      <w:r>
        <w:rPr>
          <w:rFonts w:ascii="Times New Roman" w:hAnsi="Times New Roman" w:eastAsia="宋体" w:cs="Heiti TC"/>
          <w:sz w:val="24"/>
          <w:lang w:eastAsia="zh-CN"/>
        </w:rPr>
        <w:t>80</w:t>
      </w:r>
      <w:r>
        <w:rPr>
          <w:rFonts w:ascii="宋体" w:hAnsi="宋体" w:eastAsia="宋体" w:cs="Heiti TC"/>
          <w:sz w:val="24"/>
          <w:lang w:eastAsia="zh-CN"/>
        </w:rPr>
        <w:t>.</w:t>
      </w:r>
      <w:r>
        <w:rPr>
          <w:rFonts w:ascii="Times New Roman" w:hAnsi="Times New Roman" w:eastAsia="宋体" w:cs="Heiti TC"/>
          <w:sz w:val="24"/>
          <w:lang w:eastAsia="zh-CN"/>
        </w:rPr>
        <w:t>16</w:t>
      </w:r>
      <w:r>
        <w:rPr>
          <w:rFonts w:ascii="宋体" w:hAnsi="宋体" w:eastAsia="宋体" w:cs="Heiti TC"/>
          <w:sz w:val="24"/>
          <w:lang w:eastAsia="zh-CN"/>
        </w:rPr>
        <w:t>°</w:t>
      </w:r>
    </w:p>
    <w:p w14:paraId="412FDBA2">
      <w:pPr>
        <w:numPr>
          <w:ilvl w:val="0"/>
          <w:numId w:val="14"/>
        </w:numPr>
        <w:jc w:val="both"/>
        <w:rPr>
          <w:rFonts w:ascii="宋体" w:hAnsi="宋体" w:eastAsia="宋体" w:cs="Heiti TC"/>
          <w:sz w:val="24"/>
          <w:lang w:eastAsia="zh-CN"/>
        </w:rPr>
      </w:pPr>
      <w:r>
        <w:rPr>
          <w:rFonts w:ascii="宋体" w:hAnsi="宋体" w:eastAsia="宋体" w:cs="Heiti TC"/>
          <w:sz w:val="24"/>
          <w:lang w:eastAsia="zh-CN"/>
        </w:rPr>
        <w:t>地理位置：纬度</w:t>
      </w:r>
      <w:r>
        <w:rPr>
          <w:rFonts w:ascii="Times New Roman" w:hAnsi="Times New Roman" w:eastAsia="宋体" w:cs="Heiti TC"/>
          <w:sz w:val="24"/>
          <w:lang w:eastAsia="zh-CN"/>
        </w:rPr>
        <w:t>39</w:t>
      </w:r>
      <w:r>
        <w:rPr>
          <w:rFonts w:ascii="宋体" w:hAnsi="宋体" w:eastAsia="宋体" w:cs="Heiti TC"/>
          <w:sz w:val="24"/>
          <w:lang w:eastAsia="zh-CN"/>
        </w:rPr>
        <w:t>.</w:t>
      </w:r>
      <w:r>
        <w:rPr>
          <w:rFonts w:ascii="Times New Roman" w:hAnsi="Times New Roman" w:eastAsia="宋体" w:cs="Heiti TC"/>
          <w:sz w:val="24"/>
          <w:lang w:eastAsia="zh-CN"/>
        </w:rPr>
        <w:t>85</w:t>
      </w:r>
      <w:r>
        <w:rPr>
          <w:rFonts w:ascii="宋体" w:hAnsi="宋体" w:eastAsia="宋体" w:cs="Heiti TC"/>
          <w:sz w:val="24"/>
          <w:lang w:eastAsia="zh-CN"/>
        </w:rPr>
        <w:t>°/经度</w:t>
      </w:r>
      <w:r>
        <w:rPr>
          <w:rFonts w:ascii="Times New Roman" w:hAnsi="Times New Roman" w:eastAsia="宋体" w:cs="Heiti TC"/>
          <w:sz w:val="24"/>
          <w:lang w:eastAsia="zh-CN"/>
        </w:rPr>
        <w:t>116</w:t>
      </w:r>
      <w:r>
        <w:rPr>
          <w:rFonts w:ascii="宋体" w:hAnsi="宋体" w:eastAsia="宋体" w:cs="Heiti TC"/>
          <w:sz w:val="24"/>
          <w:lang w:eastAsia="zh-CN"/>
        </w:rPr>
        <w:t>.</w:t>
      </w:r>
      <w:r>
        <w:rPr>
          <w:rFonts w:ascii="Times New Roman" w:hAnsi="Times New Roman" w:eastAsia="宋体" w:cs="Heiti TC"/>
          <w:sz w:val="24"/>
          <w:lang w:eastAsia="zh-CN"/>
        </w:rPr>
        <w:t>3</w:t>
      </w:r>
      <w:r>
        <w:rPr>
          <w:rFonts w:ascii="宋体" w:hAnsi="宋体" w:eastAsia="宋体" w:cs="Heiti TC"/>
          <w:sz w:val="24"/>
          <w:lang w:eastAsia="zh-CN"/>
        </w:rPr>
        <w:t>°</w:t>
      </w:r>
    </w:p>
    <w:p w14:paraId="6409AECA">
      <w:pPr>
        <w:jc w:val="both"/>
        <w:rPr>
          <w:rFonts w:ascii="宋体" w:hAnsi="宋体" w:eastAsia="宋体" w:cs="Heiti TC"/>
          <w:sz w:val="24"/>
          <w:lang w:eastAsia="zh-CN"/>
        </w:rPr>
      </w:pPr>
      <w:r>
        <w:rPr>
          <w:rFonts w:ascii="宋体" w:hAnsi="宋体" w:eastAsia="宋体" w:cs="Heiti TC"/>
          <w:sz w:val="24"/>
          <w:lang w:eastAsia="zh-CN"/>
        </w:rPr>
        <w:t>在</w:t>
      </w:r>
      <w:r>
        <w:rPr>
          <w:rFonts w:ascii="Times New Roman" w:hAnsi="Times New Roman" w:eastAsia="宋体" w:cs="Heiti TC"/>
          <w:sz w:val="24"/>
          <w:lang w:eastAsia="zh-CN"/>
        </w:rPr>
        <w:t>5dB</w:t>
      </w:r>
      <w:r>
        <w:rPr>
          <w:rFonts w:ascii="宋体" w:hAnsi="宋体" w:eastAsia="宋体" w:cs="Heiti TC"/>
          <w:sz w:val="24"/>
          <w:lang w:eastAsia="zh-CN"/>
        </w:rPr>
        <w:t>和</w:t>
      </w:r>
      <w:r>
        <w:rPr>
          <w:rFonts w:ascii="Times New Roman" w:hAnsi="Times New Roman" w:eastAsia="宋体" w:cs="Heiti TC"/>
          <w:sz w:val="24"/>
          <w:lang w:eastAsia="zh-CN"/>
        </w:rPr>
        <w:t>0dB</w:t>
      </w:r>
      <w:r>
        <w:rPr>
          <w:rFonts w:ascii="宋体" w:hAnsi="宋体" w:eastAsia="宋体" w:cs="Heiti TC"/>
          <w:sz w:val="24"/>
          <w:lang w:eastAsia="zh-CN"/>
        </w:rPr>
        <w:t>环境下，尽管前导码检测可能成功，但由于</w:t>
      </w:r>
      <w:r>
        <w:rPr>
          <w:rFonts w:ascii="Times New Roman" w:hAnsi="Times New Roman" w:eastAsia="宋体" w:cs="Heiti TC"/>
          <w:sz w:val="24"/>
          <w:lang w:eastAsia="zh-CN"/>
        </w:rPr>
        <w:t>CRC</w:t>
      </w:r>
      <w:r>
        <w:rPr>
          <w:rFonts w:ascii="宋体" w:hAnsi="宋体" w:eastAsia="宋体" w:cs="Heiti TC"/>
          <w:sz w:val="24"/>
          <w:lang w:eastAsia="zh-CN"/>
        </w:rPr>
        <w:t>校验失败，系统判定报文已损坏，无法输出可靠的状态解析结果。</w:t>
      </w:r>
    </w:p>
    <w:p w14:paraId="396F27FB">
      <w:pPr>
        <w:jc w:val="both"/>
        <w:rPr>
          <w:rFonts w:ascii="宋体" w:hAnsi="宋体" w:eastAsia="宋体" w:cs="Heiti TC"/>
          <w:sz w:val="24"/>
          <w:lang w:eastAsia="zh-CN"/>
        </w:rPr>
      </w:pPr>
    </w:p>
    <w:p w14:paraId="17A40044">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6</w:t>
      </w:r>
      <w:r>
        <w:rPr>
          <w:rFonts w:hint="eastAsia" w:ascii="宋体" w:hAnsi="宋体" w:eastAsia="宋体" w:cs="Heiti TC"/>
          <w:b/>
          <w:bCs/>
          <w:sz w:val="28"/>
          <w:szCs w:val="28"/>
          <w:lang w:eastAsia="zh-CN"/>
        </w:rPr>
        <w:t xml:space="preserve"> 结果分析</w:t>
      </w:r>
    </w:p>
    <w:p w14:paraId="361BAE90">
      <w:pPr>
        <w:ind w:firstLine="240" w:firstLineChars="100"/>
        <w:jc w:val="both"/>
        <w:rPr>
          <w:rFonts w:ascii="宋体" w:hAnsi="宋体" w:eastAsia="宋体" w:cs="Heiti TC"/>
          <w:sz w:val="24"/>
          <w:lang w:eastAsia="zh-CN"/>
        </w:rPr>
      </w:pPr>
      <w:r>
        <w:rPr>
          <w:rFonts w:ascii="宋体" w:hAnsi="宋体" w:eastAsia="宋体" w:cs="Heiti TC"/>
          <w:sz w:val="24"/>
          <w:lang w:eastAsia="zh-CN"/>
        </w:rPr>
        <w:t>通过对不同信噪比条件下的仿真数据进行对比与统计，本实验对系统的通信可靠性进行了深入分析，结论如下：</w:t>
      </w:r>
    </w:p>
    <w:p w14:paraId="5F04AB0B">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6</w:t>
      </w:r>
      <w:r>
        <w:rPr>
          <w:rFonts w:ascii="宋体" w:hAnsi="宋体" w:eastAsia="宋体" w:cs="Heiti TC"/>
          <w:b/>
          <w:bCs/>
          <w:sz w:val="24"/>
          <w:lang w:eastAsia="zh-CN"/>
        </w:rPr>
        <w:t>.</w:t>
      </w:r>
      <w:r>
        <w:rPr>
          <w:rFonts w:ascii="Times New Roman" w:hAnsi="Times New Roman" w:eastAsia="宋体" w:cs="Heiti TC"/>
          <w:b/>
          <w:bCs/>
          <w:sz w:val="24"/>
          <w:lang w:eastAsia="zh-CN"/>
        </w:rPr>
        <w:t>1</w:t>
      </w:r>
      <w:r>
        <w:rPr>
          <w:rFonts w:ascii="宋体" w:hAnsi="宋体" w:eastAsia="宋体" w:cs="Heiti TC"/>
          <w:b/>
          <w:bCs/>
          <w:sz w:val="24"/>
          <w:lang w:eastAsia="zh-CN"/>
        </w:rPr>
        <w:t xml:space="preserve"> 高信噪比下的通信稳定性（</w:t>
      </w:r>
      <w:r>
        <w:rPr>
          <w:rFonts w:ascii="Times New Roman" w:hAnsi="Times New Roman" w:eastAsia="宋体" w:cs="Heiti TC"/>
          <w:b/>
          <w:bCs/>
          <w:sz w:val="24"/>
          <w:lang w:eastAsia="zh-CN"/>
        </w:rPr>
        <w:t>20dB</w:t>
      </w:r>
      <w:r>
        <w:rPr>
          <w:rFonts w:ascii="宋体" w:hAnsi="宋体" w:eastAsia="宋体" w:cs="Heiti TC"/>
          <w:b/>
          <w:bCs/>
          <w:sz w:val="24"/>
          <w:lang w:eastAsia="zh-CN"/>
        </w:rPr>
        <w:t>、</w:t>
      </w:r>
      <w:r>
        <w:rPr>
          <w:rFonts w:ascii="Times New Roman" w:hAnsi="Times New Roman" w:eastAsia="宋体" w:cs="Heiti TC"/>
          <w:b/>
          <w:bCs/>
          <w:sz w:val="24"/>
          <w:lang w:eastAsia="zh-CN"/>
        </w:rPr>
        <w:t>10dB</w:t>
      </w:r>
      <w:r>
        <w:rPr>
          <w:rFonts w:ascii="宋体" w:hAnsi="宋体" w:eastAsia="宋体" w:cs="Heiti TC"/>
          <w:b/>
          <w:bCs/>
          <w:sz w:val="24"/>
          <w:lang w:eastAsia="zh-CN"/>
        </w:rPr>
        <w:t>）</w:t>
      </w:r>
    </w:p>
    <w:p w14:paraId="5122B1F1">
      <w:pPr>
        <w:ind w:firstLine="240" w:firstLineChars="100"/>
        <w:jc w:val="both"/>
        <w:rPr>
          <w:rFonts w:ascii="宋体" w:hAnsi="宋体" w:eastAsia="宋体" w:cs="Heiti TC"/>
          <w:sz w:val="24"/>
          <w:lang w:eastAsia="zh-CN"/>
        </w:rPr>
      </w:pPr>
      <w:r>
        <w:rPr>
          <w:rFonts w:ascii="宋体" w:hAnsi="宋体" w:eastAsia="宋体" w:cs="Heiti TC"/>
          <w:sz w:val="24"/>
          <w:lang w:eastAsia="zh-CN"/>
        </w:rPr>
        <w:t>在</w:t>
      </w:r>
      <w:r>
        <w:rPr>
          <w:rFonts w:ascii="Times New Roman" w:hAnsi="Times New Roman" w:eastAsia="宋体" w:cs="Heiti TC"/>
          <w:sz w:val="24"/>
          <w:lang w:eastAsia="zh-CN"/>
        </w:rPr>
        <w:t>20dB</w:t>
      </w:r>
      <w:r>
        <w:rPr>
          <w:rFonts w:ascii="宋体" w:hAnsi="宋体" w:eastAsia="宋体" w:cs="Heiti TC"/>
          <w:sz w:val="24"/>
          <w:lang w:eastAsia="zh-CN"/>
        </w:rPr>
        <w:t>和</w:t>
      </w:r>
      <w:r>
        <w:rPr>
          <w:rFonts w:ascii="Times New Roman" w:hAnsi="Times New Roman" w:eastAsia="宋体" w:cs="Heiti TC"/>
          <w:sz w:val="24"/>
          <w:lang w:eastAsia="zh-CN"/>
        </w:rPr>
        <w:t>10dB</w:t>
      </w:r>
      <w:r>
        <w:rPr>
          <w:rFonts w:ascii="宋体" w:hAnsi="宋体" w:eastAsia="宋体" w:cs="Heiti TC"/>
          <w:sz w:val="24"/>
          <w:lang w:eastAsia="zh-CN"/>
        </w:rPr>
        <w:t>的高信噪比环境下，接收端解调出的比特流误码率均为</w:t>
      </w:r>
      <w:r>
        <w:rPr>
          <w:rFonts w:ascii="Times New Roman" w:hAnsi="Times New Roman" w:eastAsia="宋体" w:cs="Heiti TC"/>
          <w:sz w:val="24"/>
          <w:lang w:eastAsia="zh-CN"/>
        </w:rPr>
        <w:t>0</w:t>
      </w:r>
      <w:r>
        <w:rPr>
          <w:rFonts w:ascii="宋体" w:hAnsi="宋体" w:eastAsia="宋体" w:cs="Heiti TC"/>
          <w:sz w:val="24"/>
          <w:lang w:eastAsia="zh-CN"/>
        </w:rPr>
        <w:t>，且</w:t>
      </w:r>
      <w:r>
        <w:rPr>
          <w:rFonts w:ascii="Times New Roman" w:hAnsi="Times New Roman" w:eastAsia="宋体" w:cs="Heiti TC"/>
          <w:sz w:val="24"/>
          <w:lang w:eastAsia="zh-CN"/>
        </w:rPr>
        <w:t>CRC</w:t>
      </w:r>
      <w:r>
        <w:rPr>
          <w:rFonts w:ascii="宋体" w:hAnsi="宋体" w:eastAsia="宋体" w:cs="Heiti TC"/>
          <w:sz w:val="24"/>
          <w:lang w:eastAsia="zh-CN"/>
        </w:rPr>
        <w:t>校验全部通过。</w:t>
      </w:r>
    </w:p>
    <w:p w14:paraId="3B114870">
      <w:pPr>
        <w:numPr>
          <w:ilvl w:val="0"/>
          <w:numId w:val="15"/>
        </w:numPr>
        <w:jc w:val="both"/>
        <w:rPr>
          <w:rFonts w:ascii="宋体" w:hAnsi="宋体" w:eastAsia="宋体" w:cs="Heiti TC"/>
          <w:sz w:val="24"/>
          <w:lang w:eastAsia="zh-CN"/>
        </w:rPr>
      </w:pPr>
      <w:r>
        <w:rPr>
          <w:rFonts w:ascii="宋体" w:hAnsi="宋体" w:eastAsia="宋体" w:cs="Heiti TC"/>
          <w:sz w:val="24"/>
          <w:lang w:eastAsia="zh-CN"/>
        </w:rPr>
        <w:t>分析：此时加性高斯白噪声的幅值较小（噪声电压</w:t>
      </w:r>
      <m:oMath>
        <m:sSub>
          <m:sSubPr>
            <m:ctrlPr>
              <w:rPr>
                <w:rFonts w:ascii="Cambria Math" w:hAnsi="Cambria Math" w:eastAsia="宋体" w:cs="Heiti TC"/>
                <w:i/>
                <w:sz w:val="24"/>
                <w:lang w:eastAsia="zh-CN"/>
              </w:rPr>
            </m:ctrlPr>
          </m:sSubPr>
          <m:e>
            <m:r>
              <m:rPr/>
              <w:rPr>
                <w:rFonts w:hint="eastAsia" w:ascii="Cambria Math" w:hAnsi="Cambria Math" w:eastAsia="宋体" w:cs="Heiti TC"/>
                <w:sz w:val="24"/>
                <w:lang w:eastAsia="zh-CN"/>
              </w:rPr>
              <m:t>V</m:t>
            </m:r>
            <m:ctrlPr>
              <w:rPr>
                <w:rFonts w:ascii="Cambria Math" w:hAnsi="Cambria Math" w:eastAsia="宋体" w:cs="Heiti TC"/>
                <w:i/>
                <w:sz w:val="24"/>
                <w:lang w:eastAsia="zh-CN"/>
              </w:rPr>
            </m:ctrlPr>
          </m:e>
          <m:sub>
            <m:r>
              <m:rPr/>
              <w:rPr>
                <w:rFonts w:ascii="Cambria Math" w:hAnsi="Cambria Math" w:eastAsia="宋体" w:cs="Heiti TC"/>
                <w:sz w:val="24"/>
                <w:lang w:eastAsia="zh-CN"/>
              </w:rPr>
              <m:t>n</m:t>
            </m:r>
            <m:ctrlPr>
              <w:rPr>
                <w:rFonts w:ascii="Cambria Math" w:hAnsi="Cambria Math" w:eastAsia="宋体" w:cs="Heiti TC"/>
                <w:i/>
                <w:sz w:val="24"/>
                <w:lang w:eastAsia="zh-CN"/>
              </w:rPr>
            </m:ctrlPr>
          </m:sub>
        </m:sSub>
        <m:r>
          <m:rPr/>
          <w:rPr>
            <w:rFonts w:ascii="Cambria Math" w:hAnsi="Cambria Math" w:eastAsia="宋体" w:cs="Heiti TC"/>
            <w:sz w:val="24"/>
            <w:lang w:eastAsia="zh-CN"/>
          </w:rPr>
          <m:t>≤0.316</m:t>
        </m:r>
      </m:oMath>
      <w:r>
        <w:rPr>
          <w:rFonts w:ascii="宋体" w:hAnsi="宋体" w:eastAsia="宋体" w:cs="Heiti TC"/>
          <w:sz w:val="24"/>
          <w:lang w:eastAsia="zh-CN"/>
        </w:rPr>
        <w:t>），</w:t>
      </w:r>
      <w:r>
        <w:rPr>
          <w:rFonts w:ascii="Times New Roman" w:hAnsi="Times New Roman" w:eastAsia="宋体" w:cs="Heiti TC"/>
          <w:sz w:val="24"/>
          <w:lang w:eastAsia="zh-CN"/>
        </w:rPr>
        <w:t>PPM</w:t>
      </w:r>
      <w:r>
        <w:rPr>
          <w:rFonts w:ascii="宋体" w:hAnsi="宋体" w:eastAsia="宋体" w:cs="Heiti TC"/>
          <w:sz w:val="24"/>
          <w:lang w:eastAsia="zh-CN"/>
        </w:rPr>
        <w:t>信号的脉冲边界清晰。由于接收端采用相对能量判决，只要</w:t>
      </w:r>
      <w:r>
        <w:rPr>
          <w:rFonts w:hint="eastAsia" w:ascii="Times New Roman" w:hAnsi="Times New Roman" w:eastAsia="宋体" w:cs="Heiti TC"/>
          <w:sz w:val="24"/>
          <w:lang w:eastAsia="zh-CN"/>
        </w:rPr>
        <w:t>1</w:t>
      </w:r>
      <w:r>
        <w:rPr>
          <w:rFonts w:ascii="Times New Roman" w:hAnsi="Times New Roman" w:eastAsia="宋体"/>
          <w:sz w:val="24"/>
          <w:lang w:eastAsia="zh-CN"/>
        </w:rPr>
        <w:t>μs</w:t>
      </w:r>
      <w:r>
        <w:rPr>
          <w:rFonts w:ascii="宋体" w:hAnsi="宋体" w:eastAsia="宋体" w:cs="Heiti TC"/>
          <w:sz w:val="24"/>
          <w:lang w:eastAsia="zh-CN"/>
        </w:rPr>
        <w:t>内两个芯片位置的幅值差明显，系统即可做出正确判决，体现了</w:t>
      </w:r>
      <w:r>
        <w:rPr>
          <w:rFonts w:ascii="Times New Roman" w:hAnsi="Times New Roman" w:eastAsia="宋体" w:cs="Heiti TC"/>
          <w:sz w:val="24"/>
          <w:lang w:eastAsia="zh-CN"/>
        </w:rPr>
        <w:t>PPM</w:t>
      </w:r>
      <w:r>
        <w:rPr>
          <w:rFonts w:ascii="宋体" w:hAnsi="宋体" w:eastAsia="宋体" w:cs="Heiti TC"/>
          <w:sz w:val="24"/>
          <w:lang w:eastAsia="zh-CN"/>
        </w:rPr>
        <w:t>调制在抗小幅噪声干扰方面的优越性。</w:t>
      </w:r>
    </w:p>
    <w:p w14:paraId="2114BB05">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6</w:t>
      </w:r>
      <w:r>
        <w:rPr>
          <w:rFonts w:ascii="宋体" w:hAnsi="宋体" w:eastAsia="宋体" w:cs="Heiti TC"/>
          <w:b/>
          <w:bCs/>
          <w:sz w:val="24"/>
          <w:lang w:eastAsia="zh-CN"/>
        </w:rPr>
        <w:t>.</w:t>
      </w:r>
      <w:r>
        <w:rPr>
          <w:rFonts w:ascii="Times New Roman" w:hAnsi="Times New Roman" w:eastAsia="宋体" w:cs="Heiti TC"/>
          <w:b/>
          <w:bCs/>
          <w:sz w:val="24"/>
          <w:lang w:eastAsia="zh-CN"/>
        </w:rPr>
        <w:t>2</w:t>
      </w:r>
      <w:r>
        <w:rPr>
          <w:rFonts w:ascii="宋体" w:hAnsi="宋体" w:eastAsia="宋体" w:cs="Heiti TC"/>
          <w:b/>
          <w:bCs/>
          <w:sz w:val="24"/>
          <w:lang w:eastAsia="zh-CN"/>
        </w:rPr>
        <w:t xml:space="preserve"> 噪声对解调判决的扰动（</w:t>
      </w:r>
      <w:r>
        <w:rPr>
          <w:rFonts w:ascii="Times New Roman" w:hAnsi="Times New Roman" w:eastAsia="宋体" w:cs="Heiti TC"/>
          <w:b/>
          <w:bCs/>
          <w:sz w:val="24"/>
          <w:lang w:eastAsia="zh-CN"/>
        </w:rPr>
        <w:t>5dB</w:t>
      </w:r>
      <w:r>
        <w:rPr>
          <w:rFonts w:ascii="宋体" w:hAnsi="宋体" w:eastAsia="宋体" w:cs="Heiti TC"/>
          <w:b/>
          <w:bCs/>
          <w:sz w:val="24"/>
          <w:lang w:eastAsia="zh-CN"/>
        </w:rPr>
        <w:t>、</w:t>
      </w:r>
      <w:r>
        <w:rPr>
          <w:rFonts w:ascii="Times New Roman" w:hAnsi="Times New Roman" w:eastAsia="宋体" w:cs="Heiti TC"/>
          <w:b/>
          <w:bCs/>
          <w:sz w:val="24"/>
          <w:lang w:eastAsia="zh-CN"/>
        </w:rPr>
        <w:t>0dB</w:t>
      </w:r>
      <w:r>
        <w:rPr>
          <w:rFonts w:ascii="宋体" w:hAnsi="宋体" w:eastAsia="宋体" w:cs="Heiti TC"/>
          <w:b/>
          <w:bCs/>
          <w:sz w:val="24"/>
          <w:lang w:eastAsia="zh-CN"/>
        </w:rPr>
        <w:t>）</w:t>
      </w:r>
    </w:p>
    <w:p w14:paraId="3357697D">
      <w:pPr>
        <w:jc w:val="both"/>
        <w:rPr>
          <w:rFonts w:ascii="宋体" w:hAnsi="宋体" w:eastAsia="宋体" w:cs="Heiti TC"/>
          <w:sz w:val="24"/>
          <w:lang w:eastAsia="zh-CN"/>
        </w:rPr>
      </w:pPr>
      <w:r>
        <w:rPr>
          <w:rFonts w:ascii="宋体" w:hAnsi="宋体" w:eastAsia="宋体" w:cs="Heiti TC"/>
          <w:sz w:val="24"/>
          <w:lang w:eastAsia="zh-CN"/>
        </w:rPr>
        <w:t>随着信噪比降低至</w:t>
      </w:r>
      <w:r>
        <w:rPr>
          <w:rFonts w:ascii="Times New Roman" w:hAnsi="Times New Roman" w:eastAsia="宋体" w:cs="Heiti TC"/>
          <w:sz w:val="24"/>
          <w:lang w:eastAsia="zh-CN"/>
        </w:rPr>
        <w:t>5dB</w:t>
      </w:r>
      <w:r>
        <w:rPr>
          <w:rFonts w:ascii="宋体" w:hAnsi="宋体" w:eastAsia="宋体" w:cs="Heiti TC"/>
          <w:sz w:val="24"/>
          <w:lang w:eastAsia="zh-CN"/>
        </w:rPr>
        <w:t>和</w:t>
      </w:r>
      <w:r>
        <w:rPr>
          <w:rFonts w:ascii="Times New Roman" w:hAnsi="Times New Roman" w:eastAsia="宋体" w:cs="Heiti TC"/>
          <w:sz w:val="24"/>
          <w:lang w:eastAsia="zh-CN"/>
        </w:rPr>
        <w:t>0dB</w:t>
      </w:r>
      <w:r>
        <w:rPr>
          <w:rFonts w:ascii="宋体" w:hAnsi="宋体" w:eastAsia="宋体" w:cs="Heiti TC"/>
          <w:sz w:val="24"/>
          <w:lang w:eastAsia="zh-CN"/>
        </w:rPr>
        <w:t>，系统性能出现明显下滑，误码率分别上升至</w:t>
      </w: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078</w:t>
      </w:r>
      <w:r>
        <w:rPr>
          <w:rFonts w:ascii="宋体" w:hAnsi="宋体" w:eastAsia="宋体" w:cs="Heiti TC"/>
          <w:sz w:val="24"/>
          <w:lang w:eastAsia="zh-CN"/>
        </w:rPr>
        <w:t>和</w:t>
      </w: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234</w:t>
      </w:r>
      <w:r>
        <w:rPr>
          <w:rFonts w:ascii="宋体" w:hAnsi="宋体" w:eastAsia="宋体" w:cs="Heiti TC"/>
          <w:sz w:val="24"/>
          <w:lang w:eastAsia="zh-CN"/>
        </w:rPr>
        <w:t>。</w:t>
      </w:r>
    </w:p>
    <w:p w14:paraId="3B769C81">
      <w:pPr>
        <w:numPr>
          <w:ilvl w:val="0"/>
          <w:numId w:val="16"/>
        </w:numPr>
        <w:jc w:val="both"/>
        <w:rPr>
          <w:rFonts w:ascii="宋体" w:hAnsi="宋体" w:eastAsia="宋体" w:cs="Heiti TC"/>
          <w:sz w:val="24"/>
          <w:lang w:eastAsia="zh-CN"/>
        </w:rPr>
      </w:pPr>
      <w:r>
        <w:rPr>
          <w:rFonts w:ascii="宋体" w:hAnsi="宋体" w:eastAsia="宋体" w:cs="Heiti TC"/>
          <w:sz w:val="24"/>
          <w:lang w:eastAsia="zh-CN"/>
        </w:rPr>
        <w:t>分析：在低信噪比环境下，噪声电压大幅提升（</w:t>
      </w:r>
      <w:r>
        <w:rPr>
          <w:rFonts w:ascii="Times New Roman" w:hAnsi="Times New Roman" w:eastAsia="宋体" w:cs="Heiti TC"/>
          <w:sz w:val="24"/>
          <w:lang w:eastAsia="zh-CN"/>
        </w:rPr>
        <w:t>0dB</w:t>
      </w:r>
      <w:r>
        <w:rPr>
          <w:rFonts w:ascii="宋体" w:hAnsi="宋体" w:eastAsia="宋体" w:cs="Heiti TC"/>
          <w:sz w:val="24"/>
          <w:lang w:eastAsia="zh-CN"/>
        </w:rPr>
        <w:t>时），采样点幅度受到剧烈扰动，导致“高电平被削峰、低电平被抬升”。这使得</w:t>
      </w:r>
      <w:r>
        <w:rPr>
          <w:rFonts w:ascii="Times New Roman" w:hAnsi="Times New Roman" w:eastAsia="宋体" w:cs="Heiti TC"/>
          <w:sz w:val="24"/>
          <w:lang w:eastAsia="zh-CN"/>
        </w:rPr>
        <w:t>PPM</w:t>
      </w:r>
      <w:r>
        <w:rPr>
          <w:rFonts w:ascii="宋体" w:hAnsi="宋体" w:eastAsia="宋体" w:cs="Heiti TC"/>
          <w:sz w:val="24"/>
          <w:lang w:eastAsia="zh-CN"/>
        </w:rPr>
        <w:t>解调模块在比较两个芯片区间的能量大小时出现误判，从而产生比特错误。特别是在</w:t>
      </w:r>
      <w:r>
        <w:rPr>
          <w:rFonts w:ascii="Times New Roman" w:hAnsi="Times New Roman" w:eastAsia="宋体" w:cs="Heiti TC"/>
          <w:sz w:val="24"/>
          <w:lang w:eastAsia="zh-CN"/>
        </w:rPr>
        <w:t>0dB</w:t>
      </w:r>
      <w:r>
        <w:rPr>
          <w:rFonts w:ascii="宋体" w:hAnsi="宋体" w:eastAsia="宋体" w:cs="Heiti TC"/>
          <w:sz w:val="24"/>
          <w:lang w:eastAsia="zh-CN"/>
        </w:rPr>
        <w:t>时，信号特征几乎被噪声淹没，连前导码匹配度也从</w:t>
      </w:r>
      <w:r>
        <w:rPr>
          <w:rFonts w:ascii="Times New Roman" w:hAnsi="Times New Roman" w:eastAsia="宋体" w:cs="Heiti TC"/>
          <w:sz w:val="24"/>
          <w:lang w:eastAsia="zh-CN"/>
        </w:rPr>
        <w:t>16</w:t>
      </w:r>
      <w:r>
        <w:rPr>
          <w:rFonts w:ascii="宋体" w:hAnsi="宋体" w:eastAsia="宋体" w:cs="Heiti TC"/>
          <w:sz w:val="24"/>
          <w:lang w:eastAsia="zh-CN"/>
        </w:rPr>
        <w:t>/</w:t>
      </w:r>
      <w:r>
        <w:rPr>
          <w:rFonts w:ascii="Times New Roman" w:hAnsi="Times New Roman" w:eastAsia="宋体" w:cs="Heiti TC"/>
          <w:sz w:val="24"/>
          <w:lang w:eastAsia="zh-CN"/>
        </w:rPr>
        <w:t>16</w:t>
      </w:r>
      <w:r>
        <w:rPr>
          <w:rFonts w:ascii="宋体" w:hAnsi="宋体" w:eastAsia="宋体" w:cs="Heiti TC"/>
          <w:sz w:val="24"/>
          <w:lang w:eastAsia="zh-CN"/>
        </w:rPr>
        <w:t>下降至</w:t>
      </w:r>
      <w:r>
        <w:rPr>
          <w:rFonts w:ascii="Times New Roman" w:hAnsi="Times New Roman" w:eastAsia="宋体" w:cs="Heiti TC"/>
          <w:sz w:val="24"/>
          <w:lang w:eastAsia="zh-CN"/>
        </w:rPr>
        <w:t>14</w:t>
      </w:r>
      <w:r>
        <w:rPr>
          <w:rFonts w:ascii="宋体" w:hAnsi="宋体" w:eastAsia="宋体" w:cs="Heiti TC"/>
          <w:sz w:val="24"/>
          <w:lang w:eastAsia="zh-CN"/>
        </w:rPr>
        <w:t>/</w:t>
      </w:r>
      <w:r>
        <w:rPr>
          <w:rFonts w:ascii="Times New Roman" w:hAnsi="Times New Roman" w:eastAsia="宋体" w:cs="Heiti TC"/>
          <w:sz w:val="24"/>
          <w:lang w:eastAsia="zh-CN"/>
        </w:rPr>
        <w:t>16</w:t>
      </w:r>
      <w:r>
        <w:rPr>
          <w:rFonts w:ascii="宋体" w:hAnsi="宋体" w:eastAsia="宋体" w:cs="Heiti TC"/>
          <w:sz w:val="24"/>
          <w:lang w:eastAsia="zh-CN"/>
        </w:rPr>
        <w:t>，帧同步稳定性受损。</w:t>
      </w:r>
    </w:p>
    <w:p w14:paraId="505ECE43">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6</w:t>
      </w:r>
      <w:r>
        <w:rPr>
          <w:rFonts w:ascii="宋体" w:hAnsi="宋体" w:eastAsia="宋体" w:cs="Heiti TC"/>
          <w:b/>
          <w:bCs/>
          <w:sz w:val="24"/>
          <w:lang w:eastAsia="zh-CN"/>
        </w:rPr>
        <w:t>.</w:t>
      </w:r>
      <w:r>
        <w:rPr>
          <w:rFonts w:ascii="Times New Roman" w:hAnsi="Times New Roman" w:eastAsia="宋体" w:cs="Heiti TC"/>
          <w:b/>
          <w:bCs/>
          <w:sz w:val="24"/>
          <w:lang w:eastAsia="zh-CN"/>
        </w:rPr>
        <w:t>3</w:t>
      </w:r>
      <w:r>
        <w:rPr>
          <w:rFonts w:ascii="宋体" w:hAnsi="宋体" w:eastAsia="宋体" w:cs="Heiti TC"/>
          <w:b/>
          <w:bCs/>
          <w:sz w:val="24"/>
          <w:lang w:eastAsia="zh-CN"/>
        </w:rPr>
        <w:t xml:space="preserve"> </w:t>
      </w:r>
      <w:r>
        <w:rPr>
          <w:rFonts w:ascii="Times New Roman" w:hAnsi="Times New Roman" w:eastAsia="宋体" w:cs="Heiti TC"/>
          <w:b/>
          <w:bCs/>
          <w:sz w:val="24"/>
          <w:lang w:eastAsia="zh-CN"/>
        </w:rPr>
        <w:t>CRC</w:t>
      </w:r>
      <w:r>
        <w:rPr>
          <w:rFonts w:ascii="宋体" w:hAnsi="宋体" w:eastAsia="宋体" w:cs="Heiti TC"/>
          <w:b/>
          <w:bCs/>
          <w:sz w:val="24"/>
          <w:lang w:eastAsia="zh-CN"/>
        </w:rPr>
        <w:t>-</w:t>
      </w:r>
      <w:r>
        <w:rPr>
          <w:rFonts w:ascii="Times New Roman" w:hAnsi="Times New Roman" w:eastAsia="宋体" w:cs="Heiti TC"/>
          <w:b/>
          <w:bCs/>
          <w:sz w:val="24"/>
          <w:lang w:eastAsia="zh-CN"/>
        </w:rPr>
        <w:t>24</w:t>
      </w:r>
      <w:r>
        <w:rPr>
          <w:rFonts w:ascii="宋体" w:hAnsi="宋体" w:eastAsia="宋体" w:cs="Heiti TC"/>
          <w:b/>
          <w:bCs/>
          <w:sz w:val="24"/>
          <w:lang w:eastAsia="zh-CN"/>
        </w:rPr>
        <w:t>校验的检错屏障</w:t>
      </w:r>
    </w:p>
    <w:p w14:paraId="601BD287">
      <w:pPr>
        <w:ind w:firstLine="240" w:firstLineChars="100"/>
        <w:jc w:val="both"/>
        <w:rPr>
          <w:rFonts w:ascii="宋体" w:hAnsi="宋体" w:eastAsia="宋体" w:cs="Heiti TC"/>
          <w:sz w:val="24"/>
          <w:lang w:eastAsia="zh-CN"/>
        </w:rPr>
      </w:pPr>
      <w:r>
        <w:rPr>
          <w:rFonts w:ascii="宋体" w:hAnsi="宋体" w:eastAsia="宋体" w:cs="Heiti TC"/>
          <w:sz w:val="24"/>
          <w:lang w:eastAsia="zh-CN"/>
        </w:rPr>
        <w:t>实验结果显示，一旦发生误码（</w:t>
      </w:r>
      <w:r>
        <w:rPr>
          <w:rFonts w:ascii="Times New Roman" w:hAnsi="Times New Roman" w:eastAsia="宋体" w:cs="Heiti TC"/>
          <w:sz w:val="24"/>
          <w:lang w:eastAsia="zh-CN"/>
        </w:rPr>
        <w:t>5dB</w:t>
      </w:r>
      <w:r>
        <w:rPr>
          <w:rFonts w:ascii="宋体" w:hAnsi="宋体" w:eastAsia="宋体" w:cs="Heiti TC"/>
          <w:sz w:val="24"/>
          <w:lang w:eastAsia="zh-CN"/>
        </w:rPr>
        <w:t>和</w:t>
      </w:r>
      <w:r>
        <w:rPr>
          <w:rFonts w:ascii="Times New Roman" w:hAnsi="Times New Roman" w:eastAsia="宋体" w:cs="Heiti TC"/>
          <w:sz w:val="24"/>
          <w:lang w:eastAsia="zh-CN"/>
        </w:rPr>
        <w:t>0dB</w:t>
      </w:r>
      <w:r>
        <w:rPr>
          <w:rFonts w:ascii="宋体" w:hAnsi="宋体" w:eastAsia="宋体" w:cs="Heiti TC"/>
          <w:sz w:val="24"/>
          <w:lang w:eastAsia="zh-CN"/>
        </w:rPr>
        <w:t>场景），</w:t>
      </w:r>
      <w:r>
        <w:rPr>
          <w:rFonts w:ascii="Times New Roman" w:hAnsi="Times New Roman" w:eastAsia="宋体" w:cs="Heiti TC"/>
          <w:sz w:val="24"/>
          <w:lang w:eastAsia="zh-CN"/>
        </w:rPr>
        <w:t>CRC</w:t>
      </w:r>
      <w:r>
        <w:rPr>
          <w:rFonts w:ascii="宋体" w:hAnsi="宋体" w:eastAsia="宋体" w:cs="Heiti TC"/>
          <w:sz w:val="24"/>
          <w:lang w:eastAsia="zh-CN"/>
        </w:rPr>
        <w:t>校验结果均立即转为“失败”。</w:t>
      </w:r>
    </w:p>
    <w:p w14:paraId="26687E5B">
      <w:pPr>
        <w:numPr>
          <w:ilvl w:val="0"/>
          <w:numId w:val="17"/>
        </w:numPr>
        <w:jc w:val="both"/>
        <w:rPr>
          <w:rFonts w:ascii="宋体" w:hAnsi="宋体" w:eastAsia="宋体" w:cs="Heiti TC"/>
          <w:sz w:val="24"/>
          <w:lang w:eastAsia="zh-CN"/>
        </w:rPr>
      </w:pPr>
      <w:r>
        <w:rPr>
          <w:rFonts w:ascii="宋体" w:hAnsi="宋体" w:eastAsia="宋体" w:cs="Heiti TC"/>
          <w:sz w:val="24"/>
          <w:lang w:eastAsia="zh-CN"/>
        </w:rPr>
        <w:t>分析：实验采用了</w:t>
      </w:r>
      <w:r>
        <w:rPr>
          <w:rFonts w:ascii="Times New Roman" w:hAnsi="Times New Roman" w:eastAsia="宋体" w:cs="Heiti TC"/>
          <w:sz w:val="24"/>
          <w:lang w:eastAsia="zh-CN"/>
        </w:rPr>
        <w:t>Mode</w:t>
      </w:r>
      <w:r>
        <w:rPr>
          <w:rFonts w:ascii="宋体" w:hAnsi="宋体" w:eastAsia="宋体" w:cs="Heiti TC"/>
          <w:sz w:val="24"/>
          <w:lang w:eastAsia="zh-CN"/>
        </w:rPr>
        <w:t>-</w:t>
      </w:r>
      <w:r>
        <w:rPr>
          <w:rFonts w:ascii="Times New Roman" w:hAnsi="Times New Roman" w:eastAsia="宋体" w:cs="Heiti TC"/>
          <w:sz w:val="24"/>
          <w:lang w:eastAsia="zh-CN"/>
        </w:rPr>
        <w:t>S</w:t>
      </w:r>
      <w:r>
        <w:rPr>
          <w:rFonts w:ascii="宋体" w:hAnsi="宋体" w:eastAsia="宋体" w:cs="Heiti TC"/>
          <w:sz w:val="24"/>
          <w:lang w:eastAsia="zh-CN"/>
        </w:rPr>
        <w:t>标准的</w:t>
      </w:r>
      <w:r>
        <w:rPr>
          <w:rFonts w:ascii="Times New Roman" w:hAnsi="Times New Roman" w:eastAsia="宋体" w:cs="Heiti TC"/>
          <w:sz w:val="24"/>
          <w:lang w:eastAsia="zh-CN"/>
        </w:rPr>
        <w:t>CRC</w:t>
      </w:r>
      <w:r>
        <w:rPr>
          <w:rFonts w:ascii="宋体" w:hAnsi="宋体" w:eastAsia="宋体" w:cs="Heiti TC"/>
          <w:sz w:val="24"/>
          <w:lang w:eastAsia="zh-CN"/>
        </w:rPr>
        <w:t>-</w:t>
      </w:r>
      <w:r>
        <w:rPr>
          <w:rFonts w:ascii="Times New Roman" w:hAnsi="Times New Roman" w:eastAsia="宋体" w:cs="Heiti TC"/>
          <w:sz w:val="24"/>
          <w:lang w:eastAsia="zh-CN"/>
        </w:rPr>
        <w:t>24</w:t>
      </w:r>
      <w:r>
        <w:rPr>
          <w:rFonts w:ascii="宋体" w:hAnsi="宋体" w:eastAsia="宋体" w:cs="Heiti TC"/>
          <w:sz w:val="24"/>
          <w:lang w:eastAsia="zh-CN"/>
        </w:rPr>
        <w:t>校验，生成多项式为</w:t>
      </w:r>
      <m:oMath>
        <m:r>
          <m:rPr/>
          <w:rPr>
            <w:rFonts w:ascii="Cambria Math" w:hAnsi="Cambria Math" w:eastAsia="宋体" w:cs="Heiti TC"/>
            <w:sz w:val="24"/>
            <w:lang w:eastAsia="zh-CN"/>
          </w:rPr>
          <m:t>G</m:t>
        </m:r>
        <m:d>
          <m:dPr>
            <m:ctrlPr>
              <w:rPr>
                <w:rFonts w:ascii="Cambria Math" w:hAnsi="Cambria Math" w:eastAsia="宋体" w:cs="Heiti TC"/>
                <w:i/>
                <w:sz w:val="24"/>
              </w:rPr>
            </m:ctrlPr>
          </m:dPr>
          <m:e>
            <m:r>
              <m:rPr/>
              <w:rPr>
                <w:rFonts w:ascii="Cambria Math" w:hAnsi="Cambria Math" w:eastAsia="宋体" w:cs="Heiti TC"/>
                <w:sz w:val="24"/>
                <w:lang w:eastAsia="zh-CN"/>
              </w:rPr>
              <m:t>x</m:t>
            </m:r>
            <m:ctrlPr>
              <w:rPr>
                <w:rFonts w:ascii="Cambria Math" w:hAnsi="Cambria Math" w:eastAsia="宋体" w:cs="Heiti TC"/>
                <w:i/>
                <w:sz w:val="24"/>
              </w:rPr>
            </m:ctrlPr>
          </m:e>
        </m:d>
        <m:r>
          <m:rPr/>
          <w:rPr>
            <w:rFonts w:ascii="Cambria Math" w:hAnsi="Cambria Math" w:eastAsia="宋体" w:cs="Heiti TC"/>
            <w:sz w:val="24"/>
            <w:lang w:eastAsia="zh-CN"/>
          </w:rPr>
          <m:t>=0xFFF409</m:t>
        </m:r>
      </m:oMath>
      <w:r>
        <w:rPr>
          <w:rFonts w:ascii="宋体" w:hAnsi="宋体" w:eastAsia="宋体" w:cs="Heiti TC"/>
          <w:sz w:val="24"/>
          <w:lang w:eastAsia="zh-CN"/>
        </w:rPr>
        <w:t>。该校验机制具有极强的数学拦截能力，能够检出所有奇数个错码及长度在</w:t>
      </w:r>
      <w:r>
        <w:rPr>
          <w:rFonts w:ascii="Times New Roman" w:hAnsi="Times New Roman" w:eastAsia="宋体" w:cs="Heiti TC"/>
          <w:sz w:val="24"/>
          <w:lang w:eastAsia="zh-CN"/>
        </w:rPr>
        <w:t>24</w:t>
      </w:r>
      <w:r>
        <w:rPr>
          <w:rFonts w:ascii="宋体" w:hAnsi="宋体" w:eastAsia="宋体" w:cs="Heiti TC"/>
          <w:sz w:val="24"/>
          <w:lang w:eastAsia="zh-CN"/>
        </w:rPr>
        <w:t>位以内的突发错误。当解调比特流出现错误时，接收端根据前</w:t>
      </w:r>
      <w:r>
        <w:rPr>
          <w:rFonts w:ascii="Times New Roman" w:hAnsi="Times New Roman" w:eastAsia="宋体" w:cs="Heiti TC"/>
          <w:sz w:val="24"/>
          <w:lang w:eastAsia="zh-CN"/>
        </w:rPr>
        <w:t>88</w:t>
      </w:r>
      <w:r>
        <w:rPr>
          <w:rFonts w:ascii="宋体" w:hAnsi="宋体" w:eastAsia="宋体" w:cs="Heiti TC"/>
          <w:sz w:val="24"/>
          <w:lang w:eastAsia="zh-CN"/>
        </w:rPr>
        <w:t>位载荷重新计算的余数与报文末尾的</w:t>
      </w:r>
      <w:r>
        <w:rPr>
          <w:rFonts w:ascii="Times New Roman" w:hAnsi="Times New Roman" w:eastAsia="宋体" w:cs="Heiti TC"/>
          <w:sz w:val="24"/>
          <w:lang w:eastAsia="zh-CN"/>
        </w:rPr>
        <w:t>24</w:t>
      </w:r>
      <w:r>
        <w:rPr>
          <w:rFonts w:ascii="宋体" w:hAnsi="宋体" w:eastAsia="宋体" w:cs="Heiti TC"/>
          <w:sz w:val="24"/>
          <w:lang w:eastAsia="zh-CN"/>
        </w:rPr>
        <w:t>位校验码不一致，从而成功拦截了损坏的报文，确保了输出航空状态数据的可靠性。</w:t>
      </w:r>
    </w:p>
    <w:p w14:paraId="11C41F76">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6</w:t>
      </w:r>
      <w:r>
        <w:rPr>
          <w:rFonts w:ascii="宋体" w:hAnsi="宋体" w:eastAsia="宋体" w:cs="Heiti TC"/>
          <w:b/>
          <w:bCs/>
          <w:sz w:val="24"/>
          <w:lang w:eastAsia="zh-CN"/>
        </w:rPr>
        <w:t>.</w:t>
      </w:r>
      <w:r>
        <w:rPr>
          <w:rFonts w:ascii="Times New Roman" w:hAnsi="Times New Roman" w:eastAsia="宋体" w:cs="Heiti TC"/>
          <w:b/>
          <w:bCs/>
          <w:sz w:val="24"/>
          <w:lang w:eastAsia="zh-CN"/>
        </w:rPr>
        <w:t>4</w:t>
      </w:r>
      <w:r>
        <w:rPr>
          <w:rFonts w:ascii="宋体" w:hAnsi="宋体" w:eastAsia="宋体" w:cs="Heiti TC"/>
          <w:b/>
          <w:bCs/>
          <w:sz w:val="24"/>
          <w:lang w:eastAsia="zh-CN"/>
        </w:rPr>
        <w:t xml:space="preserve"> 性能对比与偏差说明</w:t>
      </w:r>
    </w:p>
    <w:p w14:paraId="53E9901A">
      <w:pPr>
        <w:ind w:firstLine="120" w:firstLineChars="50"/>
        <w:jc w:val="both"/>
        <w:rPr>
          <w:rFonts w:hint="eastAsia" w:ascii="宋体" w:hAnsi="宋体" w:eastAsia="宋体" w:cs="Heiti TC"/>
          <w:sz w:val="24"/>
          <w:lang w:eastAsia="zh-CN"/>
        </w:rPr>
      </w:pPr>
      <w:r>
        <w:rPr>
          <w:rFonts w:ascii="宋体" w:hAnsi="宋体" w:eastAsia="宋体" w:cs="Heiti TC"/>
          <w:sz w:val="24"/>
          <w:lang w:eastAsia="zh-CN"/>
        </w:rPr>
        <w:t>实测BER随SNR降低而明显上升，变化趋势与理想AWGN信道下数字调制误码率随信噪比变化的规律基本一致。但由于每组SNR仅统计单帧数据，实验结果主要用于趋势性验证，尚不能代表系统长期平均性能。</w:t>
      </w:r>
    </w:p>
    <w:p w14:paraId="55D13B2D">
      <w:pPr>
        <w:numPr>
          <w:ilvl w:val="0"/>
          <w:numId w:val="18"/>
        </w:numPr>
        <w:jc w:val="both"/>
        <w:rPr>
          <w:rFonts w:ascii="宋体" w:hAnsi="宋体" w:eastAsia="宋体" w:cs="Heiti TC"/>
          <w:sz w:val="24"/>
          <w:lang w:eastAsia="zh-CN"/>
        </w:rPr>
      </w:pPr>
      <w:r>
        <w:rPr>
          <w:rFonts w:ascii="宋体" w:hAnsi="宋体" w:eastAsia="宋体" w:cs="Heiti TC"/>
          <w:sz w:val="24"/>
          <w:lang w:eastAsia="zh-CN"/>
        </w:rPr>
        <w:t>偏差分析：实测误码率略高于理论值。这主要源于以下三个因素：</w:t>
      </w:r>
    </w:p>
    <w:p w14:paraId="56D80A2F">
      <w:pPr>
        <w:numPr>
          <w:ilvl w:val="1"/>
          <w:numId w:val="18"/>
        </w:numPr>
        <w:jc w:val="both"/>
        <w:rPr>
          <w:rFonts w:ascii="宋体" w:hAnsi="宋体" w:eastAsia="宋体" w:cs="Heiti TC"/>
          <w:sz w:val="24"/>
          <w:lang w:eastAsia="zh-CN"/>
        </w:rPr>
      </w:pPr>
      <w:r>
        <w:rPr>
          <w:rFonts w:ascii="Times New Roman" w:hAnsi="Times New Roman" w:eastAsia="宋体" w:cs="Heiti TC"/>
          <w:sz w:val="24"/>
          <w:lang w:eastAsia="zh-CN"/>
        </w:rPr>
        <w:t>PPM</w:t>
      </w:r>
      <w:r>
        <w:rPr>
          <w:rFonts w:ascii="宋体" w:hAnsi="宋体" w:eastAsia="宋体" w:cs="Heiti TC"/>
          <w:sz w:val="24"/>
          <w:lang w:eastAsia="zh-CN"/>
        </w:rPr>
        <w:t>解调损耗：非相干</w:t>
      </w:r>
      <w:r>
        <w:rPr>
          <w:rFonts w:ascii="Times New Roman" w:hAnsi="Times New Roman" w:eastAsia="宋体" w:cs="Heiti TC"/>
          <w:sz w:val="24"/>
          <w:lang w:eastAsia="zh-CN"/>
        </w:rPr>
        <w:t>PPM</w:t>
      </w:r>
      <w:r>
        <w:rPr>
          <w:rFonts w:ascii="宋体" w:hAnsi="宋体" w:eastAsia="宋体" w:cs="Heiti TC"/>
          <w:sz w:val="24"/>
          <w:lang w:eastAsia="zh-CN"/>
        </w:rPr>
        <w:t>解调在极低信噪比下的判决性能略逊于相干解调。</w:t>
      </w:r>
    </w:p>
    <w:p w14:paraId="390B88F0">
      <w:pPr>
        <w:numPr>
          <w:ilvl w:val="1"/>
          <w:numId w:val="18"/>
        </w:numPr>
        <w:jc w:val="both"/>
        <w:rPr>
          <w:rFonts w:ascii="宋体" w:hAnsi="宋体" w:eastAsia="宋体" w:cs="Heiti TC"/>
          <w:sz w:val="24"/>
          <w:lang w:eastAsia="zh-CN"/>
        </w:rPr>
      </w:pPr>
      <w:r>
        <w:rPr>
          <w:rFonts w:ascii="宋体" w:hAnsi="宋体" w:eastAsia="宋体" w:cs="Heiti TC"/>
          <w:sz w:val="24"/>
          <w:lang w:eastAsia="zh-CN"/>
        </w:rPr>
        <w:t>量化与同步偏差：</w:t>
      </w:r>
      <w:r>
        <w:rPr>
          <w:rFonts w:ascii="Times New Roman" w:hAnsi="Times New Roman" w:eastAsia="宋体" w:cs="Heiti TC"/>
          <w:sz w:val="24"/>
          <w:lang w:eastAsia="zh-CN"/>
        </w:rPr>
        <w:t>2MHz</w:t>
      </w:r>
      <w:r>
        <w:rPr>
          <w:rFonts w:ascii="宋体" w:hAnsi="宋体" w:eastAsia="宋体" w:cs="Heiti TC"/>
          <w:sz w:val="24"/>
          <w:lang w:eastAsia="zh-CN"/>
        </w:rPr>
        <w:t>采样率下的离散采样和前导码滑动窗口检测存在一定的时域同步偏差。</w:t>
      </w:r>
    </w:p>
    <w:p w14:paraId="0A912D31">
      <w:pPr>
        <w:numPr>
          <w:ilvl w:val="1"/>
          <w:numId w:val="18"/>
        </w:numPr>
        <w:jc w:val="both"/>
        <w:rPr>
          <w:rFonts w:ascii="宋体" w:hAnsi="宋体" w:eastAsia="宋体" w:cs="Heiti TC"/>
          <w:sz w:val="24"/>
          <w:lang w:eastAsia="zh-CN"/>
        </w:rPr>
      </w:pPr>
      <w:r>
        <w:rPr>
          <w:rFonts w:ascii="宋体" w:hAnsi="宋体" w:eastAsia="宋体" w:cs="Heiti TC"/>
          <w:sz w:val="24"/>
          <w:lang w:eastAsia="zh-CN"/>
        </w:rPr>
        <w:t>统计样本量限制：本实验每个</w:t>
      </w:r>
      <w:r>
        <w:rPr>
          <w:rFonts w:ascii="Times New Roman" w:hAnsi="Times New Roman" w:eastAsia="宋体" w:cs="Heiti TC"/>
          <w:sz w:val="24"/>
          <w:lang w:eastAsia="zh-CN"/>
        </w:rPr>
        <w:t>SNR</w:t>
      </w:r>
      <w:r>
        <w:rPr>
          <w:rFonts w:ascii="宋体" w:hAnsi="宋体" w:eastAsia="宋体" w:cs="Heiti TC"/>
          <w:sz w:val="24"/>
          <w:lang w:eastAsia="zh-CN"/>
        </w:rPr>
        <w:t>等级仅统计单帧（</w:t>
      </w:r>
      <w:r>
        <w:rPr>
          <w:rFonts w:ascii="Times New Roman" w:hAnsi="Times New Roman" w:eastAsia="宋体" w:cs="Heiti TC"/>
          <w:sz w:val="24"/>
          <w:lang w:eastAsia="zh-CN"/>
        </w:rPr>
        <w:t>128bit</w:t>
      </w:r>
      <w:r>
        <w:rPr>
          <w:rFonts w:ascii="宋体" w:hAnsi="宋体" w:eastAsia="宋体" w:cs="Heiti TC"/>
          <w:sz w:val="24"/>
          <w:lang w:eastAsia="zh-CN"/>
        </w:rPr>
        <w:t>）数据，属于单次观测值，在统计学上不能完全代表系统的长期平均性能。在严谨的分析中，应通过多次</w:t>
      </w:r>
      <w:r>
        <w:rPr>
          <w:rFonts w:ascii="Times New Roman" w:hAnsi="Times New Roman" w:eastAsia="宋体" w:cs="Heiti TC"/>
          <w:sz w:val="24"/>
          <w:lang w:eastAsia="zh-CN"/>
        </w:rPr>
        <w:t>Monte</w:t>
      </w:r>
      <w:r>
        <w:rPr>
          <w:rFonts w:ascii="宋体" w:hAnsi="宋体" w:eastAsia="宋体" w:cs="Heiti TC"/>
          <w:sz w:val="24"/>
          <w:lang w:eastAsia="zh-CN"/>
        </w:rPr>
        <w:t xml:space="preserve"> </w:t>
      </w:r>
      <w:r>
        <w:rPr>
          <w:rFonts w:ascii="Times New Roman" w:hAnsi="Times New Roman" w:eastAsia="宋体" w:cs="Heiti TC"/>
          <w:sz w:val="24"/>
          <w:lang w:eastAsia="zh-CN"/>
        </w:rPr>
        <w:t>Carlo</w:t>
      </w:r>
      <w:r>
        <w:rPr>
          <w:rFonts w:ascii="宋体" w:hAnsi="宋体" w:eastAsia="宋体" w:cs="Heiti TC"/>
          <w:sz w:val="24"/>
          <w:lang w:eastAsia="zh-CN"/>
        </w:rPr>
        <w:t>仿真来平滑曲线。</w:t>
      </w:r>
    </w:p>
    <w:p w14:paraId="6714D962">
      <w:pPr>
        <w:jc w:val="both"/>
        <w:rPr>
          <w:rFonts w:ascii="宋体" w:hAnsi="宋体" w:eastAsia="宋体" w:cs="Heiti TC"/>
          <w:sz w:val="24"/>
          <w:lang w:eastAsia="zh-CN"/>
        </w:rPr>
      </w:pPr>
    </w:p>
    <w:p w14:paraId="48CEE912">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7</w:t>
      </w:r>
      <w:r>
        <w:rPr>
          <w:rFonts w:hint="eastAsia" w:ascii="宋体" w:hAnsi="宋体" w:eastAsia="宋体" w:cs="Heiti TC"/>
          <w:b/>
          <w:bCs/>
          <w:sz w:val="28"/>
          <w:szCs w:val="28"/>
          <w:lang w:eastAsia="zh-CN"/>
        </w:rPr>
        <w:t xml:space="preserve"> 问题与改进</w:t>
      </w:r>
    </w:p>
    <w:p w14:paraId="77E1121E">
      <w:pPr>
        <w:ind w:firstLine="240" w:firstLineChars="100"/>
        <w:jc w:val="both"/>
        <w:rPr>
          <w:rFonts w:ascii="宋体" w:hAnsi="宋体" w:eastAsia="宋体" w:cs="Heiti TC"/>
          <w:sz w:val="24"/>
          <w:lang w:eastAsia="zh-CN"/>
        </w:rPr>
      </w:pPr>
      <w:r>
        <w:rPr>
          <w:rFonts w:ascii="宋体" w:hAnsi="宋体" w:eastAsia="宋体" w:cs="Heiti TC"/>
          <w:sz w:val="24"/>
          <w:lang w:eastAsia="zh-CN"/>
        </w:rPr>
        <w:t>在本次</w:t>
      </w: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 xml:space="preserve"> </w:t>
      </w:r>
      <w:r>
        <w:rPr>
          <w:rFonts w:ascii="Times New Roman" w:hAnsi="Times New Roman" w:eastAsia="宋体" w:cs="Heiti TC"/>
          <w:sz w:val="24"/>
          <w:lang w:eastAsia="zh-CN"/>
        </w:rPr>
        <w:t>1090ES</w:t>
      </w:r>
      <w:r>
        <w:rPr>
          <w:rFonts w:ascii="宋体" w:hAnsi="宋体" w:eastAsia="宋体" w:cs="Heiti TC"/>
          <w:sz w:val="24"/>
          <w:lang w:eastAsia="zh-CN"/>
        </w:rPr>
        <w:t>基带通信系统的设计与实现过程中，为了突出通信原理的核心链路并适应教学仿真需求，系统在协议实现、统计方法及同步机制上存在一定的局限性，具体分析及改进建议如下：</w:t>
      </w:r>
    </w:p>
    <w:p w14:paraId="10810BCD">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7</w:t>
      </w:r>
      <w:r>
        <w:rPr>
          <w:rFonts w:ascii="宋体" w:hAnsi="宋体" w:eastAsia="宋体" w:cs="Heiti TC"/>
          <w:b/>
          <w:bCs/>
          <w:sz w:val="24"/>
          <w:lang w:eastAsia="zh-CN"/>
        </w:rPr>
        <w:t>.</w:t>
      </w:r>
      <w:r>
        <w:rPr>
          <w:rFonts w:ascii="Times New Roman" w:hAnsi="Times New Roman" w:eastAsia="宋体" w:cs="Heiti TC"/>
          <w:b/>
          <w:bCs/>
          <w:sz w:val="24"/>
          <w:lang w:eastAsia="zh-CN"/>
        </w:rPr>
        <w:t>1</w:t>
      </w:r>
      <w:r>
        <w:rPr>
          <w:rFonts w:ascii="宋体" w:hAnsi="宋体" w:eastAsia="宋体" w:cs="Heiti TC"/>
          <w:b/>
          <w:bCs/>
          <w:sz w:val="24"/>
          <w:lang w:eastAsia="zh-CN"/>
        </w:rPr>
        <w:t xml:space="preserve"> 现有问题分析</w:t>
      </w:r>
    </w:p>
    <w:p w14:paraId="41AE7789">
      <w:pPr>
        <w:numPr>
          <w:ilvl w:val="0"/>
          <w:numId w:val="19"/>
        </w:numPr>
        <w:jc w:val="both"/>
        <w:rPr>
          <w:rFonts w:ascii="宋体" w:hAnsi="宋体" w:eastAsia="宋体" w:cs="Heiti TC"/>
          <w:sz w:val="24"/>
          <w:lang w:eastAsia="zh-CN"/>
        </w:rPr>
      </w:pPr>
      <w:r>
        <w:rPr>
          <w:rFonts w:ascii="宋体" w:hAnsi="宋体" w:eastAsia="宋体" w:cs="Heiti TC"/>
          <w:sz w:val="24"/>
          <w:lang w:eastAsia="zh-CN"/>
        </w:rPr>
        <w:t>报文编码算法大幅简化：</w:t>
      </w:r>
    </w:p>
    <w:p w14:paraId="5D2CA839">
      <w:pPr>
        <w:numPr>
          <w:ilvl w:val="1"/>
          <w:numId w:val="19"/>
        </w:numPr>
        <w:jc w:val="both"/>
        <w:rPr>
          <w:rFonts w:ascii="宋体" w:hAnsi="宋体" w:eastAsia="宋体" w:cs="Heiti TC"/>
          <w:sz w:val="24"/>
          <w:lang w:eastAsia="zh-CN"/>
        </w:rPr>
      </w:pPr>
      <w:r>
        <w:rPr>
          <w:rFonts w:ascii="宋体" w:hAnsi="宋体" w:eastAsia="宋体" w:cs="Heiti TC"/>
          <w:sz w:val="24"/>
          <w:lang w:eastAsia="zh-CN"/>
        </w:rPr>
        <w:t>位置编码简化：真实</w:t>
      </w: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协议采用复杂的紧凑位置报告（</w:t>
      </w:r>
      <w:r>
        <w:rPr>
          <w:rFonts w:ascii="Times New Roman" w:hAnsi="Times New Roman" w:eastAsia="宋体" w:cs="Heiti TC"/>
          <w:sz w:val="24"/>
          <w:lang w:eastAsia="zh-CN"/>
        </w:rPr>
        <w:t>CPR</w:t>
      </w:r>
      <w:r>
        <w:rPr>
          <w:rFonts w:ascii="宋体" w:hAnsi="宋体" w:eastAsia="宋体" w:cs="Heiti TC"/>
          <w:sz w:val="24"/>
          <w:lang w:eastAsia="zh-CN"/>
        </w:rPr>
        <w:t>）直接线性量化，导致经纬度的地面分辨率相对粗糙（单步长约十几至几十公里），无法支撑高精度监视。</w:t>
      </w:r>
    </w:p>
    <w:p w14:paraId="153E6A4D">
      <w:pPr>
        <w:numPr>
          <w:ilvl w:val="1"/>
          <w:numId w:val="19"/>
        </w:numPr>
        <w:jc w:val="both"/>
        <w:rPr>
          <w:rFonts w:ascii="宋体" w:hAnsi="宋体" w:eastAsia="宋体" w:cs="Heiti TC"/>
          <w:sz w:val="24"/>
          <w:lang w:eastAsia="zh-CN"/>
        </w:rPr>
      </w:pPr>
      <w:r>
        <w:rPr>
          <w:rFonts w:ascii="宋体" w:hAnsi="宋体" w:eastAsia="宋体" w:cs="Heiti TC"/>
          <w:sz w:val="24"/>
          <w:lang w:eastAsia="zh-CN"/>
        </w:rPr>
        <w:t>字段融合简化：实验将高度、速度、位置等状态强行整合在单一</w:t>
      </w:r>
      <w:r>
        <w:rPr>
          <w:rFonts w:ascii="Times New Roman" w:hAnsi="Times New Roman" w:eastAsia="宋体" w:cs="Heiti TC"/>
          <w:sz w:val="24"/>
          <w:lang w:eastAsia="zh-CN"/>
        </w:rPr>
        <w:t>ME</w:t>
      </w:r>
      <w:r>
        <w:rPr>
          <w:rFonts w:ascii="宋体" w:hAnsi="宋体" w:eastAsia="宋体" w:cs="Heiti TC"/>
          <w:sz w:val="24"/>
          <w:lang w:eastAsia="zh-CN"/>
        </w:rPr>
        <w:t>字段中，而标准协议中这些信息是分布在不同</w:t>
      </w:r>
      <w:r>
        <w:rPr>
          <w:rFonts w:ascii="Times New Roman" w:hAnsi="Times New Roman" w:eastAsia="宋体" w:cs="Heiti TC"/>
          <w:sz w:val="24"/>
          <w:lang w:eastAsia="zh-CN"/>
        </w:rPr>
        <w:t>Type</w:t>
      </w:r>
      <w:r>
        <w:rPr>
          <w:rFonts w:ascii="宋体" w:hAnsi="宋体" w:eastAsia="宋体" w:cs="Heiti TC"/>
          <w:sz w:val="24"/>
          <w:lang w:eastAsia="zh-CN"/>
        </w:rPr>
        <w:t xml:space="preserve"> </w:t>
      </w:r>
      <w:r>
        <w:rPr>
          <w:rFonts w:ascii="Times New Roman" w:hAnsi="Times New Roman" w:eastAsia="宋体" w:cs="Heiti TC"/>
          <w:sz w:val="24"/>
          <w:lang w:eastAsia="zh-CN"/>
        </w:rPr>
        <w:t>Code</w:t>
      </w:r>
      <w:r>
        <w:rPr>
          <w:rFonts w:ascii="宋体" w:hAnsi="宋体" w:eastAsia="宋体" w:cs="Heiti TC"/>
          <w:sz w:val="24"/>
          <w:lang w:eastAsia="zh-CN"/>
        </w:rPr>
        <w:t>的报文里的。</w:t>
      </w:r>
    </w:p>
    <w:p w14:paraId="1680CC6A">
      <w:pPr>
        <w:numPr>
          <w:ilvl w:val="0"/>
          <w:numId w:val="19"/>
        </w:numPr>
        <w:jc w:val="both"/>
        <w:rPr>
          <w:rFonts w:ascii="宋体" w:hAnsi="宋体" w:eastAsia="宋体" w:cs="Heiti TC"/>
          <w:sz w:val="24"/>
          <w:lang w:eastAsia="zh-CN"/>
        </w:rPr>
      </w:pPr>
      <w:r>
        <w:rPr>
          <w:rFonts w:ascii="宋体" w:hAnsi="宋体" w:eastAsia="宋体" w:cs="Heiti TC"/>
          <w:sz w:val="24"/>
          <w:lang w:eastAsia="zh-CN"/>
        </w:rPr>
        <w:t>误码率统计样本量较少：</w:t>
      </w:r>
    </w:p>
    <w:p w14:paraId="662EBA13">
      <w:pPr>
        <w:numPr>
          <w:ilvl w:val="1"/>
          <w:numId w:val="19"/>
        </w:numPr>
        <w:jc w:val="both"/>
        <w:rPr>
          <w:rFonts w:ascii="宋体" w:hAnsi="宋体" w:eastAsia="宋体" w:cs="Heiti TC"/>
          <w:sz w:val="24"/>
          <w:lang w:eastAsia="zh-CN"/>
        </w:rPr>
      </w:pPr>
      <w:r>
        <w:rPr>
          <w:rFonts w:ascii="宋体" w:hAnsi="宋体" w:eastAsia="宋体" w:cs="Heiti TC"/>
          <w:sz w:val="24"/>
          <w:lang w:eastAsia="zh-CN"/>
        </w:rPr>
        <w:t>目前实验中每个</w:t>
      </w:r>
      <w:r>
        <w:rPr>
          <w:rFonts w:ascii="Times New Roman" w:hAnsi="Times New Roman" w:eastAsia="宋体" w:cs="Heiti TC"/>
          <w:sz w:val="24"/>
          <w:lang w:eastAsia="zh-CN"/>
        </w:rPr>
        <w:t>SNR</w:t>
      </w:r>
      <w:r>
        <w:rPr>
          <w:rFonts w:ascii="宋体" w:hAnsi="宋体" w:eastAsia="宋体" w:cs="Heiti TC"/>
          <w:sz w:val="24"/>
          <w:lang w:eastAsia="zh-CN"/>
        </w:rPr>
        <w:t>等级仅统计了单帧（</w:t>
      </w:r>
      <w:r>
        <w:rPr>
          <w:rFonts w:ascii="Times New Roman" w:hAnsi="Times New Roman" w:eastAsia="宋体" w:cs="Heiti TC"/>
          <w:sz w:val="24"/>
          <w:lang w:eastAsia="zh-CN"/>
        </w:rPr>
        <w:t>128bit</w:t>
      </w:r>
      <w:r>
        <w:rPr>
          <w:rFonts w:ascii="宋体" w:hAnsi="宋体" w:eastAsia="宋体" w:cs="Heiti TC"/>
          <w:sz w:val="24"/>
          <w:lang w:eastAsia="zh-CN"/>
        </w:rPr>
        <w:t>）数据，所得出的</w:t>
      </w:r>
      <w:r>
        <w:rPr>
          <w:rFonts w:ascii="Times New Roman" w:hAnsi="Times New Roman" w:eastAsia="宋体" w:cs="Heiti TC"/>
          <w:sz w:val="24"/>
          <w:lang w:eastAsia="zh-CN"/>
        </w:rPr>
        <w:t>BER</w:t>
      </w:r>
      <w:r>
        <w:rPr>
          <w:rFonts w:ascii="宋体" w:hAnsi="宋体" w:eastAsia="宋体" w:cs="Heiti TC"/>
          <w:sz w:val="24"/>
          <w:lang w:eastAsia="zh-CN"/>
        </w:rPr>
        <w:t>结果属于单次观测值。在统计学上，较小的样本量无法完全消除随机噪声的偶然性，难以精确代表系统的长期平均统计性能。</w:t>
      </w:r>
    </w:p>
    <w:p w14:paraId="29A55441">
      <w:pPr>
        <w:numPr>
          <w:ilvl w:val="0"/>
          <w:numId w:val="19"/>
        </w:numPr>
        <w:jc w:val="both"/>
        <w:rPr>
          <w:rFonts w:ascii="宋体" w:hAnsi="宋体" w:eastAsia="宋体" w:cs="Heiti TC"/>
          <w:sz w:val="24"/>
          <w:lang w:eastAsia="zh-CN"/>
        </w:rPr>
      </w:pPr>
      <w:r>
        <w:rPr>
          <w:rFonts w:ascii="宋体" w:hAnsi="宋体" w:eastAsia="宋体" w:cs="Heiti TC"/>
          <w:sz w:val="24"/>
          <w:lang w:eastAsia="zh-CN"/>
        </w:rPr>
        <w:t>前导码检测机制鲁棒性不足：</w:t>
      </w:r>
    </w:p>
    <w:p w14:paraId="469E03ED">
      <w:pPr>
        <w:numPr>
          <w:ilvl w:val="1"/>
          <w:numId w:val="19"/>
        </w:numPr>
        <w:jc w:val="both"/>
        <w:rPr>
          <w:rFonts w:ascii="宋体" w:hAnsi="宋体" w:eastAsia="宋体" w:cs="Heiti TC"/>
          <w:sz w:val="24"/>
          <w:lang w:eastAsia="zh-CN"/>
        </w:rPr>
      </w:pPr>
      <w:r>
        <w:rPr>
          <w:rFonts w:ascii="宋体" w:hAnsi="宋体" w:eastAsia="宋体" w:cs="Heiti TC"/>
          <w:sz w:val="24"/>
          <w:lang w:eastAsia="zh-CN"/>
        </w:rPr>
        <w:t>系统采用简单的滑动窗口比特匹配方法。实验结果显示，在</w:t>
      </w:r>
      <w:r>
        <w:rPr>
          <w:rFonts w:ascii="Times New Roman" w:hAnsi="Times New Roman" w:eastAsia="宋体" w:cs="Heiti TC"/>
          <w:sz w:val="24"/>
          <w:lang w:eastAsia="zh-CN"/>
        </w:rPr>
        <w:t>0dB</w:t>
      </w:r>
      <w:r>
        <w:rPr>
          <w:rFonts w:ascii="宋体" w:hAnsi="宋体" w:eastAsia="宋体" w:cs="Heiti TC"/>
          <w:sz w:val="24"/>
          <w:lang w:eastAsia="zh-CN"/>
        </w:rPr>
        <w:t>等低信噪比环境下，前导码匹配度会下降（如</w:t>
      </w:r>
      <w:r>
        <w:rPr>
          <w:rFonts w:ascii="Times New Roman" w:hAnsi="Times New Roman" w:eastAsia="宋体" w:cs="Heiti TC"/>
          <w:sz w:val="24"/>
          <w:lang w:eastAsia="zh-CN"/>
        </w:rPr>
        <w:t>14</w:t>
      </w:r>
      <w:r>
        <w:rPr>
          <w:rFonts w:ascii="宋体" w:hAnsi="宋体" w:eastAsia="宋体" w:cs="Heiti TC"/>
          <w:sz w:val="24"/>
          <w:lang w:eastAsia="zh-CN"/>
        </w:rPr>
        <w:t>/</w:t>
      </w:r>
      <w:r>
        <w:rPr>
          <w:rFonts w:ascii="Times New Roman" w:hAnsi="Times New Roman" w:eastAsia="宋体" w:cs="Heiti TC"/>
          <w:sz w:val="24"/>
          <w:lang w:eastAsia="zh-CN"/>
        </w:rPr>
        <w:t>16</w:t>
      </w:r>
      <w:r>
        <w:rPr>
          <w:rFonts w:ascii="宋体" w:hAnsi="宋体" w:eastAsia="宋体" w:cs="Heiti TC"/>
          <w:sz w:val="24"/>
          <w:lang w:eastAsia="zh-CN"/>
        </w:rPr>
        <w:t>），这极易导致帧同步偏移或误检，影响后续报文的正确解调。</w:t>
      </w:r>
    </w:p>
    <w:p w14:paraId="37096B6C">
      <w:pPr>
        <w:numPr>
          <w:ilvl w:val="0"/>
          <w:numId w:val="19"/>
        </w:numPr>
        <w:jc w:val="both"/>
        <w:rPr>
          <w:rFonts w:ascii="宋体" w:hAnsi="宋体" w:eastAsia="宋体" w:cs="Heiti TC"/>
          <w:sz w:val="24"/>
          <w:lang w:eastAsia="zh-CN"/>
        </w:rPr>
      </w:pPr>
      <w:r>
        <w:rPr>
          <w:rFonts w:ascii="宋体" w:hAnsi="宋体" w:eastAsia="宋体" w:cs="Heiti TC"/>
          <w:sz w:val="24"/>
          <w:lang w:eastAsia="zh-CN"/>
        </w:rPr>
        <w:t>信道模型单一化：</w:t>
      </w:r>
    </w:p>
    <w:p w14:paraId="7F6ADD48">
      <w:pPr>
        <w:numPr>
          <w:ilvl w:val="1"/>
          <w:numId w:val="19"/>
        </w:numPr>
        <w:jc w:val="both"/>
        <w:rPr>
          <w:rFonts w:ascii="宋体" w:hAnsi="宋体" w:eastAsia="宋体" w:cs="Heiti TC"/>
          <w:sz w:val="24"/>
          <w:lang w:eastAsia="zh-CN"/>
        </w:rPr>
      </w:pPr>
      <w:r>
        <w:rPr>
          <w:rFonts w:ascii="宋体" w:hAnsi="宋体" w:eastAsia="宋体" w:cs="Heiti TC"/>
          <w:sz w:val="24"/>
          <w:lang w:eastAsia="zh-CN"/>
        </w:rPr>
        <w:t>目前系统仅模拟了理想的</w:t>
      </w:r>
      <w:r>
        <w:rPr>
          <w:rFonts w:ascii="Times New Roman" w:hAnsi="Times New Roman" w:eastAsia="宋体" w:cs="Heiti TC"/>
          <w:sz w:val="24"/>
          <w:lang w:eastAsia="zh-CN"/>
        </w:rPr>
        <w:t>AWGN</w:t>
      </w:r>
      <w:r>
        <w:rPr>
          <w:rFonts w:ascii="宋体" w:hAnsi="宋体" w:eastAsia="宋体" w:cs="Heiti TC"/>
          <w:sz w:val="24"/>
          <w:lang w:eastAsia="zh-CN"/>
        </w:rPr>
        <w:t>（加性高斯白噪声）信道。实际航空信道极为复杂，通常包含严重的多径反射（如机翼反射）、多普勒频移以及同频信号交叠干扰（</w:t>
      </w:r>
      <w:r>
        <w:rPr>
          <w:rFonts w:ascii="Times New Roman" w:hAnsi="Times New Roman" w:eastAsia="宋体" w:cs="Heiti TC"/>
          <w:sz w:val="24"/>
          <w:lang w:eastAsia="zh-CN"/>
        </w:rPr>
        <w:t>FRUIT</w:t>
      </w:r>
      <w:r>
        <w:rPr>
          <w:rFonts w:ascii="宋体" w:hAnsi="宋体" w:eastAsia="宋体" w:cs="Heiti TC"/>
          <w:sz w:val="24"/>
          <w:lang w:eastAsia="zh-CN"/>
        </w:rPr>
        <w:t>），目前的仿真尚未涵盖这些真实物理挑战。</w:t>
      </w:r>
    </w:p>
    <w:p w14:paraId="41B80533">
      <w:pPr>
        <w:jc w:val="both"/>
        <w:rPr>
          <w:rFonts w:ascii="宋体" w:hAnsi="宋体" w:eastAsia="宋体" w:cs="Heiti TC"/>
          <w:b/>
          <w:bCs/>
          <w:sz w:val="24"/>
          <w:lang w:eastAsia="zh-CN"/>
        </w:rPr>
      </w:pPr>
      <w:r>
        <w:rPr>
          <w:rFonts w:hint="eastAsia" w:ascii="Times New Roman" w:hAnsi="Times New Roman" w:eastAsia="宋体" w:cs="Heiti TC"/>
          <w:b/>
          <w:bCs/>
          <w:sz w:val="24"/>
          <w:lang w:eastAsia="zh-CN"/>
        </w:rPr>
        <w:t>7</w:t>
      </w:r>
      <w:r>
        <w:rPr>
          <w:rFonts w:ascii="宋体" w:hAnsi="宋体" w:eastAsia="宋体" w:cs="Heiti TC"/>
          <w:b/>
          <w:bCs/>
          <w:sz w:val="24"/>
          <w:lang w:eastAsia="zh-CN"/>
        </w:rPr>
        <w:t>.</w:t>
      </w:r>
      <w:r>
        <w:rPr>
          <w:rFonts w:ascii="Times New Roman" w:hAnsi="Times New Roman" w:eastAsia="宋体" w:cs="Heiti TC"/>
          <w:b/>
          <w:bCs/>
          <w:sz w:val="24"/>
          <w:lang w:eastAsia="zh-CN"/>
        </w:rPr>
        <w:t>2</w:t>
      </w:r>
      <w:r>
        <w:rPr>
          <w:rFonts w:ascii="宋体" w:hAnsi="宋体" w:eastAsia="宋体" w:cs="Heiti TC"/>
          <w:b/>
          <w:bCs/>
          <w:sz w:val="24"/>
          <w:lang w:eastAsia="zh-CN"/>
        </w:rPr>
        <w:t xml:space="preserve"> 改进方案建议</w:t>
      </w:r>
    </w:p>
    <w:p w14:paraId="4BAC3AB0">
      <w:pPr>
        <w:numPr>
          <w:ilvl w:val="0"/>
          <w:numId w:val="20"/>
        </w:numPr>
        <w:jc w:val="both"/>
        <w:rPr>
          <w:rFonts w:ascii="宋体" w:hAnsi="宋体" w:eastAsia="宋体" w:cs="Heiti TC"/>
          <w:sz w:val="24"/>
          <w:lang w:eastAsia="zh-CN"/>
        </w:rPr>
      </w:pPr>
      <w:r>
        <w:rPr>
          <w:rFonts w:ascii="宋体" w:hAnsi="宋体" w:eastAsia="宋体" w:cs="Heiti TC"/>
          <w:sz w:val="24"/>
          <w:lang w:eastAsia="zh-CN"/>
        </w:rPr>
        <w:t>实现标准的协议编码：</w:t>
      </w:r>
    </w:p>
    <w:p w14:paraId="29543E84">
      <w:pPr>
        <w:numPr>
          <w:ilvl w:val="1"/>
          <w:numId w:val="20"/>
        </w:numPr>
        <w:jc w:val="both"/>
        <w:rPr>
          <w:rFonts w:ascii="宋体" w:hAnsi="宋体" w:eastAsia="宋体" w:cs="Heiti TC"/>
          <w:sz w:val="24"/>
          <w:lang w:eastAsia="zh-CN"/>
        </w:rPr>
      </w:pPr>
      <w:r>
        <w:rPr>
          <w:rFonts w:ascii="宋体" w:hAnsi="宋体" w:eastAsia="宋体" w:cs="Heiti TC"/>
          <w:sz w:val="24"/>
          <w:lang w:eastAsia="zh-CN"/>
        </w:rPr>
        <w:t>引入标准的</w:t>
      </w:r>
      <w:r>
        <w:rPr>
          <w:rFonts w:ascii="Times New Roman" w:hAnsi="Times New Roman" w:eastAsia="宋体" w:cs="Heiti TC"/>
          <w:sz w:val="24"/>
          <w:lang w:eastAsia="zh-CN"/>
        </w:rPr>
        <w:t>CPR</w:t>
      </w:r>
      <w:r>
        <w:rPr>
          <w:rFonts w:ascii="宋体" w:hAnsi="宋体" w:eastAsia="宋体" w:cs="Heiti TC"/>
          <w:sz w:val="24"/>
          <w:lang w:eastAsia="zh-CN"/>
        </w:rPr>
        <w:t>编解码算法，支持全球和局部解算模式，提高位置传输的精度。同时，按照</w:t>
      </w:r>
      <w:r>
        <w:rPr>
          <w:rFonts w:ascii="Times New Roman" w:hAnsi="Times New Roman" w:eastAsia="宋体" w:cs="Heiti TC"/>
          <w:sz w:val="24"/>
          <w:lang w:eastAsia="zh-CN"/>
        </w:rPr>
        <w:t>ICAO</w:t>
      </w:r>
      <w:r>
        <w:rPr>
          <w:rFonts w:ascii="宋体" w:hAnsi="宋体" w:eastAsia="宋体" w:cs="Heiti TC"/>
          <w:sz w:val="24"/>
          <w:lang w:eastAsia="zh-CN"/>
        </w:rPr>
        <w:t>标准将不同状态分配至对应的</w:t>
      </w:r>
      <w:r>
        <w:rPr>
          <w:rFonts w:ascii="Times New Roman" w:hAnsi="Times New Roman" w:eastAsia="宋体" w:cs="Heiti TC"/>
          <w:sz w:val="24"/>
          <w:lang w:eastAsia="zh-CN"/>
        </w:rPr>
        <w:t>Type</w:t>
      </w:r>
      <w:r>
        <w:rPr>
          <w:rFonts w:hint="eastAsia" w:ascii="宋体" w:hAnsi="宋体" w:eastAsia="宋体" w:cs="Heiti TC"/>
          <w:sz w:val="24"/>
          <w:lang w:eastAsia="zh-CN"/>
        </w:rPr>
        <w:t xml:space="preserve"> </w:t>
      </w:r>
      <w:r>
        <w:rPr>
          <w:rFonts w:ascii="Times New Roman" w:hAnsi="Times New Roman" w:eastAsia="宋体" w:cs="Heiti TC"/>
          <w:sz w:val="24"/>
          <w:lang w:eastAsia="zh-CN"/>
        </w:rPr>
        <w:t>Code</w:t>
      </w:r>
      <w:r>
        <w:rPr>
          <w:rFonts w:ascii="宋体" w:hAnsi="宋体" w:eastAsia="宋体" w:cs="Heiti TC"/>
          <w:sz w:val="24"/>
          <w:lang w:eastAsia="zh-CN"/>
        </w:rPr>
        <w:t>报文帧中，实现更真实的多包融合处理。</w:t>
      </w:r>
    </w:p>
    <w:p w14:paraId="1FEF19DC">
      <w:pPr>
        <w:numPr>
          <w:ilvl w:val="0"/>
          <w:numId w:val="20"/>
        </w:numPr>
        <w:jc w:val="both"/>
        <w:rPr>
          <w:rFonts w:ascii="宋体" w:hAnsi="宋体" w:eastAsia="宋体" w:cs="Heiti TC"/>
          <w:sz w:val="24"/>
          <w:lang w:eastAsia="zh-CN"/>
        </w:rPr>
      </w:pPr>
      <w:r>
        <w:rPr>
          <w:rFonts w:ascii="宋体" w:hAnsi="宋体" w:eastAsia="宋体" w:cs="Heiti TC"/>
          <w:sz w:val="24"/>
          <w:lang w:eastAsia="zh-CN"/>
        </w:rPr>
        <w:t>引入</w:t>
      </w:r>
      <w:r>
        <w:rPr>
          <w:rFonts w:ascii="Times New Roman" w:hAnsi="Times New Roman" w:eastAsia="宋体" w:cs="Heiti TC"/>
          <w:sz w:val="24"/>
          <w:lang w:eastAsia="zh-CN"/>
        </w:rPr>
        <w:t>Monte</w:t>
      </w:r>
      <w:r>
        <w:rPr>
          <w:rFonts w:ascii="宋体" w:hAnsi="宋体" w:eastAsia="宋体" w:cs="Heiti TC"/>
          <w:sz w:val="24"/>
          <w:lang w:eastAsia="zh-CN"/>
        </w:rPr>
        <w:t xml:space="preserve"> </w:t>
      </w:r>
      <w:r>
        <w:rPr>
          <w:rFonts w:ascii="Times New Roman" w:hAnsi="Times New Roman" w:eastAsia="宋体" w:cs="Heiti TC"/>
          <w:sz w:val="24"/>
          <w:lang w:eastAsia="zh-CN"/>
        </w:rPr>
        <w:t>Carlo</w:t>
      </w:r>
      <w:r>
        <w:rPr>
          <w:rFonts w:ascii="宋体" w:hAnsi="宋体" w:eastAsia="宋体" w:cs="Heiti TC"/>
          <w:sz w:val="24"/>
          <w:lang w:eastAsia="zh-CN"/>
        </w:rPr>
        <w:t>（蒙特卡罗）仿真统计：</w:t>
      </w:r>
    </w:p>
    <w:p w14:paraId="32BFC079">
      <w:pPr>
        <w:numPr>
          <w:ilvl w:val="1"/>
          <w:numId w:val="20"/>
        </w:numPr>
        <w:jc w:val="both"/>
        <w:rPr>
          <w:rFonts w:ascii="宋体" w:hAnsi="宋体" w:eastAsia="宋体" w:cs="Heiti TC"/>
          <w:sz w:val="24"/>
          <w:lang w:eastAsia="zh-CN"/>
        </w:rPr>
      </w:pPr>
      <w:r>
        <w:rPr>
          <w:rFonts w:ascii="宋体" w:hAnsi="宋体" w:eastAsia="宋体" w:cs="Heiti TC"/>
          <w:sz w:val="24"/>
          <w:lang w:eastAsia="zh-CN"/>
        </w:rPr>
        <w:t>通过编写自动化脚本，对每个</w:t>
      </w:r>
      <w:r>
        <w:rPr>
          <w:rFonts w:ascii="Times New Roman" w:hAnsi="Times New Roman" w:eastAsia="宋体" w:cs="Heiti TC"/>
          <w:sz w:val="24"/>
          <w:lang w:eastAsia="zh-CN"/>
        </w:rPr>
        <w:t>SNR</w:t>
      </w:r>
      <w:r>
        <w:rPr>
          <w:rFonts w:ascii="宋体" w:hAnsi="宋体" w:eastAsia="宋体" w:cs="Heiti TC"/>
          <w:sz w:val="24"/>
          <w:lang w:eastAsia="zh-CN"/>
        </w:rPr>
        <w:t>等级进行成千上万帧的传输测试，计算平均误码率。通过多次独立重复实验平滑</w:t>
      </w:r>
      <w:r>
        <w:rPr>
          <w:rFonts w:ascii="Times New Roman" w:hAnsi="Times New Roman" w:eastAsia="宋体" w:cs="Heiti TC"/>
          <w:sz w:val="24"/>
          <w:lang w:eastAsia="zh-CN"/>
        </w:rPr>
        <w:t>BER</w:t>
      </w:r>
      <w:r>
        <w:rPr>
          <w:rFonts w:ascii="宋体" w:hAnsi="宋体" w:eastAsia="宋体" w:cs="Heiti TC"/>
          <w:sz w:val="24"/>
          <w:lang w:eastAsia="zh-CN"/>
        </w:rPr>
        <w:t>-</w:t>
      </w:r>
      <w:r>
        <w:rPr>
          <w:rFonts w:ascii="Times New Roman" w:hAnsi="Times New Roman" w:eastAsia="宋体" w:cs="Heiti TC"/>
          <w:sz w:val="24"/>
          <w:lang w:eastAsia="zh-CN"/>
        </w:rPr>
        <w:t>SNR</w:t>
      </w:r>
      <w:r>
        <w:rPr>
          <w:rFonts w:ascii="宋体" w:hAnsi="宋体" w:eastAsia="宋体" w:cs="Heiti TC"/>
          <w:sz w:val="24"/>
          <w:lang w:eastAsia="zh-CN"/>
        </w:rPr>
        <w:t>曲线，提高系统性能评估的可信度。</w:t>
      </w:r>
    </w:p>
    <w:p w14:paraId="0147BA9A">
      <w:pPr>
        <w:numPr>
          <w:ilvl w:val="0"/>
          <w:numId w:val="20"/>
        </w:numPr>
        <w:jc w:val="both"/>
        <w:rPr>
          <w:rFonts w:ascii="宋体" w:hAnsi="宋体" w:eastAsia="宋体" w:cs="Heiti TC"/>
          <w:sz w:val="24"/>
          <w:lang w:eastAsia="zh-CN"/>
        </w:rPr>
      </w:pPr>
      <w:r>
        <w:rPr>
          <w:rFonts w:ascii="宋体" w:hAnsi="宋体" w:eastAsia="宋体" w:cs="Heiti TC"/>
          <w:sz w:val="24"/>
          <w:lang w:eastAsia="zh-CN"/>
        </w:rPr>
        <w:t>优化同步与判决算法：</w:t>
      </w:r>
    </w:p>
    <w:p w14:paraId="37CE54DA">
      <w:pPr>
        <w:numPr>
          <w:ilvl w:val="1"/>
          <w:numId w:val="20"/>
        </w:numPr>
        <w:jc w:val="both"/>
        <w:rPr>
          <w:rFonts w:ascii="宋体" w:hAnsi="宋体" w:eastAsia="宋体" w:cs="Heiti TC"/>
          <w:sz w:val="24"/>
          <w:lang w:eastAsia="zh-CN"/>
        </w:rPr>
      </w:pPr>
      <w:r>
        <w:rPr>
          <w:rFonts w:ascii="宋体" w:hAnsi="宋体" w:eastAsia="宋体" w:cs="Heiti TC"/>
          <w:sz w:val="24"/>
          <w:lang w:eastAsia="zh-CN"/>
        </w:rPr>
        <w:t>相关检测：在接收端引入匹配滤波器或基于采样点能量的相关检测技术，而非解调后的比特匹配，以提升前导码检测在噪声干扰下的鲁棒性。</w:t>
      </w:r>
    </w:p>
    <w:p w14:paraId="0199FDCD">
      <w:pPr>
        <w:numPr>
          <w:ilvl w:val="1"/>
          <w:numId w:val="20"/>
        </w:numPr>
        <w:jc w:val="both"/>
        <w:rPr>
          <w:rFonts w:ascii="宋体" w:hAnsi="宋体" w:eastAsia="宋体" w:cs="Heiti TC"/>
          <w:sz w:val="24"/>
          <w:lang w:eastAsia="zh-CN"/>
        </w:rPr>
      </w:pPr>
      <w:r>
        <w:rPr>
          <w:rFonts w:ascii="宋体" w:hAnsi="宋体" w:eastAsia="宋体" w:cs="Heiti TC"/>
          <w:sz w:val="24"/>
          <w:lang w:eastAsia="zh-CN"/>
        </w:rPr>
        <w:t>软判决：考虑将</w:t>
      </w:r>
      <w:r>
        <w:rPr>
          <w:rFonts w:ascii="Times New Roman" w:hAnsi="Times New Roman" w:eastAsia="宋体" w:cs="Heiti TC"/>
          <w:sz w:val="24"/>
          <w:lang w:eastAsia="zh-CN"/>
        </w:rPr>
        <w:t>PPM</w:t>
      </w:r>
      <w:r>
        <w:rPr>
          <w:rFonts w:ascii="宋体" w:hAnsi="宋体" w:eastAsia="宋体" w:cs="Heiti TC"/>
          <w:sz w:val="24"/>
          <w:lang w:eastAsia="zh-CN"/>
        </w:rPr>
        <w:t>硬判决解调升级为带权重的软判决算法，结合信道估计补偿信号衰减。</w:t>
      </w:r>
    </w:p>
    <w:p w14:paraId="0BAA4ECF">
      <w:pPr>
        <w:numPr>
          <w:ilvl w:val="0"/>
          <w:numId w:val="20"/>
        </w:numPr>
        <w:jc w:val="both"/>
        <w:rPr>
          <w:rFonts w:ascii="宋体" w:hAnsi="宋体" w:eastAsia="宋体" w:cs="Heiti TC"/>
          <w:sz w:val="24"/>
          <w:lang w:eastAsia="zh-CN"/>
        </w:rPr>
      </w:pPr>
      <w:r>
        <w:rPr>
          <w:rFonts w:ascii="宋体" w:hAnsi="宋体" w:eastAsia="宋体" w:cs="Heiti TC"/>
          <w:sz w:val="24"/>
          <w:lang w:eastAsia="zh-CN"/>
        </w:rPr>
        <w:t>构建更真实的航空信道模型：</w:t>
      </w:r>
    </w:p>
    <w:p w14:paraId="1F9E0A8F">
      <w:pPr>
        <w:numPr>
          <w:ilvl w:val="1"/>
          <w:numId w:val="20"/>
        </w:numPr>
        <w:jc w:val="both"/>
        <w:rPr>
          <w:rFonts w:ascii="宋体" w:hAnsi="宋体" w:eastAsia="宋体" w:cs="Heiti TC"/>
          <w:sz w:val="24"/>
          <w:lang w:eastAsia="zh-CN"/>
        </w:rPr>
      </w:pPr>
      <w:r>
        <w:rPr>
          <w:rFonts w:ascii="宋体" w:hAnsi="宋体" w:eastAsia="宋体" w:cs="Heiti TC"/>
          <w:sz w:val="24"/>
          <w:lang w:eastAsia="zh-CN"/>
        </w:rPr>
        <w:t>在</w:t>
      </w:r>
      <w:r>
        <w:rPr>
          <w:rFonts w:ascii="Times New Roman" w:hAnsi="Times New Roman" w:eastAsia="宋体" w:cs="Heiti TC"/>
          <w:sz w:val="24"/>
          <w:lang w:eastAsia="zh-CN"/>
        </w:rPr>
        <w:t>GNU</w:t>
      </w:r>
      <w:r>
        <w:rPr>
          <w:rFonts w:ascii="宋体" w:hAnsi="宋体" w:eastAsia="宋体" w:cs="Heiti TC"/>
          <w:sz w:val="24"/>
          <w:lang w:eastAsia="zh-CN"/>
        </w:rPr>
        <w:t xml:space="preserve"> </w:t>
      </w:r>
      <w:r>
        <w:rPr>
          <w:rFonts w:ascii="Times New Roman" w:hAnsi="Times New Roman" w:eastAsia="宋体" w:cs="Heiti TC"/>
          <w:sz w:val="24"/>
          <w:lang w:eastAsia="zh-CN"/>
        </w:rPr>
        <w:t>Radio</w:t>
      </w:r>
      <w:r>
        <w:rPr>
          <w:rFonts w:ascii="宋体" w:hAnsi="宋体" w:eastAsia="宋体" w:cs="Heiti TC"/>
          <w:sz w:val="24"/>
          <w:lang w:eastAsia="zh-CN"/>
        </w:rPr>
        <w:t>中增加多径衰落（</w:t>
      </w:r>
      <w:r>
        <w:rPr>
          <w:rFonts w:ascii="Times New Roman" w:hAnsi="Times New Roman" w:eastAsia="宋体" w:cs="Heiti TC"/>
          <w:sz w:val="24"/>
          <w:lang w:eastAsia="zh-CN"/>
        </w:rPr>
        <w:t>Fading</w:t>
      </w:r>
      <w:r>
        <w:rPr>
          <w:rFonts w:ascii="宋体" w:hAnsi="宋体" w:eastAsia="宋体" w:cs="Heiti TC"/>
          <w:sz w:val="24"/>
          <w:lang w:eastAsia="zh-CN"/>
        </w:rPr>
        <w:t>）模块和多普勒平移模块，模拟飞机高速运动下的信号畸变。同时，可以仿真多架虚拟飞机同时发射报文的情景，研究信号重叠（</w:t>
      </w:r>
      <w:r>
        <w:rPr>
          <w:rFonts w:ascii="Times New Roman" w:hAnsi="Times New Roman" w:eastAsia="宋体" w:cs="Heiti TC"/>
          <w:sz w:val="24"/>
          <w:lang w:eastAsia="zh-CN"/>
        </w:rPr>
        <w:t>Garbling</w:t>
      </w:r>
      <w:r>
        <w:rPr>
          <w:rFonts w:ascii="宋体" w:hAnsi="宋体" w:eastAsia="宋体" w:cs="Heiti TC"/>
          <w:sz w:val="24"/>
          <w:lang w:eastAsia="zh-CN"/>
        </w:rPr>
        <w:t>）下的冲突解决算法。</w:t>
      </w:r>
    </w:p>
    <w:p w14:paraId="3F112012">
      <w:pPr>
        <w:jc w:val="both"/>
        <w:rPr>
          <w:rFonts w:ascii="宋体" w:hAnsi="宋体" w:eastAsia="宋体" w:cs="Heiti TC"/>
          <w:sz w:val="24"/>
          <w:lang w:eastAsia="zh-CN"/>
        </w:rPr>
      </w:pPr>
    </w:p>
    <w:p w14:paraId="10EC31D4">
      <w:pPr>
        <w:jc w:val="both"/>
        <w:rPr>
          <w:rFonts w:ascii="宋体" w:hAnsi="宋体" w:eastAsia="宋体" w:cs="Heiti TC"/>
          <w:b/>
          <w:bCs/>
          <w:sz w:val="28"/>
          <w:szCs w:val="28"/>
          <w:lang w:eastAsia="zh-CN"/>
        </w:rPr>
      </w:pPr>
      <w:r>
        <w:rPr>
          <w:rFonts w:hint="eastAsia" w:ascii="Times New Roman" w:hAnsi="Times New Roman" w:eastAsia="宋体" w:cs="Heiti TC"/>
          <w:b/>
          <w:bCs/>
          <w:sz w:val="28"/>
          <w:szCs w:val="28"/>
          <w:lang w:eastAsia="zh-CN"/>
        </w:rPr>
        <w:t>8</w:t>
      </w:r>
      <w:r>
        <w:rPr>
          <w:rFonts w:hint="eastAsia" w:ascii="宋体" w:hAnsi="宋体" w:eastAsia="宋体" w:cs="Heiti TC"/>
          <w:b/>
          <w:bCs/>
          <w:sz w:val="28"/>
          <w:szCs w:val="28"/>
          <w:lang w:eastAsia="zh-CN"/>
        </w:rPr>
        <w:t xml:space="preserve"> 实验结论</w:t>
      </w:r>
    </w:p>
    <w:p w14:paraId="6C2B3F37">
      <w:pPr>
        <w:ind w:firstLine="240" w:firstLineChars="100"/>
        <w:jc w:val="both"/>
        <w:rPr>
          <w:rFonts w:ascii="宋体" w:hAnsi="宋体" w:eastAsia="宋体" w:cs="Heiti TC"/>
          <w:sz w:val="24"/>
          <w:lang w:eastAsia="zh-CN"/>
        </w:rPr>
      </w:pPr>
      <w:r>
        <w:rPr>
          <w:rFonts w:ascii="宋体" w:hAnsi="宋体" w:eastAsia="宋体" w:cs="Heiti TC"/>
          <w:sz w:val="24"/>
          <w:lang w:eastAsia="zh-CN"/>
        </w:rPr>
        <w:t>本实验成功设计并实现了一个</w:t>
      </w:r>
      <w:r>
        <w:rPr>
          <w:rFonts w:ascii="Times New Roman" w:hAnsi="Times New Roman" w:eastAsia="宋体" w:cs="Heiti TC"/>
          <w:sz w:val="24"/>
          <w:lang w:eastAsia="zh-CN"/>
        </w:rPr>
        <w:t>ADS</w:t>
      </w:r>
      <w:r>
        <w:rPr>
          <w:rFonts w:ascii="宋体" w:hAnsi="宋体" w:eastAsia="宋体" w:cs="Heiti TC"/>
          <w:sz w:val="24"/>
          <w:lang w:eastAsia="zh-CN"/>
        </w:rPr>
        <w:t>-</w:t>
      </w:r>
      <w:r>
        <w:rPr>
          <w:rFonts w:ascii="Times New Roman" w:hAnsi="Times New Roman" w:eastAsia="宋体" w:cs="Heiti TC"/>
          <w:sz w:val="24"/>
          <w:lang w:eastAsia="zh-CN"/>
        </w:rPr>
        <w:t>B</w:t>
      </w:r>
      <w:r>
        <w:rPr>
          <w:rFonts w:ascii="宋体" w:hAnsi="宋体" w:eastAsia="宋体" w:cs="Heiti TC"/>
          <w:sz w:val="24"/>
          <w:lang w:eastAsia="zh-CN"/>
        </w:rPr>
        <w:t xml:space="preserve"> </w:t>
      </w:r>
      <w:r>
        <w:rPr>
          <w:rFonts w:ascii="Times New Roman" w:hAnsi="Times New Roman" w:eastAsia="宋体" w:cs="Heiti TC"/>
          <w:sz w:val="24"/>
          <w:lang w:eastAsia="zh-CN"/>
        </w:rPr>
        <w:t>1090ES</w:t>
      </w:r>
      <w:r>
        <w:rPr>
          <w:rFonts w:ascii="宋体" w:hAnsi="宋体" w:eastAsia="宋体" w:cs="Heiti TC"/>
          <w:sz w:val="24"/>
          <w:lang w:eastAsia="zh-CN"/>
        </w:rPr>
        <w:t>基带通信原型系统，完整构建了从虚拟飞机状态生成、报文字段量化、</w:t>
      </w:r>
      <w:r>
        <w:rPr>
          <w:rFonts w:ascii="Times New Roman" w:hAnsi="Times New Roman" w:eastAsia="宋体" w:cs="Heiti TC"/>
          <w:sz w:val="24"/>
          <w:lang w:eastAsia="zh-CN"/>
        </w:rPr>
        <w:t>CRC</w:t>
      </w:r>
      <w:r>
        <w:rPr>
          <w:rFonts w:ascii="宋体" w:hAnsi="宋体" w:eastAsia="宋体" w:cs="Heiti TC"/>
          <w:sz w:val="24"/>
          <w:lang w:eastAsia="zh-CN"/>
        </w:rPr>
        <w:t>-</w:t>
      </w:r>
      <w:r>
        <w:rPr>
          <w:rFonts w:ascii="Times New Roman" w:hAnsi="Times New Roman" w:eastAsia="宋体" w:cs="Heiti TC"/>
          <w:sz w:val="24"/>
          <w:lang w:eastAsia="zh-CN"/>
        </w:rPr>
        <w:t>24</w:t>
      </w:r>
      <w:r>
        <w:rPr>
          <w:rFonts w:ascii="宋体" w:hAnsi="宋体" w:eastAsia="宋体" w:cs="Heiti TC"/>
          <w:sz w:val="24"/>
          <w:lang w:eastAsia="zh-CN"/>
        </w:rPr>
        <w:t>循环冗余校验、</w:t>
      </w:r>
      <w:r>
        <w:rPr>
          <w:rFonts w:ascii="Times New Roman" w:hAnsi="Times New Roman" w:eastAsia="宋体" w:cs="Heiti TC"/>
          <w:sz w:val="24"/>
          <w:lang w:eastAsia="zh-CN"/>
        </w:rPr>
        <w:t>PPM</w:t>
      </w:r>
      <w:r>
        <w:rPr>
          <w:rFonts w:ascii="宋体" w:hAnsi="宋体" w:eastAsia="宋体" w:cs="Heiti TC"/>
          <w:sz w:val="24"/>
          <w:lang w:eastAsia="zh-CN"/>
        </w:rPr>
        <w:t>脉冲位置调制，到</w:t>
      </w:r>
      <w:r>
        <w:rPr>
          <w:rFonts w:ascii="Times New Roman" w:hAnsi="Times New Roman" w:eastAsia="宋体" w:cs="Heiti TC"/>
          <w:sz w:val="24"/>
          <w:lang w:eastAsia="zh-CN"/>
        </w:rPr>
        <w:t>AWGN</w:t>
      </w:r>
      <w:r>
        <w:rPr>
          <w:rFonts w:ascii="宋体" w:hAnsi="宋体" w:eastAsia="宋体" w:cs="Heiti TC"/>
          <w:sz w:val="24"/>
          <w:lang w:eastAsia="zh-CN"/>
        </w:rPr>
        <w:t>信道仿真、接收端</w:t>
      </w:r>
      <w:r>
        <w:rPr>
          <w:rFonts w:ascii="Times New Roman" w:hAnsi="Times New Roman" w:eastAsia="宋体" w:cs="Heiti TC"/>
          <w:sz w:val="24"/>
          <w:lang w:eastAsia="zh-CN"/>
        </w:rPr>
        <w:t>PPM</w:t>
      </w:r>
      <w:r>
        <w:rPr>
          <w:rFonts w:ascii="宋体" w:hAnsi="宋体" w:eastAsia="宋体" w:cs="Heiti TC"/>
          <w:sz w:val="24"/>
          <w:lang w:eastAsia="zh-CN"/>
        </w:rPr>
        <w:t>解调、滑动窗口前导码检测、报文解析以及</w:t>
      </w:r>
      <w:r>
        <w:rPr>
          <w:rFonts w:ascii="Times New Roman" w:hAnsi="Times New Roman" w:eastAsia="宋体" w:cs="Heiti TC"/>
          <w:sz w:val="24"/>
          <w:lang w:eastAsia="zh-CN"/>
        </w:rPr>
        <w:t>BER</w:t>
      </w:r>
      <w:r>
        <w:rPr>
          <w:rFonts w:ascii="宋体" w:hAnsi="宋体" w:eastAsia="宋体" w:cs="Heiti TC"/>
          <w:sz w:val="24"/>
          <w:lang w:eastAsia="zh-CN"/>
        </w:rPr>
        <w:t>误码率统计分析的全链路通信系统。</w:t>
      </w:r>
    </w:p>
    <w:p w14:paraId="522505D5">
      <w:pPr>
        <w:ind w:firstLine="240" w:firstLineChars="100"/>
        <w:jc w:val="both"/>
        <w:rPr>
          <w:rFonts w:hint="eastAsia" w:ascii="宋体" w:hAnsi="宋体" w:eastAsia="宋体" w:cs="Heiti TC"/>
          <w:sz w:val="24"/>
          <w:lang w:eastAsia="zh-CN"/>
        </w:rPr>
      </w:pPr>
      <w:r>
        <w:rPr>
          <w:rFonts w:ascii="宋体" w:hAnsi="宋体" w:eastAsia="宋体" w:cs="Heiti TC"/>
          <w:sz w:val="24"/>
          <w:lang w:eastAsia="zh-CN"/>
        </w:rPr>
        <w:t>实验结果表明，在</w:t>
      </w:r>
      <w:r>
        <w:rPr>
          <w:rFonts w:ascii="Times New Roman" w:hAnsi="Times New Roman" w:eastAsia="宋体" w:cs="Heiti TC"/>
          <w:sz w:val="24"/>
          <w:lang w:eastAsia="zh-CN"/>
        </w:rPr>
        <w:t>20dB</w:t>
      </w:r>
      <w:r>
        <w:rPr>
          <w:rFonts w:ascii="宋体" w:hAnsi="宋体" w:eastAsia="宋体" w:cs="Heiti TC"/>
          <w:sz w:val="24"/>
          <w:lang w:eastAsia="zh-CN"/>
        </w:rPr>
        <w:t>和</w:t>
      </w:r>
      <w:r>
        <w:rPr>
          <w:rFonts w:ascii="Times New Roman" w:hAnsi="Times New Roman" w:eastAsia="宋体" w:cs="Heiti TC"/>
          <w:sz w:val="24"/>
          <w:lang w:eastAsia="zh-CN"/>
        </w:rPr>
        <w:t>10dB</w:t>
      </w:r>
      <w:r>
        <w:rPr>
          <w:rFonts w:ascii="宋体" w:hAnsi="宋体" w:eastAsia="宋体" w:cs="Heiti TC"/>
          <w:sz w:val="24"/>
          <w:lang w:eastAsia="zh-CN"/>
        </w:rPr>
        <w:t>的较高信噪比环境下，系统具备极高的传输可靠性，解调误码率为</w:t>
      </w:r>
      <w:r>
        <w:rPr>
          <w:rFonts w:ascii="Times New Roman" w:hAnsi="Times New Roman" w:eastAsia="宋体" w:cs="Heiti TC"/>
          <w:sz w:val="24"/>
          <w:lang w:eastAsia="zh-CN"/>
        </w:rPr>
        <w:t>0</w:t>
      </w:r>
      <w:r>
        <w:rPr>
          <w:rFonts w:ascii="宋体" w:hAnsi="宋体" w:eastAsia="宋体" w:cs="Heiti TC"/>
          <w:sz w:val="24"/>
          <w:lang w:eastAsia="zh-CN"/>
        </w:rPr>
        <w:t>且</w:t>
      </w:r>
      <w:r>
        <w:rPr>
          <w:rFonts w:ascii="Times New Roman" w:hAnsi="Times New Roman" w:eastAsia="宋体" w:cs="Heiti TC"/>
          <w:sz w:val="24"/>
          <w:lang w:eastAsia="zh-CN"/>
        </w:rPr>
        <w:t>CRC</w:t>
      </w:r>
      <w:r>
        <w:rPr>
          <w:rFonts w:ascii="宋体" w:hAnsi="宋体" w:eastAsia="宋体" w:cs="Heiti TC"/>
          <w:sz w:val="24"/>
          <w:lang w:eastAsia="zh-CN"/>
        </w:rPr>
        <w:t>校验全部通过，能够精准、无误地恢复飞机的各项飞行状态信息。随着信噪比降低至</w:t>
      </w:r>
      <w:r>
        <w:rPr>
          <w:rFonts w:ascii="Times New Roman" w:hAnsi="Times New Roman" w:eastAsia="宋体" w:cs="Heiti TC"/>
          <w:sz w:val="24"/>
          <w:lang w:eastAsia="zh-CN"/>
        </w:rPr>
        <w:t>5dB</w:t>
      </w:r>
      <w:r>
        <w:rPr>
          <w:rFonts w:ascii="宋体" w:hAnsi="宋体" w:eastAsia="宋体" w:cs="Heiti TC"/>
          <w:sz w:val="24"/>
          <w:lang w:eastAsia="zh-CN"/>
        </w:rPr>
        <w:t>和</w:t>
      </w:r>
      <w:r>
        <w:rPr>
          <w:rFonts w:ascii="Times New Roman" w:hAnsi="Times New Roman" w:eastAsia="宋体" w:cs="Heiti TC"/>
          <w:sz w:val="24"/>
          <w:lang w:eastAsia="zh-CN"/>
        </w:rPr>
        <w:t>0dB</w:t>
      </w:r>
      <w:r>
        <w:rPr>
          <w:rFonts w:ascii="宋体" w:hAnsi="宋体" w:eastAsia="宋体" w:cs="Heiti TC"/>
          <w:sz w:val="24"/>
          <w:lang w:eastAsia="zh-CN"/>
        </w:rPr>
        <w:t>，信道噪声对采样点幅值的扰动持续加剧，导致</w:t>
      </w:r>
      <w:r>
        <w:rPr>
          <w:rFonts w:ascii="Times New Roman" w:hAnsi="Times New Roman" w:eastAsia="宋体" w:cs="Heiti TC"/>
          <w:sz w:val="24"/>
          <w:lang w:eastAsia="zh-CN"/>
        </w:rPr>
        <w:t>PPM</w:t>
      </w:r>
      <w:r>
        <w:rPr>
          <w:rFonts w:ascii="宋体" w:hAnsi="宋体" w:eastAsia="宋体" w:cs="Heiti TC"/>
          <w:sz w:val="24"/>
          <w:lang w:eastAsia="zh-CN"/>
        </w:rPr>
        <w:t>解调判决错误增多，误码率显著上升（最高达</w:t>
      </w:r>
      <w:r>
        <w:rPr>
          <w:rFonts w:ascii="Times New Roman" w:hAnsi="Times New Roman" w:eastAsia="宋体" w:cs="Heiti TC"/>
          <w:sz w:val="24"/>
          <w:lang w:eastAsia="zh-CN"/>
        </w:rPr>
        <w:t>0</w:t>
      </w:r>
      <w:r>
        <w:rPr>
          <w:rFonts w:ascii="宋体" w:hAnsi="宋体" w:eastAsia="宋体" w:cs="Heiti TC"/>
          <w:sz w:val="24"/>
          <w:lang w:eastAsia="zh-CN"/>
        </w:rPr>
        <w:t>.</w:t>
      </w:r>
      <w:r>
        <w:rPr>
          <w:rFonts w:ascii="Times New Roman" w:hAnsi="Times New Roman" w:eastAsia="宋体" w:cs="Heiti TC"/>
          <w:sz w:val="24"/>
          <w:lang w:eastAsia="zh-CN"/>
        </w:rPr>
        <w:t>234375</w:t>
      </w:r>
      <w:r>
        <w:rPr>
          <w:rFonts w:ascii="宋体" w:hAnsi="宋体" w:eastAsia="宋体" w:cs="Heiti TC"/>
          <w:sz w:val="24"/>
          <w:lang w:eastAsia="zh-CN"/>
        </w:rPr>
        <w:t>），</w:t>
      </w:r>
      <w:r>
        <w:rPr>
          <w:rFonts w:ascii="Times New Roman" w:hAnsi="Times New Roman" w:eastAsia="宋体" w:cs="Heiti TC"/>
          <w:sz w:val="24"/>
          <w:lang w:eastAsia="zh-CN"/>
        </w:rPr>
        <w:t>CRC</w:t>
      </w:r>
      <w:r>
        <w:rPr>
          <w:rFonts w:ascii="宋体" w:hAnsi="宋体" w:eastAsia="宋体" w:cs="Heiti TC"/>
          <w:sz w:val="24"/>
          <w:lang w:eastAsia="zh-CN"/>
        </w:rPr>
        <w:t>校验机制有效地拦截了受损报文。实测的</w:t>
      </w:r>
      <w:r>
        <w:rPr>
          <w:rFonts w:ascii="Times New Roman" w:hAnsi="Times New Roman" w:eastAsia="宋体" w:cs="Heiti TC"/>
          <w:sz w:val="24"/>
          <w:lang w:eastAsia="zh-CN"/>
        </w:rPr>
        <w:t>BER</w:t>
      </w:r>
      <w:r>
        <w:rPr>
          <w:rFonts w:ascii="宋体" w:hAnsi="宋体" w:eastAsia="宋体" w:cs="Heiti TC"/>
          <w:sz w:val="24"/>
          <w:lang w:eastAsia="zh-CN"/>
        </w:rPr>
        <w:t>-</w:t>
      </w:r>
      <w:r>
        <w:rPr>
          <w:rFonts w:ascii="Times New Roman" w:hAnsi="Times New Roman" w:eastAsia="宋体" w:cs="Heiti TC"/>
          <w:sz w:val="24"/>
          <w:lang w:eastAsia="zh-CN"/>
        </w:rPr>
        <w:t>SNR</w:t>
      </w:r>
      <w:r>
        <w:rPr>
          <w:rFonts w:ascii="宋体" w:hAnsi="宋体" w:eastAsia="宋体" w:cs="Heiti TC"/>
          <w:sz w:val="24"/>
          <w:lang w:eastAsia="zh-CN"/>
        </w:rPr>
        <w:t>性能趋势与理想</w:t>
      </w:r>
      <w:r>
        <w:rPr>
          <w:rFonts w:ascii="Times New Roman" w:hAnsi="Times New Roman" w:eastAsia="宋体" w:cs="Heiti TC"/>
          <w:sz w:val="24"/>
          <w:lang w:eastAsia="zh-CN"/>
        </w:rPr>
        <w:t>AWGN</w:t>
      </w:r>
      <w:r>
        <w:rPr>
          <w:rFonts w:ascii="宋体" w:hAnsi="宋体" w:eastAsia="宋体" w:cs="Heiti TC"/>
          <w:sz w:val="24"/>
          <w:lang w:eastAsia="zh-CN"/>
        </w:rPr>
        <w:t>信道下的理论模型</w:t>
      </w:r>
      <w:r>
        <w:rPr>
          <w:rFonts w:hint="eastAsia" w:ascii="宋体" w:hAnsi="宋体" w:eastAsia="宋体" w:cs="Heiti TC"/>
          <w:sz w:val="24"/>
          <w:lang w:eastAsia="zh-CN"/>
        </w:rPr>
        <w:t>基本一致。但由于每个SNR仅统计单帧数据，结果只能作为趋势性验证，不能作为严格的长期平均BER结论。</w:t>
      </w:r>
    </w:p>
    <w:p w14:paraId="2B9075B2">
      <w:pPr>
        <w:jc w:val="both"/>
        <w:rPr>
          <w:rFonts w:ascii="宋体" w:hAnsi="宋体" w:eastAsia="宋体" w:cs="Heiti TC"/>
          <w:sz w:val="24"/>
          <w:lang w:eastAsia="zh-CN"/>
        </w:rPr>
      </w:pPr>
    </w:p>
    <w:p w14:paraId="7AE811A8">
      <w:pPr>
        <w:jc w:val="both"/>
        <w:rPr>
          <w:rFonts w:ascii="宋体" w:hAnsi="宋体" w:eastAsia="宋体" w:cs="Heiti TC"/>
          <w:sz w:val="24"/>
          <w:lang w:eastAsia="zh-CN"/>
        </w:rPr>
      </w:pPr>
    </w:p>
    <w:p w14:paraId="60C7C53B">
      <w:pPr>
        <w:jc w:val="center"/>
        <w:rPr>
          <w:rFonts w:ascii="黑体" w:hAnsi="黑体" w:eastAsia="黑体" w:cs="Heiti TC"/>
          <w:sz w:val="32"/>
          <w:szCs w:val="32"/>
          <w:lang w:eastAsia="zh-CN"/>
        </w:rPr>
      </w:pPr>
      <w:r>
        <w:rPr>
          <w:rFonts w:hint="eastAsia" w:ascii="黑体" w:hAnsi="黑体" w:eastAsia="黑体" w:cs="Heiti TC"/>
          <w:sz w:val="32"/>
          <w:szCs w:val="32"/>
          <w:lang w:eastAsia="zh-CN"/>
        </w:rPr>
        <w:t>参考文献</w:t>
      </w:r>
    </w:p>
    <w:sectPr>
      <w:footerReference r:id="rId3" w:type="default"/>
      <w:footerReference r:id="rId4" w:type="even"/>
      <w:pgSz w:w="11906" w:h="16838"/>
      <w:pgMar w:top="1418" w:right="1134" w:bottom="1418" w:left="1134" w:header="851" w:footer="992" w:gutter="28"/>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游明朝">
    <w:altName w:val="苹方-简"/>
    <w:panose1 w:val="02020400000000000000"/>
    <w:charset w:val="80"/>
    <w:family w:val="roman"/>
    <w:pitch w:val="default"/>
    <w:sig w:usb0="00000000" w:usb1="00000000" w:usb2="00000012" w:usb3="00000000" w:csb0="0002009F" w:csb1="00000000"/>
  </w:font>
  <w:font w:name="游明朝">
    <w:altName w:val="苹方-简"/>
    <w:panose1 w:val="00000000000000000000"/>
    <w:charset w:val="86"/>
    <w:family w:val="auto"/>
    <w:pitch w:val="default"/>
    <w:sig w:usb0="00000000" w:usb1="00000000" w:usb2="00000000" w:usb3="00000000" w:csb0="00000000" w:csb1="00000000"/>
  </w:font>
  <w:font w:name="游明朝">
    <w:altName w:val="苹方-简"/>
    <w:panose1 w:val="00000000000000000000"/>
    <w:charset w:val="00"/>
    <w:family w:val="auto"/>
    <w:pitch w:val="default"/>
    <w:sig w:usb0="00000000" w:usb1="00000000" w:usb2="00000000" w:usb3="00000000" w:csb0="00000000" w:csb1="00000000"/>
  </w:font>
  <w:font w:name="游ゴシック Light">
    <w:altName w:val="Hiragino Sans"/>
    <w:panose1 w:val="020B0300000000000000"/>
    <w:charset w:val="80"/>
    <w:family w:val="swiss"/>
    <w:pitch w:val="default"/>
    <w:sig w:usb0="00000000" w:usb1="00000000" w:usb2="00000016" w:usb3="00000000" w:csb0="0002009F" w:csb1="00000000"/>
  </w:font>
  <w:font w:name="黑体">
    <w:altName w:val="汉仪中黑KW"/>
    <w:panose1 w:val="02010609060101010101"/>
    <w:charset w:val="86"/>
    <w:family w:val="modern"/>
    <w:pitch w:val="default"/>
    <w:sig w:usb0="00000000" w:usb1="00000000" w:usb2="00000016"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Heiti TC">
    <w:panose1 w:val="02000000000000000000"/>
    <w:charset w:val="80"/>
    <w:family w:val="auto"/>
    <w:pitch w:val="default"/>
    <w:sig w:usb0="8000002F" w:usb1="0800004A" w:usb2="00000000" w:usb3="00000000" w:csb0="203E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decorative"/>
    <w:pitch w:val="default"/>
    <w:sig w:usb0="00000000" w:usb1="00000000" w:usb2="00000000" w:usb3="00000000" w:csb0="80000000" w:csb1="00000000"/>
  </w:font>
  <w:font w:name="Cambria Math">
    <w:altName w:val="Kingsoft Math"/>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游ゴシック Light">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1"/>
      <w:docPartObj>
        <w:docPartGallery w:val="AutoText"/>
      </w:docPartObj>
    </w:sdtPr>
    <w:sdtEndPr>
      <w:rPr>
        <w:rStyle w:val="19"/>
        <w:rFonts w:ascii="Times New Roman" w:hAnsi="Times New Roman" w:cs="Times New Roman"/>
      </w:rPr>
    </w:sdtEndPr>
    <w:sdtContent>
      <w:p w14:paraId="3EA063DB">
        <w:pPr>
          <w:pStyle w:val="12"/>
          <w:framePr w:wrap="auto" w:vAnchor="text" w:hAnchor="margin" w:xAlign="center" w:y="1"/>
          <w:rPr>
            <w:rStyle w:val="19"/>
            <w:rFonts w:ascii="Times New Roman" w:hAnsi="Times New Roman" w:cs="Times New Roman"/>
          </w:rPr>
        </w:pPr>
        <w:r>
          <w:rPr>
            <w:rStyle w:val="19"/>
            <w:rFonts w:ascii="Times New Roman" w:hAnsi="Times New Roman" w:cs="Times New Roman"/>
          </w:rPr>
          <w:fldChar w:fldCharType="begin"/>
        </w:r>
        <w:r>
          <w:rPr>
            <w:rStyle w:val="19"/>
            <w:rFonts w:ascii="Times New Roman" w:hAnsi="Times New Roman" w:cs="Times New Roman"/>
          </w:rPr>
          <w:instrText xml:space="preserve"> PAGE </w:instrText>
        </w:r>
        <w:r>
          <w:rPr>
            <w:rStyle w:val="19"/>
            <w:rFonts w:ascii="Times New Roman" w:hAnsi="Times New Roman" w:cs="Times New Roman"/>
          </w:rPr>
          <w:fldChar w:fldCharType="separate"/>
        </w:r>
        <w:r>
          <w:rPr>
            <w:rStyle w:val="19"/>
            <w:rFonts w:ascii="Times New Roman" w:hAnsi="Times New Roman" w:cs="Times New Roman"/>
          </w:rPr>
          <w:t>1</w:t>
        </w:r>
        <w:r>
          <w:rPr>
            <w:rStyle w:val="19"/>
            <w:rFonts w:ascii="Times New Roman" w:hAnsi="Times New Roman" w:cs="Times New Roman"/>
          </w:rPr>
          <w:fldChar w:fldCharType="end"/>
        </w:r>
      </w:p>
    </w:sdtContent>
  </w:sdt>
  <w:p w14:paraId="6A8D025C">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9"/>
      </w:rPr>
      <w:id w:val="834183465"/>
      <w:docPartObj>
        <w:docPartGallery w:val="AutoText"/>
      </w:docPartObj>
    </w:sdtPr>
    <w:sdtEndPr>
      <w:rPr>
        <w:rStyle w:val="19"/>
      </w:rPr>
    </w:sdtEndPr>
    <w:sdtContent>
      <w:p w14:paraId="3156575A">
        <w:pPr>
          <w:pStyle w:val="12"/>
          <w:framePr w:wrap="auto" w:vAnchor="text" w:hAnchor="margin" w:xAlign="center" w:y="1"/>
          <w:rPr>
            <w:rStyle w:val="19"/>
          </w:rPr>
        </w:pPr>
        <w:r>
          <w:rPr>
            <w:rStyle w:val="19"/>
          </w:rPr>
          <w:fldChar w:fldCharType="begin"/>
        </w:r>
        <w:r>
          <w:rPr>
            <w:rStyle w:val="19"/>
          </w:rPr>
          <w:instrText xml:space="preserve"> PAGE </w:instrText>
        </w:r>
        <w:r>
          <w:rPr>
            <w:rStyle w:val="19"/>
          </w:rPr>
          <w:fldChar w:fldCharType="separate"/>
        </w:r>
        <w:r>
          <w:rPr>
            <w:rStyle w:val="19"/>
          </w:rPr>
          <w:fldChar w:fldCharType="end"/>
        </w:r>
      </w:p>
    </w:sdtContent>
  </w:sdt>
  <w:p w14:paraId="1E76097A">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978B4"/>
    <w:multiLevelType w:val="multilevel"/>
    <w:tmpl w:val="0A2978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CE2336"/>
    <w:multiLevelType w:val="multilevel"/>
    <w:tmpl w:val="15CE23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9BA0042"/>
    <w:multiLevelType w:val="multilevel"/>
    <w:tmpl w:val="29BA00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450268"/>
    <w:multiLevelType w:val="multilevel"/>
    <w:tmpl w:val="2C4502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10A0B2D"/>
    <w:multiLevelType w:val="multilevel"/>
    <w:tmpl w:val="310A0B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22C0103"/>
    <w:multiLevelType w:val="multilevel"/>
    <w:tmpl w:val="322C01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804343"/>
    <w:multiLevelType w:val="multilevel"/>
    <w:tmpl w:val="34804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5250108"/>
    <w:multiLevelType w:val="multilevel"/>
    <w:tmpl w:val="352501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3F3A02"/>
    <w:multiLevelType w:val="multilevel"/>
    <w:tmpl w:val="373F3A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F8176FB"/>
    <w:multiLevelType w:val="multilevel"/>
    <w:tmpl w:val="3F8176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2992DC4"/>
    <w:multiLevelType w:val="multilevel"/>
    <w:tmpl w:val="42992D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08841C3"/>
    <w:multiLevelType w:val="multilevel"/>
    <w:tmpl w:val="508841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42F4D57"/>
    <w:multiLevelType w:val="multilevel"/>
    <w:tmpl w:val="542F4D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5C344EC"/>
    <w:multiLevelType w:val="multilevel"/>
    <w:tmpl w:val="65C344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6342055"/>
    <w:multiLevelType w:val="multilevel"/>
    <w:tmpl w:val="663420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769064C"/>
    <w:multiLevelType w:val="multilevel"/>
    <w:tmpl w:val="676906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79F00F7"/>
    <w:multiLevelType w:val="multilevel"/>
    <w:tmpl w:val="679F00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EE46492"/>
    <w:multiLevelType w:val="multilevel"/>
    <w:tmpl w:val="6EE464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3F42CCF"/>
    <w:multiLevelType w:val="multilevel"/>
    <w:tmpl w:val="73F42C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5157D21"/>
    <w:multiLevelType w:val="multilevel"/>
    <w:tmpl w:val="75157D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19"/>
  </w:num>
  <w:num w:numId="4">
    <w:abstractNumId w:val="14"/>
  </w:num>
  <w:num w:numId="5">
    <w:abstractNumId w:val="16"/>
  </w:num>
  <w:num w:numId="6">
    <w:abstractNumId w:val="9"/>
  </w:num>
  <w:num w:numId="7">
    <w:abstractNumId w:val="8"/>
  </w:num>
  <w:num w:numId="8">
    <w:abstractNumId w:val="12"/>
  </w:num>
  <w:num w:numId="9">
    <w:abstractNumId w:val="17"/>
  </w:num>
  <w:num w:numId="10">
    <w:abstractNumId w:val="18"/>
  </w:num>
  <w:num w:numId="11">
    <w:abstractNumId w:val="15"/>
  </w:num>
  <w:num w:numId="12">
    <w:abstractNumId w:val="2"/>
  </w:num>
  <w:num w:numId="13">
    <w:abstractNumId w:val="6"/>
  </w:num>
  <w:num w:numId="14">
    <w:abstractNumId w:val="13"/>
  </w:num>
  <w:num w:numId="15">
    <w:abstractNumId w:val="7"/>
  </w:num>
  <w:num w:numId="16">
    <w:abstractNumId w:val="10"/>
  </w:num>
  <w:num w:numId="17">
    <w:abstractNumId w:val="5"/>
  </w:num>
  <w:num w:numId="18">
    <w:abstractNumId w:val="11"/>
  </w:num>
  <w:num w:numId="19">
    <w:abstractNumId w:val="4"/>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7E5"/>
    <w:rsid w:val="00000413"/>
    <w:rsid w:val="00023C18"/>
    <w:rsid w:val="000270B9"/>
    <w:rsid w:val="00050174"/>
    <w:rsid w:val="00052BA8"/>
    <w:rsid w:val="000759E3"/>
    <w:rsid w:val="00094D6F"/>
    <w:rsid w:val="000A100D"/>
    <w:rsid w:val="000C5F4E"/>
    <w:rsid w:val="000E7C09"/>
    <w:rsid w:val="00105E81"/>
    <w:rsid w:val="00133949"/>
    <w:rsid w:val="00197F97"/>
    <w:rsid w:val="001A1CF3"/>
    <w:rsid w:val="001A6101"/>
    <w:rsid w:val="001E7519"/>
    <w:rsid w:val="002051DC"/>
    <w:rsid w:val="002A7BD8"/>
    <w:rsid w:val="002C2010"/>
    <w:rsid w:val="002D1D74"/>
    <w:rsid w:val="002D2C0A"/>
    <w:rsid w:val="002D791C"/>
    <w:rsid w:val="002E1A57"/>
    <w:rsid w:val="002E6E7F"/>
    <w:rsid w:val="002F154C"/>
    <w:rsid w:val="003000B2"/>
    <w:rsid w:val="00312F0C"/>
    <w:rsid w:val="0033717A"/>
    <w:rsid w:val="00340AFB"/>
    <w:rsid w:val="00347602"/>
    <w:rsid w:val="00390AA0"/>
    <w:rsid w:val="003A4E96"/>
    <w:rsid w:val="003B6764"/>
    <w:rsid w:val="00407EF7"/>
    <w:rsid w:val="00414D7B"/>
    <w:rsid w:val="00416D5D"/>
    <w:rsid w:val="00447E9D"/>
    <w:rsid w:val="0045191C"/>
    <w:rsid w:val="00464F26"/>
    <w:rsid w:val="00497D4C"/>
    <w:rsid w:val="004B7532"/>
    <w:rsid w:val="0050457E"/>
    <w:rsid w:val="00521017"/>
    <w:rsid w:val="00524020"/>
    <w:rsid w:val="00527B96"/>
    <w:rsid w:val="0053553B"/>
    <w:rsid w:val="0054385C"/>
    <w:rsid w:val="005469BE"/>
    <w:rsid w:val="0055558C"/>
    <w:rsid w:val="00577BCE"/>
    <w:rsid w:val="005805E9"/>
    <w:rsid w:val="005A0141"/>
    <w:rsid w:val="005D6CC8"/>
    <w:rsid w:val="006072D8"/>
    <w:rsid w:val="006239C8"/>
    <w:rsid w:val="00657013"/>
    <w:rsid w:val="00692D22"/>
    <w:rsid w:val="006A1D5C"/>
    <w:rsid w:val="006C4D87"/>
    <w:rsid w:val="006C7E11"/>
    <w:rsid w:val="006D3547"/>
    <w:rsid w:val="00720C52"/>
    <w:rsid w:val="00753698"/>
    <w:rsid w:val="00757777"/>
    <w:rsid w:val="00781066"/>
    <w:rsid w:val="007C4F35"/>
    <w:rsid w:val="00820A46"/>
    <w:rsid w:val="008C4737"/>
    <w:rsid w:val="008F1D8F"/>
    <w:rsid w:val="008F75B7"/>
    <w:rsid w:val="0092041F"/>
    <w:rsid w:val="009226AF"/>
    <w:rsid w:val="00945F94"/>
    <w:rsid w:val="0095078E"/>
    <w:rsid w:val="009751AD"/>
    <w:rsid w:val="00997D96"/>
    <w:rsid w:val="009A0B2A"/>
    <w:rsid w:val="009B32F2"/>
    <w:rsid w:val="009E1C47"/>
    <w:rsid w:val="00A15CE1"/>
    <w:rsid w:val="00A35A18"/>
    <w:rsid w:val="00A4019E"/>
    <w:rsid w:val="00A4264B"/>
    <w:rsid w:val="00A51B2A"/>
    <w:rsid w:val="00A6104B"/>
    <w:rsid w:val="00AA250D"/>
    <w:rsid w:val="00AA6BDA"/>
    <w:rsid w:val="00AB4877"/>
    <w:rsid w:val="00AD0978"/>
    <w:rsid w:val="00B4618C"/>
    <w:rsid w:val="00B70166"/>
    <w:rsid w:val="00B7609B"/>
    <w:rsid w:val="00BF1649"/>
    <w:rsid w:val="00C13943"/>
    <w:rsid w:val="00C65BC2"/>
    <w:rsid w:val="00CB5518"/>
    <w:rsid w:val="00CB6C4E"/>
    <w:rsid w:val="00CD56C7"/>
    <w:rsid w:val="00CE63F0"/>
    <w:rsid w:val="00D56D71"/>
    <w:rsid w:val="00D83646"/>
    <w:rsid w:val="00DA37E5"/>
    <w:rsid w:val="00DD39E0"/>
    <w:rsid w:val="00DE1973"/>
    <w:rsid w:val="00E877B4"/>
    <w:rsid w:val="00E97A31"/>
    <w:rsid w:val="00ED0415"/>
    <w:rsid w:val="00ED1DF9"/>
    <w:rsid w:val="00EF12D4"/>
    <w:rsid w:val="00EF2B72"/>
    <w:rsid w:val="00F34B60"/>
    <w:rsid w:val="00F35F6B"/>
    <w:rsid w:val="00F579AC"/>
    <w:rsid w:val="00F600C8"/>
    <w:rsid w:val="00F74315"/>
    <w:rsid w:val="00F83F75"/>
    <w:rsid w:val="00F91292"/>
    <w:rsid w:val="7FFF3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1"/>
      <w:szCs w:val="24"/>
      <w:lang w:val="en-US" w:eastAsia="ja-JP" w:bidi="ar-SA"/>
      <w14:ligatures w14:val="standardContextual"/>
    </w:rPr>
  </w:style>
  <w:style w:type="paragraph" w:styleId="2">
    <w:name w:val="heading 1"/>
    <w:basedOn w:val="1"/>
    <w:next w:val="1"/>
    <w:link w:val="20"/>
    <w:qFormat/>
    <w:uiPriority w:val="9"/>
    <w:pPr>
      <w:keepNext/>
      <w:keepLines/>
      <w:spacing w:before="280" w:after="80"/>
      <w:outlineLvl w:val="0"/>
    </w:pPr>
    <w:rPr>
      <w:rFonts w:asciiTheme="majorHAnsi" w:hAnsiTheme="majorHAnsi" w:eastAsiaTheme="majorEastAsia" w:cstheme="majorBidi"/>
      <w:color w:val="000000" w:themeColor="text1"/>
      <w:sz w:val="32"/>
      <w:szCs w:val="32"/>
      <w14:textFill>
        <w14:solidFill>
          <w14:schemeClr w14:val="tx1"/>
        </w14:solidFill>
      </w14:textFill>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000000" w:themeColor="text1"/>
      <w:sz w:val="28"/>
      <w:szCs w:val="28"/>
      <w14:textFill>
        <w14:solidFill>
          <w14:schemeClr w14:val="tx1"/>
        </w14:solidFill>
      </w14:textFill>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000000" w:themeColor="text1"/>
      <w:sz w:val="24"/>
      <w14:textFill>
        <w14:solidFill>
          <w14:schemeClr w14:val="tx1"/>
        </w14:solidFill>
      </w14:textFill>
    </w:rPr>
  </w:style>
  <w:style w:type="paragraph" w:styleId="5">
    <w:name w:val="heading 4"/>
    <w:basedOn w:val="1"/>
    <w:next w:val="1"/>
    <w:link w:val="23"/>
    <w:semiHidden/>
    <w:unhideWhenUsed/>
    <w:qFormat/>
    <w:uiPriority w:val="9"/>
    <w:pPr>
      <w:keepNext/>
      <w:keepLines/>
      <w:spacing w:before="80" w:after="40"/>
      <w:outlineLvl w:val="3"/>
    </w:pPr>
    <w:rPr>
      <w:rFonts w:asciiTheme="majorHAnsi" w:hAnsiTheme="majorHAnsi" w:eastAsiaTheme="majorEastAsia" w:cstheme="majorBidi"/>
      <w:color w:val="000000" w:themeColor="text1"/>
      <w14:textFill>
        <w14:solidFill>
          <w14:schemeClr w14:val="tx1"/>
        </w14:solidFill>
      </w14:textFill>
    </w:rPr>
  </w:style>
  <w:style w:type="paragraph" w:styleId="6">
    <w:name w:val="heading 5"/>
    <w:basedOn w:val="1"/>
    <w:next w:val="1"/>
    <w:link w:val="24"/>
    <w:semiHidden/>
    <w:unhideWhenUsed/>
    <w:qFormat/>
    <w:uiPriority w:val="9"/>
    <w:pPr>
      <w:keepNext/>
      <w:keepLines/>
      <w:spacing w:before="80" w:after="40"/>
      <w:ind w:left="100" w:leftChars="100"/>
      <w:outlineLvl w:val="4"/>
    </w:pPr>
    <w:rPr>
      <w:rFonts w:asciiTheme="majorHAnsi" w:hAnsiTheme="majorHAnsi" w:eastAsiaTheme="majorEastAsia" w:cstheme="majorBidi"/>
      <w:color w:val="000000" w:themeColor="text1"/>
      <w14:textFill>
        <w14:solidFill>
          <w14:schemeClr w14:val="tx1"/>
        </w14:solidFill>
      </w14:textFill>
    </w:rPr>
  </w:style>
  <w:style w:type="paragraph" w:styleId="7">
    <w:name w:val="heading 6"/>
    <w:basedOn w:val="1"/>
    <w:next w:val="1"/>
    <w:link w:val="25"/>
    <w:semiHidden/>
    <w:unhideWhenUsed/>
    <w:qFormat/>
    <w:uiPriority w:val="9"/>
    <w:pPr>
      <w:keepNext/>
      <w:keepLines/>
      <w:spacing w:before="80" w:after="40"/>
      <w:ind w:left="200" w:leftChars="200"/>
      <w:outlineLvl w:val="5"/>
    </w:pPr>
    <w:rPr>
      <w:rFonts w:asciiTheme="majorHAnsi" w:hAnsiTheme="majorHAnsi" w:eastAsiaTheme="majorEastAsia" w:cstheme="majorBidi"/>
      <w:color w:val="000000" w:themeColor="text1"/>
      <w14:textFill>
        <w14:solidFill>
          <w14:schemeClr w14:val="tx1"/>
        </w14:solidFill>
      </w14:textFill>
    </w:rPr>
  </w:style>
  <w:style w:type="paragraph" w:styleId="8">
    <w:name w:val="heading 7"/>
    <w:basedOn w:val="1"/>
    <w:next w:val="1"/>
    <w:link w:val="26"/>
    <w:semiHidden/>
    <w:unhideWhenUsed/>
    <w:qFormat/>
    <w:uiPriority w:val="9"/>
    <w:pPr>
      <w:keepNext/>
      <w:keepLines/>
      <w:spacing w:before="80" w:after="40"/>
      <w:ind w:left="300" w:leftChars="300"/>
      <w:outlineLvl w:val="6"/>
    </w:pPr>
    <w:rPr>
      <w:rFonts w:asciiTheme="majorHAnsi" w:hAnsiTheme="majorHAnsi" w:eastAsiaTheme="majorEastAsia" w:cstheme="majorBidi"/>
      <w:color w:val="000000" w:themeColor="text1"/>
      <w14:textFill>
        <w14:solidFill>
          <w14:schemeClr w14:val="tx1"/>
        </w14:solidFill>
      </w14:textFill>
    </w:rPr>
  </w:style>
  <w:style w:type="paragraph" w:styleId="9">
    <w:name w:val="heading 8"/>
    <w:basedOn w:val="1"/>
    <w:next w:val="1"/>
    <w:link w:val="27"/>
    <w:semiHidden/>
    <w:unhideWhenUsed/>
    <w:qFormat/>
    <w:uiPriority w:val="9"/>
    <w:pPr>
      <w:keepNext/>
      <w:keepLines/>
      <w:spacing w:before="80" w:after="40"/>
      <w:ind w:left="400" w:leftChars="400"/>
      <w:outlineLvl w:val="7"/>
    </w:pPr>
    <w:rPr>
      <w:rFonts w:asciiTheme="majorHAnsi" w:hAnsiTheme="majorHAnsi" w:eastAsiaTheme="majorEastAsia" w:cstheme="majorBidi"/>
      <w:color w:val="000000" w:themeColor="text1"/>
      <w14:textFill>
        <w14:solidFill>
          <w14:schemeClr w14:val="tx1"/>
        </w14:solidFill>
      </w14:textFill>
    </w:rPr>
  </w:style>
  <w:style w:type="paragraph" w:styleId="10">
    <w:name w:val="heading 9"/>
    <w:basedOn w:val="1"/>
    <w:next w:val="1"/>
    <w:link w:val="28"/>
    <w:semiHidden/>
    <w:unhideWhenUsed/>
    <w:qFormat/>
    <w:uiPriority w:val="9"/>
    <w:pPr>
      <w:keepNext/>
      <w:keepLines/>
      <w:spacing w:before="80" w:after="40"/>
      <w:ind w:left="500" w:leftChars="500"/>
      <w:outlineLvl w:val="8"/>
    </w:pPr>
    <w:rPr>
      <w:rFonts w:asciiTheme="majorHAnsi" w:hAnsiTheme="majorHAnsi" w:eastAsiaTheme="majorEastAsia" w:cstheme="majorBidi"/>
      <w:color w:val="000000" w:themeColor="text1"/>
      <w14:textFill>
        <w14:solidFill>
          <w14:schemeClr w14:val="tx1"/>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footer"/>
    <w:basedOn w:val="1"/>
    <w:link w:val="38"/>
    <w:unhideWhenUsed/>
    <w:uiPriority w:val="99"/>
    <w:pPr>
      <w:tabs>
        <w:tab w:val="center" w:pos="4252"/>
        <w:tab w:val="right" w:pos="8504"/>
      </w:tabs>
      <w:snapToGrid w:val="0"/>
    </w:pPr>
  </w:style>
  <w:style w:type="paragraph" w:styleId="13">
    <w:name w:val="header"/>
    <w:basedOn w:val="1"/>
    <w:link w:val="39"/>
    <w:unhideWhenUsed/>
    <w:uiPriority w:val="99"/>
    <w:pPr>
      <w:tabs>
        <w:tab w:val="center" w:pos="4252"/>
        <w:tab w:val="right" w:pos="8504"/>
      </w:tabs>
      <w:snapToGrid w:val="0"/>
    </w:p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semiHidden/>
    <w:unhideWhenUsed/>
    <w:uiPriority w:val="99"/>
  </w:style>
  <w:style w:type="character" w:customStyle="1" w:styleId="20">
    <w:name w:val="見出し 1 (文字)"/>
    <w:basedOn w:val="18"/>
    <w:link w:val="2"/>
    <w:uiPriority w:val="9"/>
    <w:rPr>
      <w:rFonts w:asciiTheme="majorHAnsi" w:hAnsiTheme="majorHAnsi" w:eastAsiaTheme="majorEastAsia" w:cstheme="majorBidi"/>
      <w:color w:val="000000" w:themeColor="text1"/>
      <w:sz w:val="32"/>
      <w:szCs w:val="32"/>
      <w14:textFill>
        <w14:solidFill>
          <w14:schemeClr w14:val="tx1"/>
        </w14:solidFill>
      </w14:textFill>
    </w:rPr>
  </w:style>
  <w:style w:type="character" w:customStyle="1" w:styleId="21">
    <w:name w:val="見出し 2 (文字)"/>
    <w:basedOn w:val="18"/>
    <w:link w:val="3"/>
    <w:semiHidden/>
    <w:uiPriority w:val="9"/>
    <w:rPr>
      <w:rFonts w:asciiTheme="majorHAnsi" w:hAnsiTheme="majorHAnsi" w:eastAsiaTheme="majorEastAsia" w:cstheme="majorBidi"/>
      <w:color w:val="000000" w:themeColor="text1"/>
      <w:sz w:val="28"/>
      <w:szCs w:val="28"/>
      <w14:textFill>
        <w14:solidFill>
          <w14:schemeClr w14:val="tx1"/>
        </w14:solidFill>
      </w14:textFill>
    </w:rPr>
  </w:style>
  <w:style w:type="character" w:customStyle="1" w:styleId="22">
    <w:name w:val="見出し 3 (文字)"/>
    <w:basedOn w:val="18"/>
    <w:link w:val="4"/>
    <w:semiHidden/>
    <w:uiPriority w:val="9"/>
    <w:rPr>
      <w:rFonts w:asciiTheme="majorHAnsi" w:hAnsiTheme="majorHAnsi" w:eastAsiaTheme="majorEastAsia" w:cstheme="majorBidi"/>
      <w:color w:val="000000" w:themeColor="text1"/>
      <w:sz w:val="24"/>
      <w14:textFill>
        <w14:solidFill>
          <w14:schemeClr w14:val="tx1"/>
        </w14:solidFill>
      </w14:textFill>
    </w:rPr>
  </w:style>
  <w:style w:type="character" w:customStyle="1" w:styleId="23">
    <w:name w:val="見出し 4 (文字)"/>
    <w:basedOn w:val="18"/>
    <w:link w:val="5"/>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4">
    <w:name w:val="見出し 5 (文字)"/>
    <w:basedOn w:val="18"/>
    <w:link w:val="6"/>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5">
    <w:name w:val="見出し 6 (文字)"/>
    <w:basedOn w:val="18"/>
    <w:link w:val="7"/>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6">
    <w:name w:val="見出し 7 (文字)"/>
    <w:basedOn w:val="18"/>
    <w:link w:val="8"/>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7">
    <w:name w:val="見出し 8 (文字)"/>
    <w:basedOn w:val="18"/>
    <w:link w:val="9"/>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8">
    <w:name w:val="見出し 9 (文字)"/>
    <w:basedOn w:val="18"/>
    <w:link w:val="10"/>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9">
    <w:name w:val="表題 (文字)"/>
    <w:basedOn w:val="18"/>
    <w:link w:val="15"/>
    <w:uiPriority w:val="10"/>
    <w:rPr>
      <w:rFonts w:asciiTheme="majorHAnsi" w:hAnsiTheme="majorHAnsi" w:eastAsiaTheme="majorEastAsia" w:cstheme="majorBidi"/>
      <w:spacing w:val="-10"/>
      <w:kern w:val="28"/>
      <w:sz w:val="56"/>
      <w:szCs w:val="56"/>
    </w:rPr>
  </w:style>
  <w:style w:type="character" w:customStyle="1" w:styleId="30">
    <w:name w:val="副題 (文字)"/>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文 (文字)"/>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引用文 2 (文字)"/>
    <w:basedOn w:val="18"/>
    <w:link w:val="35"/>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フッター (文字)"/>
    <w:basedOn w:val="18"/>
    <w:link w:val="12"/>
    <w:uiPriority w:val="99"/>
  </w:style>
  <w:style w:type="character" w:customStyle="1" w:styleId="39">
    <w:name w:val="ヘッダー (文字)"/>
    <w:basedOn w:val="18"/>
    <w:link w:val="13"/>
    <w:uiPriority w:val="99"/>
  </w:style>
  <w:style w:type="character" w:styleId="40">
    <w:name w:val="Placeholder Text"/>
    <w:basedOn w:val="18"/>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114571EB-5024-BA4D-87DD-67031D833125}">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1313</Words>
  <Characters>7489</Characters>
  <Lines>62</Lines>
  <Paragraphs>17</Paragraphs>
  <TotalTime>209</TotalTime>
  <ScaleCrop>false</ScaleCrop>
  <LinksUpToDate>false</LinksUpToDate>
  <CharactersWithSpaces>8785</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2026-06-17T13:56:00Z</dcterms:created>
  <dc:creator>結城碧</dc:creator>
  <cp:lastModifiedBy>田峻宁</cp:lastModifiedBy>
  <dcterms:modified xsi:type="dcterms:W3CDTF">2026-06-20T21:54:15Z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3F2C51CABA1B81EC879B366ADA18EE2A_42</vt:lpwstr>
  </property>
</Properties>
</file>