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Why Include Gmail, HubSpot &amp; Calendly</w:t>
      </w:r>
    </w:p>
    <w:p>
      <w:pPr>
        <w:spacing w:after="120"/>
      </w:pPr>
      <w:r>
        <w:rPr>
          <w:sz w:val="22"/>
          <w:szCs w:val="22"/>
        </w:rPr>
        <w:t xml:space="preserve">This report explains why these three integrations are a strong choice for Fetch Business agents — from the perspective of a business owner who needs an agent to turn interest into relationships and booked meetings.</w:t>
      </w:r>
    </w:p>
    <w:p>
      <w:pPr>
        <w:pStyle w:val="Heading2"/>
        <w:spacing w:after="200"/>
      </w:pPr>
      <w:r>
        <w:t xml:space="preserve">The core idea</w:t>
      </w:r>
    </w:p>
    <w:p>
      <w:pPr>
        <w:spacing w:after="120"/>
      </w:pPr>
      <w:r>
        <w:rPr>
          <w:sz w:val="22"/>
          <w:szCs w:val="22"/>
        </w:rPr>
        <w:t xml:space="preserve">Most small and mid-sized businesses do not fail because they lack an AI agent. They fail because the agent cannot plug into how work already happens: email for inbound interest, a CRM for remembering who people are, and scheduling for closing the next step. Gmail, HubSpot, and Calendly cover those three jobs better than any other combination in a typical owner's stack.</w:t>
      </w:r>
    </w:p>
    <w:p>
      <w:pPr>
        <w:spacing w:after="120"/>
      </w:pPr>
      <w:r>
        <w:rPr>
          <w:sz w:val="22"/>
          <w:szCs w:val="22"/>
        </w:rPr>
        <w:t xml:space="preserve">Including all three is a good idea because they complete one natural funnel — hear the customer, remember the customer, meet the customer — instead of offering dozens of disconnected app toggles with no clear story.</w:t>
      </w:r>
    </w:p>
    <w:p>
      <w:pPr>
        <w:pStyle w:val="Heading2"/>
        <w:spacing w:after="200"/>
      </w:pPr>
      <w:r>
        <w:t xml:space="preserve">Why include Gmail</w:t>
      </w:r>
    </w:p>
    <w:p>
      <w:pPr>
        <w:spacing w:after="120"/>
      </w:pPr>
      <w:r>
        <w:rPr>
          <w:sz w:val="22"/>
          <w:szCs w:val="22"/>
        </w:rPr>
        <w:t xml:space="preserve">Your agent as an inbox co-pilot — triage, draft, and never miss a lead.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Email is still where leads, quotes, and follow-ups land for most owners.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An agent that cannot read the inbox is blind to why someone reached out and what was already promised.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Drafting replies (rather than replacing the owner entirely) fits how owners actually work: they want help, not autopilot on sensitive messages.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Every other integration becomes more valuable when the agent can act on real conversations — a HubSpot contact means little if the agent never saw the email that started the relationship.</w:t>
      </w:r>
    </w:p>
    <w:p>
      <w:pPr>
        <w:spacing w:after="120"/>
      </w:pPr>
      <w:r>
        <w:rPr>
          <w:sz w:val="22"/>
          <w:szCs w:val="22"/>
        </w:rPr>
        <w:t xml:space="preserve">Email is still the primary inbox for SMBs. Gmail API + Google's Gmail MCP preview make it the highest-leverage integration: every agent needs to read context and draft replies without sending autonomously until the owner approves.</w:t>
      </w:r>
    </w:p>
    <w:p>
      <w:pPr>
        <w:pStyle w:val="Heading2"/>
        <w:spacing w:after="200"/>
      </w:pPr>
      <w:r>
        <w:t xml:space="preserve">Why include HubSpot</w:t>
      </w:r>
    </w:p>
    <w:p>
      <w:pPr>
        <w:spacing w:after="120"/>
      </w:pPr>
      <w:r>
        <w:rPr>
          <w:sz w:val="22"/>
          <w:szCs w:val="22"/>
        </w:rPr>
        <w:t xml:space="preserve">CRM memory for your agent — every chat, deal, and A2A interaction in one pipeline.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Without CRM memory, every conversation feels like the first — bad for trust and bad for sales.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Owners need one place to see deals, stages, and history; HubSpot is already the default for growth-minded SMBs.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When consumer agents negotiate via Fetch, the business agent must log what was quoted, to whom, and at what stage — CRM is where that accountability lives.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Gmail brings the message; HubSpot brings the memory. Including HubSpot is a good idea because it turns scattered chats into a pipeline the owner can manage.</w:t>
      </w:r>
    </w:p>
    <w:p>
      <w:pPr>
        <w:spacing w:after="120"/>
      </w:pPr>
      <w:r>
        <w:rPr>
          <w:sz w:val="22"/>
          <w:szCs w:val="22"/>
        </w:rPr>
        <w:t xml:space="preserve">Without CRM context, an agent treats every consumer as new. HubSpot's CRM APIs and remote MCP server give structured read/write to contacts, deals, and activities — ideal for logging agent-to-agent commerce and human handoffs.</w:t>
      </w:r>
    </w:p>
    <w:p>
      <w:pPr>
        <w:pStyle w:val="Heading2"/>
        <w:spacing w:after="200"/>
      </w:pPr>
      <w:r>
        <w:t xml:space="preserve">Why include Calendly</w:t>
      </w:r>
    </w:p>
    <w:p>
      <w:pPr>
        <w:spacing w:after="120"/>
      </w:pPr>
      <w:r>
        <w:rPr>
          <w:sz w:val="22"/>
          <w:szCs w:val="22"/>
        </w:rPr>
        <w:t xml:space="preserve">Let your agent book real meetings — no double-booking, no email ping-pong.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Interest that stops at email dies in "let me know your availability" loops.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Owners sell services, advice, and high-trust products — booking a call is often the real conversion event.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An agent that can offer real time slots and confirm a meeting removes friction that email alone cannot fix.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Calendly pairs naturally with Gmail (offer times in a draft) and HubSpot (move the deal forward when a call is booked).</w:t>
      </w:r>
    </w:p>
    <w:p>
      <w:pPr>
        <w:spacing w:after="120"/>
      </w:pPr>
      <w:r>
        <w:rPr>
          <w:sz w:val="22"/>
          <w:szCs w:val="22"/>
        </w:rPr>
        <w:t xml:space="preserve">Google Calendar shows free/busy; Calendly's Scheduling API lets an agent complete booking end-to-end (event types → slots → create invitee). Official Calendly docs target AI agents for conversational scheduling — pairs perfectly with Gmail drafts that include booking links.</w:t>
      </w:r>
    </w:p>
    <w:p>
      <w:pPr>
        <w:pStyle w:val="Heading2"/>
        <w:spacing w:after="200"/>
      </w:pPr>
      <w:r>
        <w:t xml:space="preserve">Why these three together — not just one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Gmail alone leaves no structured memory and no closed loop on scheduling.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HubSpot alone misses the channel where most leads actually arrive.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Calendly alone does not explain who the person is or what was discussed before the meeting.</w:t>
      </w:r>
    </w:p>
    <w:p>
      <w:pPr>
        <w:spacing w:after="120"/>
      </w:pPr>
      <w:r>
        <w:rPr>
          <w:sz w:val="22"/>
          <w:szCs w:val="22"/>
        </w:rPr>
        <w:t xml:space="preserve">Together they answer the owner's real question: "If someone is interested, can my agent handle it end to end?" That is a clear, defensible reason to include this trio before expanding into payments, support desks, or social platforms.</w:t>
      </w:r>
    </w:p>
    <w:p>
      <w:pPr>
        <w:pStyle w:val="Heading2"/>
        <w:spacing w:after="200"/>
      </w:pPr>
      <w:r>
        <w:t xml:space="preserve">Conclusion</w:t>
      </w:r>
    </w:p>
    <w:p>
      <w:pPr>
        <w:spacing w:after="120"/>
      </w:pPr>
      <w:r>
        <w:rPr>
          <w:sz w:val="22"/>
          <w:szCs w:val="22"/>
        </w:rPr>
        <w:t xml:space="preserve">Including Gmail, HubSpot, and Calendly is a good idea because they map directly to how business owners already win work — inbox, pipeline, calendar — and they make the agent useful on day one instead of impressive only in a demo.</w:t>
      </w:r>
    </w:p>
    <w:p>
      <w:pPr>
        <w:spacing w:before="400"/>
        <w:jc w:val="center"/>
      </w:pPr>
      <w:r>
        <w:rPr>
          <w:i/>
          <w:iCs/>
          <w:color w:val="666666"/>
          <w:sz w:val="20"/>
          <w:szCs w:val="20"/>
        </w:rPr>
        <w:t xml:space="preserve">— End of Report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Why Include Gmail, HubSpot &amp; Calendly</dc:title>
  <dc:creator>Un-named</dc:creator>
  <cp:lastModifiedBy>Un-named</cp:lastModifiedBy>
  <cp:revision>1</cp:revision>
  <dcterms:created xsi:type="dcterms:W3CDTF">2026-05-21T18:39:33.002Z</dcterms:created>
  <dcterms:modified xsi:type="dcterms:W3CDTF">2026-05-21T18:39:33.002Z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