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1D6" w:rsidRPr="00516062" w:rsidRDefault="00516062" w:rsidP="009149B4">
      <w:pPr>
        <w:pStyle w:val="Title"/>
        <w:spacing w:before="100" w:beforeAutospacing="1" w:after="100" w:afterAutospacing="1"/>
        <w:jc w:val="both"/>
      </w:pPr>
      <w:r>
        <w:rPr>
          <w:lang w:val="en-US"/>
        </w:rPr>
        <w:t>BEXIS 2.12</w:t>
      </w:r>
      <w:r w:rsidR="00BC6C12">
        <w:rPr>
          <w:lang w:val="en-US"/>
        </w:rPr>
        <w:t>.2</w:t>
      </w:r>
      <w:bookmarkStart w:id="0" w:name="_GoBack"/>
      <w:bookmarkEnd w:id="0"/>
    </w:p>
    <w:p w:rsidR="007941D6" w:rsidRDefault="007941D6" w:rsidP="009149B4">
      <w:pPr>
        <w:pStyle w:val="Title"/>
        <w:spacing w:before="100" w:beforeAutospacing="1" w:after="100" w:afterAutospacing="1"/>
        <w:jc w:val="both"/>
        <w:rPr>
          <w:lang w:val="en-US"/>
        </w:rPr>
      </w:pPr>
    </w:p>
    <w:p w:rsidR="007941D6" w:rsidRDefault="007941D6" w:rsidP="009149B4">
      <w:pPr>
        <w:spacing w:before="100" w:beforeAutospacing="1" w:after="100" w:afterAutospacing="1" w:line="240" w:lineRule="auto"/>
        <w:contextualSpacing/>
        <w:jc w:val="both"/>
        <w:rPr>
          <w:lang w:val="en-US"/>
        </w:rPr>
      </w:pPr>
    </w:p>
    <w:p w:rsidR="007941D6" w:rsidRDefault="007941D6" w:rsidP="009149B4">
      <w:pPr>
        <w:pStyle w:val="Subtitle"/>
        <w:spacing w:before="100" w:beforeAutospacing="1" w:after="100" w:afterAutospacing="1" w:line="240" w:lineRule="auto"/>
        <w:contextualSpacing/>
        <w:jc w:val="both"/>
        <w:rPr>
          <w:sz w:val="36"/>
          <w:szCs w:val="36"/>
          <w:lang w:val="en-US"/>
        </w:rPr>
      </w:pPr>
      <w:r w:rsidRPr="00B80811">
        <w:rPr>
          <w:sz w:val="36"/>
          <w:szCs w:val="36"/>
          <w:lang w:val="en-US"/>
        </w:rPr>
        <w:t>User Guide</w:t>
      </w:r>
    </w:p>
    <w:p w:rsidR="00F34112" w:rsidRPr="005770FF" w:rsidRDefault="00F34112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B80811" w:rsidRDefault="007941D6" w:rsidP="009149B4">
      <w:pPr>
        <w:pStyle w:val="NoSpacing"/>
        <w:spacing w:before="100" w:beforeAutospacing="1" w:after="100" w:afterAutospacing="1"/>
        <w:contextualSpacing/>
        <w:jc w:val="both"/>
        <w:rPr>
          <w:rStyle w:val="IntenseEmphasis"/>
          <w:rFonts w:cs="Arial"/>
          <w:lang w:val="en-US"/>
        </w:rPr>
      </w:pPr>
      <w:r w:rsidRPr="00B80811">
        <w:rPr>
          <w:rStyle w:val="IntenseEmphasis"/>
          <w:rFonts w:cs="Arial"/>
          <w:lang w:val="en-US"/>
        </w:rPr>
        <w:t>Authors</w:t>
      </w:r>
    </w:p>
    <w:p w:rsidR="007941D6" w:rsidRPr="002B2B3A" w:rsidRDefault="007941D6" w:rsidP="00516062">
      <w:pPr>
        <w:pStyle w:val="NoSpacing"/>
        <w:spacing w:before="100" w:beforeAutospacing="1" w:after="100" w:afterAutospacing="1"/>
        <w:contextualSpacing/>
        <w:jc w:val="both"/>
        <w:rPr>
          <w:rStyle w:val="SubtleEmphasis"/>
          <w:i w:val="0"/>
          <w:lang w:val="en-US" w:bidi="fa-IR"/>
        </w:rPr>
      </w:pPr>
      <w:r>
        <w:rPr>
          <w:lang w:val="en-US"/>
        </w:rPr>
        <w:tab/>
      </w:r>
      <w:r w:rsidRPr="005770FF">
        <w:rPr>
          <w:rStyle w:val="SubtleEmphasis"/>
          <w:lang w:val="en-US"/>
        </w:rPr>
        <w:t xml:space="preserve">Serine </w:t>
      </w:r>
      <w:proofErr w:type="spellStart"/>
      <w:r w:rsidRPr="005770FF">
        <w:rPr>
          <w:rStyle w:val="SubtleEmphasis"/>
          <w:lang w:val="en-US"/>
        </w:rPr>
        <w:t>Aghazaryan</w:t>
      </w:r>
      <w:proofErr w:type="spellEnd"/>
      <w:r w:rsidRPr="005770FF">
        <w:rPr>
          <w:rStyle w:val="SubtleEmphasis"/>
          <w:lang w:val="en-US"/>
        </w:rPr>
        <w:t xml:space="preserve">, </w:t>
      </w:r>
      <w:proofErr w:type="spellStart"/>
      <w:r w:rsidRPr="001D5753">
        <w:rPr>
          <w:rStyle w:val="SubtleEmphasis"/>
          <w:lang w:val="en-US"/>
        </w:rPr>
        <w:t>Nafiseh</w:t>
      </w:r>
      <w:proofErr w:type="spellEnd"/>
      <w:r w:rsidRPr="001D5753">
        <w:rPr>
          <w:rStyle w:val="SubtleEmphasis"/>
          <w:lang w:val="en-US"/>
        </w:rPr>
        <w:t xml:space="preserve"> </w:t>
      </w:r>
      <w:proofErr w:type="spellStart"/>
      <w:r w:rsidRPr="001D5753">
        <w:rPr>
          <w:rStyle w:val="SubtleEmphasis"/>
          <w:lang w:val="en-US"/>
        </w:rPr>
        <w:t>Navabpour</w:t>
      </w:r>
      <w:proofErr w:type="spellEnd"/>
      <w:r w:rsidRPr="001D5753">
        <w:rPr>
          <w:rStyle w:val="SubtleEmphasis"/>
          <w:lang w:val="en-US"/>
        </w:rPr>
        <w:t xml:space="preserve">, Roman </w:t>
      </w:r>
      <w:proofErr w:type="spellStart"/>
      <w:r w:rsidRPr="001D5753">
        <w:rPr>
          <w:rStyle w:val="SubtleEmphasis"/>
          <w:lang w:val="en-US"/>
        </w:rPr>
        <w:t>Gerlach</w:t>
      </w:r>
      <w:proofErr w:type="spellEnd"/>
    </w:p>
    <w:p w:rsidR="007941D6" w:rsidRPr="001D5753" w:rsidRDefault="007941D6" w:rsidP="009149B4">
      <w:pPr>
        <w:pStyle w:val="NoSpacing"/>
        <w:spacing w:before="100" w:beforeAutospacing="1" w:after="100" w:afterAutospacing="1"/>
        <w:contextualSpacing/>
        <w:jc w:val="both"/>
        <w:rPr>
          <w:rStyle w:val="IntenseEmphasis"/>
          <w:rFonts w:cs="Arial"/>
          <w:lang w:val="en-US"/>
        </w:rPr>
      </w:pPr>
    </w:p>
    <w:p w:rsidR="007941D6" w:rsidRPr="001D5753" w:rsidRDefault="007941D6" w:rsidP="009149B4">
      <w:pPr>
        <w:pStyle w:val="NoSpacing"/>
        <w:spacing w:before="100" w:beforeAutospacing="1" w:after="100" w:afterAutospacing="1"/>
        <w:contextualSpacing/>
        <w:jc w:val="both"/>
        <w:rPr>
          <w:rStyle w:val="IntenseEmphasis"/>
          <w:rFonts w:cs="Arial"/>
          <w:lang w:val="en-US"/>
        </w:rPr>
      </w:pPr>
      <w:r w:rsidRPr="001D5753">
        <w:rPr>
          <w:rStyle w:val="IntenseEmphasis"/>
          <w:rFonts w:cs="Arial"/>
          <w:lang w:val="en-US"/>
        </w:rPr>
        <w:t>Contact</w:t>
      </w:r>
    </w:p>
    <w:p w:rsidR="007941D6" w:rsidRPr="001D5753" w:rsidRDefault="007941D6" w:rsidP="009149B4">
      <w:pPr>
        <w:pStyle w:val="NoSpacing"/>
        <w:spacing w:before="100" w:beforeAutospacing="1" w:after="100" w:afterAutospacing="1"/>
        <w:ind w:left="708"/>
        <w:contextualSpacing/>
        <w:jc w:val="both"/>
        <w:rPr>
          <w:rStyle w:val="SubtleEmphasis"/>
          <w:i w:val="0"/>
          <w:lang w:val="en-US"/>
        </w:rPr>
      </w:pPr>
      <w:r w:rsidRPr="001D5753">
        <w:rPr>
          <w:rStyle w:val="SubtleEmphasis"/>
          <w:lang w:val="en-US"/>
        </w:rPr>
        <w:t>Website:</w:t>
      </w:r>
      <w:r w:rsidRPr="001D5753">
        <w:rPr>
          <w:rStyle w:val="SubtleEmphasis"/>
          <w:lang w:val="en-US"/>
        </w:rPr>
        <w:tab/>
      </w:r>
      <w:hyperlink r:id="rId9" w:history="1">
        <w:r w:rsidRPr="001D5753">
          <w:rPr>
            <w:rStyle w:val="Hyperlink"/>
            <w:lang w:val="en-US"/>
          </w:rPr>
          <w:t>http://bexis2.uni-jena.de</w:t>
        </w:r>
      </w:hyperlink>
    </w:p>
    <w:p w:rsidR="007941D6" w:rsidRPr="00D67ED7" w:rsidRDefault="007941D6" w:rsidP="009149B4">
      <w:pPr>
        <w:pStyle w:val="NoSpacing"/>
        <w:spacing w:before="100" w:beforeAutospacing="1" w:after="100" w:afterAutospacing="1"/>
        <w:ind w:left="708"/>
        <w:contextualSpacing/>
        <w:jc w:val="both"/>
        <w:rPr>
          <w:rStyle w:val="SubtleEmphasis"/>
          <w:i w:val="0"/>
          <w:lang w:val="fr-FR"/>
        </w:rPr>
      </w:pPr>
      <w:r w:rsidRPr="00D67ED7">
        <w:rPr>
          <w:rStyle w:val="SubtleEmphasis"/>
          <w:lang w:val="fr-FR"/>
        </w:rPr>
        <w:t xml:space="preserve">Email: </w:t>
      </w:r>
      <w:r w:rsidRPr="00D67ED7">
        <w:rPr>
          <w:rStyle w:val="SubtleEmphasis"/>
          <w:lang w:val="fr-FR"/>
        </w:rPr>
        <w:tab/>
      </w:r>
      <w:r w:rsidRPr="00D67ED7">
        <w:rPr>
          <w:rStyle w:val="SubtleEmphasis"/>
          <w:lang w:val="fr-FR"/>
        </w:rPr>
        <w:tab/>
      </w:r>
      <w:r>
        <w:rPr>
          <w:rStyle w:val="SubtleEmphasis"/>
          <w:lang w:val="fr-FR"/>
        </w:rPr>
        <w:t>bexis</w:t>
      </w:r>
      <w:r w:rsidRPr="00D67ED7">
        <w:rPr>
          <w:rStyle w:val="SubtleEmphasis"/>
          <w:lang w:val="fr-FR"/>
        </w:rPr>
        <w:t xml:space="preserve">-support@uni-jena.de </w:t>
      </w:r>
    </w:p>
    <w:p w:rsidR="007941D6" w:rsidRPr="00D67ED7" w:rsidRDefault="007941D6" w:rsidP="009149B4">
      <w:pPr>
        <w:pStyle w:val="NoSpacing"/>
        <w:spacing w:before="100" w:beforeAutospacing="1" w:after="100" w:afterAutospacing="1"/>
        <w:ind w:left="708"/>
        <w:contextualSpacing/>
        <w:jc w:val="both"/>
        <w:rPr>
          <w:lang w:val="fr-FR"/>
        </w:rPr>
      </w:pPr>
      <w:r w:rsidRPr="00D67ED7">
        <w:rPr>
          <w:rStyle w:val="SubtleEmphasis"/>
          <w:lang w:val="fr-FR"/>
        </w:rPr>
        <w:t xml:space="preserve">Phone: </w:t>
      </w:r>
      <w:r w:rsidRPr="00D67ED7">
        <w:rPr>
          <w:rStyle w:val="SubtleEmphasis"/>
          <w:lang w:val="fr-FR"/>
        </w:rPr>
        <w:tab/>
      </w:r>
      <w:r w:rsidRPr="00D67ED7">
        <w:rPr>
          <w:rStyle w:val="SubtleEmphasis"/>
          <w:lang w:val="fr-FR"/>
        </w:rPr>
        <w:tab/>
        <w:t>+49-(0)3641-948968</w:t>
      </w:r>
      <w:r w:rsidRPr="00D67ED7">
        <w:rPr>
          <w:lang w:val="fr-FR"/>
        </w:rPr>
        <w:t xml:space="preserve"> </w:t>
      </w:r>
    </w:p>
    <w:p w:rsidR="007941D6" w:rsidRPr="00D67ED7" w:rsidRDefault="007941D6" w:rsidP="009149B4">
      <w:pPr>
        <w:pStyle w:val="NoSpacing"/>
        <w:spacing w:before="100" w:beforeAutospacing="1" w:after="100" w:afterAutospacing="1"/>
        <w:contextualSpacing/>
        <w:jc w:val="both"/>
        <w:rPr>
          <w:lang w:val="fr-FR"/>
        </w:rPr>
      </w:pPr>
    </w:p>
    <w:p w:rsidR="007941D6" w:rsidRPr="00B80811" w:rsidRDefault="007941D6" w:rsidP="009149B4">
      <w:pPr>
        <w:pStyle w:val="NoSpacing"/>
        <w:spacing w:before="100" w:beforeAutospacing="1" w:after="100" w:afterAutospacing="1"/>
        <w:contextualSpacing/>
        <w:jc w:val="both"/>
        <w:rPr>
          <w:rStyle w:val="IntenseEmphasis"/>
          <w:rFonts w:cs="Arial"/>
          <w:lang w:val="en-US"/>
        </w:rPr>
      </w:pPr>
      <w:r w:rsidRPr="00B80811">
        <w:rPr>
          <w:rStyle w:val="IntenseEmphasis"/>
          <w:rFonts w:cs="Arial"/>
          <w:lang w:val="en-US"/>
        </w:rPr>
        <w:t>Acknowledgement</w:t>
      </w:r>
    </w:p>
    <w:p w:rsidR="007941D6" w:rsidRPr="006B4F23" w:rsidRDefault="007941D6" w:rsidP="009149B4">
      <w:pPr>
        <w:pStyle w:val="NoSpacing"/>
        <w:spacing w:before="100" w:beforeAutospacing="1" w:after="100" w:afterAutospacing="1"/>
        <w:ind w:left="709" w:hanging="709"/>
        <w:contextualSpacing/>
        <w:jc w:val="both"/>
        <w:rPr>
          <w:rStyle w:val="SubtleEmphasis"/>
          <w:i w:val="0"/>
        </w:rPr>
      </w:pPr>
      <w:r w:rsidRPr="00B80811">
        <w:rPr>
          <w:lang w:val="en-US"/>
        </w:rPr>
        <w:tab/>
      </w:r>
      <w:r>
        <w:rPr>
          <w:rStyle w:val="SubtleEmphasis"/>
          <w:lang w:val="en-US"/>
        </w:rPr>
        <w:t xml:space="preserve">The development of the BEXIS 2 software </w:t>
      </w:r>
      <w:r w:rsidRPr="000F46F2">
        <w:rPr>
          <w:rStyle w:val="SubtleEmphasis"/>
          <w:lang w:val="en-US"/>
        </w:rPr>
        <w:t xml:space="preserve">would not be possible without the German </w:t>
      </w:r>
      <w:r>
        <w:rPr>
          <w:rStyle w:val="SubtleEmphasis"/>
          <w:lang w:val="en-US"/>
        </w:rPr>
        <w:t>Research</w:t>
      </w:r>
      <w:r w:rsidRPr="000F46F2">
        <w:rPr>
          <w:rStyle w:val="SubtleEmphasis"/>
          <w:lang w:val="en-US"/>
        </w:rPr>
        <w:t xml:space="preserve"> Foundation </w:t>
      </w:r>
      <w:r>
        <w:rPr>
          <w:rStyle w:val="SubtleEmphasis"/>
          <w:lang w:val="en-US"/>
        </w:rPr>
        <w:t>(DFG) funding</w:t>
      </w:r>
      <w:r w:rsidRPr="000F46F2">
        <w:rPr>
          <w:rStyle w:val="SubtleEmphasis"/>
          <w:lang w:val="en-US"/>
        </w:rPr>
        <w:t xml:space="preserve"> the </w:t>
      </w:r>
      <w:r>
        <w:rPr>
          <w:rStyle w:val="SubtleEmphasis"/>
          <w:lang w:val="en-US"/>
        </w:rPr>
        <w:t xml:space="preserve">BEXIS++ project. BEXIS++ is a collaboration of the Friedrich-Schiller-University Jena (Dept. of Computer Science, Dept. for Geography), the Max-Planck-Institute for Biogeochemistry Jena, the Technical University Munich (Dept. </w:t>
      </w:r>
      <w:r w:rsidRPr="006E57B2">
        <w:rPr>
          <w:rStyle w:val="SubtleEmphasis"/>
        </w:rPr>
        <w:t xml:space="preserve">Ecology </w:t>
      </w:r>
      <w:proofErr w:type="spellStart"/>
      <w:r w:rsidRPr="006E57B2">
        <w:rPr>
          <w:rStyle w:val="SubtleEmphasis"/>
        </w:rPr>
        <w:t>and</w:t>
      </w:r>
      <w:proofErr w:type="spellEnd"/>
      <w:r w:rsidRPr="006E57B2">
        <w:rPr>
          <w:rStyle w:val="SubtleEmphasis"/>
        </w:rPr>
        <w:t xml:space="preserve"> </w:t>
      </w:r>
      <w:proofErr w:type="spellStart"/>
      <w:r>
        <w:rPr>
          <w:rStyle w:val="SubtleEmphasis"/>
        </w:rPr>
        <w:t>Ecosystem</w:t>
      </w:r>
      <w:proofErr w:type="spellEnd"/>
      <w:r>
        <w:rPr>
          <w:rStyle w:val="SubtleEmphasis"/>
        </w:rPr>
        <w:t xml:space="preserve"> Management), </w:t>
      </w:r>
      <w:proofErr w:type="spellStart"/>
      <w:r w:rsidRPr="006E57B2">
        <w:rPr>
          <w:rStyle w:val="SubtleEmphasis"/>
        </w:rPr>
        <w:t>the</w:t>
      </w:r>
      <w:proofErr w:type="spellEnd"/>
      <w:r w:rsidRPr="006E57B2">
        <w:rPr>
          <w:rStyle w:val="SubtleEmphasis"/>
        </w:rPr>
        <w:t xml:space="preserve"> Gesellschaft für wissenschaftliche Datenverarbeitung </w:t>
      </w:r>
      <w:r>
        <w:rPr>
          <w:rStyle w:val="SubtleEmphasis"/>
        </w:rPr>
        <w:t xml:space="preserve">mbH </w:t>
      </w:r>
      <w:r w:rsidRPr="006E57B2">
        <w:rPr>
          <w:rStyle w:val="SubtleEmphasis"/>
        </w:rPr>
        <w:t>Göttingen (GWDG)</w:t>
      </w:r>
      <w:r>
        <w:rPr>
          <w:rStyle w:val="SubtleEmphasis"/>
        </w:rPr>
        <w:t xml:space="preserve">, </w:t>
      </w:r>
      <w:proofErr w:type="spellStart"/>
      <w:r>
        <w:rPr>
          <w:rStyle w:val="SubtleEmphasis"/>
        </w:rPr>
        <w:t>and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the</w:t>
      </w:r>
      <w:proofErr w:type="spellEnd"/>
      <w:r>
        <w:rPr>
          <w:rStyle w:val="SubtleEmphasis"/>
        </w:rPr>
        <w:t xml:space="preserve"> </w:t>
      </w:r>
      <w:r w:rsidRPr="006E57B2">
        <w:rPr>
          <w:rStyle w:val="SubtleEmphasis"/>
        </w:rPr>
        <w:t>Georg-August-Universit</w:t>
      </w:r>
      <w:r>
        <w:rPr>
          <w:rStyle w:val="SubtleEmphasis"/>
        </w:rPr>
        <w:t>y</w:t>
      </w:r>
      <w:r w:rsidRPr="006E57B2">
        <w:rPr>
          <w:rStyle w:val="SubtleEmphasis"/>
        </w:rPr>
        <w:t xml:space="preserve"> Göttingen.</w:t>
      </w:r>
    </w:p>
    <w:p w:rsidR="007941D6" w:rsidRPr="007200F9" w:rsidRDefault="007941D6" w:rsidP="009149B4">
      <w:pPr>
        <w:jc w:val="both"/>
        <w:rPr>
          <w:color w:val="1F4E79" w:themeColor="accent1" w:themeShade="80"/>
        </w:rPr>
      </w:pPr>
      <w:r w:rsidRPr="007200F9">
        <w:rPr>
          <w:rFonts w:ascii="Cambria" w:hAnsi="Cambria"/>
          <w:b/>
          <w:bCs/>
          <w:color w:val="1F4E79" w:themeColor="accent1" w:themeShade="80"/>
          <w:sz w:val="28"/>
          <w:szCs w:val="28"/>
        </w:rPr>
        <w:lastRenderedPageBreak/>
        <w:t>Contents</w:t>
      </w:r>
    </w:p>
    <w:p w:rsidR="00A967B8" w:rsidRDefault="007941D6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7660100" w:history="1">
        <w:r w:rsidR="00A967B8" w:rsidRPr="00966152">
          <w:rPr>
            <w:rStyle w:val="Hyperlink"/>
            <w:noProof/>
          </w:rPr>
          <w:t>1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Overview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_Toc507660100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3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A4668C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01" w:history="1">
        <w:r w:rsidR="00A967B8" w:rsidRPr="00966152">
          <w:rPr>
            <w:rStyle w:val="Hyperlink"/>
            <w:noProof/>
          </w:rPr>
          <w:t>2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BEXIS2 installation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_Toc507660101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3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A4668C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02" w:history="1">
        <w:r w:rsidR="00A967B8" w:rsidRPr="00966152">
          <w:rPr>
            <w:rStyle w:val="Hyperlink"/>
            <w:noProof/>
          </w:rPr>
          <w:t>3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Registration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_Toc507660102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3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A4668C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03" w:history="1">
        <w:r w:rsidR="00A967B8" w:rsidRPr="00966152">
          <w:rPr>
            <w:rStyle w:val="Hyperlink"/>
            <w:noProof/>
          </w:rPr>
          <w:t>4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Future Permissions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_Toc507660103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4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A4668C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04" w:history="1">
        <w:r w:rsidR="00A967B8" w:rsidRPr="00966152">
          <w:rPr>
            <w:rStyle w:val="Hyperlink"/>
            <w:noProof/>
          </w:rPr>
          <w:t>5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Upload Data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_Toc507660104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4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A4668C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05" w:history="1">
        <w:r w:rsidR="00A967B8" w:rsidRPr="00966152">
          <w:rPr>
            <w:rStyle w:val="Hyperlink"/>
            <w:noProof/>
          </w:rPr>
          <w:t>5.1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Push Big File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_Toc507660105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5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A4668C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06" w:history="1">
        <w:r w:rsidR="00A967B8" w:rsidRPr="00966152">
          <w:rPr>
            <w:rStyle w:val="Hyperlink"/>
            <w:noProof/>
          </w:rPr>
          <w:t>5.2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Import Data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_Toc507660106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5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A4668C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07" w:history="1">
        <w:r w:rsidR="00A967B8" w:rsidRPr="00966152">
          <w:rPr>
            <w:rStyle w:val="Hyperlink"/>
            <w:noProof/>
          </w:rPr>
          <w:t>5.3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Upload File Data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_Toc507660107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5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A4668C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08" w:history="1">
        <w:r w:rsidR="00A967B8" w:rsidRPr="00966152">
          <w:rPr>
            <w:rStyle w:val="Hyperlink"/>
            <w:noProof/>
          </w:rPr>
          <w:t>5.4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Upload Tabular Data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_Toc507660108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5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A4668C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09" w:history="1">
        <w:r w:rsidR="00A967B8" w:rsidRPr="00966152">
          <w:rPr>
            <w:rStyle w:val="Hyperlink"/>
            <w:noProof/>
          </w:rPr>
          <w:t>6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Entity Permissions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_Toc507660109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5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A4668C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10" w:history="1">
        <w:r w:rsidR="00A967B8" w:rsidRPr="00966152">
          <w:rPr>
            <w:rStyle w:val="Hyperlink"/>
            <w:noProof/>
          </w:rPr>
          <w:t>7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Dashboard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_Toc507660110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6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A4668C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11" w:history="1">
        <w:r w:rsidR="00A967B8" w:rsidRPr="00966152">
          <w:rPr>
            <w:rStyle w:val="Hyperlink"/>
            <w:noProof/>
          </w:rPr>
          <w:t>8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Search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_Toc507660111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6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A4668C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12" w:history="1">
        <w:r w:rsidR="00A967B8" w:rsidRPr="00966152">
          <w:rPr>
            <w:rStyle w:val="Hyperlink"/>
            <w:noProof/>
          </w:rPr>
          <w:t>8.1  Search UI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_Toc507660112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6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A4668C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13" w:history="1">
        <w:r w:rsidR="00A967B8" w:rsidRPr="00966152">
          <w:rPr>
            <w:rStyle w:val="Hyperlink"/>
            <w:noProof/>
          </w:rPr>
          <w:t>8.2  Search Manager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_Toc507660113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7</w:t>
        </w:r>
        <w:r w:rsidR="00A967B8">
          <w:rPr>
            <w:noProof/>
            <w:webHidden/>
          </w:rPr>
          <w:fldChar w:fldCharType="end"/>
        </w:r>
      </w:hyperlink>
    </w:p>
    <w:p w:rsidR="007941D6" w:rsidRDefault="007941D6" w:rsidP="009149B4">
      <w:pPr>
        <w:jc w:val="both"/>
      </w:pPr>
      <w:r>
        <w:fldChar w:fldCharType="end"/>
      </w:r>
    </w:p>
    <w:p w:rsidR="00072C1C" w:rsidRDefault="00072C1C" w:rsidP="009149B4">
      <w:pPr>
        <w:jc w:val="both"/>
      </w:pPr>
    </w:p>
    <w:p w:rsidR="00072C1C" w:rsidRDefault="00072C1C" w:rsidP="009149B4">
      <w:pPr>
        <w:jc w:val="both"/>
      </w:pPr>
    </w:p>
    <w:p w:rsidR="00072C1C" w:rsidRDefault="00072C1C" w:rsidP="009149B4">
      <w:pPr>
        <w:jc w:val="both"/>
      </w:pPr>
    </w:p>
    <w:p w:rsidR="00072C1C" w:rsidRDefault="00072C1C" w:rsidP="009149B4">
      <w:pPr>
        <w:jc w:val="both"/>
      </w:pPr>
    </w:p>
    <w:p w:rsidR="00072C1C" w:rsidRDefault="00072C1C" w:rsidP="009149B4">
      <w:pPr>
        <w:jc w:val="both"/>
      </w:pPr>
    </w:p>
    <w:p w:rsidR="00072C1C" w:rsidRDefault="00072C1C" w:rsidP="009149B4">
      <w:pPr>
        <w:jc w:val="both"/>
      </w:pPr>
    </w:p>
    <w:p w:rsidR="00072C1C" w:rsidRDefault="00072C1C" w:rsidP="009149B4">
      <w:pPr>
        <w:jc w:val="both"/>
      </w:pPr>
    </w:p>
    <w:p w:rsidR="00072C1C" w:rsidRDefault="00072C1C" w:rsidP="009149B4">
      <w:pPr>
        <w:jc w:val="both"/>
      </w:pPr>
    </w:p>
    <w:p w:rsidR="007941D6" w:rsidRDefault="007941D6" w:rsidP="009149B4">
      <w:pPr>
        <w:jc w:val="both"/>
      </w:pPr>
    </w:p>
    <w:p w:rsidR="007941D6" w:rsidRDefault="007941D6" w:rsidP="009149B4">
      <w:pPr>
        <w:jc w:val="both"/>
      </w:pPr>
    </w:p>
    <w:p w:rsidR="007941D6" w:rsidRDefault="007941D6" w:rsidP="009149B4">
      <w:pPr>
        <w:jc w:val="both"/>
      </w:pPr>
    </w:p>
    <w:p w:rsidR="007941D6" w:rsidRDefault="007941D6" w:rsidP="009149B4">
      <w:pPr>
        <w:jc w:val="both"/>
      </w:pPr>
    </w:p>
    <w:p w:rsidR="007941D6" w:rsidRDefault="007941D6" w:rsidP="009149B4">
      <w:pPr>
        <w:jc w:val="both"/>
      </w:pPr>
    </w:p>
    <w:p w:rsidR="007941D6" w:rsidRDefault="007941D6" w:rsidP="009149B4">
      <w:pPr>
        <w:jc w:val="both"/>
      </w:pPr>
    </w:p>
    <w:p w:rsidR="00206C11" w:rsidRDefault="007941D6" w:rsidP="009149B4">
      <w:pPr>
        <w:pStyle w:val="Heading1"/>
        <w:jc w:val="both"/>
      </w:pPr>
      <w:bookmarkStart w:id="1" w:name="_Toc507660100"/>
      <w:r w:rsidRPr="00CD2182">
        <w:lastRenderedPageBreak/>
        <w:t>Overview</w:t>
      </w:r>
      <w:bookmarkEnd w:id="1"/>
    </w:p>
    <w:p w:rsidR="00206C11" w:rsidRDefault="0090177F" w:rsidP="009149B4">
      <w:pPr>
        <w:jc w:val="both"/>
        <w:rPr>
          <w:lang w:val="en-US"/>
        </w:rPr>
      </w:pPr>
      <w:r>
        <w:rPr>
          <w:lang w:val="en-US"/>
        </w:rPr>
        <w:t>BEXIS2 USER GUIDE provide</w:t>
      </w:r>
      <w:r w:rsidR="009936D6">
        <w:rPr>
          <w:lang w:val="en-US"/>
        </w:rPr>
        <w:t xml:space="preserve">s a </w:t>
      </w:r>
      <w:r w:rsidR="0015346D">
        <w:rPr>
          <w:lang w:val="en-GB"/>
        </w:rPr>
        <w:t>brief</w:t>
      </w:r>
      <w:r w:rsidR="0052344A">
        <w:rPr>
          <w:lang w:val="en-US"/>
        </w:rPr>
        <w:t xml:space="preserve"> description </w:t>
      </w:r>
      <w:r w:rsidR="0015346D" w:rsidRPr="0015346D">
        <w:rPr>
          <w:lang w:val="en-US"/>
        </w:rPr>
        <w:t>for users of BEXIS2 from installation to uploading data.</w:t>
      </w:r>
      <w:r w:rsidR="0015346D">
        <w:rPr>
          <w:lang w:val="en-US"/>
        </w:rPr>
        <w:t xml:space="preserve"> </w:t>
      </w:r>
      <w:r w:rsidR="00A967B8">
        <w:rPr>
          <w:lang w:val="en-US"/>
        </w:rPr>
        <w:t>All steps described</w:t>
      </w:r>
      <w:r w:rsidR="0015346D" w:rsidRPr="0015346D">
        <w:rPr>
          <w:lang w:val="en-US"/>
        </w:rPr>
        <w:t xml:space="preserve"> in various user manuals available on the BEXIS2 website under the latest version.</w:t>
      </w:r>
      <w:r w:rsidR="0091642E">
        <w:rPr>
          <w:lang w:val="en-US"/>
        </w:rPr>
        <w:t xml:space="preserve"> </w:t>
      </w:r>
    </w:p>
    <w:p w:rsidR="00206C11" w:rsidRPr="00206C11" w:rsidRDefault="00206C11" w:rsidP="009149B4">
      <w:pPr>
        <w:pStyle w:val="Heading1"/>
        <w:jc w:val="both"/>
      </w:pPr>
      <w:r>
        <w:t xml:space="preserve"> </w:t>
      </w:r>
      <w:bookmarkStart w:id="2" w:name="_Toc507660101"/>
      <w:r>
        <w:t>BEXIS</w:t>
      </w:r>
      <w:r w:rsidR="00B7143C">
        <w:t>2</w:t>
      </w:r>
      <w:r>
        <w:t xml:space="preserve"> installation</w:t>
      </w:r>
      <w:bookmarkEnd w:id="2"/>
      <w:r>
        <w:t xml:space="preserve"> </w:t>
      </w:r>
    </w:p>
    <w:p w:rsidR="007941D6" w:rsidRDefault="00B7143C" w:rsidP="00B422DF">
      <w:pPr>
        <w:jc w:val="both"/>
        <w:rPr>
          <w:bCs/>
          <w:lang w:val="en-US"/>
        </w:rPr>
      </w:pPr>
      <w:r>
        <w:rPr>
          <w:lang w:val="en-US"/>
        </w:rPr>
        <w:t>BEXIS</w:t>
      </w:r>
      <w:r w:rsidR="00B422DF">
        <w:rPr>
          <w:lang w:val="en-US"/>
        </w:rPr>
        <w:t>2 installation is the first step to use the</w:t>
      </w:r>
      <w:r>
        <w:rPr>
          <w:lang w:val="en-US"/>
        </w:rPr>
        <w:t xml:space="preserve"> application. You can download the current release version </w:t>
      </w:r>
      <w:r w:rsidR="007941D6" w:rsidRPr="007941D6">
        <w:rPr>
          <w:lang w:val="en-US"/>
        </w:rPr>
        <w:t>package from</w:t>
      </w:r>
      <w:r>
        <w:rPr>
          <w:lang w:val="en-US"/>
        </w:rPr>
        <w:t xml:space="preserve"> the BEXIS2 website (</w:t>
      </w:r>
      <w:hyperlink r:id="rId10" w:history="1">
        <w:r w:rsidRPr="001B25A3">
          <w:rPr>
            <w:rStyle w:val="Hyperlink"/>
            <w:rFonts w:cs="Arial"/>
            <w:lang w:val="en-US"/>
          </w:rPr>
          <w:t>http://bexis2.uni-jena.de/</w:t>
        </w:r>
      </w:hyperlink>
      <w:r>
        <w:rPr>
          <w:lang w:val="en-US"/>
        </w:rPr>
        <w:t>)</w:t>
      </w:r>
      <w:r>
        <w:rPr>
          <w:bCs/>
          <w:lang w:val="en-US"/>
        </w:rPr>
        <w:t xml:space="preserve">. The </w:t>
      </w:r>
      <w:r w:rsidRPr="001F0251">
        <w:rPr>
          <w:b/>
          <w:lang w:val="en-US"/>
        </w:rPr>
        <w:t>installation manual</w:t>
      </w:r>
      <w:r>
        <w:rPr>
          <w:bCs/>
          <w:lang w:val="en-US"/>
        </w:rPr>
        <w:t xml:space="preserve"> walks you through </w:t>
      </w:r>
      <w:r w:rsidR="001F0251">
        <w:rPr>
          <w:bCs/>
          <w:lang w:val="en-US"/>
        </w:rPr>
        <w:t xml:space="preserve">the installation requirements and making application ready to use. </w:t>
      </w:r>
    </w:p>
    <w:p w:rsidR="001F0251" w:rsidRPr="00B7143C" w:rsidRDefault="00521287" w:rsidP="009149B4">
      <w:pPr>
        <w:jc w:val="both"/>
        <w:rPr>
          <w:bCs/>
          <w:lang w:val="en-US"/>
        </w:rPr>
      </w:pPr>
      <w:r>
        <w:rPr>
          <w:bCs/>
          <w:lang w:val="en-US"/>
        </w:rPr>
        <w:t>BEXIS2 Demo version</w:t>
      </w:r>
      <w:r w:rsidR="001F0251">
        <w:rPr>
          <w:bCs/>
          <w:lang w:val="en-US"/>
        </w:rPr>
        <w:t xml:space="preserve"> always</w:t>
      </w:r>
      <w:r>
        <w:rPr>
          <w:bCs/>
          <w:lang w:val="en-US"/>
        </w:rPr>
        <w:t xml:space="preserve"> runs</w:t>
      </w:r>
      <w:r w:rsidR="001F0251">
        <w:rPr>
          <w:bCs/>
          <w:lang w:val="en-US"/>
        </w:rPr>
        <w:t xml:space="preserve"> </w:t>
      </w:r>
      <w:r>
        <w:rPr>
          <w:bCs/>
          <w:lang w:val="en-US"/>
        </w:rPr>
        <w:t>with the latest BEXIS2 version for testing.</w:t>
      </w:r>
    </w:p>
    <w:p w:rsidR="00206C11" w:rsidRPr="00E37202" w:rsidRDefault="001F0251" w:rsidP="009149B4">
      <w:pPr>
        <w:pStyle w:val="Heading1"/>
        <w:jc w:val="both"/>
      </w:pPr>
      <w:bookmarkStart w:id="3" w:name="_Toc507660102"/>
      <w:r>
        <w:t>Registration</w:t>
      </w:r>
      <w:bookmarkEnd w:id="3"/>
      <w:r w:rsidR="00E37202" w:rsidRPr="00E37202">
        <w:t xml:space="preserve"> </w:t>
      </w:r>
    </w:p>
    <w:p w:rsidR="00521287" w:rsidRDefault="00DF5A69" w:rsidP="009149B4">
      <w:pPr>
        <w:jc w:val="both"/>
        <w:rPr>
          <w:lang w:val="en-US"/>
        </w:rPr>
      </w:pPr>
      <w:r>
        <w:rPr>
          <w:lang w:val="en-US"/>
        </w:rPr>
        <w:t>After successfully installing</w:t>
      </w:r>
      <w:r w:rsidR="001F0251">
        <w:rPr>
          <w:lang w:val="en-US"/>
        </w:rPr>
        <w:t xml:space="preserve"> and running BEXIS2</w:t>
      </w:r>
      <w:r>
        <w:rPr>
          <w:lang w:val="en-US"/>
        </w:rPr>
        <w:t xml:space="preserve">, use </w:t>
      </w:r>
      <w:r w:rsidRPr="000444FC">
        <w:rPr>
          <w:b/>
          <w:lang w:val="en-US"/>
        </w:rPr>
        <w:t>BEXIS2_SystemAdmin_</w:t>
      </w:r>
      <w:r w:rsidR="004D15BB" w:rsidRPr="000444FC">
        <w:rPr>
          <w:b/>
          <w:lang w:val="en-US"/>
        </w:rPr>
        <w:t>UserGuide</w:t>
      </w:r>
      <w:r w:rsidR="004D15BB" w:rsidRPr="00DF5A69">
        <w:rPr>
          <w:lang w:val="en-US"/>
        </w:rPr>
        <w:t xml:space="preserve"> </w:t>
      </w:r>
      <w:r w:rsidR="004D15BB">
        <w:rPr>
          <w:lang w:val="en-US"/>
        </w:rPr>
        <w:t>to</w:t>
      </w:r>
      <w:r>
        <w:rPr>
          <w:lang w:val="en-US"/>
        </w:rPr>
        <w:t xml:space="preserve"> complete your </w:t>
      </w:r>
      <w:r w:rsidRPr="00E761EC">
        <w:rPr>
          <w:lang w:val="en-US"/>
        </w:rPr>
        <w:t>Registration</w:t>
      </w:r>
      <w:r w:rsidR="001F0251">
        <w:rPr>
          <w:lang w:val="en-US"/>
        </w:rPr>
        <w:t xml:space="preserve">. </w:t>
      </w:r>
    </w:p>
    <w:p w:rsidR="00521287" w:rsidRPr="001F0251" w:rsidRDefault="00521287" w:rsidP="009149B4">
      <w:pPr>
        <w:jc w:val="both"/>
        <w:rPr>
          <w:lang w:val="en-US"/>
        </w:rPr>
      </w:pPr>
      <w:r>
        <w:rPr>
          <w:lang w:val="en-US"/>
        </w:rPr>
        <w:t>Under</w:t>
      </w:r>
      <w:r w:rsidR="00DC3EE5">
        <w:rPr>
          <w:lang w:val="en-US"/>
        </w:rPr>
        <w:t xml:space="preserve"> Register in the main menu, you find the registration page. </w:t>
      </w:r>
    </w:p>
    <w:p w:rsidR="004D15BB" w:rsidRPr="001F0251" w:rsidRDefault="004D15BB" w:rsidP="009149B4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7EBBA9" wp14:editId="39F1FA11">
            <wp:extent cx="5760720" cy="2696194"/>
            <wp:effectExtent l="0" t="0" r="0" b="9525"/>
            <wp:docPr id="1" name="Grafik 1" descr="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is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9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EE5" w:rsidRDefault="00DC3EE5" w:rsidP="00B224F4">
      <w:pPr>
        <w:jc w:val="both"/>
        <w:rPr>
          <w:lang w:val="en-US"/>
        </w:rPr>
      </w:pPr>
      <w:r>
        <w:rPr>
          <w:lang w:val="en-US"/>
        </w:rPr>
        <w:t>You need</w:t>
      </w:r>
      <w:r w:rsidR="00B224F4">
        <w:rPr>
          <w:lang w:val="en-US"/>
        </w:rPr>
        <w:t xml:space="preserve"> to enter your information in all required fields and</w:t>
      </w:r>
      <w:r>
        <w:rPr>
          <w:lang w:val="en-US"/>
        </w:rPr>
        <w:t xml:space="preserve"> accept </w:t>
      </w:r>
      <w:r w:rsidRPr="00DC3EE5">
        <w:rPr>
          <w:b/>
          <w:bCs/>
          <w:lang w:val="en-US"/>
        </w:rPr>
        <w:t>Terms and Conditions</w:t>
      </w:r>
      <w:r>
        <w:rPr>
          <w:lang w:val="en-US"/>
        </w:rPr>
        <w:t xml:space="preserve"> to complete your registration. Then you are able to login to the BEXIS2 application</w:t>
      </w:r>
      <w:r w:rsidR="00B224F4">
        <w:rPr>
          <w:lang w:val="en-US"/>
        </w:rPr>
        <w:t xml:space="preserve"> through Login page</w:t>
      </w:r>
      <w:r>
        <w:rPr>
          <w:lang w:val="en-US"/>
        </w:rPr>
        <w:t xml:space="preserve">. </w:t>
      </w:r>
    </w:p>
    <w:p w:rsidR="00B224F4" w:rsidRDefault="00B224F4" w:rsidP="00EE6001">
      <w:pPr>
        <w:jc w:val="both"/>
        <w:rPr>
          <w:lang w:val="en-US"/>
        </w:rPr>
      </w:pPr>
      <w:r>
        <w:rPr>
          <w:lang w:val="en-US"/>
        </w:rPr>
        <w:t xml:space="preserve">Note: If you did not install the BEXIS2 </w:t>
      </w:r>
      <w:r w:rsidR="00EE6001">
        <w:rPr>
          <w:lang w:val="en-US"/>
        </w:rPr>
        <w:t>by yourself and you registered only to use this application, please contact the administrator to give you rights. If not, follow the next section to set up the Feature Permissions.</w:t>
      </w:r>
    </w:p>
    <w:p w:rsidR="007941D6" w:rsidRPr="007941D6" w:rsidRDefault="00E37202" w:rsidP="009149B4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133672" wp14:editId="631C65D7">
            <wp:extent cx="5759673" cy="2430780"/>
            <wp:effectExtent l="0" t="0" r="0" b="7620"/>
            <wp:docPr id="2" name="Grafik 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n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61"/>
                    <a:stretch/>
                  </pic:blipFill>
                  <pic:spPr bwMode="auto">
                    <a:xfrm>
                      <a:off x="0" y="0"/>
                      <a:ext cx="5760720" cy="243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1D6" w:rsidRPr="0090177F" w:rsidRDefault="00726FF6" w:rsidP="009149B4">
      <w:pPr>
        <w:pStyle w:val="Heading1"/>
        <w:jc w:val="both"/>
      </w:pPr>
      <w:bookmarkStart w:id="4" w:name="_Toc507660103"/>
      <w:r w:rsidRPr="0090177F">
        <w:t>Future Permissions</w:t>
      </w:r>
      <w:bookmarkEnd w:id="4"/>
    </w:p>
    <w:p w:rsidR="009079EA" w:rsidRPr="00074B9B" w:rsidRDefault="00B133DD" w:rsidP="003B7C36">
      <w:pPr>
        <w:pStyle w:val="CommentText"/>
        <w:jc w:val="both"/>
        <w:rPr>
          <w:rFonts w:cs="Arial"/>
          <w:sz w:val="22"/>
          <w:szCs w:val="22"/>
          <w:lang w:val="en-US"/>
        </w:rPr>
      </w:pPr>
      <w:r>
        <w:rPr>
          <w:rFonts w:cs="Arial"/>
          <w:sz w:val="22"/>
          <w:szCs w:val="22"/>
          <w:lang w:val="en-US"/>
        </w:rPr>
        <w:t xml:space="preserve">This is the first </w:t>
      </w:r>
      <w:r w:rsidR="003B7C36">
        <w:rPr>
          <w:rFonts w:cs="Arial"/>
          <w:sz w:val="22"/>
          <w:szCs w:val="22"/>
          <w:lang w:val="en-US"/>
        </w:rPr>
        <w:t xml:space="preserve">step administrative </w:t>
      </w:r>
      <w:r w:rsidR="001B5A2E" w:rsidRPr="00074B9B">
        <w:rPr>
          <w:rFonts w:cs="Arial"/>
          <w:sz w:val="22"/>
          <w:szCs w:val="22"/>
          <w:lang w:val="en-US"/>
        </w:rPr>
        <w:t xml:space="preserve">After </w:t>
      </w:r>
      <w:r w:rsidR="00DC3EE5" w:rsidRPr="00074B9B">
        <w:rPr>
          <w:rFonts w:cs="Arial"/>
          <w:sz w:val="22"/>
          <w:szCs w:val="22"/>
          <w:lang w:val="en-US"/>
        </w:rPr>
        <w:t>Login</w:t>
      </w:r>
      <w:r w:rsidR="003B7C36">
        <w:rPr>
          <w:rFonts w:cs="Arial"/>
          <w:sz w:val="22"/>
          <w:szCs w:val="22"/>
          <w:lang w:val="en-US"/>
        </w:rPr>
        <w:t xml:space="preserve">. </w:t>
      </w:r>
      <w:r w:rsidR="00B169D0">
        <w:rPr>
          <w:rFonts w:cs="Arial"/>
          <w:sz w:val="22"/>
          <w:szCs w:val="22"/>
          <w:lang w:val="en-US"/>
        </w:rPr>
        <w:t>Y</w:t>
      </w:r>
      <w:r w:rsidR="001B5A2E" w:rsidRPr="00074B9B">
        <w:rPr>
          <w:rFonts w:cs="Arial"/>
          <w:sz w:val="22"/>
          <w:szCs w:val="22"/>
          <w:lang w:val="en-US"/>
        </w:rPr>
        <w:t xml:space="preserve">ou </w:t>
      </w:r>
      <w:r w:rsidR="00DC3EE5" w:rsidRPr="00074B9B">
        <w:rPr>
          <w:rFonts w:cs="Arial"/>
          <w:sz w:val="22"/>
          <w:szCs w:val="22"/>
          <w:lang w:val="en-US"/>
        </w:rPr>
        <w:t>need</w:t>
      </w:r>
      <w:r w:rsidR="001B5A2E" w:rsidRPr="00074B9B">
        <w:rPr>
          <w:rFonts w:cs="Arial"/>
          <w:sz w:val="22"/>
          <w:szCs w:val="22"/>
          <w:lang w:val="en-US"/>
        </w:rPr>
        <w:t xml:space="preserve"> to set the Feature Permissions</w:t>
      </w:r>
      <w:r w:rsidR="0041016E" w:rsidRPr="00074B9B">
        <w:rPr>
          <w:rFonts w:cs="Arial"/>
          <w:sz w:val="22"/>
          <w:szCs w:val="22"/>
          <w:lang w:val="en-US"/>
        </w:rPr>
        <w:t xml:space="preserve"> to </w:t>
      </w:r>
      <w:r w:rsidR="009079EA" w:rsidRPr="00074B9B">
        <w:rPr>
          <w:rFonts w:cs="Arial"/>
          <w:sz w:val="22"/>
          <w:szCs w:val="22"/>
          <w:lang w:val="en-US"/>
        </w:rPr>
        <w:t>use</w:t>
      </w:r>
      <w:r w:rsidR="0041016E" w:rsidRPr="00074B9B">
        <w:rPr>
          <w:rFonts w:cs="Arial"/>
          <w:sz w:val="22"/>
          <w:szCs w:val="22"/>
          <w:lang w:val="en-US"/>
        </w:rPr>
        <w:t xml:space="preserve"> functions on BEXIS2</w:t>
      </w:r>
      <w:r w:rsidR="001B5A2E" w:rsidRPr="00074B9B">
        <w:rPr>
          <w:rFonts w:cs="Arial"/>
          <w:sz w:val="22"/>
          <w:szCs w:val="22"/>
          <w:lang w:val="en-US"/>
        </w:rPr>
        <w:t>.</w:t>
      </w:r>
      <w:r w:rsidR="0041016E" w:rsidRPr="00074B9B">
        <w:rPr>
          <w:rFonts w:cs="Arial"/>
          <w:sz w:val="22"/>
          <w:szCs w:val="22"/>
          <w:lang w:val="en-US"/>
        </w:rPr>
        <w:t xml:space="preserve"> </w:t>
      </w:r>
      <w:r w:rsidR="009079EA" w:rsidRPr="00074B9B">
        <w:rPr>
          <w:rFonts w:cs="Arial"/>
          <w:sz w:val="22"/>
          <w:szCs w:val="22"/>
          <w:lang w:val="en-US"/>
        </w:rPr>
        <w:t>Your access to the pages for which you</w:t>
      </w:r>
      <w:r w:rsidR="00074B9B">
        <w:rPr>
          <w:rFonts w:cs="Arial"/>
          <w:sz w:val="22"/>
          <w:szCs w:val="22"/>
          <w:lang w:val="en-US"/>
        </w:rPr>
        <w:t xml:space="preserve"> have no authorization </w:t>
      </w:r>
      <w:r w:rsidR="009079EA" w:rsidRPr="00074B9B">
        <w:rPr>
          <w:rFonts w:cs="Arial"/>
          <w:sz w:val="22"/>
          <w:szCs w:val="22"/>
          <w:lang w:val="en-US"/>
        </w:rPr>
        <w:t>to</w:t>
      </w:r>
      <w:r w:rsidR="00074B9B">
        <w:rPr>
          <w:rFonts w:cs="Arial"/>
          <w:sz w:val="22"/>
          <w:szCs w:val="22"/>
          <w:lang w:val="en-US"/>
        </w:rPr>
        <w:t xml:space="preserve"> perform the function </w:t>
      </w:r>
      <w:r w:rsidR="00A967B8">
        <w:rPr>
          <w:rFonts w:cs="Arial"/>
          <w:sz w:val="22"/>
          <w:szCs w:val="22"/>
          <w:lang w:val="en-US"/>
        </w:rPr>
        <w:t>denies</w:t>
      </w:r>
      <w:r w:rsidR="0041016E" w:rsidRPr="00074B9B">
        <w:rPr>
          <w:rFonts w:cs="Arial"/>
          <w:sz w:val="22"/>
          <w:szCs w:val="22"/>
          <w:lang w:val="en-US"/>
        </w:rPr>
        <w:t xml:space="preserve">. </w:t>
      </w:r>
      <w:r w:rsidR="001B5A2E" w:rsidRPr="00074B9B">
        <w:rPr>
          <w:rFonts w:cs="Arial"/>
          <w:sz w:val="22"/>
          <w:szCs w:val="22"/>
          <w:lang w:val="en-US"/>
        </w:rPr>
        <w:t xml:space="preserve">You </w:t>
      </w:r>
      <w:r w:rsidR="009079EA" w:rsidRPr="00074B9B">
        <w:rPr>
          <w:rFonts w:cs="Arial"/>
          <w:sz w:val="22"/>
          <w:szCs w:val="22"/>
          <w:lang w:val="en-US"/>
        </w:rPr>
        <w:t xml:space="preserve">can </w:t>
      </w:r>
      <w:r w:rsidR="001B5A2E" w:rsidRPr="00074B9B">
        <w:rPr>
          <w:rFonts w:cs="Arial"/>
          <w:sz w:val="22"/>
          <w:szCs w:val="22"/>
          <w:lang w:val="en-US"/>
        </w:rPr>
        <w:t>find</w:t>
      </w:r>
      <w:r w:rsidR="009079EA" w:rsidRPr="00074B9B">
        <w:rPr>
          <w:rFonts w:cs="Arial"/>
          <w:sz w:val="22"/>
          <w:szCs w:val="22"/>
          <w:lang w:val="en-US"/>
        </w:rPr>
        <w:t xml:space="preserve"> Feature Permissions manager under</w:t>
      </w:r>
      <w:r w:rsidR="001B5A2E" w:rsidRPr="00074B9B">
        <w:rPr>
          <w:rFonts w:cs="Arial"/>
          <w:sz w:val="22"/>
          <w:szCs w:val="22"/>
          <w:lang w:val="en-US"/>
        </w:rPr>
        <w:t xml:space="preserve"> </w:t>
      </w:r>
      <w:r w:rsidR="001B5A2E" w:rsidRPr="00074B9B">
        <w:rPr>
          <w:rFonts w:cs="Arial"/>
          <w:b/>
          <w:sz w:val="22"/>
          <w:szCs w:val="22"/>
          <w:lang w:val="en-US"/>
        </w:rPr>
        <w:t xml:space="preserve">Setup &gt; </w:t>
      </w:r>
      <w:r w:rsidR="0002367B" w:rsidRPr="00074B9B">
        <w:rPr>
          <w:rFonts w:cs="Arial"/>
          <w:b/>
          <w:sz w:val="22"/>
          <w:szCs w:val="22"/>
          <w:lang w:val="en-US"/>
        </w:rPr>
        <w:t>Feature Permissions</w:t>
      </w:r>
      <w:r w:rsidR="001B5A2E" w:rsidRPr="00074B9B">
        <w:rPr>
          <w:rFonts w:cs="Arial"/>
          <w:sz w:val="22"/>
          <w:szCs w:val="22"/>
          <w:lang w:val="en-US"/>
        </w:rPr>
        <w:t xml:space="preserve">. </w:t>
      </w:r>
      <w:r w:rsidR="00726FF6" w:rsidRPr="00074B9B">
        <w:rPr>
          <w:rFonts w:cs="Arial"/>
          <w:sz w:val="22"/>
          <w:szCs w:val="22"/>
          <w:lang w:val="en-US"/>
        </w:rPr>
        <w:t>You may grant or deny permissions for individual users or groups using the radio buttons.</w:t>
      </w:r>
      <w:r w:rsidR="001B5A2E" w:rsidRPr="00074B9B">
        <w:rPr>
          <w:rFonts w:cs="Arial"/>
          <w:sz w:val="22"/>
          <w:szCs w:val="22"/>
          <w:lang w:val="en-US"/>
        </w:rPr>
        <w:t xml:space="preserve"> </w:t>
      </w:r>
    </w:p>
    <w:p w:rsidR="00726FF6" w:rsidRPr="00074B9B" w:rsidRDefault="001B5A2E" w:rsidP="009149B4">
      <w:pPr>
        <w:pStyle w:val="CommentText"/>
        <w:jc w:val="both"/>
        <w:rPr>
          <w:lang w:val="en-US"/>
        </w:rPr>
      </w:pPr>
      <w:r w:rsidRPr="00074B9B">
        <w:rPr>
          <w:rFonts w:cs="Arial"/>
          <w:b/>
          <w:sz w:val="22"/>
          <w:szCs w:val="22"/>
          <w:lang w:val="en-US"/>
        </w:rPr>
        <w:t>Pay attention on Features Permission</w:t>
      </w:r>
      <w:r w:rsidR="009079EA" w:rsidRPr="00074B9B">
        <w:rPr>
          <w:rFonts w:cs="Arial"/>
          <w:b/>
          <w:sz w:val="22"/>
          <w:szCs w:val="22"/>
          <w:lang w:val="en-US"/>
        </w:rPr>
        <w:t>s option</w:t>
      </w:r>
      <w:r w:rsidRPr="00074B9B">
        <w:rPr>
          <w:rFonts w:cs="Arial"/>
          <w:b/>
          <w:sz w:val="22"/>
          <w:szCs w:val="22"/>
          <w:lang w:val="en-US"/>
        </w:rPr>
        <w:t>!</w:t>
      </w:r>
      <w:r w:rsidRPr="00074B9B">
        <w:rPr>
          <w:rFonts w:cs="Arial"/>
          <w:sz w:val="22"/>
          <w:szCs w:val="22"/>
          <w:lang w:val="en-US"/>
        </w:rPr>
        <w:t xml:space="preserve"> </w:t>
      </w:r>
      <w:r w:rsidR="009079EA" w:rsidRPr="00074B9B">
        <w:rPr>
          <w:rFonts w:cs="Arial"/>
          <w:sz w:val="22"/>
          <w:szCs w:val="22"/>
          <w:lang w:val="en-US"/>
        </w:rPr>
        <w:t>Once your access to the Feature Perm</w:t>
      </w:r>
      <w:r w:rsidR="00074B9B">
        <w:rPr>
          <w:rFonts w:cs="Arial"/>
          <w:sz w:val="22"/>
          <w:szCs w:val="22"/>
          <w:lang w:val="en-US"/>
        </w:rPr>
        <w:t>issions option will</w:t>
      </w:r>
      <w:r w:rsidR="009079EA" w:rsidRPr="00074B9B">
        <w:rPr>
          <w:rFonts w:cs="Arial"/>
          <w:sz w:val="22"/>
          <w:szCs w:val="22"/>
          <w:lang w:val="en-US"/>
        </w:rPr>
        <w:t xml:space="preserve"> denied</w:t>
      </w:r>
      <w:r w:rsidR="0002367B" w:rsidRPr="00074B9B">
        <w:rPr>
          <w:rFonts w:cs="Arial"/>
          <w:sz w:val="22"/>
          <w:szCs w:val="22"/>
          <w:lang w:val="en-US"/>
        </w:rPr>
        <w:t xml:space="preserve"> </w:t>
      </w:r>
      <w:r w:rsidR="009079EA" w:rsidRPr="00074B9B">
        <w:rPr>
          <w:rFonts w:cs="Arial"/>
          <w:sz w:val="22"/>
          <w:szCs w:val="22"/>
          <w:lang w:val="en-US"/>
        </w:rPr>
        <w:t xml:space="preserve">you have no more access to the Feature Permission manager. </w:t>
      </w:r>
      <w:r w:rsidR="00074B9B" w:rsidRPr="00074B9B">
        <w:rPr>
          <w:rFonts w:cs="Arial"/>
          <w:sz w:val="22"/>
          <w:szCs w:val="22"/>
          <w:lang w:val="en-US"/>
        </w:rPr>
        <w:t>It means you will no</w:t>
      </w:r>
      <w:r w:rsidR="00074B9B">
        <w:rPr>
          <w:rFonts w:cs="Arial"/>
          <w:sz w:val="22"/>
          <w:szCs w:val="22"/>
          <w:lang w:val="en-US"/>
        </w:rPr>
        <w:t>t</w:t>
      </w:r>
      <w:r w:rsidR="00074B9B" w:rsidRPr="00074B9B">
        <w:rPr>
          <w:rFonts w:cs="Arial"/>
          <w:sz w:val="22"/>
          <w:szCs w:val="22"/>
          <w:lang w:val="en-US"/>
        </w:rPr>
        <w:t xml:space="preserve"> able</w:t>
      </w:r>
      <w:r w:rsidR="00074B9B">
        <w:rPr>
          <w:rFonts w:cs="Arial"/>
          <w:sz w:val="22"/>
          <w:szCs w:val="22"/>
          <w:lang w:val="en-US"/>
        </w:rPr>
        <w:t xml:space="preserve"> to set permissions for yourself or other users or groups.</w:t>
      </w:r>
      <w:r w:rsidR="00074B9B" w:rsidRPr="00074B9B">
        <w:rPr>
          <w:rFonts w:cs="Arial"/>
          <w:sz w:val="22"/>
          <w:szCs w:val="22"/>
          <w:lang w:val="en-US"/>
        </w:rPr>
        <w:t xml:space="preserve"> </w:t>
      </w:r>
    </w:p>
    <w:p w:rsidR="00726FF6" w:rsidRPr="00726FF6" w:rsidRDefault="00726FF6" w:rsidP="009149B4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7BCC4F" wp14:editId="4F59DF6B">
            <wp:extent cx="5760720" cy="3112113"/>
            <wp:effectExtent l="0" t="0" r="0" b="0"/>
            <wp:docPr id="3" name="Grafik 3" descr="Manage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nage Featur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CCC" w:rsidRPr="00B63CCC" w:rsidRDefault="00B63CCC" w:rsidP="009149B4">
      <w:pPr>
        <w:jc w:val="both"/>
        <w:rPr>
          <w:lang w:val="en-US"/>
        </w:rPr>
      </w:pPr>
    </w:p>
    <w:p w:rsidR="00966F2E" w:rsidRDefault="00966F2E" w:rsidP="009149B4">
      <w:pPr>
        <w:pStyle w:val="Heading1"/>
        <w:jc w:val="both"/>
      </w:pPr>
      <w:bookmarkStart w:id="5" w:name="_Toc507660104"/>
      <w:r w:rsidRPr="0090177F">
        <w:t>Upload Data</w:t>
      </w:r>
      <w:bookmarkEnd w:id="5"/>
    </w:p>
    <w:p w:rsidR="00F55E44" w:rsidRDefault="00F55E44" w:rsidP="009149B4">
      <w:pPr>
        <w:jc w:val="both"/>
        <w:rPr>
          <w:lang w:val="en-US"/>
        </w:rPr>
      </w:pPr>
      <w:r>
        <w:rPr>
          <w:lang w:val="en-US"/>
        </w:rPr>
        <w:t>Upload data into the BEXIS2 is possible in different ways:</w:t>
      </w:r>
    </w:p>
    <w:p w:rsidR="00964BC6" w:rsidRDefault="00964BC6" w:rsidP="009149B4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Push Big File</w:t>
      </w:r>
    </w:p>
    <w:p w:rsidR="00964BC6" w:rsidRPr="00F55E44" w:rsidRDefault="00964BC6" w:rsidP="009149B4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F55E44">
        <w:rPr>
          <w:lang w:val="en-US"/>
        </w:rPr>
        <w:lastRenderedPageBreak/>
        <w:t>Import Data</w:t>
      </w:r>
    </w:p>
    <w:p w:rsidR="00F55E44" w:rsidRDefault="00F55E44" w:rsidP="009149B4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Upload File Data</w:t>
      </w:r>
    </w:p>
    <w:p w:rsidR="00F55E44" w:rsidRDefault="00F55E44" w:rsidP="009149B4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F55E44">
        <w:rPr>
          <w:lang w:val="en-US"/>
        </w:rPr>
        <w:t>Upload Tabular Data</w:t>
      </w:r>
    </w:p>
    <w:p w:rsidR="00964BC6" w:rsidRDefault="00964BC6" w:rsidP="009149B4">
      <w:pPr>
        <w:pStyle w:val="Heading2"/>
        <w:jc w:val="both"/>
      </w:pPr>
      <w:bookmarkStart w:id="6" w:name="_Toc507660105"/>
      <w:r>
        <w:t>Push Big File</w:t>
      </w:r>
      <w:bookmarkEnd w:id="6"/>
    </w:p>
    <w:p w:rsidR="009149B4" w:rsidRDefault="00964BC6" w:rsidP="009149B4">
      <w:pPr>
        <w:jc w:val="both"/>
        <w:rPr>
          <w:lang w:val="en-US"/>
        </w:rPr>
      </w:pPr>
      <w:r>
        <w:rPr>
          <w:lang w:val="en-US"/>
        </w:rPr>
        <w:t xml:space="preserve">You can send your files to the BEXIS2 Server to use them later, when you want to upload a File Data or Tabular Data. Push Big File is </w:t>
      </w:r>
      <w:proofErr w:type="gramStart"/>
      <w:r>
        <w:rPr>
          <w:lang w:val="en-US"/>
        </w:rPr>
        <w:t>find</w:t>
      </w:r>
      <w:proofErr w:type="gramEnd"/>
      <w:r>
        <w:rPr>
          <w:lang w:val="en-US"/>
        </w:rPr>
        <w:t xml:space="preserve"> under Collect menu item</w:t>
      </w:r>
      <w:r w:rsidR="009149B4">
        <w:rPr>
          <w:lang w:val="en-US"/>
        </w:rPr>
        <w:t>.</w:t>
      </w:r>
      <w:r w:rsidR="009149B4" w:rsidRPr="009149B4">
        <w:rPr>
          <w:lang w:val="en-US"/>
        </w:rPr>
        <w:t xml:space="preserve"> </w:t>
      </w:r>
      <w:r w:rsidR="009149B4">
        <w:rPr>
          <w:lang w:val="en-US"/>
        </w:rPr>
        <w:t xml:space="preserve">BEXIS2 supports a defined file formats with a maximum file size. You can find more details in the compatible version of </w:t>
      </w:r>
      <w:proofErr w:type="spellStart"/>
      <w:r w:rsidR="009149B4">
        <w:rPr>
          <w:lang w:val="en-US"/>
        </w:rPr>
        <w:t>DataCollection_UserGuide</w:t>
      </w:r>
      <w:proofErr w:type="spellEnd"/>
      <w:r>
        <w:rPr>
          <w:lang w:val="en-US"/>
        </w:rPr>
        <w:t xml:space="preserve">. </w:t>
      </w:r>
    </w:p>
    <w:p w:rsidR="009149B4" w:rsidRDefault="009149B4" w:rsidP="009149B4">
      <w:pPr>
        <w:pStyle w:val="Heading2"/>
        <w:jc w:val="both"/>
      </w:pPr>
      <w:bookmarkStart w:id="7" w:name="_Toc507660106"/>
      <w:r>
        <w:t>Import Data</w:t>
      </w:r>
      <w:bookmarkEnd w:id="7"/>
    </w:p>
    <w:p w:rsidR="009149B4" w:rsidRPr="009149B4" w:rsidRDefault="005D730B" w:rsidP="009149B4">
      <w:pPr>
        <w:rPr>
          <w:lang w:val="en-US"/>
        </w:rPr>
      </w:pPr>
      <w:r>
        <w:rPr>
          <w:lang w:val="en-US"/>
        </w:rPr>
        <w:t xml:space="preserve">This is a way to upload data in BEXIS2 without spend time to define a data structure. Import Data is </w:t>
      </w:r>
      <w:proofErr w:type="gramStart"/>
      <w:r>
        <w:rPr>
          <w:lang w:val="en-US"/>
        </w:rPr>
        <w:t>find</w:t>
      </w:r>
      <w:proofErr w:type="gramEnd"/>
      <w:r>
        <w:rPr>
          <w:lang w:val="en-US"/>
        </w:rPr>
        <w:t xml:space="preserve"> under Collect menu item. More details you can find in the </w:t>
      </w:r>
      <w:proofErr w:type="spellStart"/>
      <w:r>
        <w:rPr>
          <w:lang w:val="en-US"/>
        </w:rPr>
        <w:t>DataCollection_UserGuide</w:t>
      </w:r>
      <w:proofErr w:type="spellEnd"/>
      <w:r>
        <w:rPr>
          <w:lang w:val="en-US"/>
        </w:rPr>
        <w:t>.</w:t>
      </w:r>
    </w:p>
    <w:p w:rsidR="00F55E44" w:rsidRPr="00F55E44" w:rsidRDefault="00F55E44" w:rsidP="009149B4">
      <w:pPr>
        <w:pStyle w:val="Heading2"/>
        <w:jc w:val="both"/>
      </w:pPr>
      <w:bookmarkStart w:id="8" w:name="_Toc507660107"/>
      <w:r w:rsidRPr="00F55E44">
        <w:t>Upload</w:t>
      </w:r>
      <w:r>
        <w:t xml:space="preserve"> File </w:t>
      </w:r>
      <w:r w:rsidRPr="00F55E44">
        <w:t>Data</w:t>
      </w:r>
      <w:bookmarkEnd w:id="8"/>
    </w:p>
    <w:p w:rsidR="009149B4" w:rsidRDefault="009F7276" w:rsidP="009149B4">
      <w:pPr>
        <w:jc w:val="both"/>
        <w:rPr>
          <w:lang w:val="en-US"/>
        </w:rPr>
      </w:pPr>
      <w:r>
        <w:rPr>
          <w:lang w:val="en-US"/>
        </w:rPr>
        <w:t>Upload File Data is find</w:t>
      </w:r>
      <w:r w:rsidR="009149B4">
        <w:rPr>
          <w:lang w:val="en-US"/>
        </w:rPr>
        <w:t xml:space="preserve"> in BEXIS2</w:t>
      </w:r>
      <w:r>
        <w:rPr>
          <w:lang w:val="en-US"/>
        </w:rPr>
        <w:t xml:space="preserve"> under Collect &gt; Upload Data</w:t>
      </w:r>
      <w:r w:rsidR="00662EFF">
        <w:rPr>
          <w:lang w:val="en-US"/>
        </w:rPr>
        <w:t xml:space="preserve"> through the meu bar</w:t>
      </w:r>
      <w:r>
        <w:rPr>
          <w:lang w:val="en-US"/>
        </w:rPr>
        <w:t xml:space="preserve">. BEXIS2 accepts only supported </w:t>
      </w:r>
      <w:r w:rsidR="00662EFF">
        <w:rPr>
          <w:lang w:val="en-US"/>
        </w:rPr>
        <w:t xml:space="preserve">file </w:t>
      </w:r>
      <w:r>
        <w:rPr>
          <w:lang w:val="en-US"/>
        </w:rPr>
        <w:t>formats with</w:t>
      </w:r>
      <w:r w:rsidR="00662EFF">
        <w:rPr>
          <w:lang w:val="en-US"/>
        </w:rPr>
        <w:t xml:space="preserve"> a</w:t>
      </w:r>
      <w:r>
        <w:rPr>
          <w:lang w:val="en-US"/>
        </w:rPr>
        <w:t xml:space="preserve"> maximum file size</w:t>
      </w:r>
      <w:r w:rsidR="009149B4">
        <w:rPr>
          <w:lang w:val="en-US"/>
        </w:rPr>
        <w:t>. You ca</w:t>
      </w:r>
      <w:r w:rsidR="005D730B">
        <w:rPr>
          <w:lang w:val="en-US"/>
        </w:rPr>
        <w:t xml:space="preserve">n find details in the </w:t>
      </w:r>
      <w:proofErr w:type="spellStart"/>
      <w:r w:rsidR="005D730B">
        <w:rPr>
          <w:lang w:val="en-US"/>
        </w:rPr>
        <w:t>Data</w:t>
      </w:r>
      <w:r w:rsidR="009149B4">
        <w:rPr>
          <w:lang w:val="en-US"/>
        </w:rPr>
        <w:t>Collection_UserGuide</w:t>
      </w:r>
      <w:proofErr w:type="spellEnd"/>
      <w:r w:rsidR="009149B4">
        <w:rPr>
          <w:lang w:val="en-US"/>
        </w:rPr>
        <w:t>.</w:t>
      </w:r>
    </w:p>
    <w:p w:rsidR="00662EFF" w:rsidRDefault="00662EFF" w:rsidP="009149B4">
      <w:pPr>
        <w:jc w:val="both"/>
        <w:rPr>
          <w:lang w:val="en-US"/>
        </w:rPr>
      </w:pPr>
      <w:r>
        <w:rPr>
          <w:lang w:val="en-US"/>
        </w:rPr>
        <w:t>To upload a File Data in BEXIS2 you need to go through following steps.</w:t>
      </w:r>
      <w:r w:rsidR="009149B4">
        <w:rPr>
          <w:lang w:val="en-US"/>
        </w:rPr>
        <w:t xml:space="preserve"> </w:t>
      </w:r>
    </w:p>
    <w:p w:rsidR="00662EFF" w:rsidRPr="00662EFF" w:rsidRDefault="00662EFF" w:rsidP="009149B4">
      <w:pPr>
        <w:pStyle w:val="ListParagraph"/>
        <w:numPr>
          <w:ilvl w:val="0"/>
          <w:numId w:val="25"/>
        </w:numPr>
        <w:jc w:val="both"/>
        <w:rPr>
          <w:b/>
          <w:lang w:val="en-US"/>
        </w:rPr>
      </w:pPr>
      <w:r>
        <w:rPr>
          <w:lang w:val="en-US"/>
        </w:rPr>
        <w:t>C</w:t>
      </w:r>
      <w:r w:rsidRPr="00662EFF">
        <w:rPr>
          <w:lang w:val="en-US"/>
        </w:rPr>
        <w:t>reate a Data Struct</w:t>
      </w:r>
      <w:r w:rsidR="00C93C2A">
        <w:rPr>
          <w:lang w:val="en-US"/>
        </w:rPr>
        <w:t>ure with the File Data Format (s</w:t>
      </w:r>
      <w:r w:rsidRPr="00662EFF">
        <w:rPr>
          <w:lang w:val="en-US"/>
        </w:rPr>
        <w:t xml:space="preserve">ee </w:t>
      </w:r>
      <w:proofErr w:type="spellStart"/>
      <w:r>
        <w:rPr>
          <w:b/>
          <w:lang w:val="en-US"/>
        </w:rPr>
        <w:t>DataPlanning_</w:t>
      </w:r>
      <w:r w:rsidR="0074470F" w:rsidRPr="00662EFF">
        <w:rPr>
          <w:b/>
          <w:lang w:val="en-US"/>
        </w:rPr>
        <w:t>UserGuide</w:t>
      </w:r>
      <w:proofErr w:type="spellEnd"/>
      <w:r w:rsidR="0074470F" w:rsidRPr="00662EFF">
        <w:rPr>
          <w:bCs/>
          <w:lang w:val="en-US"/>
        </w:rPr>
        <w:t>)</w:t>
      </w:r>
      <w:r w:rsidRPr="00662EFF">
        <w:rPr>
          <w:bCs/>
          <w:lang w:val="en-US"/>
        </w:rPr>
        <w:t xml:space="preserve">.  </w:t>
      </w:r>
    </w:p>
    <w:p w:rsidR="00662EFF" w:rsidRDefault="00662EFF" w:rsidP="009149B4">
      <w:pPr>
        <w:pStyle w:val="ListParagraph"/>
        <w:numPr>
          <w:ilvl w:val="0"/>
          <w:numId w:val="25"/>
        </w:numPr>
        <w:jc w:val="both"/>
        <w:rPr>
          <w:b/>
          <w:lang w:val="en-US"/>
        </w:rPr>
      </w:pPr>
      <w:r>
        <w:rPr>
          <w:lang w:val="en-US"/>
        </w:rPr>
        <w:t>C</w:t>
      </w:r>
      <w:r w:rsidR="0074470F" w:rsidRPr="00662EFF">
        <w:rPr>
          <w:lang w:val="en-US"/>
        </w:rPr>
        <w:t>reate a Dataset</w:t>
      </w:r>
      <w:r w:rsidR="00CC719D">
        <w:rPr>
          <w:lang w:val="en-US"/>
        </w:rPr>
        <w:t xml:space="preserve"> related</w:t>
      </w:r>
      <w:r>
        <w:rPr>
          <w:lang w:val="en-US"/>
        </w:rPr>
        <w:t xml:space="preserve"> to that Data Structure</w:t>
      </w:r>
      <w:r w:rsidR="00C93C2A">
        <w:rPr>
          <w:lang w:val="en-US"/>
        </w:rPr>
        <w:t xml:space="preserve"> (s</w:t>
      </w:r>
      <w:r w:rsidR="0074470F" w:rsidRPr="00662EFF">
        <w:rPr>
          <w:lang w:val="en-US"/>
        </w:rPr>
        <w:t xml:space="preserve">ee </w:t>
      </w:r>
      <w:proofErr w:type="spellStart"/>
      <w:r w:rsidR="0074470F" w:rsidRPr="00662EFF">
        <w:rPr>
          <w:b/>
          <w:lang w:val="en-US"/>
        </w:rPr>
        <w:t>DataCollection_UserGuide</w:t>
      </w:r>
      <w:proofErr w:type="spellEnd"/>
      <w:r w:rsidR="0074470F" w:rsidRPr="00662EFF">
        <w:rPr>
          <w:bCs/>
          <w:lang w:val="en-US"/>
        </w:rPr>
        <w:t>).</w:t>
      </w:r>
    </w:p>
    <w:p w:rsidR="00964BC6" w:rsidRPr="00964BC6" w:rsidRDefault="00964BC6" w:rsidP="009149B4">
      <w:pPr>
        <w:pStyle w:val="ListParagraph"/>
        <w:numPr>
          <w:ilvl w:val="0"/>
          <w:numId w:val="25"/>
        </w:numPr>
        <w:jc w:val="both"/>
        <w:rPr>
          <w:b/>
          <w:lang w:val="en-US"/>
        </w:rPr>
      </w:pPr>
      <w:r>
        <w:rPr>
          <w:bCs/>
          <w:lang w:val="en-US"/>
        </w:rPr>
        <w:t>Upload Data</w:t>
      </w:r>
    </w:p>
    <w:p w:rsidR="00964BC6" w:rsidRDefault="00964BC6" w:rsidP="009149B4">
      <w:pPr>
        <w:jc w:val="both"/>
        <w:rPr>
          <w:b/>
          <w:lang w:val="en-US"/>
        </w:rPr>
      </w:pPr>
    </w:p>
    <w:p w:rsidR="0074470F" w:rsidRPr="00964BC6" w:rsidRDefault="00964BC6" w:rsidP="009149B4">
      <w:pPr>
        <w:pStyle w:val="Heading2"/>
        <w:jc w:val="both"/>
      </w:pPr>
      <w:bookmarkStart w:id="9" w:name="_Toc507660108"/>
      <w:r>
        <w:t>Upload Tabular Data</w:t>
      </w:r>
      <w:bookmarkEnd w:id="9"/>
      <w:r w:rsidR="0074470F" w:rsidRPr="00964BC6">
        <w:t xml:space="preserve"> </w:t>
      </w:r>
    </w:p>
    <w:p w:rsidR="00D46F14" w:rsidRDefault="00681256" w:rsidP="00AA1A61">
      <w:pPr>
        <w:jc w:val="both"/>
        <w:rPr>
          <w:lang w:val="en-US"/>
        </w:rPr>
      </w:pPr>
      <w:r>
        <w:rPr>
          <w:lang w:val="en-US"/>
        </w:rPr>
        <w:t xml:space="preserve">Upload a dataset </w:t>
      </w:r>
      <w:r w:rsidR="00FE590D">
        <w:rPr>
          <w:lang w:val="en-US"/>
        </w:rPr>
        <w:t xml:space="preserve">in </w:t>
      </w:r>
      <w:r w:rsidR="00AA1A61">
        <w:rPr>
          <w:lang w:val="en-US"/>
        </w:rPr>
        <w:t xml:space="preserve">BEXIS2 is more </w:t>
      </w:r>
      <w:r w:rsidR="00AA1A61">
        <w:rPr>
          <w:lang w:val="en-GB"/>
        </w:rPr>
        <w:t>efficient</w:t>
      </w:r>
      <w:r w:rsidR="00FE590D">
        <w:rPr>
          <w:lang w:val="en-US"/>
        </w:rPr>
        <w:t xml:space="preserve"> and</w:t>
      </w:r>
      <w:r w:rsidR="00AA1A61">
        <w:rPr>
          <w:lang w:val="en-US"/>
        </w:rPr>
        <w:t xml:space="preserve"> </w:t>
      </w:r>
      <w:r w:rsidR="00AA1A61" w:rsidRPr="00AA1A61">
        <w:rPr>
          <w:lang w:val="en-US"/>
        </w:rPr>
        <w:t xml:space="preserve">you need </w:t>
      </w:r>
      <w:r w:rsidR="00FE590D">
        <w:rPr>
          <w:lang w:val="en-US"/>
        </w:rPr>
        <w:t>much time</w:t>
      </w:r>
      <w:r w:rsidR="00AA1A61">
        <w:rPr>
          <w:lang w:val="en-US"/>
        </w:rPr>
        <w:t xml:space="preserve"> consume to preparation. Upload Tabular Data is find</w:t>
      </w:r>
      <w:r w:rsidR="00FE590D">
        <w:rPr>
          <w:lang w:val="en-US"/>
        </w:rPr>
        <w:t xml:space="preserve"> through </w:t>
      </w:r>
      <w:r w:rsidR="00AA1A61">
        <w:rPr>
          <w:lang w:val="en-US"/>
        </w:rPr>
        <w:t>Collect &gt; U</w:t>
      </w:r>
      <w:r w:rsidR="00FE590D">
        <w:rPr>
          <w:lang w:val="en-US"/>
        </w:rPr>
        <w:t xml:space="preserve">pload </w:t>
      </w:r>
      <w:r w:rsidR="00AA1A61">
        <w:rPr>
          <w:lang w:val="en-US"/>
        </w:rPr>
        <w:t xml:space="preserve">Data and details you can find in the </w:t>
      </w:r>
      <w:proofErr w:type="spellStart"/>
      <w:r w:rsidR="00AA1A61">
        <w:rPr>
          <w:lang w:val="en-US"/>
        </w:rPr>
        <w:t>DataCollection_UserGuide</w:t>
      </w:r>
      <w:proofErr w:type="spellEnd"/>
      <w:r w:rsidR="00AA1A61">
        <w:rPr>
          <w:lang w:val="en-US"/>
        </w:rPr>
        <w:t>.</w:t>
      </w:r>
    </w:p>
    <w:p w:rsidR="005227BC" w:rsidRDefault="005227BC" w:rsidP="005227BC">
      <w:pPr>
        <w:jc w:val="both"/>
        <w:rPr>
          <w:lang w:val="en-US"/>
        </w:rPr>
      </w:pPr>
      <w:r>
        <w:rPr>
          <w:lang w:val="en-US"/>
        </w:rPr>
        <w:t>To upload a Tabular Data in BEXIS2 you need to go through following steps.</w:t>
      </w:r>
    </w:p>
    <w:p w:rsidR="004E6BA2" w:rsidRDefault="00280579" w:rsidP="004E6BA2">
      <w:pPr>
        <w:pStyle w:val="ListParagraph"/>
        <w:numPr>
          <w:ilvl w:val="0"/>
          <w:numId w:val="26"/>
        </w:numPr>
        <w:jc w:val="both"/>
        <w:rPr>
          <w:lang w:val="en-US" w:bidi="fa-IR"/>
        </w:rPr>
      </w:pPr>
      <w:r>
        <w:rPr>
          <w:lang w:val="en-US" w:bidi="fa-IR"/>
        </w:rPr>
        <w:t xml:space="preserve">Analyze your dataset and find if all variables that you need are exist. Create a new Variable </w:t>
      </w:r>
      <w:r w:rsidR="00C93C2A">
        <w:rPr>
          <w:lang w:val="en-US" w:bidi="fa-IR"/>
        </w:rPr>
        <w:t xml:space="preserve">Template if you need (see </w:t>
      </w:r>
      <w:proofErr w:type="spellStart"/>
      <w:r w:rsidR="00C93C2A">
        <w:rPr>
          <w:lang w:val="en-US" w:bidi="fa-IR"/>
        </w:rPr>
        <w:t>DataPlanning_UserGuide</w:t>
      </w:r>
      <w:proofErr w:type="spellEnd"/>
      <w:r w:rsidR="00C93C2A">
        <w:rPr>
          <w:lang w:val="en-US" w:bidi="fa-IR"/>
        </w:rPr>
        <w:t>).</w:t>
      </w:r>
    </w:p>
    <w:p w:rsidR="00C93C2A" w:rsidRDefault="00C93C2A" w:rsidP="004E6BA2">
      <w:pPr>
        <w:pStyle w:val="ListParagraph"/>
        <w:numPr>
          <w:ilvl w:val="0"/>
          <w:numId w:val="26"/>
        </w:numPr>
        <w:jc w:val="both"/>
        <w:rPr>
          <w:lang w:val="en-US" w:bidi="fa-IR"/>
        </w:rPr>
      </w:pPr>
      <w:r>
        <w:rPr>
          <w:lang w:val="en-US" w:bidi="fa-IR"/>
        </w:rPr>
        <w:t xml:space="preserve">Create a Data Structure with tabular data format (see </w:t>
      </w:r>
      <w:proofErr w:type="spellStart"/>
      <w:r>
        <w:rPr>
          <w:lang w:val="en-US" w:bidi="fa-IR"/>
        </w:rPr>
        <w:t>DataPlanning_UserGuide</w:t>
      </w:r>
      <w:proofErr w:type="spellEnd"/>
      <w:r>
        <w:rPr>
          <w:lang w:val="en-US" w:bidi="fa-IR"/>
        </w:rPr>
        <w:t>).</w:t>
      </w:r>
    </w:p>
    <w:p w:rsidR="00C93C2A" w:rsidRDefault="00C93C2A" w:rsidP="00C93C2A">
      <w:pPr>
        <w:pStyle w:val="ListParagraph"/>
        <w:numPr>
          <w:ilvl w:val="0"/>
          <w:numId w:val="26"/>
        </w:numPr>
        <w:jc w:val="both"/>
        <w:rPr>
          <w:lang w:val="en-US" w:bidi="fa-IR"/>
        </w:rPr>
      </w:pPr>
      <w:r>
        <w:rPr>
          <w:lang w:val="en-US" w:bidi="fa-IR"/>
        </w:rPr>
        <w:t xml:space="preserve">Create a Dataset and connect it to the data structure, which you earlier created (see </w:t>
      </w:r>
      <w:proofErr w:type="spellStart"/>
      <w:r>
        <w:rPr>
          <w:lang w:val="en-US" w:bidi="fa-IR"/>
        </w:rPr>
        <w:t>DataCollection_UserGuide</w:t>
      </w:r>
      <w:proofErr w:type="spellEnd"/>
      <w:r>
        <w:rPr>
          <w:lang w:val="en-US" w:bidi="fa-IR"/>
        </w:rPr>
        <w:t>).</w:t>
      </w:r>
    </w:p>
    <w:p w:rsidR="00C93C2A" w:rsidRPr="00C93C2A" w:rsidRDefault="00E134F9" w:rsidP="00C93C2A">
      <w:pPr>
        <w:pStyle w:val="ListParagraph"/>
        <w:numPr>
          <w:ilvl w:val="0"/>
          <w:numId w:val="26"/>
        </w:numPr>
        <w:jc w:val="both"/>
        <w:rPr>
          <w:rtl/>
          <w:lang w:val="en-US" w:bidi="fa-IR"/>
        </w:rPr>
      </w:pPr>
      <w:r>
        <w:rPr>
          <w:lang w:val="en-US" w:bidi="fa-IR"/>
        </w:rPr>
        <w:t>Upload Data to the dataset, which you earlier create</w:t>
      </w:r>
      <w:r w:rsidR="00A967B8">
        <w:rPr>
          <w:lang w:val="en-US" w:bidi="fa-IR"/>
        </w:rPr>
        <w:t xml:space="preserve">d (see </w:t>
      </w:r>
      <w:proofErr w:type="spellStart"/>
      <w:r w:rsidR="00A967B8">
        <w:rPr>
          <w:lang w:val="en-US" w:bidi="fa-IR"/>
        </w:rPr>
        <w:t>DataCollection_UserGuide</w:t>
      </w:r>
      <w:proofErr w:type="spellEnd"/>
      <w:r>
        <w:rPr>
          <w:lang w:val="en-US" w:bidi="fa-IR"/>
        </w:rPr>
        <w:t>).</w:t>
      </w:r>
    </w:p>
    <w:p w:rsidR="001F4072" w:rsidRDefault="001F4072" w:rsidP="009149B4">
      <w:pPr>
        <w:pStyle w:val="Heading1"/>
        <w:jc w:val="both"/>
      </w:pPr>
      <w:bookmarkStart w:id="10" w:name="_Toc507660109"/>
      <w:r>
        <w:t>Entity Permissions</w:t>
      </w:r>
      <w:bookmarkEnd w:id="10"/>
      <w:r>
        <w:t xml:space="preserve"> </w:t>
      </w:r>
    </w:p>
    <w:p w:rsidR="009C77FC" w:rsidRDefault="007C41EB" w:rsidP="00EE3360">
      <w:pPr>
        <w:jc w:val="both"/>
        <w:rPr>
          <w:bCs/>
          <w:lang w:val="en-US"/>
        </w:rPr>
      </w:pPr>
      <w:r>
        <w:rPr>
          <w:rFonts w:cs="Courier New"/>
          <w:lang w:val="en-US"/>
        </w:rPr>
        <w:t xml:space="preserve">After upload </w:t>
      </w:r>
      <w:r w:rsidR="00EE3360">
        <w:rPr>
          <w:rFonts w:cs="Courier New"/>
          <w:lang w:val="en-US"/>
        </w:rPr>
        <w:t>your dataset you may need to manage the rights of Read, Download, Write, delete and Grant for other users or groups. Through</w:t>
      </w:r>
      <w:r w:rsidR="001F4072" w:rsidRPr="001F4072">
        <w:rPr>
          <w:rFonts w:cs="Courier New"/>
          <w:lang w:val="en-US"/>
        </w:rPr>
        <w:t xml:space="preserve"> </w:t>
      </w:r>
      <w:r w:rsidR="001F4072" w:rsidRPr="001F4072">
        <w:rPr>
          <w:rFonts w:cs="Courier New"/>
          <w:b/>
          <w:lang w:val="en-US"/>
        </w:rPr>
        <w:t>Setup &gt; Entity Permissions</w:t>
      </w:r>
      <w:r w:rsidR="001F4072">
        <w:rPr>
          <w:rFonts w:cs="Courier New"/>
          <w:b/>
          <w:lang w:val="en-US"/>
        </w:rPr>
        <w:t xml:space="preserve"> </w:t>
      </w:r>
      <w:r w:rsidR="001F4072">
        <w:rPr>
          <w:rFonts w:cs="Courier New"/>
          <w:lang w:val="en-US"/>
        </w:rPr>
        <w:t>you can</w:t>
      </w:r>
      <w:r w:rsidR="00EE3360">
        <w:rPr>
          <w:rFonts w:cs="Courier New"/>
          <w:lang w:val="en-US"/>
        </w:rPr>
        <w:t xml:space="preserve"> do such management.</w:t>
      </w:r>
      <w:r w:rsidR="001F4072">
        <w:rPr>
          <w:rFonts w:cs="Courier New"/>
          <w:lang w:val="en-US"/>
        </w:rPr>
        <w:t xml:space="preserve"> </w:t>
      </w:r>
      <w:r w:rsidR="00EE3360">
        <w:rPr>
          <w:rFonts w:cs="Courier New"/>
          <w:lang w:val="en-US"/>
        </w:rPr>
        <w:t>Define</w:t>
      </w:r>
      <w:r w:rsidR="009C77FC">
        <w:rPr>
          <w:rFonts w:cs="Courier New"/>
          <w:lang w:val="en-US"/>
        </w:rPr>
        <w:t xml:space="preserve"> permission status</w:t>
      </w:r>
      <w:r w:rsidR="00EE3360">
        <w:rPr>
          <w:rFonts w:cs="Courier New"/>
          <w:lang w:val="en-US"/>
        </w:rPr>
        <w:t xml:space="preserve"> regarding the selected Dataset. </w:t>
      </w:r>
      <w:proofErr w:type="gramStart"/>
      <w:r w:rsidR="00EE3360">
        <w:rPr>
          <w:rFonts w:cs="Courier New"/>
          <w:lang w:val="en-US"/>
        </w:rPr>
        <w:t>(</w:t>
      </w:r>
      <w:r w:rsidR="009C77FC">
        <w:rPr>
          <w:rFonts w:cs="Courier New"/>
          <w:lang w:val="en-US"/>
        </w:rPr>
        <w:t xml:space="preserve">See </w:t>
      </w:r>
      <w:proofErr w:type="spellStart"/>
      <w:r w:rsidR="009C77FC" w:rsidRPr="000444FC">
        <w:rPr>
          <w:b/>
          <w:lang w:val="en-US"/>
        </w:rPr>
        <w:t>SystemAdmin_UserGuide</w:t>
      </w:r>
      <w:proofErr w:type="spellEnd"/>
      <w:r w:rsidR="009C77FC" w:rsidRPr="00EE3360">
        <w:rPr>
          <w:bCs/>
          <w:lang w:val="en-US"/>
        </w:rPr>
        <w:t>).</w:t>
      </w:r>
      <w:proofErr w:type="gramEnd"/>
    </w:p>
    <w:p w:rsidR="00EE3360" w:rsidRPr="00EE3360" w:rsidRDefault="00EE3360" w:rsidP="00EE3360">
      <w:pPr>
        <w:jc w:val="both"/>
        <w:rPr>
          <w:rFonts w:cs="Courier New"/>
          <w:bCs/>
          <w:lang w:val="en-US"/>
        </w:rPr>
      </w:pPr>
    </w:p>
    <w:p w:rsidR="009C77FC" w:rsidRPr="001F4072" w:rsidRDefault="009C77FC" w:rsidP="009149B4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60720" cy="2685393"/>
            <wp:effectExtent l="0" t="0" r="0" b="1270"/>
            <wp:docPr id="8" name="Grafik 8" descr="data permi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permiss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360" w:rsidRDefault="00EE3360" w:rsidP="009149B4">
      <w:pPr>
        <w:pStyle w:val="Heading1"/>
        <w:jc w:val="both"/>
      </w:pPr>
      <w:bookmarkStart w:id="11" w:name="_Toc507660110"/>
      <w:r>
        <w:t>Dashboard</w:t>
      </w:r>
      <w:bookmarkEnd w:id="11"/>
    </w:p>
    <w:p w:rsidR="00EE3360" w:rsidRDefault="00EE3360" w:rsidP="00A967B8">
      <w:pPr>
        <w:rPr>
          <w:lang w:val="en-US"/>
        </w:rPr>
      </w:pPr>
      <w:r>
        <w:rPr>
          <w:lang w:val="en-US"/>
        </w:rPr>
        <w:t xml:space="preserve">While you have at least one of the Read, Download, Write, Delete or Grant permission for a dataset, </w:t>
      </w:r>
      <w:r w:rsidR="00A967B8">
        <w:rPr>
          <w:lang w:val="en-US"/>
        </w:rPr>
        <w:t>it appears in your</w:t>
      </w:r>
      <w:r>
        <w:rPr>
          <w:lang w:val="en-US"/>
        </w:rPr>
        <w:t xml:space="preserve"> Dashboard.</w:t>
      </w:r>
    </w:p>
    <w:p w:rsidR="00EE3360" w:rsidRPr="00EE3360" w:rsidRDefault="00EE3360" w:rsidP="00EE33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CDCBBD" wp14:editId="250DE668">
            <wp:extent cx="5760720" cy="2087880"/>
            <wp:effectExtent l="0" t="0" r="0" b="7620"/>
            <wp:docPr id="14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526" b="28041"/>
                    <a:stretch/>
                  </pic:blipFill>
                  <pic:spPr bwMode="auto">
                    <a:xfrm>
                      <a:off x="0" y="0"/>
                      <a:ext cx="5760720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4072" w:rsidRDefault="00EB3AC4" w:rsidP="009149B4">
      <w:pPr>
        <w:pStyle w:val="Heading1"/>
        <w:jc w:val="both"/>
      </w:pPr>
      <w:bookmarkStart w:id="12" w:name="_Toc507660111"/>
      <w:r w:rsidRPr="00EB3AC4">
        <w:t>Search</w:t>
      </w:r>
      <w:bookmarkEnd w:id="12"/>
    </w:p>
    <w:p w:rsidR="00EB3AC4" w:rsidRDefault="00EB3AC4" w:rsidP="009149B4">
      <w:pPr>
        <w:pStyle w:val="Heading1"/>
        <w:numPr>
          <w:ilvl w:val="0"/>
          <w:numId w:val="0"/>
        </w:numPr>
        <w:ind w:left="432"/>
        <w:jc w:val="both"/>
      </w:pPr>
      <w:bookmarkStart w:id="13" w:name="_Toc507660112"/>
      <w:proofErr w:type="gramStart"/>
      <w:r w:rsidRPr="00EB3AC4">
        <w:t>8.</w:t>
      </w:r>
      <w:r>
        <w:t xml:space="preserve">1  </w:t>
      </w:r>
      <w:r w:rsidRPr="00EB3AC4">
        <w:t>Search</w:t>
      </w:r>
      <w:proofErr w:type="gramEnd"/>
      <w:r w:rsidRPr="00EB3AC4">
        <w:t xml:space="preserve"> UI</w:t>
      </w:r>
      <w:bookmarkEnd w:id="13"/>
    </w:p>
    <w:p w:rsidR="00EB3AC4" w:rsidRDefault="00EB3AC4" w:rsidP="009149B4">
      <w:pPr>
        <w:jc w:val="both"/>
        <w:rPr>
          <w:lang w:val="en-US"/>
        </w:rPr>
      </w:pPr>
      <w:r>
        <w:rPr>
          <w:lang w:val="en-US"/>
        </w:rPr>
        <w:t xml:space="preserve">Search UI contains some parts to make search easier (See </w:t>
      </w:r>
      <w:r w:rsidRPr="00EB3AC4">
        <w:rPr>
          <w:b/>
          <w:lang w:val="en-US"/>
        </w:rPr>
        <w:t>BEXIS2111_SearchUI_UserGuide</w:t>
      </w:r>
      <w:r>
        <w:rPr>
          <w:lang w:val="en-US"/>
        </w:rPr>
        <w:t xml:space="preserve">). </w:t>
      </w:r>
    </w:p>
    <w:p w:rsidR="00EB3AC4" w:rsidRDefault="00EB3AC4" w:rsidP="009149B4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60720" cy="3025140"/>
            <wp:effectExtent l="0" t="0" r="0" b="3810"/>
            <wp:docPr id="9" name="Grafik 9" descr="Bil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C4" w:rsidRDefault="00EB3AC4" w:rsidP="009149B4">
      <w:pPr>
        <w:pStyle w:val="Heading1"/>
        <w:numPr>
          <w:ilvl w:val="0"/>
          <w:numId w:val="0"/>
        </w:numPr>
        <w:ind w:left="432"/>
        <w:jc w:val="both"/>
      </w:pPr>
      <w:bookmarkStart w:id="14" w:name="_Toc507660113"/>
      <w:proofErr w:type="gramStart"/>
      <w:r w:rsidRPr="00EB3AC4">
        <w:t>8.</w:t>
      </w:r>
      <w:r>
        <w:t>2  Search</w:t>
      </w:r>
      <w:proofErr w:type="gramEnd"/>
      <w:r>
        <w:t xml:space="preserve"> </w:t>
      </w:r>
      <w:bookmarkStart w:id="15" w:name="_Toc468258980"/>
      <w:r>
        <w:t>Manager</w:t>
      </w:r>
      <w:bookmarkEnd w:id="14"/>
      <w:bookmarkEnd w:id="15"/>
    </w:p>
    <w:p w:rsidR="00EB3AC4" w:rsidRDefault="00EB3AC4" w:rsidP="009149B4">
      <w:pPr>
        <w:jc w:val="both"/>
        <w:rPr>
          <w:lang w:val="en-US"/>
        </w:rPr>
      </w:pP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can make search UI more operative. This part is available from </w:t>
      </w:r>
      <w:r>
        <w:rPr>
          <w:b/>
          <w:bCs/>
          <w:lang w:val="en-US"/>
        </w:rPr>
        <w:t>Setup &gt; Manage search</w:t>
      </w:r>
      <w:r>
        <w:rPr>
          <w:lang w:val="en-US"/>
        </w:rPr>
        <w:t xml:space="preserve">. </w:t>
      </w:r>
    </w:p>
    <w:p w:rsidR="00544646" w:rsidRDefault="00544646" w:rsidP="009149B4">
      <w:pPr>
        <w:jc w:val="both"/>
        <w:rPr>
          <w:lang w:val="en-GB"/>
        </w:rPr>
      </w:pPr>
      <w:r>
        <w:rPr>
          <w:lang w:val="en-US"/>
        </w:rPr>
        <w:t xml:space="preserve">You can </w:t>
      </w:r>
      <w:r>
        <w:rPr>
          <w:lang w:val="en-GB"/>
        </w:rPr>
        <w:t xml:space="preserve">add a new search component </w:t>
      </w:r>
      <w:r>
        <w:rPr>
          <w:lang w:val="en-US"/>
        </w:rPr>
        <w:t>(</w:t>
      </w:r>
      <w:r>
        <w:rPr>
          <w:lang w:val="en-GB"/>
        </w:rPr>
        <w:t>Create Search Attribute button</w:t>
      </w:r>
      <w:r>
        <w:rPr>
          <w:lang w:val="en-US"/>
        </w:rPr>
        <w:t>)</w:t>
      </w:r>
      <w:proofErr w:type="gramStart"/>
      <w:r>
        <w:rPr>
          <w:lang w:val="en-US"/>
        </w:rPr>
        <w:t>,</w:t>
      </w:r>
      <w:proofErr w:type="gramEnd"/>
      <w:r>
        <w:rPr>
          <w:lang w:val="en-US"/>
        </w:rPr>
        <w:t xml:space="preserve"> also u</w:t>
      </w:r>
      <w:r w:rsidRPr="00971D83">
        <w:rPr>
          <w:rFonts w:cs="Calibri"/>
          <w:bCs/>
          <w:lang w:val="en-GB"/>
        </w:rPr>
        <w:t xml:space="preserve">se </w:t>
      </w:r>
      <w:r>
        <w:rPr>
          <w:noProof/>
          <w:lang w:val="en-US"/>
        </w:rPr>
        <w:drawing>
          <wp:inline distT="0" distB="0" distL="0" distR="0">
            <wp:extent cx="236220" cy="23622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D83">
        <w:rPr>
          <w:lang w:val="en-GB"/>
        </w:rPr>
        <w:t xml:space="preserve"> </w:t>
      </w:r>
      <w:r w:rsidRPr="00971D83">
        <w:rPr>
          <w:rFonts w:cs="Calibri"/>
          <w:lang w:val="en-GB"/>
        </w:rPr>
        <w:t xml:space="preserve">for edit and </w:t>
      </w:r>
      <w:r>
        <w:rPr>
          <w:noProof/>
          <w:lang w:val="en-US"/>
        </w:rPr>
        <w:drawing>
          <wp:inline distT="0" distB="0" distL="0" distR="0">
            <wp:extent cx="236220" cy="23622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D83">
        <w:rPr>
          <w:lang w:val="en-GB"/>
        </w:rPr>
        <w:t xml:space="preserve"> for delete a</w:t>
      </w:r>
      <w:r>
        <w:rPr>
          <w:lang w:val="en-GB"/>
        </w:rPr>
        <w:t xml:space="preserve"> search component</w:t>
      </w:r>
      <w:r w:rsidRPr="00971D83">
        <w:rPr>
          <w:lang w:val="en-GB"/>
        </w:rPr>
        <w:t>.</w:t>
      </w:r>
      <w:r>
        <w:rPr>
          <w:lang w:val="en-GB"/>
        </w:rPr>
        <w:t xml:space="preserve"> </w:t>
      </w:r>
    </w:p>
    <w:p w:rsidR="00EB3AC4" w:rsidRPr="00EB3AC4" w:rsidRDefault="00EB3AC4" w:rsidP="009149B4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3100" cy="3589020"/>
            <wp:effectExtent l="0" t="0" r="0" b="0"/>
            <wp:docPr id="10" name="Grafik 10" descr="search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arch Manag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3AC4" w:rsidRPr="00EB3A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68C" w:rsidRDefault="00A4668C" w:rsidP="00E37202">
      <w:pPr>
        <w:spacing w:after="0" w:line="240" w:lineRule="auto"/>
      </w:pPr>
      <w:r>
        <w:separator/>
      </w:r>
    </w:p>
  </w:endnote>
  <w:endnote w:type="continuationSeparator" w:id="0">
    <w:p w:rsidR="00A4668C" w:rsidRDefault="00A4668C" w:rsidP="00E37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68C" w:rsidRDefault="00A4668C" w:rsidP="00E37202">
      <w:pPr>
        <w:spacing w:after="0" w:line="240" w:lineRule="auto"/>
      </w:pPr>
      <w:r>
        <w:separator/>
      </w:r>
    </w:p>
  </w:footnote>
  <w:footnote w:type="continuationSeparator" w:id="0">
    <w:p w:rsidR="00A4668C" w:rsidRDefault="00A4668C" w:rsidP="00E37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3CDA"/>
    <w:multiLevelType w:val="hybridMultilevel"/>
    <w:tmpl w:val="A844AB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94D79"/>
    <w:multiLevelType w:val="hybridMultilevel"/>
    <w:tmpl w:val="DABE387A"/>
    <w:lvl w:ilvl="0" w:tplc="0407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D150B78"/>
    <w:multiLevelType w:val="hybridMultilevel"/>
    <w:tmpl w:val="4DFC0DC0"/>
    <w:lvl w:ilvl="0" w:tplc="E7BE15C4">
      <w:start w:val="4"/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A7B9D"/>
    <w:multiLevelType w:val="multilevel"/>
    <w:tmpl w:val="221E509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4">
    <w:nsid w:val="17501B51"/>
    <w:multiLevelType w:val="multilevel"/>
    <w:tmpl w:val="221E509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5">
    <w:nsid w:val="1CB200EC"/>
    <w:multiLevelType w:val="hybridMultilevel"/>
    <w:tmpl w:val="4BAA08AC"/>
    <w:lvl w:ilvl="0" w:tplc="0E88D3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1B2CE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2D505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32E22C8"/>
    <w:multiLevelType w:val="hybridMultilevel"/>
    <w:tmpl w:val="85C8D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AD0869"/>
    <w:multiLevelType w:val="multilevel"/>
    <w:tmpl w:val="7CE4C54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2F5496" w:themeColor="accent5" w:themeShade="BF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479902B3"/>
    <w:multiLevelType w:val="hybridMultilevel"/>
    <w:tmpl w:val="88D0F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2D05FA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5EBB0936"/>
    <w:multiLevelType w:val="hybridMultilevel"/>
    <w:tmpl w:val="04CA0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8F2FC8"/>
    <w:multiLevelType w:val="multilevel"/>
    <w:tmpl w:val="ED2E9F4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64F603BD"/>
    <w:multiLevelType w:val="multilevel"/>
    <w:tmpl w:val="46C44DB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65484050"/>
    <w:multiLevelType w:val="multilevel"/>
    <w:tmpl w:val="221E509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14"/>
  </w:num>
  <w:num w:numId="2">
    <w:abstractNumId w:val="2"/>
  </w:num>
  <w:num w:numId="3">
    <w:abstractNumId w:val="15"/>
  </w:num>
  <w:num w:numId="4">
    <w:abstractNumId w:val="0"/>
  </w:num>
  <w:num w:numId="5">
    <w:abstractNumId w:val="9"/>
  </w:num>
  <w:num w:numId="6">
    <w:abstractNumId w:val="6"/>
  </w:num>
  <w:num w:numId="7">
    <w:abstractNumId w:val="3"/>
  </w:num>
  <w:num w:numId="8">
    <w:abstractNumId w:val="4"/>
  </w:num>
  <w:num w:numId="9">
    <w:abstractNumId w:val="11"/>
  </w:num>
  <w:num w:numId="10">
    <w:abstractNumId w:val="5"/>
  </w:num>
  <w:num w:numId="11">
    <w:abstractNumId w:val="1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10"/>
  </w:num>
  <w:num w:numId="23">
    <w:abstractNumId w:val="7"/>
  </w:num>
  <w:num w:numId="24">
    <w:abstractNumId w:val="13"/>
  </w:num>
  <w:num w:numId="25">
    <w:abstractNumId w:val="1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A90"/>
    <w:rsid w:val="0002367B"/>
    <w:rsid w:val="00032280"/>
    <w:rsid w:val="00036CA9"/>
    <w:rsid w:val="000444FC"/>
    <w:rsid w:val="00072C1C"/>
    <w:rsid w:val="00074B9B"/>
    <w:rsid w:val="000C0A15"/>
    <w:rsid w:val="000E13A5"/>
    <w:rsid w:val="0015346D"/>
    <w:rsid w:val="001B5A2E"/>
    <w:rsid w:val="001E78CD"/>
    <w:rsid w:val="001F0251"/>
    <w:rsid w:val="001F4072"/>
    <w:rsid w:val="00206C11"/>
    <w:rsid w:val="00280579"/>
    <w:rsid w:val="002B2B3A"/>
    <w:rsid w:val="002D1A18"/>
    <w:rsid w:val="00391BFB"/>
    <w:rsid w:val="003B7C36"/>
    <w:rsid w:val="003E5A90"/>
    <w:rsid w:val="0041016E"/>
    <w:rsid w:val="00473435"/>
    <w:rsid w:val="00483657"/>
    <w:rsid w:val="004D15BB"/>
    <w:rsid w:val="004E1CDC"/>
    <w:rsid w:val="004E6BA2"/>
    <w:rsid w:val="00516062"/>
    <w:rsid w:val="00521287"/>
    <w:rsid w:val="005227BC"/>
    <w:rsid w:val="0052344A"/>
    <w:rsid w:val="00541246"/>
    <w:rsid w:val="00544646"/>
    <w:rsid w:val="00554DD4"/>
    <w:rsid w:val="0057303B"/>
    <w:rsid w:val="005770FF"/>
    <w:rsid w:val="005A16D2"/>
    <w:rsid w:val="005D730B"/>
    <w:rsid w:val="00662EFF"/>
    <w:rsid w:val="006748D3"/>
    <w:rsid w:val="00681256"/>
    <w:rsid w:val="006C3302"/>
    <w:rsid w:val="007200F9"/>
    <w:rsid w:val="00726FF6"/>
    <w:rsid w:val="0074470F"/>
    <w:rsid w:val="007941D6"/>
    <w:rsid w:val="007C41EB"/>
    <w:rsid w:val="008D0BEE"/>
    <w:rsid w:val="0090177F"/>
    <w:rsid w:val="009079EA"/>
    <w:rsid w:val="009149B4"/>
    <w:rsid w:val="0091642E"/>
    <w:rsid w:val="00922DDC"/>
    <w:rsid w:val="00964BC6"/>
    <w:rsid w:val="00966F2E"/>
    <w:rsid w:val="009936D6"/>
    <w:rsid w:val="009A3742"/>
    <w:rsid w:val="009C77FC"/>
    <w:rsid w:val="009F7276"/>
    <w:rsid w:val="00A4668C"/>
    <w:rsid w:val="00A9073A"/>
    <w:rsid w:val="00A967B8"/>
    <w:rsid w:val="00AA1A61"/>
    <w:rsid w:val="00B10DAC"/>
    <w:rsid w:val="00B133DD"/>
    <w:rsid w:val="00B169D0"/>
    <w:rsid w:val="00B224F4"/>
    <w:rsid w:val="00B334B3"/>
    <w:rsid w:val="00B422DF"/>
    <w:rsid w:val="00B63CCC"/>
    <w:rsid w:val="00B7143C"/>
    <w:rsid w:val="00BA7634"/>
    <w:rsid w:val="00BC6C12"/>
    <w:rsid w:val="00C07ED0"/>
    <w:rsid w:val="00C93C2A"/>
    <w:rsid w:val="00CC719D"/>
    <w:rsid w:val="00CD0881"/>
    <w:rsid w:val="00D46F14"/>
    <w:rsid w:val="00D71346"/>
    <w:rsid w:val="00DC3EE5"/>
    <w:rsid w:val="00DF5A69"/>
    <w:rsid w:val="00E108DC"/>
    <w:rsid w:val="00E134F9"/>
    <w:rsid w:val="00E37202"/>
    <w:rsid w:val="00E761EC"/>
    <w:rsid w:val="00EB3AC4"/>
    <w:rsid w:val="00EE3360"/>
    <w:rsid w:val="00EE6001"/>
    <w:rsid w:val="00EE7E8E"/>
    <w:rsid w:val="00EF06E6"/>
    <w:rsid w:val="00F045F9"/>
    <w:rsid w:val="00F16AFF"/>
    <w:rsid w:val="00F34112"/>
    <w:rsid w:val="00F55E44"/>
    <w:rsid w:val="00F909CB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1D6"/>
    <w:pPr>
      <w:spacing w:after="200" w:line="276" w:lineRule="auto"/>
    </w:pPr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662EFF"/>
    <w:pPr>
      <w:keepNext/>
      <w:keepLines/>
      <w:numPr>
        <w:numId w:val="24"/>
      </w:numPr>
      <w:spacing w:before="480" w:after="0"/>
      <w:outlineLvl w:val="0"/>
    </w:pPr>
    <w:rPr>
      <w:rFonts w:ascii="Cambria" w:hAnsi="Cambria" w:cs="Times New Roman"/>
      <w:b/>
      <w:bCs/>
      <w:color w:val="1F4E79" w:themeColor="accent1" w:themeShade="8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55E44"/>
    <w:pPr>
      <w:keepNext/>
      <w:keepLines/>
      <w:numPr>
        <w:ilvl w:val="1"/>
        <w:numId w:val="24"/>
      </w:numPr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941D6"/>
    <w:pPr>
      <w:keepNext/>
      <w:keepLines/>
      <w:numPr>
        <w:ilvl w:val="2"/>
        <w:numId w:val="24"/>
      </w:numPr>
      <w:spacing w:before="200" w:after="0"/>
      <w:outlineLvl w:val="2"/>
    </w:pPr>
    <w:rPr>
      <w:rFonts w:ascii="Cambria" w:hAnsi="Cambria" w:cs="Times New Roman"/>
      <w:b/>
      <w:bCs/>
      <w:color w:val="4F81BD"/>
      <w:sz w:val="20"/>
      <w:szCs w:val="20"/>
    </w:rPr>
  </w:style>
  <w:style w:type="paragraph" w:styleId="Heading4">
    <w:name w:val="heading 4"/>
    <w:basedOn w:val="Normal"/>
    <w:next w:val="Normal"/>
    <w:link w:val="Heading4Char"/>
    <w:unhideWhenUsed/>
    <w:rsid w:val="007941D6"/>
    <w:pPr>
      <w:keepNext/>
      <w:numPr>
        <w:ilvl w:val="3"/>
        <w:numId w:val="24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rsid w:val="007941D6"/>
    <w:pPr>
      <w:numPr>
        <w:ilvl w:val="4"/>
        <w:numId w:val="24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941D6"/>
    <w:pPr>
      <w:numPr>
        <w:ilvl w:val="5"/>
        <w:numId w:val="24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941D6"/>
    <w:pPr>
      <w:numPr>
        <w:ilvl w:val="6"/>
        <w:numId w:val="24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941D6"/>
    <w:pPr>
      <w:numPr>
        <w:ilvl w:val="7"/>
        <w:numId w:val="24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941D6"/>
    <w:pPr>
      <w:numPr>
        <w:ilvl w:val="8"/>
        <w:numId w:val="24"/>
      </w:numPr>
      <w:spacing w:before="240" w:after="60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7941D6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7941D6"/>
    <w:rPr>
      <w:rFonts w:ascii="Cambria" w:eastAsia="Calibri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7941D6"/>
    <w:pPr>
      <w:numPr>
        <w:ilvl w:val="1"/>
      </w:numPr>
    </w:pPr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7941D6"/>
    <w:rPr>
      <w:rFonts w:ascii="Cambria" w:eastAsia="Calibri" w:hAnsi="Cambria" w:cs="Times New Roman"/>
      <w:i/>
      <w:iCs/>
      <w:color w:val="4F81BD"/>
      <w:spacing w:val="15"/>
      <w:sz w:val="24"/>
      <w:szCs w:val="24"/>
    </w:rPr>
  </w:style>
  <w:style w:type="character" w:styleId="Hyperlink">
    <w:name w:val="Hyperlink"/>
    <w:uiPriority w:val="99"/>
    <w:rsid w:val="007941D6"/>
    <w:rPr>
      <w:rFonts w:cs="Times New Roman"/>
      <w:color w:val="0000FF"/>
      <w:u w:val="single"/>
    </w:rPr>
  </w:style>
  <w:style w:type="paragraph" w:styleId="NoSpacing">
    <w:name w:val="No Spacing"/>
    <w:uiPriority w:val="99"/>
    <w:qFormat/>
    <w:rsid w:val="007941D6"/>
    <w:pPr>
      <w:spacing w:after="0" w:line="240" w:lineRule="auto"/>
    </w:pPr>
    <w:rPr>
      <w:rFonts w:ascii="Calibri" w:eastAsia="Calibri" w:hAnsi="Calibri" w:cs="Arial"/>
    </w:rPr>
  </w:style>
  <w:style w:type="character" w:styleId="IntenseEmphasis">
    <w:name w:val="Intense Emphasis"/>
    <w:uiPriority w:val="99"/>
    <w:qFormat/>
    <w:rsid w:val="007941D6"/>
    <w:rPr>
      <w:rFonts w:cs="Times New Roman"/>
      <w:b/>
      <w:bCs/>
      <w:i/>
      <w:iCs/>
      <w:color w:val="4F81BD"/>
    </w:rPr>
  </w:style>
  <w:style w:type="character" w:styleId="SubtleEmphasis">
    <w:name w:val="Subtle Emphasis"/>
    <w:uiPriority w:val="99"/>
    <w:qFormat/>
    <w:rsid w:val="007941D6"/>
    <w:rPr>
      <w:rFonts w:cs="Times New Roman"/>
      <w:i/>
      <w:iCs/>
      <w:color w:val="808080"/>
    </w:rPr>
  </w:style>
  <w:style w:type="paragraph" w:styleId="TOC2">
    <w:name w:val="toc 2"/>
    <w:basedOn w:val="Normal"/>
    <w:next w:val="Normal"/>
    <w:autoRedefine/>
    <w:uiPriority w:val="39"/>
    <w:rsid w:val="007941D6"/>
    <w:pPr>
      <w:spacing w:after="100"/>
      <w:ind w:left="220"/>
    </w:pPr>
    <w:rPr>
      <w:rFonts w:eastAsia="Times New Roman"/>
      <w:lang w:eastAsia="de-DE"/>
    </w:rPr>
  </w:style>
  <w:style w:type="paragraph" w:styleId="TOC1">
    <w:name w:val="toc 1"/>
    <w:basedOn w:val="Normal"/>
    <w:next w:val="Normal"/>
    <w:autoRedefine/>
    <w:uiPriority w:val="39"/>
    <w:rsid w:val="00BA7634"/>
    <w:pPr>
      <w:tabs>
        <w:tab w:val="left" w:pos="440"/>
        <w:tab w:val="right" w:leader="dot" w:pos="9062"/>
      </w:tabs>
      <w:spacing w:after="100"/>
    </w:pPr>
    <w:rPr>
      <w:rFonts w:eastAsia="Times New Roman"/>
      <w:lang w:eastAsia="de-DE"/>
    </w:rPr>
  </w:style>
  <w:style w:type="paragraph" w:styleId="TOC3">
    <w:name w:val="toc 3"/>
    <w:basedOn w:val="Normal"/>
    <w:next w:val="Normal"/>
    <w:autoRedefine/>
    <w:uiPriority w:val="39"/>
    <w:rsid w:val="007941D6"/>
    <w:pPr>
      <w:spacing w:after="100"/>
      <w:ind w:left="440"/>
    </w:pPr>
    <w:rPr>
      <w:rFonts w:eastAsia="Times New Roman"/>
      <w:lang w:eastAsia="de-DE"/>
    </w:rPr>
  </w:style>
  <w:style w:type="character" w:customStyle="1" w:styleId="Heading1Char">
    <w:name w:val="Heading 1 Char"/>
    <w:basedOn w:val="DefaultParagraphFont"/>
    <w:link w:val="Heading1"/>
    <w:uiPriority w:val="99"/>
    <w:rsid w:val="00662EFF"/>
    <w:rPr>
      <w:rFonts w:ascii="Cambria" w:eastAsia="Calibri" w:hAnsi="Cambria" w:cs="Times New Roman"/>
      <w:b/>
      <w:bCs/>
      <w:color w:val="1F4E79" w:themeColor="accent1" w:themeShade="80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F55E44"/>
    <w:rPr>
      <w:rFonts w:ascii="Cambria" w:eastAsia="Calibri" w:hAnsi="Cambria" w:cs="Times New Roman"/>
      <w:b/>
      <w:bCs/>
      <w:color w:val="4F81BD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7941D6"/>
    <w:rPr>
      <w:rFonts w:ascii="Cambria" w:eastAsia="Calibri" w:hAnsi="Cambria" w:cs="Times New Roman"/>
      <w:b/>
      <w:bCs/>
      <w:color w:val="4F81BD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941D6"/>
    <w:rPr>
      <w:rFonts w:ascii="Calibri" w:eastAsia="Times New Roman" w:hAnsi="Calibri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7941D6"/>
    <w:rPr>
      <w:rFonts w:ascii="Calibri" w:eastAsia="Times New Roman" w:hAnsi="Calibri" w:cs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7941D6"/>
    <w:rPr>
      <w:rFonts w:ascii="Calibri" w:eastAsia="Times New Roman" w:hAnsi="Calibri" w:cs="Arial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7941D6"/>
    <w:rPr>
      <w:rFonts w:ascii="Calibri" w:eastAsia="Times New Roman" w:hAnsi="Calibri" w:cs="Arial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7941D6"/>
    <w:rPr>
      <w:rFonts w:ascii="Calibri" w:eastAsia="Times New Roman" w:hAnsi="Calibri" w:cs="Arial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7941D6"/>
    <w:rPr>
      <w:rFonts w:ascii="Cambria" w:eastAsia="Times New Roman" w:hAnsi="Cambria" w:cs="Times New Roman"/>
    </w:rPr>
  </w:style>
  <w:style w:type="paragraph" w:styleId="ListParagraph">
    <w:name w:val="List Paragraph"/>
    <w:basedOn w:val="Normal"/>
    <w:uiPriority w:val="34"/>
    <w:qFormat/>
    <w:rsid w:val="007941D6"/>
    <w:pPr>
      <w:ind w:left="720"/>
      <w:contextualSpacing/>
    </w:pPr>
  </w:style>
  <w:style w:type="character" w:styleId="CommentReference">
    <w:name w:val="annotation reference"/>
    <w:uiPriority w:val="99"/>
    <w:semiHidden/>
    <w:rsid w:val="007941D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941D6"/>
    <w:pPr>
      <w:spacing w:line="240" w:lineRule="auto"/>
    </w:pPr>
    <w:rPr>
      <w:rFonts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41D6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1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1D6"/>
    <w:rPr>
      <w:rFonts w:ascii="Segoe UI" w:eastAsia="Calibr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6C11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bCs w:val="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372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202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E372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202"/>
    <w:rPr>
      <w:rFonts w:ascii="Calibri" w:eastAsia="Calibri" w:hAnsi="Calibri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1D6"/>
    <w:pPr>
      <w:spacing w:after="200" w:line="276" w:lineRule="auto"/>
    </w:pPr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662EFF"/>
    <w:pPr>
      <w:keepNext/>
      <w:keepLines/>
      <w:numPr>
        <w:numId w:val="24"/>
      </w:numPr>
      <w:spacing w:before="480" w:after="0"/>
      <w:outlineLvl w:val="0"/>
    </w:pPr>
    <w:rPr>
      <w:rFonts w:ascii="Cambria" w:hAnsi="Cambria" w:cs="Times New Roman"/>
      <w:b/>
      <w:bCs/>
      <w:color w:val="1F4E79" w:themeColor="accent1" w:themeShade="8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55E44"/>
    <w:pPr>
      <w:keepNext/>
      <w:keepLines/>
      <w:numPr>
        <w:ilvl w:val="1"/>
        <w:numId w:val="24"/>
      </w:numPr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941D6"/>
    <w:pPr>
      <w:keepNext/>
      <w:keepLines/>
      <w:numPr>
        <w:ilvl w:val="2"/>
        <w:numId w:val="24"/>
      </w:numPr>
      <w:spacing w:before="200" w:after="0"/>
      <w:outlineLvl w:val="2"/>
    </w:pPr>
    <w:rPr>
      <w:rFonts w:ascii="Cambria" w:hAnsi="Cambria" w:cs="Times New Roman"/>
      <w:b/>
      <w:bCs/>
      <w:color w:val="4F81BD"/>
      <w:sz w:val="20"/>
      <w:szCs w:val="20"/>
    </w:rPr>
  </w:style>
  <w:style w:type="paragraph" w:styleId="Heading4">
    <w:name w:val="heading 4"/>
    <w:basedOn w:val="Normal"/>
    <w:next w:val="Normal"/>
    <w:link w:val="Heading4Char"/>
    <w:unhideWhenUsed/>
    <w:rsid w:val="007941D6"/>
    <w:pPr>
      <w:keepNext/>
      <w:numPr>
        <w:ilvl w:val="3"/>
        <w:numId w:val="24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rsid w:val="007941D6"/>
    <w:pPr>
      <w:numPr>
        <w:ilvl w:val="4"/>
        <w:numId w:val="24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941D6"/>
    <w:pPr>
      <w:numPr>
        <w:ilvl w:val="5"/>
        <w:numId w:val="24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941D6"/>
    <w:pPr>
      <w:numPr>
        <w:ilvl w:val="6"/>
        <w:numId w:val="24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941D6"/>
    <w:pPr>
      <w:numPr>
        <w:ilvl w:val="7"/>
        <w:numId w:val="24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941D6"/>
    <w:pPr>
      <w:numPr>
        <w:ilvl w:val="8"/>
        <w:numId w:val="24"/>
      </w:numPr>
      <w:spacing w:before="240" w:after="60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7941D6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7941D6"/>
    <w:rPr>
      <w:rFonts w:ascii="Cambria" w:eastAsia="Calibri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7941D6"/>
    <w:pPr>
      <w:numPr>
        <w:ilvl w:val="1"/>
      </w:numPr>
    </w:pPr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7941D6"/>
    <w:rPr>
      <w:rFonts w:ascii="Cambria" w:eastAsia="Calibri" w:hAnsi="Cambria" w:cs="Times New Roman"/>
      <w:i/>
      <w:iCs/>
      <w:color w:val="4F81BD"/>
      <w:spacing w:val="15"/>
      <w:sz w:val="24"/>
      <w:szCs w:val="24"/>
    </w:rPr>
  </w:style>
  <w:style w:type="character" w:styleId="Hyperlink">
    <w:name w:val="Hyperlink"/>
    <w:uiPriority w:val="99"/>
    <w:rsid w:val="007941D6"/>
    <w:rPr>
      <w:rFonts w:cs="Times New Roman"/>
      <w:color w:val="0000FF"/>
      <w:u w:val="single"/>
    </w:rPr>
  </w:style>
  <w:style w:type="paragraph" w:styleId="NoSpacing">
    <w:name w:val="No Spacing"/>
    <w:uiPriority w:val="99"/>
    <w:qFormat/>
    <w:rsid w:val="007941D6"/>
    <w:pPr>
      <w:spacing w:after="0" w:line="240" w:lineRule="auto"/>
    </w:pPr>
    <w:rPr>
      <w:rFonts w:ascii="Calibri" w:eastAsia="Calibri" w:hAnsi="Calibri" w:cs="Arial"/>
    </w:rPr>
  </w:style>
  <w:style w:type="character" w:styleId="IntenseEmphasis">
    <w:name w:val="Intense Emphasis"/>
    <w:uiPriority w:val="99"/>
    <w:qFormat/>
    <w:rsid w:val="007941D6"/>
    <w:rPr>
      <w:rFonts w:cs="Times New Roman"/>
      <w:b/>
      <w:bCs/>
      <w:i/>
      <w:iCs/>
      <w:color w:val="4F81BD"/>
    </w:rPr>
  </w:style>
  <w:style w:type="character" w:styleId="SubtleEmphasis">
    <w:name w:val="Subtle Emphasis"/>
    <w:uiPriority w:val="99"/>
    <w:qFormat/>
    <w:rsid w:val="007941D6"/>
    <w:rPr>
      <w:rFonts w:cs="Times New Roman"/>
      <w:i/>
      <w:iCs/>
      <w:color w:val="808080"/>
    </w:rPr>
  </w:style>
  <w:style w:type="paragraph" w:styleId="TOC2">
    <w:name w:val="toc 2"/>
    <w:basedOn w:val="Normal"/>
    <w:next w:val="Normal"/>
    <w:autoRedefine/>
    <w:uiPriority w:val="39"/>
    <w:rsid w:val="007941D6"/>
    <w:pPr>
      <w:spacing w:after="100"/>
      <w:ind w:left="220"/>
    </w:pPr>
    <w:rPr>
      <w:rFonts w:eastAsia="Times New Roman"/>
      <w:lang w:eastAsia="de-DE"/>
    </w:rPr>
  </w:style>
  <w:style w:type="paragraph" w:styleId="TOC1">
    <w:name w:val="toc 1"/>
    <w:basedOn w:val="Normal"/>
    <w:next w:val="Normal"/>
    <w:autoRedefine/>
    <w:uiPriority w:val="39"/>
    <w:rsid w:val="00BA7634"/>
    <w:pPr>
      <w:tabs>
        <w:tab w:val="left" w:pos="440"/>
        <w:tab w:val="right" w:leader="dot" w:pos="9062"/>
      </w:tabs>
      <w:spacing w:after="100"/>
    </w:pPr>
    <w:rPr>
      <w:rFonts w:eastAsia="Times New Roman"/>
      <w:lang w:eastAsia="de-DE"/>
    </w:rPr>
  </w:style>
  <w:style w:type="paragraph" w:styleId="TOC3">
    <w:name w:val="toc 3"/>
    <w:basedOn w:val="Normal"/>
    <w:next w:val="Normal"/>
    <w:autoRedefine/>
    <w:uiPriority w:val="39"/>
    <w:rsid w:val="007941D6"/>
    <w:pPr>
      <w:spacing w:after="100"/>
      <w:ind w:left="440"/>
    </w:pPr>
    <w:rPr>
      <w:rFonts w:eastAsia="Times New Roman"/>
      <w:lang w:eastAsia="de-DE"/>
    </w:rPr>
  </w:style>
  <w:style w:type="character" w:customStyle="1" w:styleId="Heading1Char">
    <w:name w:val="Heading 1 Char"/>
    <w:basedOn w:val="DefaultParagraphFont"/>
    <w:link w:val="Heading1"/>
    <w:uiPriority w:val="99"/>
    <w:rsid w:val="00662EFF"/>
    <w:rPr>
      <w:rFonts w:ascii="Cambria" w:eastAsia="Calibri" w:hAnsi="Cambria" w:cs="Times New Roman"/>
      <w:b/>
      <w:bCs/>
      <w:color w:val="1F4E79" w:themeColor="accent1" w:themeShade="80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F55E44"/>
    <w:rPr>
      <w:rFonts w:ascii="Cambria" w:eastAsia="Calibri" w:hAnsi="Cambria" w:cs="Times New Roman"/>
      <w:b/>
      <w:bCs/>
      <w:color w:val="4F81BD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7941D6"/>
    <w:rPr>
      <w:rFonts w:ascii="Cambria" w:eastAsia="Calibri" w:hAnsi="Cambria" w:cs="Times New Roman"/>
      <w:b/>
      <w:bCs/>
      <w:color w:val="4F81BD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941D6"/>
    <w:rPr>
      <w:rFonts w:ascii="Calibri" w:eastAsia="Times New Roman" w:hAnsi="Calibri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7941D6"/>
    <w:rPr>
      <w:rFonts w:ascii="Calibri" w:eastAsia="Times New Roman" w:hAnsi="Calibri" w:cs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7941D6"/>
    <w:rPr>
      <w:rFonts w:ascii="Calibri" w:eastAsia="Times New Roman" w:hAnsi="Calibri" w:cs="Arial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7941D6"/>
    <w:rPr>
      <w:rFonts w:ascii="Calibri" w:eastAsia="Times New Roman" w:hAnsi="Calibri" w:cs="Arial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7941D6"/>
    <w:rPr>
      <w:rFonts w:ascii="Calibri" w:eastAsia="Times New Roman" w:hAnsi="Calibri" w:cs="Arial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7941D6"/>
    <w:rPr>
      <w:rFonts w:ascii="Cambria" w:eastAsia="Times New Roman" w:hAnsi="Cambria" w:cs="Times New Roman"/>
    </w:rPr>
  </w:style>
  <w:style w:type="paragraph" w:styleId="ListParagraph">
    <w:name w:val="List Paragraph"/>
    <w:basedOn w:val="Normal"/>
    <w:uiPriority w:val="34"/>
    <w:qFormat/>
    <w:rsid w:val="007941D6"/>
    <w:pPr>
      <w:ind w:left="720"/>
      <w:contextualSpacing/>
    </w:pPr>
  </w:style>
  <w:style w:type="character" w:styleId="CommentReference">
    <w:name w:val="annotation reference"/>
    <w:uiPriority w:val="99"/>
    <w:semiHidden/>
    <w:rsid w:val="007941D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941D6"/>
    <w:pPr>
      <w:spacing w:line="240" w:lineRule="auto"/>
    </w:pPr>
    <w:rPr>
      <w:rFonts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41D6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1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1D6"/>
    <w:rPr>
      <w:rFonts w:ascii="Segoe UI" w:eastAsia="Calibr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6C11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bCs w:val="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372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202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E372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202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bexis2.uni-jena.de/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://bexis2.uni-jena.d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96043-C526-4E00-B65E-999C07C8E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975</Words>
  <Characters>5559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David Blaa</cp:lastModifiedBy>
  <cp:revision>4</cp:revision>
  <dcterms:created xsi:type="dcterms:W3CDTF">2018-07-24T08:33:00Z</dcterms:created>
  <dcterms:modified xsi:type="dcterms:W3CDTF">2019-03-27T08:25:00Z</dcterms:modified>
</cp:coreProperties>
</file>