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AQ_OS — Harness Specification v0.1</w:t>
      </w:r>
    </w:p>
    <w:p>
      <w:r>
        <w:t>Generated: 2026-01-12</w:t>
      </w:r>
    </w:p>
    <w:p>
      <w:pPr>
        <w:pStyle w:val="Heading1"/>
      </w:pPr>
      <w:r>
        <w:t>Purpose</w:t>
      </w:r>
    </w:p>
    <w:p>
      <w:r>
        <w:t>Defines empirical testing harness for envelope estimation.</w:t>
      </w:r>
    </w:p>
    <w:p>
      <w:r>
        <w:t>No proofs; conservative, revocable bounds only.</w:t>
      </w:r>
    </w:p>
    <w:p>
      <w:pPr>
        <w:pStyle w:val="Heading1"/>
      </w:pPr>
      <w:r>
        <w:t>Domain Declaration</w:t>
      </w:r>
    </w:p>
    <w:p>
      <w:r>
        <w:t>D = {x: V(x) ≤ R}.</w:t>
      </w:r>
    </w:p>
    <w:p>
      <w:r>
        <w:t>Δ = {δ: ||δ|| ≤ δ_max}.</w:t>
      </w:r>
    </w:p>
    <w:p>
      <w:pPr>
        <w:pStyle w:val="Heading1"/>
      </w:pPr>
      <w:r>
        <w:t>Envelope Estimation</w:t>
      </w:r>
    </w:p>
    <w:p>
      <w:r>
        <w:t>Estimate b_B, a_F, b_F via max-ratio envelopes.</w:t>
      </w:r>
    </w:p>
    <w:p>
      <w:r>
        <w:t>Hold-out falsification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