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445563"/>
          <w:sz w:val="72"/>
        </w:rPr>
        <w:t>AQUASHIELD</w:t>
      </w:r>
    </w:p>
    <w:p>
      <w:pPr>
        <w:jc w:val="center"/>
      </w:pPr>
      <w:r>
        <w:rPr>
          <w:rFonts w:ascii="Calibri" w:hAnsi="Calibri"/>
          <w:color w:val="B4A28D"/>
          <w:sz w:val="28"/>
        </w:rPr>
        <w:t>by AquaChile</w:t>
      </w:r>
    </w:p>
    <w:p>
      <w:pPr>
        <w:jc w:val="center"/>
      </w:pPr>
      <w:r>
        <w:rPr>
          <w:color w:val="EB5F0A"/>
          <w:sz w:val="28"/>
        </w:rPr>
        <w:t>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445563"/>
          <w:sz w:val="48"/>
        </w:rPr>
        <w:t>Módulo Commercial Invoice</w:t>
      </w:r>
    </w:p>
    <w:p>
      <w:pPr>
        <w:jc w:val="center"/>
      </w:pPr>
      <w:r>
        <w:rPr>
          <w:rFonts w:ascii="Calibri" w:hAnsi="Calibri"/>
          <w:color w:val="8F9CA7"/>
          <w:sz w:val="32"/>
        </w:rPr>
        <w:t>Manual de Usuario</w:t>
      </w:r>
    </w:p>
    <w:p/>
    <w:p/>
    <w:p>
      <w:pPr>
        <w:jc w:val="center"/>
      </w:pPr>
      <w:r>
        <w:rPr>
          <w:rFonts w:ascii="Calibri" w:hAnsi="Calibri"/>
          <w:color w:val="B4A28D"/>
          <w:sz w:val="20"/>
        </w:rPr>
        <w:t>Versión 3.0 · Junio 2026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Índice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1. ¿Qué es esta aplicación?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2. Requisitos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3. Guía Rápida — Commercial Invoice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4. Guía — Módulo Factura Mermas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5. ¿Qué le hace exactamente al PDF?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6. Modo Oscuro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7. Panel de Administración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8. Preguntas Frecuentes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9. Archivos del Proyecto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10. Soporte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1. ¿Qué es esta aplicación?</w:t>
      </w:r>
    </w:p>
    <w:p>
      <w:r>
        <w:rPr>
          <w:rFonts w:ascii="Calibri" w:hAnsi="Calibri"/>
          <w:color w:val="333333"/>
          <w:sz w:val="20"/>
        </w:rPr>
        <w:t>Esta aplicación convierte las Facturas de Exportación chilenas (emitidas por el SII) en Commercial Invoices listas para enviar a clientes internacionales.</w:t>
      </w:r>
    </w:p>
    <w:p>
      <w:r>
        <w:rPr>
          <w:rFonts w:ascii="Calibri" w:hAnsi="Calibri"/>
          <w:color w:val="333333"/>
          <w:sz w:val="20"/>
        </w:rPr>
        <w:t>En palabras simples: toma tu factura electrónica, le oculta los elementos del SII (timbre electrónico, texto "FACTURA DE EXPORTACIÓN", etc.), le agrega el título "COMMERCIAL INVOICE" en rojo, y te genera un PDF limpio listo para exportación.</w:t>
      </w:r>
    </w:p>
    <w:p>
      <w:r>
        <w:rPr>
          <w:rFonts w:ascii="Calibri" w:hAnsi="Calibri"/>
          <w:color w:val="333333"/>
          <w:sz w:val="20"/>
        </w:rPr>
        <w:t>Además, incluye un módulo de Factura Mermas para ajustar cantidades cuando hay pérdida de producto.</w:t>
      </w:r>
    </w:p>
    <w:p>
      <w:pPr>
        <w:spacing w:before="80" w:after="80"/>
      </w:pPr>
      <w:r>
        <w:rPr>
          <w:color w:val="B4A28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45563"/>
          <w:sz w:val="36"/>
        </w:rPr>
        <w:t>2. Requisitos</w:t>
      </w:r>
    </w:p>
    <w:p>
      <w:r>
        <w:rPr>
          <w:rFonts w:ascii="Calibri" w:hAnsi="Calibri"/>
          <w:color w:val="333333"/>
          <w:sz w:val="20"/>
        </w:rPr>
        <w:t>No necesitas instalar nada. La aplicación funciona directamente en tu navegador.</w:t>
      </w:r>
    </w:p>
    <w:p>
      <w:pPr>
        <w:pStyle w:val="Heading3"/>
      </w:pPr>
      <w:r>
        <w:rPr>
          <w:color w:val="445563"/>
          <w:sz w:val="24"/>
        </w:rPr>
        <w:t>Navegadores compatibles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Navegador</w:t>
            </w:r>
          </w:p>
        </w:tc>
        <w:tc>
          <w:tcPr>
            <w:tcW w:type="dxa" w:w="1701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Compatible</w:t>
            </w:r>
          </w:p>
        </w:tc>
        <w:tc>
          <w:tcPr>
            <w:tcW w:type="dxa" w:w="45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Google Chrome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Sí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Recomendado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Microsoft Edge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Sí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perfecto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Mozilla Firefox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Sí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bien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Safari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⚠️ Parcial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Funcionalidad limitada</w:t>
            </w:r>
          </w:p>
        </w:tc>
      </w:tr>
    </w:tbl>
    <w:p/>
    <w:p>
      <w:pPr>
        <w:pStyle w:val="Heading3"/>
      </w:pPr>
      <w:r>
        <w:rPr>
          <w:color w:val="445563"/>
          <w:sz w:val="24"/>
        </w:rPr>
        <w:t>Enlace de acceso</w:t>
      </w:r>
    </w:p>
    <w:p>
      <w:r>
        <w:rPr>
          <w:sz w:val="20"/>
        </w:rPr>
        <w:t xml:space="preserve">🔗 </w:t>
      </w:r>
      <w:r>
        <w:rPr>
          <w:rFonts w:ascii="Calibri" w:hAnsi="Calibri"/>
          <w:b/>
          <w:color w:val="EB5F0A"/>
          <w:sz w:val="20"/>
        </w:rPr>
        <w:t>https://aquashield-team.github.io/Modulo-Invoice-Converter/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3. Guía Rápida — Commercial Invoice</w:t>
      </w:r>
    </w:p>
    <w:p>
      <w:pPr>
        <w:pStyle w:val="Heading2"/>
      </w:pPr>
      <w:r>
        <w:rPr>
          <w:color w:val="EB5F0A"/>
          <w:sz w:val="28"/>
        </w:rPr>
        <w:t>Paso 1: Abrir la aplicación</w:t>
      </w:r>
    </w:p>
    <w:p>
      <w:r>
        <w:rPr>
          <w:rFonts w:ascii="Calibri" w:hAnsi="Calibri"/>
          <w:color w:val="333333"/>
          <w:sz w:val="20"/>
        </w:rPr>
        <w:t>Abre el enlace en tu navegador. Verás la pantalla principal con el logo de AquaShield.</w:t>
      </w:r>
    </w:p>
    <w:p>
      <w:pPr>
        <w:pStyle w:val="Heading2"/>
      </w:pPr>
      <w:r>
        <w:rPr>
          <w:color w:val="EB5F0A"/>
          <w:sz w:val="28"/>
        </w:rPr>
        <w:t>Paso 2: Seleccionar la plantilla correcta</w:t>
      </w:r>
    </w:p>
    <w:p>
      <w:r>
        <w:rPr>
          <w:rFonts w:ascii="Calibri" w:hAnsi="Calibri"/>
          <w:color w:val="333333"/>
          <w:sz w:val="20"/>
        </w:rPr>
        <w:t>En el panel derecho verás un menú desplegable "PLANTILLA". Elige según la empresa de la factura: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Cuándo usarla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Empresas Aquachile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Empresas Aquachile S.A. (SII Puerto Montt)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Los Fiordos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Los Fiordos (SII Rancagua)</w:t>
            </w:r>
          </w:p>
        </w:tc>
      </w:tr>
    </w:tbl>
    <w:p/>
    <w:p>
      <w:r>
        <w:rPr>
          <w:rFonts w:ascii="Calibri" w:hAnsi="Calibri"/>
          <w:b/>
          <w:color w:val="C76728"/>
          <w:sz w:val="18"/>
        </w:rPr>
        <w:t>⚠️ Si eliges la plantilla equivocada, los rectángulos blancos quedarán en posiciones incorrectas y no taparán el texto que corresponde.</w:t>
      </w:r>
    </w:p>
    <w:p>
      <w:pPr>
        <w:pStyle w:val="Heading2"/>
      </w:pPr>
      <w:r>
        <w:rPr>
          <w:color w:val="EB5F0A"/>
          <w:sz w:val="28"/>
        </w:rPr>
        <w:t>Paso 3: Cargar tu(s) factura(s)</w:t>
      </w:r>
    </w:p>
    <w:p>
      <w:r>
        <w:rPr>
          <w:rFonts w:ascii="Calibri" w:hAnsi="Calibri"/>
          <w:color w:val="333333"/>
          <w:sz w:val="20"/>
        </w:rPr>
        <w:t>Tienes dos opciones: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Arrastrar y soltar:</w:t>
      </w:r>
      <w:r>
        <w:rPr>
          <w:rFonts w:ascii="Calibri" w:hAnsi="Calibri"/>
          <w:color w:val="333333"/>
          <w:sz w:val="20"/>
        </w:rPr>
        <w:t xml:space="preserve"> Arrastra los archivos PDF desde tu escritorio al área que dice "Cargar Documentos".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Hacer clic:</w:t>
      </w:r>
      <w:r>
        <w:rPr>
          <w:rFonts w:ascii="Calibri" w:hAnsi="Calibri"/>
          <w:color w:val="333333"/>
          <w:sz w:val="20"/>
        </w:rPr>
        <w:t xml:space="preserve"> Haz clic en esa misma área y selecciona los archivos desde tu computador.</w:t>
      </w:r>
    </w:p>
    <w:p>
      <w:r>
        <w:rPr>
          <w:rFonts w:ascii="Calibri" w:hAnsi="Calibri"/>
          <w:i/>
          <w:color w:val="B4A28D"/>
          <w:sz w:val="18"/>
        </w:rPr>
        <w:t>💡 Puedes cargar varios PDFs a la vez. La aplicación los procesará todos juntos.</w:t>
      </w:r>
    </w:p>
    <w:p>
      <w:pPr>
        <w:pStyle w:val="Heading2"/>
      </w:pPr>
      <w:r>
        <w:rPr>
          <w:color w:val="EB5F0A"/>
          <w:sz w:val="28"/>
        </w:rPr>
        <w:t>Paso 4: Escribir notas (opcional)</w:t>
      </w:r>
    </w:p>
    <w:p>
      <w:r>
        <w:rPr>
          <w:rFonts w:ascii="Calibri" w:hAnsi="Calibri"/>
          <w:color w:val="333333"/>
          <w:sz w:val="20"/>
        </w:rPr>
        <w:t>En la sección "Notas del Documento" puedes escribir información adicional que aparecerá en un recuadro en la esquina inferior izquierda del PDF. Por ejemplo: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BL: MSCUXXX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Nave: MSC ANNA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Puerto destino: Miami, FL</w:t>
      </w:r>
    </w:p>
    <w:p>
      <w:r>
        <w:rPr>
          <w:rFonts w:ascii="Calibri" w:hAnsi="Calibri"/>
          <w:i/>
          <w:color w:val="B4A28D"/>
          <w:sz w:val="18"/>
        </w:rPr>
        <w:t>💡 Si dejas las notas vacías, no aparecerá ningún recuadro en el PDF.</w:t>
      </w:r>
    </w:p>
    <w:p>
      <w:pPr>
        <w:pStyle w:val="Heading2"/>
      </w:pPr>
      <w:r>
        <w:rPr>
          <w:color w:val="EB5F0A"/>
          <w:sz w:val="28"/>
        </w:rPr>
        <w:t>Paso 5: Descargar</w:t>
      </w:r>
    </w:p>
    <w:p>
      <w:r>
        <w:rPr>
          <w:rFonts w:ascii="Calibri" w:hAnsi="Calibri"/>
          <w:color w:val="333333"/>
          <w:sz w:val="20"/>
        </w:rPr>
        <w:t>Haz clic en el botón rojo "DESCARGAR PDF".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1 archivo →</w:t>
      </w:r>
      <w:r>
        <w:rPr>
          <w:rFonts w:ascii="Calibri" w:hAnsi="Calibri"/>
          <w:color w:val="333333"/>
          <w:sz w:val="20"/>
        </w:rPr>
        <w:t xml:space="preserve"> se descarga un PDF llamado Commercial_Invoice_[nombre original].pdf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varios archivos →</w:t>
      </w:r>
      <w:r>
        <w:rPr>
          <w:rFonts w:ascii="Calibri" w:hAnsi="Calibri"/>
          <w:color w:val="333333"/>
          <w:sz w:val="20"/>
        </w:rPr>
        <w:t xml:space="preserve"> se descarga un ZIP llamado Commercial_Invoices.zip con todos los PDFs procesados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4. Guía — Módulo Factura Mermas</w:t>
      </w:r>
    </w:p>
    <w:p>
      <w:pPr>
        <w:pStyle w:val="Heading2"/>
      </w:pPr>
      <w:r>
        <w:rPr>
          <w:color w:val="EB5F0A"/>
          <w:sz w:val="28"/>
        </w:rPr>
        <w:t>¿Qué es una Factura Merma?</w:t>
      </w:r>
    </w:p>
    <w:p>
      <w:r>
        <w:rPr>
          <w:rFonts w:ascii="Calibri" w:hAnsi="Calibri"/>
          <w:color w:val="333333"/>
          <w:sz w:val="20"/>
        </w:rPr>
        <w:t>Cuando hay pérdida de producto (por daño, rechazo, etc.) y necesitas generar una factura con cantidades menores a la original, usas este módulo. Tú solo cambias el número de cajas y la aplicación recalcula todo automáticamente.</w:t>
      </w:r>
    </w:p>
    <w:p>
      <w:pPr>
        <w:pStyle w:val="Heading2"/>
      </w:pPr>
      <w:r>
        <w:rPr>
          <w:color w:val="EB5F0A"/>
          <w:sz w:val="28"/>
        </w:rPr>
        <w:t>Paso 1: Cambiar al módulo Mermas</w:t>
      </w:r>
    </w:p>
    <w:p>
      <w:r>
        <w:rPr>
          <w:rFonts w:ascii="Calibri" w:hAnsi="Calibri"/>
          <w:color w:val="333333"/>
          <w:sz w:val="20"/>
        </w:rPr>
        <w:t>Haz clic en la pestaña "📦 Factura Mermas" (arriba, junto a "📄 Commercial Invoice").</w:t>
      </w:r>
    </w:p>
    <w:p>
      <w:pPr>
        <w:pStyle w:val="Heading2"/>
      </w:pPr>
      <w:r>
        <w:rPr>
          <w:color w:val="EB5F0A"/>
          <w:sz w:val="28"/>
        </w:rPr>
        <w:t>Paso 2: Seleccionar la plantilla</w:t>
      </w:r>
    </w:p>
    <w:p>
      <w:r>
        <w:rPr>
          <w:rFonts w:ascii="Calibri" w:hAnsi="Calibri"/>
          <w:color w:val="333333"/>
          <w:sz w:val="20"/>
        </w:rPr>
        <w:t>Al cargar el PDF verás un selector de PLANTILLA en la parte superior (igual que en Commercial Invoice). Selecciona la plantilla correcta según la empresa de la factura (Empresas Aquachile o Los Fiordos). Las operaciones del perfil seleccionado se aplican al generar el PDF de merma.</w:t>
      </w:r>
    </w:p>
    <w:p>
      <w:pPr>
        <w:pStyle w:val="Heading2"/>
      </w:pPr>
      <w:r>
        <w:rPr>
          <w:color w:val="EB5F0A"/>
          <w:sz w:val="28"/>
        </w:rPr>
        <w:t>Paso 3: Cargar la factura</w:t>
      </w:r>
    </w:p>
    <w:p>
      <w:r>
        <w:rPr>
          <w:rFonts w:ascii="Calibri" w:hAnsi="Calibri"/>
          <w:color w:val="333333"/>
          <w:sz w:val="20"/>
        </w:rPr>
        <w:t>Arrastra o selecciona un PDF de factura. La aplicación leerá automáticamente la tabla de productos y extraerá: código del producto, cantidad de cajas, peso (KG o LB), valor unitario y total por línea.</w:t>
      </w:r>
    </w:p>
    <w:p>
      <w:pPr>
        <w:pStyle w:val="Heading2"/>
      </w:pPr>
      <w:r>
        <w:rPr>
          <w:color w:val="EB5F0A"/>
          <w:sz w:val="28"/>
        </w:rPr>
        <w:t>Paso 4: Modificar las cajas</w:t>
      </w:r>
    </w:p>
    <w:p>
      <w:r>
        <w:rPr>
          <w:rFonts w:ascii="Calibri" w:hAnsi="Calibri"/>
          <w:color w:val="333333"/>
          <w:sz w:val="20"/>
        </w:rPr>
        <w:t>En la columna "Cajas" verás campos editables (con borde naranja). Cambia el número de cajas en los productos que tengan merma.</w:t>
      </w:r>
    </w:p>
    <w:p>
      <w:r>
        <w:rPr>
          <w:rFonts w:ascii="Calibri" w:hAnsi="Calibri"/>
          <w:color w:val="333333"/>
          <w:sz w:val="20"/>
        </w:rPr>
        <w:t>Al cambiar las cajas, automáticamente se recalcula: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La cantidad (peso) proporcional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El total de esa línea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El gran total de la factura</w:t>
      </w:r>
    </w:p>
    <w:p>
      <w:r>
        <w:rPr>
          <w:rFonts w:ascii="Calibri" w:hAnsi="Calibri"/>
          <w:i/>
          <w:color w:val="B4A28D"/>
          <w:sz w:val="18"/>
        </w:rPr>
        <w:t>💡 Los valores modificados aparecen en naranja, y los originales tachados al lado.</w:t>
      </w:r>
    </w:p>
    <w:p>
      <w:pPr>
        <w:pStyle w:val="Heading2"/>
      </w:pPr>
      <w:r>
        <w:rPr>
          <w:color w:val="EB5F0A"/>
          <w:sz w:val="28"/>
        </w:rPr>
        <w:t>Paso 5: Vista previa (opcional)</w:t>
      </w:r>
    </w:p>
    <w:p>
      <w:r>
        <w:rPr>
          <w:rFonts w:ascii="Calibri" w:hAnsi="Calibri"/>
          <w:color w:val="333333"/>
          <w:sz w:val="20"/>
        </w:rPr>
        <w:t>Haz clic en "🔍 Mostrar Preview" para ver cómo quedará el PDF final en tiempo real.</w:t>
      </w:r>
    </w:p>
    <w:p>
      <w:pPr>
        <w:pStyle w:val="Heading2"/>
      </w:pPr>
      <w:r>
        <w:rPr>
          <w:color w:val="EB5F0A"/>
          <w:sz w:val="28"/>
        </w:rPr>
        <w:t>Paso 6: Generar PDF</w:t>
      </w:r>
    </w:p>
    <w:p>
      <w:r>
        <w:rPr>
          <w:rFonts w:ascii="Calibri" w:hAnsi="Calibri"/>
          <w:color w:val="333333"/>
          <w:sz w:val="20"/>
        </w:rPr>
        <w:t>Haz clic en "Generar PDF Merma". Se descargará como MERMA_[nombre original].pdf.</w:t>
      </w:r>
    </w:p>
    <w:p>
      <w:r>
        <w:rPr>
          <w:rFonts w:ascii="Calibri" w:hAnsi="Calibri"/>
          <w:i/>
          <w:color w:val="B4A28D"/>
          <w:sz w:val="18"/>
        </w:rPr>
        <w:t>💡 El módulo de Mermas también aplica las transformaciones de Commercial Invoice (oculta el timbre, agrega "COMMERCIAL INVOICE", etc.) al generar el PDF.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5. ¿Qué le hace exactamente al PDF?</w:t>
      </w:r>
    </w:p>
    <w:p>
      <w:r>
        <w:rPr>
          <w:rFonts w:ascii="Calibri" w:hAnsi="Calibri"/>
          <w:color w:val="333333"/>
          <w:sz w:val="20"/>
        </w:rPr>
        <w:t>La aplicación aplica las siguientes modificaciones a cada página de tu factura:</w:t>
      </w:r>
    </w:p>
    <w:p>
      <w:pPr>
        <w:pStyle w:val="Heading2"/>
      </w:pPr>
      <w:r>
        <w:rPr>
          <w:color w:val="EB5F0A"/>
          <w:sz w:val="28"/>
        </w:rPr>
        <w:t>Plantilla: Empresas Aquachile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empresa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"EMPRESAS AQUACHILE S.A." con un rectángulo blanco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Reescribir empresa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Escribe "EMPRESAS AQUACHILE S.A." en la posición correcta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EXPORTACIÓN ELECTRÓNICA"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PTO MONTT"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Título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electrónico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código de barras del SII con rectángulo blanco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/>
    <w:p>
      <w:pPr>
        <w:pStyle w:val="Heading2"/>
      </w:pPr>
      <w:r>
        <w:rPr>
          <w:color w:val="EB5F0A"/>
          <w:sz w:val="28"/>
        </w:rPr>
        <w:t>Plantilla: Los Fiordos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EXPORTACIÓN ELECTRÓNICA"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RANCAGUA"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Título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electrónico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código de barras del SII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445563"/>
          <w:sz w:val="36"/>
        </w:rPr>
        <w:t>6. Modo Oscuro</w:t>
      </w:r>
    </w:p>
    <w:p>
      <w:r>
        <w:rPr>
          <w:rFonts w:ascii="Calibri" w:hAnsi="Calibri"/>
          <w:color w:val="333333"/>
          <w:sz w:val="20"/>
        </w:rPr>
        <w:t>La aplicación tiene modo claro y modo oscuro. Para cambiarlo, haz clic en el botón 🌙/☀️ en la esquina superior derecha del header. Tu preferencia se guarda automáticamente.</w:t>
      </w:r>
    </w:p>
    <w:p>
      <w:pPr>
        <w:spacing w:before="80" w:after="80"/>
      </w:pPr>
      <w:r>
        <w:rPr>
          <w:color w:val="B4A28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45563"/>
          <w:sz w:val="36"/>
        </w:rPr>
        <w:t>7. Panel de Administración (Solo Administradores)</w:t>
      </w:r>
    </w:p>
    <w:p>
      <w:pPr>
        <w:pStyle w:val="Heading2"/>
      </w:pPr>
      <w:r>
        <w:rPr>
          <w:color w:val="EB5F0A"/>
          <w:sz w:val="28"/>
        </w:rPr>
        <w:t>¿Qué es?</w:t>
      </w:r>
    </w:p>
    <w:p>
      <w:r>
        <w:rPr>
          <w:rFonts w:ascii="Calibri" w:hAnsi="Calibri"/>
          <w:color w:val="333333"/>
          <w:sz w:val="20"/>
        </w:rPr>
        <w:t>El panel de administración es un editor visual donde se configuran las "capas" que se aplican a los PDFs. Solo deben usarlo los administradores — los cambios aquí afectan a todos los usuarios.</w:t>
      </w:r>
    </w:p>
    <w:p>
      <w:r>
        <w:rPr>
          <w:sz w:val="20"/>
        </w:rPr>
        <w:t xml:space="preserve">🔗 </w:t>
      </w:r>
      <w:r>
        <w:rPr>
          <w:b/>
          <w:color w:val="EB5F0A"/>
          <w:sz w:val="20"/>
        </w:rPr>
        <w:t>https://aquashield-team.github.io/Modulo-Invoice-Converter/admin.html</w:t>
      </w:r>
    </w:p>
    <w:p>
      <w:pPr>
        <w:pStyle w:val="Heading2"/>
      </w:pPr>
      <w:r>
        <w:rPr>
          <w:color w:val="EB5F0A"/>
          <w:sz w:val="28"/>
        </w:rPr>
        <w:t>Gestionar Plantillas (Perfiles)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Crear</w:t>
      </w:r>
      <w:r>
        <w:rPr>
          <w:rFonts w:ascii="Calibri" w:hAnsi="Calibri"/>
          <w:color w:val="333333"/>
          <w:sz w:val="20"/>
        </w:rPr>
        <w:t xml:space="preserve"> nuevas plantillas para otras empresas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Renombrar</w:t>
      </w:r>
      <w:r>
        <w:rPr>
          <w:rFonts w:ascii="Calibri" w:hAnsi="Calibri"/>
          <w:color w:val="333333"/>
          <w:sz w:val="20"/>
        </w:rPr>
        <w:t xml:space="preserve"> plantillas existentes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Eliminar</w:t>
      </w:r>
      <w:r>
        <w:rPr>
          <w:rFonts w:ascii="Calibri" w:hAnsi="Calibri"/>
          <w:color w:val="333333"/>
          <w:sz w:val="20"/>
        </w:rPr>
        <w:t xml:space="preserve"> plantillas (siempre debe quedar al menos una)</w:t>
      </w:r>
    </w:p>
    <w:p>
      <w:pPr>
        <w:pStyle w:val="Heading2"/>
      </w:pPr>
      <w:r>
        <w:rPr>
          <w:color w:val="EB5F0A"/>
          <w:sz w:val="28"/>
        </w:rPr>
        <w:t>Tipos de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134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Ícono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Recuadro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🟠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Rectángulo de color (generalmente blanco) para ocultar texto</w:t>
            </w:r>
          </w:p>
        </w:tc>
      </w:tr>
      <w:tr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Texto</w:t>
            </w:r>
          </w:p>
        </w:tc>
        <w:tc>
          <w:tcPr>
            <w:tcW w:type="dxa" w:w="1134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🟢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Texto que se escribe sobre el PDF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🟡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Recuadro de notas con borde y texto multi-línea</w:t>
            </w:r>
          </w:p>
        </w:tc>
      </w:tr>
      <w:tr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Imagen</w:t>
            </w:r>
          </w:p>
        </w:tc>
        <w:tc>
          <w:tcPr>
            <w:tcW w:type="dxa" w:w="1134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🟣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Imagen pegada desde el portapapeles</w:t>
            </w:r>
          </w:p>
        </w:tc>
      </w:tr>
    </w:tbl>
    <w:p/>
    <w:p>
      <w:r>
        <w:rPr>
          <w:rFonts w:ascii="Calibri" w:hAnsi="Calibri"/>
          <w:color w:val="333333"/>
          <w:sz w:val="20"/>
        </w:rPr>
        <w:t>Cada capa se puede: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Mover</w:t>
      </w:r>
      <w:r>
        <w:rPr>
          <w:rFonts w:ascii="Calibri" w:hAnsi="Calibri"/>
          <w:color w:val="333333"/>
          <w:sz w:val="20"/>
        </w:rPr>
        <w:t xml:space="preserve"> arrastrándola directamente sobre la vista previa del PDF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Redimensionar</w:t>
      </w:r>
      <w:r>
        <w:rPr>
          <w:rFonts w:ascii="Calibri" w:hAnsi="Calibri"/>
          <w:color w:val="333333"/>
          <w:sz w:val="20"/>
        </w:rPr>
        <w:t xml:space="preserve"> usando los puntos de control en las esquinas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Ajustar manualmente</w:t>
      </w:r>
      <w:r>
        <w:rPr>
          <w:rFonts w:ascii="Calibri" w:hAnsi="Calibri"/>
          <w:color w:val="333333"/>
          <w:sz w:val="20"/>
        </w:rPr>
        <w:t xml:space="preserve"> editando los valores numéricos (X, Y, Ancho, Alto)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Reordenar</w:t>
      </w:r>
      <w:r>
        <w:rPr>
          <w:rFonts w:ascii="Calibri" w:hAnsi="Calibri"/>
          <w:color w:val="333333"/>
          <w:sz w:val="20"/>
        </w:rPr>
        <w:t xml:space="preserve"> con las flechas ▲▼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Duplicar</w:t>
      </w:r>
      <w:r>
        <w:rPr>
          <w:rFonts w:ascii="Calibri" w:hAnsi="Calibri"/>
          <w:color w:val="333333"/>
          <w:sz w:val="20"/>
        </w:rPr>
        <w:t xml:space="preserve"> o eliminar con los botones de cada capa</w:t>
      </w:r>
    </w:p>
    <w:p>
      <w:pPr>
        <w:pStyle w:val="Heading2"/>
      </w:pPr>
      <w:r>
        <w:rPr>
          <w:color w:val="EB5F0A"/>
          <w:sz w:val="28"/>
        </w:rPr>
        <w:t>Herramientas de Calibración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Cuadrícula:</w:t>
      </w:r>
      <w:r>
        <w:rPr>
          <w:rFonts w:ascii="Calibri" w:hAnsi="Calibri"/>
          <w:color w:val="333333"/>
          <w:sz w:val="20"/>
        </w:rPr>
        <w:t xml:space="preserve"> Activa una grilla con coordenadas cada 50px para posicionar las capas con precisión.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Cajas Rojas:</w:t>
      </w:r>
      <w:r>
        <w:rPr>
          <w:rFonts w:ascii="Calibri" w:hAnsi="Calibri"/>
          <w:color w:val="333333"/>
          <w:sz w:val="20"/>
        </w:rPr>
        <w:t xml:space="preserve"> Modo que muestra los rectángulos en rojo semi-transparente y los textos en azul, para ver exactamente qué se está tapando.</w:t>
      </w:r>
    </w:p>
    <w:p>
      <w:r>
        <w:rPr>
          <w:rFonts w:ascii="Calibri" w:hAnsi="Calibri"/>
          <w:b/>
          <w:color w:val="C76728"/>
          <w:sz w:val="18"/>
        </w:rPr>
        <w:t>⚠️ Para publicar cambios a todos los usuarios (GH Pages): Los cambios del admin se guardan solo en tu navegador. Para que lleguen a todos, un administrador debe actualizar el archivo profiles.json en el repositorio de GitHub.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8. Preguntas Frecuentes</w:t>
      </w:r>
    </w:p>
    <w:p>
      <w:r>
        <w:rPr>
          <w:rFonts w:ascii="Calibri" w:hAnsi="Calibri"/>
          <w:b/>
          <w:color w:val="445563"/>
          <w:sz w:val="20"/>
        </w:rPr>
        <w:t>❓ ¿Por qué el PDF descargado se ve igual que el original?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Asegúrate de estar usando la plantilla correcta (Empresas Aquachile o Los Fiordos). Si la plantilla no coincide con la factura, los rectángulos blancos quedarán en posiciones incorrectas.</w:t>
      </w:r>
    </w:p>
    <w:p>
      <w:r>
        <w:rPr>
          <w:rFonts w:ascii="Calibri" w:hAnsi="Calibri"/>
          <w:b/>
          <w:color w:val="445563"/>
          <w:sz w:val="20"/>
        </w:rPr>
        <w:t>❓ ¿Las notas son obligatorias?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No. Si dejas el campo de notas vacío, no aparecerá ningún recuadro de notas en el PDF.</w:t>
      </w:r>
    </w:p>
    <w:p>
      <w:r>
        <w:rPr>
          <w:rFonts w:ascii="Calibri" w:hAnsi="Calibri"/>
          <w:b/>
          <w:color w:val="445563"/>
          <w:sz w:val="20"/>
        </w:rPr>
        <w:t>❓ ¿Puedo procesar facturas de otras empresas (no Aquachile ni Fiordos)?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Sí, pero necesitas que un administrador cree una nueva plantilla en el panel de administración con las coordenadas correctas para esa empresa.</w:t>
      </w:r>
    </w:p>
    <w:p>
      <w:r>
        <w:rPr>
          <w:rFonts w:ascii="Calibri" w:hAnsi="Calibri"/>
          <w:b/>
          <w:color w:val="445563"/>
          <w:sz w:val="20"/>
        </w:rPr>
        <w:t>❓ ¿Se guarda algo en algún servidor?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No. Todo se procesa en tu navegador. Los PDFs nunca salen de tu computador. Las notas y preferencias se guardan solo en tu navegador (localStorage).</w:t>
      </w:r>
    </w:p>
    <w:p>
      <w:r>
        <w:rPr>
          <w:rFonts w:ascii="Calibri" w:hAnsi="Calibri"/>
          <w:b/>
          <w:color w:val="445563"/>
          <w:sz w:val="20"/>
        </w:rPr>
        <w:t>❓ ¿Funciona sin internet?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La primera vez necesitas internet para cargar la página. Una vez cargada, puedes usarla sin conexión. Sin embargo, si abres la página desde GitHub Pages, siempre necesitarás conexión.</w:t>
      </w:r>
    </w:p>
    <w:p>
      <w:r>
        <w:rPr>
          <w:rFonts w:ascii="Calibri" w:hAnsi="Calibri"/>
          <w:b/>
          <w:color w:val="445563"/>
          <w:sz w:val="20"/>
        </w:rPr>
        <w:t>❓ ¿Puedo usar la app en mi celular?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La aplicación está diseñada para computador. Puede funcionar en tablets, pero no se recomienda para celulares por el tamaño de la interfaz.</w:t>
      </w:r>
    </w:p>
    <w:p>
      <w:r>
        <w:rPr>
          <w:rFonts w:ascii="Calibri" w:hAnsi="Calibri"/>
          <w:b/>
          <w:color w:val="445563"/>
          <w:sz w:val="20"/>
        </w:rPr>
        <w:t>❓ Se ven mal los colores / el logo no aparece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Intenta: 1) Ctrl+Shift+Delete → borrar caché del navegador, 2) Recargar con Ctrl+F5, o 3) Abre en una ventana InPrivate/Incógnito.</w:t>
      </w:r>
    </w:p>
    <w:p>
      <w:r>
        <w:rPr>
          <w:rFonts w:ascii="Calibri" w:hAnsi="Calibri"/>
          <w:b/>
          <w:color w:val="445563"/>
          <w:sz w:val="20"/>
        </w:rPr>
        <w:t>❓ ¿Cuántos archivos puedo procesar a la vez?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No hay límite fijo, pero con más de ~20 archivos o archivos muy grandes, puede tardar más ya que todo se procesa en tu navegador.</w:t>
      </w:r>
    </w:p>
    <w:p>
      <w:r>
        <w:rPr>
          <w:rFonts w:ascii="Calibri" w:hAnsi="Calibri"/>
          <w:b/>
          <w:color w:val="445563"/>
          <w:sz w:val="20"/>
        </w:rPr>
        <w:t>❓ ¿El módulo de Mermas aplica también las transformaciones de Commercial Invoice?</w:t>
      </w:r>
    </w:p>
    <w:p>
      <w:pPr>
        <w:spacing w:after="160"/>
      </w:pPr>
      <w:r>
        <w:rPr>
          <w:rFonts w:ascii="Calibri" w:hAnsi="Calibri"/>
          <w:color w:val="333333"/>
          <w:sz w:val="20"/>
        </w:rPr>
        <w:t>Sí. Al generar un PDF de merma, automáticamente se aplican todas las transformaciones del perfil activo (ocultar timbre, agregar COMMERCIAL INVOICE, etc.).</w:t>
      </w:r>
    </w:p>
    <w:p>
      <w:r>
        <w:br w:type="page"/>
      </w:r>
    </w:p>
    <w:p>
      <w:pPr>
        <w:pStyle w:val="Heading1"/>
      </w:pPr>
      <w:r>
        <w:rPr>
          <w:color w:val="445563"/>
          <w:sz w:val="36"/>
        </w:rPr>
        <w:t>9. Archivos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index.html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Aplicación principal (Commercial Invoice + Mermas)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admin.html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Panel de administración para configurar plantillas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js/pdfEngine.js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Motor de procesamiento de PDFs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profiles.json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Configuración de plantillas (fuente remota)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logo_aquachile_dark.png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 para modo claro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logo_aquachile_white.png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 para modo oscuro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favicon.ico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Ícono de pestaña del navegador</w:t>
            </w:r>
          </w:p>
        </w:tc>
      </w:tr>
    </w:tbl>
    <w:p/>
    <w:p>
      <w:pPr>
        <w:pStyle w:val="Heading2"/>
      </w:pPr>
      <w:r>
        <w:rPr>
          <w:color w:val="EB5F0A"/>
          <w:sz w:val="28"/>
        </w:rPr>
        <w:t>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React 18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Interfaz de usuario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Tailwind CSS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Estilos visuales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pdf.js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Renderizado de PDFs (vista previa)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pdf-lib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Modificación programática de PDFs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JSZip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Generación de archivos ZIP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GitHub Pages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Hospedaje web gratuito</w:t>
            </w:r>
          </w:p>
        </w:tc>
      </w:tr>
    </w:tbl>
    <w:p/>
    <w:p>
      <w:r>
        <w:rPr>
          <w:rFonts w:ascii="Calibri" w:hAnsi="Calibri"/>
          <w:i/>
          <w:color w:val="B4A28D"/>
          <w:sz w:val="18"/>
        </w:rPr>
        <w:t>💡 No requiere instalación, servidor ni compilación. Todo funciona directamente en el navegador.</w:t>
      </w:r>
    </w:p>
    <w:p>
      <w:pPr>
        <w:spacing w:before="80" w:after="80"/>
      </w:pPr>
      <w:r>
        <w:rPr>
          <w:color w:val="B4A28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445563"/>
          <w:sz w:val="36"/>
        </w:rPr>
        <w:t>10. Soporte</w:t>
      </w:r>
    </w:p>
    <w:p>
      <w:r>
        <w:rPr>
          <w:rFonts w:ascii="Calibri" w:hAnsi="Calibri"/>
          <w:color w:val="333333"/>
          <w:sz w:val="20"/>
        </w:rPr>
        <w:t>Si tienes dudas o problemas con la aplicación, contacta al equipo de desarrollo: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Equipo:</w:t>
      </w:r>
      <w:r>
        <w:rPr>
          <w:rFonts w:ascii="Calibri" w:hAnsi="Calibri"/>
          <w:color w:val="333333"/>
          <w:sz w:val="20"/>
        </w:rPr>
        <w:t xml:space="preserve"> AquaShield Team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Repositorio GitHub:</w:t>
      </w:r>
      <w:r>
        <w:rPr>
          <w:rFonts w:ascii="Calibri" w:hAnsi="Calibri"/>
          <w:color w:val="333333"/>
          <w:sz w:val="20"/>
        </w:rPr>
        <w:t xml:space="preserve"> AquaShield-Team/Modulo-Invoice-Converter</w:t>
      </w:r>
    </w:p>
    <w:p/>
    <w:p/>
    <w:p>
      <w:pPr>
        <w:jc w:val="center"/>
      </w:pPr>
      <w:r>
        <w:rPr>
          <w:b/>
          <w:color w:val="445563"/>
          <w:sz w:val="20"/>
        </w:rPr>
        <w:t>AquaShield by AquaChile</w:t>
      </w:r>
    </w:p>
    <w:p>
      <w:pPr>
        <w:jc w:val="center"/>
      </w:pPr>
      <w:r>
        <w:rPr>
          <w:color w:val="B4A28D"/>
          <w:sz w:val="18"/>
        </w:rPr>
        <w:t>Cultivos Marinos, Procesadora y Comercializadora</w:t>
      </w:r>
    </w:p>
    <w:p>
      <w:pPr>
        <w:jc w:val="center"/>
      </w:pPr>
      <w:r>
        <w:rPr>
          <w:i/>
          <w:color w:val="8F9CA7"/>
          <w:sz w:val="18"/>
        </w:rPr>
        <w:t>Desde el rincón más austral del mundo 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