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3B17E5">
        <w:rPr>
          <w:noProof/>
          <w:lang w:val="en-US"/>
        </w:rPr>
        <w:t>13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C439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66695" w:history="1">
            <w:r w:rsidR="00C43921" w:rsidRPr="0047487F">
              <w:rPr>
                <w:rStyle w:val="Hyperlink"/>
                <w:noProof/>
                <w:lang w:val="en-US"/>
              </w:rPr>
              <w:t>Installation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_Toc519266695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 w:rsidR="003B17E5"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B17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6" w:history="1">
            <w:r w:rsidR="00C43921" w:rsidRPr="0047487F">
              <w:rPr>
                <w:rStyle w:val="Hyperlink"/>
                <w:noProof/>
                <w:lang w:val="en-US"/>
              </w:rPr>
              <w:t>Environment Variables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_Toc519266696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B17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7" w:history="1">
            <w:r w:rsidR="00C43921" w:rsidRPr="0047487F">
              <w:rPr>
                <w:rStyle w:val="Hyperlink"/>
                <w:noProof/>
                <w:lang w:val="en-US"/>
              </w:rPr>
              <w:t>Configuration Settings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_Toc519266697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B17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8" w:history="1">
            <w:r w:rsidR="00C43921" w:rsidRPr="0047487F">
              <w:rPr>
                <w:rStyle w:val="Hyperlink"/>
                <w:noProof/>
                <w:lang w:val="en-US"/>
              </w:rPr>
              <w:t>Starting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_Toc519266698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B17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9" w:history="1">
            <w:r w:rsidR="00C43921" w:rsidRPr="0047487F">
              <w:rPr>
                <w:rStyle w:val="Hyperlink"/>
                <w:noProof/>
                <w:lang w:val="en-US"/>
              </w:rPr>
              <w:t>Stopping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_Toc519266699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B17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700" w:history="1">
            <w:r w:rsidR="00C43921" w:rsidRPr="0047487F">
              <w:rPr>
                <w:rStyle w:val="Hyperlink"/>
                <w:noProof/>
                <w:lang w:val="en-US"/>
              </w:rPr>
              <w:t>HotKeys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_Toc519266700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19266695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253E1A" w:rsidRDefault="005B7B3D" w:rsidP="00E766EF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E766EF" w:rsidRPr="00E766EF">
        <w:rPr>
          <w:lang w:val="en-US"/>
        </w:rPr>
        <w:t xml:space="preserve"> 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 w:rsidRPr="00E766EF">
        <w:rPr>
          <w:lang w:val="en-US"/>
        </w:rPr>
        <w:t xml:space="preserve">There is a little </w:t>
      </w:r>
      <w:r>
        <w:rPr>
          <w:lang w:val="en-US"/>
        </w:rPr>
        <w:t>installer</w:t>
      </w:r>
      <w:r>
        <w:rPr>
          <w:lang w:val="en-US"/>
        </w:rPr>
        <w:br/>
      </w:r>
      <w:r w:rsidRPr="00E766EF">
        <w:rPr>
          <w:lang w:val="en-US"/>
        </w:rPr>
        <w:t>(SIGENCEScenarioTool.Installer\SIGENCEScenarioTool_Setup-X.X.exe)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self extracting zipfile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SIGENCEScenarioTool.SelfExtractingZip</w:t>
      </w:r>
      <w:r>
        <w:rPr>
          <w:lang w:val="en-US"/>
        </w:rPr>
        <w:t>\</w:t>
      </w:r>
      <w:r w:rsidRPr="00E766EF">
        <w:rPr>
          <w:lang w:val="en-US"/>
        </w:rPr>
        <w:t>SIGENCEScenarioTool_SelfExtracting.exe</w:t>
      </w:r>
      <w:r>
        <w:rPr>
          <w:lang w:val="en-US"/>
        </w:rPr>
        <w:t>)</w:t>
      </w:r>
    </w:p>
    <w:p w:rsidR="00E766EF" w:rsidRP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there are the compiled executable for direct starting in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SIGENCEScenarioTool.Executable</w:t>
      </w:r>
      <w:r>
        <w:rPr>
          <w:lang w:val="en-US"/>
        </w:rPr>
        <w:t>\</w:t>
      </w:r>
      <w:r w:rsidRPr="00E766EF">
        <w:rPr>
          <w:lang w:val="en-US"/>
        </w:rPr>
        <w:t>SIGENCEScenarioTool.exe</w:t>
      </w:r>
      <w:r>
        <w:rPr>
          <w:lang w:val="en-US"/>
        </w:rPr>
        <w:t>)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19266696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19266697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19266698"/>
      <w:r w:rsidRPr="001B2646">
        <w:rPr>
          <w:sz w:val="36"/>
          <w:szCs w:val="36"/>
          <w:lang w:val="en-US"/>
        </w:rPr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19266699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19266700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80B0F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80B0F" w:rsidRDefault="008C4989" w:rsidP="00085FFA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980B0F" w:rsidRPr="00943F13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980B0F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 QRCode from the current RFDevice Location.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20F3"/>
    <w:rsid w:val="00085FFA"/>
    <w:rsid w:val="00140E63"/>
    <w:rsid w:val="001B2646"/>
    <w:rsid w:val="00222003"/>
    <w:rsid w:val="00253E1A"/>
    <w:rsid w:val="00260A84"/>
    <w:rsid w:val="002862B0"/>
    <w:rsid w:val="003925DA"/>
    <w:rsid w:val="003B17E5"/>
    <w:rsid w:val="003E3F4B"/>
    <w:rsid w:val="00447762"/>
    <w:rsid w:val="00454747"/>
    <w:rsid w:val="004D590C"/>
    <w:rsid w:val="004E3654"/>
    <w:rsid w:val="00573A54"/>
    <w:rsid w:val="005B7B3D"/>
    <w:rsid w:val="005D20A0"/>
    <w:rsid w:val="00624978"/>
    <w:rsid w:val="006E314F"/>
    <w:rsid w:val="0070273A"/>
    <w:rsid w:val="0087264C"/>
    <w:rsid w:val="008978FE"/>
    <w:rsid w:val="008C4989"/>
    <w:rsid w:val="00943F13"/>
    <w:rsid w:val="00980B0F"/>
    <w:rsid w:val="00B44C02"/>
    <w:rsid w:val="00BB61D0"/>
    <w:rsid w:val="00C43921"/>
    <w:rsid w:val="00C607B7"/>
    <w:rsid w:val="00CB5B6A"/>
    <w:rsid w:val="00D70A93"/>
    <w:rsid w:val="00E02911"/>
    <w:rsid w:val="00E47907"/>
    <w:rsid w:val="00E6592B"/>
    <w:rsid w:val="00E766EF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CB548-6240-414E-86EA-1449A3505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34</cp:revision>
  <cp:lastPrinted>2018-07-13T15:40:00Z</cp:lastPrinted>
  <dcterms:created xsi:type="dcterms:W3CDTF">2018-06-05T11:07:00Z</dcterms:created>
  <dcterms:modified xsi:type="dcterms:W3CDTF">2018-07-13T15:40:00Z</dcterms:modified>
</cp:coreProperties>
</file>