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167F96BF" w:rsidR="00074C45" w:rsidRDefault="0074118E" w:rsidP="006257D8">
      <w:pPr>
        <w:ind w:leftChars="100" w:left="210"/>
      </w:pPr>
      <w:r>
        <w:rPr>
          <w:rFonts w:hint="eastAsia"/>
        </w:rPr>
        <w:t>プログラムを実行して、値がどのように変化するかを観察する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2A734BFB" w:rsidR="006257D8" w:rsidRDefault="0074118E" w:rsidP="0074118E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前回作成したプログラムをコンパイルする。</w:t>
      </w:r>
    </w:p>
    <w:p w14:paraId="24369A4D" w14:textId="6654AAB0" w:rsidR="0074118E" w:rsidRDefault="0074118E" w:rsidP="0074118E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実行した結果を以下に示す。</w:t>
      </w:r>
    </w:p>
    <w:p w14:paraId="5925055E" w14:textId="666494E7" w:rsidR="0074118E" w:rsidRDefault="0074118E" w:rsidP="0074118E">
      <w:pPr>
        <w:pStyle w:val="a7"/>
        <w:ind w:leftChars="0" w:left="570"/>
      </w:pPr>
      <w:r>
        <w:rPr>
          <w:noProof/>
        </w:rPr>
        <w:drawing>
          <wp:inline distT="0" distB="0" distL="0" distR="0" wp14:anchorId="52116769" wp14:editId="78A4D3F7">
            <wp:extent cx="5528353" cy="323895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635" cy="32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4A98" w14:textId="58830132" w:rsidR="0074118E" w:rsidRDefault="0074118E" w:rsidP="0074118E">
      <w:pPr>
        <w:pStyle w:val="a7"/>
        <w:ind w:leftChars="0" w:left="570"/>
        <w:jc w:val="center"/>
      </w:pPr>
      <w:r>
        <w:rPr>
          <w:rFonts w:hint="eastAsia"/>
        </w:rPr>
        <w:t>A</w:t>
      </w:r>
      <w:r>
        <w:t>/D</w:t>
      </w:r>
      <w:r>
        <w:rPr>
          <w:rFonts w:hint="eastAsia"/>
        </w:rPr>
        <w:t>変換器の可変抵抗のチャネル</w:t>
      </w:r>
      <w:r>
        <w:rPr>
          <w:rFonts w:hint="eastAsia"/>
        </w:rPr>
        <w:t>0</w:t>
      </w:r>
      <w:r>
        <w:rPr>
          <w:rFonts w:hint="eastAsia"/>
        </w:rPr>
        <w:t>の変化</w:t>
      </w:r>
    </w:p>
    <w:p w14:paraId="34D1B9E0" w14:textId="6CD490A0" w:rsidR="0074118E" w:rsidRDefault="0074118E" w:rsidP="0074118E">
      <w:pPr>
        <w:pStyle w:val="a7"/>
        <w:ind w:leftChars="0" w:left="570"/>
        <w:jc w:val="center"/>
      </w:pPr>
    </w:p>
    <w:p w14:paraId="31BD4A8E" w14:textId="54FA963E" w:rsidR="0074118E" w:rsidRPr="006257D8" w:rsidRDefault="0074118E" w:rsidP="0074118E">
      <w:pPr>
        <w:pStyle w:val="a7"/>
        <w:ind w:leftChars="0" w:left="570"/>
      </w:pPr>
      <w:r>
        <w:rPr>
          <w:rFonts w:hint="eastAsia"/>
        </w:rPr>
        <w:t>合成抵抗を回していくと、値が増減した。</w:t>
      </w:r>
    </w:p>
    <w:p w14:paraId="4D22EA42" w14:textId="4FF55DE9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2427F99D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74118E">
        <w:rPr>
          <w:rFonts w:hint="eastAsia"/>
        </w:rPr>
        <w:t>3</w:t>
      </w:r>
      <w:r w:rsidR="0074118E">
        <w:t>0</w:t>
      </w:r>
      <w:r w:rsidR="00FC3A9E">
        <w:rPr>
          <w:rFonts w:hint="eastAsia"/>
        </w:rPr>
        <w:t>分</w:t>
      </w:r>
    </w:p>
    <w:p w14:paraId="3FE7C3C1" w14:textId="28350EF8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74118E">
        <w:rPr>
          <w:rFonts w:hint="eastAsia"/>
        </w:rPr>
        <w:t>3</w:t>
      </w:r>
      <w:r w:rsidR="0074118E">
        <w:t>0</w:t>
      </w:r>
      <w:r w:rsidR="00FC3A9E">
        <w:rPr>
          <w:rFonts w:hint="eastAsia"/>
        </w:rPr>
        <w:t>分</w:t>
      </w:r>
    </w:p>
    <w:sectPr w:rsidR="006257D8" w:rsidSect="00F1334E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DAA9" w14:textId="77777777" w:rsidR="00E5423A" w:rsidRDefault="00E5423A" w:rsidP="00A85A19">
      <w:r>
        <w:separator/>
      </w:r>
    </w:p>
  </w:endnote>
  <w:endnote w:type="continuationSeparator" w:id="0">
    <w:p w14:paraId="65FAB6F0" w14:textId="77777777" w:rsidR="00E5423A" w:rsidRDefault="00E5423A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2F1BD" w14:textId="77777777" w:rsidR="00E5423A" w:rsidRDefault="00E5423A" w:rsidP="00A85A19">
      <w:r>
        <w:separator/>
      </w:r>
    </w:p>
  </w:footnote>
  <w:footnote w:type="continuationSeparator" w:id="0">
    <w:p w14:paraId="62B2E258" w14:textId="77777777" w:rsidR="00E5423A" w:rsidRDefault="00E5423A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53AAC457"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46F78175">
              <wp:simplePos x="0" y="0"/>
              <wp:positionH relativeFrom="page">
                <wp:posOffset>448491</wp:posOffset>
              </wp:positionH>
              <wp:positionV relativeFrom="page">
                <wp:posOffset>267335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450B41" id="四角形 222" o:spid="_x0000_s1026" style="position:absolute;left:0;text-align:left;margin-left:35.3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Os4jgIAAI0FAAAOAAAAZHJzL2Uyb0RvYy54bWysVFFv2yAQfp+0/4B4X51EcZtGdaqoVadJ&#13;&#10;XRutnfpMMMRIwDEgcbJfvwM7TtVVmzQtDw5wd9/Hfdzd1fXeaLITPiiwFR2fjSgRlkOt7Kai35/v&#13;&#10;Ps0oCZHZmmmwoqIHEej14uOHq9bNxQQa0LXwBEFsmLeuok2Mbl4UgTfCsHAGTlg0SvCGRdz6TVF7&#13;&#10;1iK60cVkNDovWvC188BFCHh62xnpIuNLKXh8lDKISHRF8W4xf33+rtO3WFyx+cYz1yjeX4P9wy0M&#13;&#10;UxZJB6hbFhnZevUblFHcQwAZzziYAqRUXOQcMJvx6E02Tw1zIueC4gQ3yBT+Hyx/2D25lUcZWhfm&#13;&#10;AZcpi730Jv3j/cg+i3UYxBL7SDgenp/PLsvZmBKOtsuyLKezLGdxCnc+xM8CDEmLinp8jSwS292H&#13;&#10;iJToenRJbBbulNb5RbQlLZZTObsoc0QArepkTX65OMSN9mTH8FnXm0n20VvzFerurBzhLz0uUgzu&#13;&#10;3e6EhDZt8fCUeV7FgxaJRttvQhJVY64dwQDUcTDOhY3j7n4Nq8XfqDNgQpaYyIDdA6SCP+V0xO4y&#13;&#10;6P1TqMg1PQSPOvY/BQ8RmRlsHIKNsuDfA9CYVc/c+R9F6qRJKq2hPqw88dB1VHD8TuEj37MQV8xj&#13;&#10;C2Gz4ViIj/iRGvAxoV9R0oD/+d558sfKRislLbZkRcOPLfOCEv3FYs1fjqfT1MN5My0vJrjxry3r&#13;&#10;1xa7NTeA5YEVirfLy+Qf9XEpPZgXnB7LxIomZjlyV5RHf9zcxG5U4PzhYrnMbti3jsV7++R4Ak+q&#13;&#10;piJ+3r8w7/pKj9gkD3BsXzZ/U/Cdb4q0sNxGkCp3w0nXXm/s+Vyz/XxKQ+X1PnudpujiFwAAAP//&#13;&#10;AwBQSwMEFAAGAAgAAAAhAETznjbiAAAAEAEAAA8AAABkcnMvZG93bnJldi54bWxMTz1PwzAQ3ZH4&#13;&#10;D9YhsSDqJEpSSONUUMTGAC0Lmxu7SSA+B9tNzb/nOsFyeqd39z7qdTQjm7Xzg0UB6SIBprG1asBO&#13;&#10;wPvu+fYOmA8SlRwtagE/2sO6ubyoZaXsCd/0vA0dIxH0lRTQhzBVnPu210b6hZ00EnewzshAq+u4&#13;&#10;cvJE4mbkWZKU3MgByaGXk970uv3aHg2ZTAe7W367l8iLzxv+WsSPefMoxPVVfFrReFgBCzqGvw84&#13;&#10;d6D80FCwvT2i8mwUsExKuhSQZymwM59mOaE9oSIv74E3Nf9fpPkFAAD//wMAUEsBAi0AFAAGAAgA&#13;&#10;AAAhALaDOJL+AAAA4QEAABMAAAAAAAAAAAAAAAAAAAAAAFtDb250ZW50X1R5cGVzXS54bWxQSwEC&#13;&#10;LQAUAAYACAAAACEAOP0h/9YAAACUAQAACwAAAAAAAAAAAAAAAAAvAQAAX3JlbHMvLnJlbHNQSwEC&#13;&#10;LQAUAAYACAAAACEAGdzrOI4CAACNBQAADgAAAAAAAAAAAAAAAAAuAgAAZHJzL2Uyb0RvYy54bWxQ&#13;&#10;SwECLQAUAAYACAAAACEARPOeNu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1866FA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年</w:t>
    </w:r>
    <w:r w:rsidR="0074118E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月</w:t>
    </w:r>
    <w:r w:rsidR="0074118E">
      <w:rPr>
        <w:rFonts w:hint="eastAsia"/>
        <w:color w:val="000000" w:themeColor="text1"/>
        <w:sz w:val="48"/>
        <w:szCs w:val="48"/>
      </w:rPr>
      <w:t>1</w:t>
    </w:r>
    <w:r w:rsidR="0074118E">
      <w:rPr>
        <w:color w:val="000000" w:themeColor="text1"/>
        <w:sz w:val="48"/>
        <w:szCs w:val="48"/>
      </w:rPr>
      <w:t>3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0F6E1BEB"/>
    <w:multiLevelType w:val="hybridMultilevel"/>
    <w:tmpl w:val="066C98EE"/>
    <w:lvl w:ilvl="0" w:tplc="2458CCA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6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5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6"/>
  </w:num>
  <w:num w:numId="2" w16cid:durableId="1718578945">
    <w:abstractNumId w:val="9"/>
  </w:num>
  <w:num w:numId="3" w16cid:durableId="712972014">
    <w:abstractNumId w:val="1"/>
  </w:num>
  <w:num w:numId="4" w16cid:durableId="1695615760">
    <w:abstractNumId w:val="7"/>
  </w:num>
  <w:num w:numId="5" w16cid:durableId="412514892">
    <w:abstractNumId w:val="16"/>
  </w:num>
  <w:num w:numId="6" w16cid:durableId="217516862">
    <w:abstractNumId w:val="5"/>
  </w:num>
  <w:num w:numId="7" w16cid:durableId="160438759">
    <w:abstractNumId w:val="15"/>
  </w:num>
  <w:num w:numId="8" w16cid:durableId="1296444428">
    <w:abstractNumId w:val="13"/>
  </w:num>
  <w:num w:numId="9" w16cid:durableId="1499882523">
    <w:abstractNumId w:val="0"/>
  </w:num>
  <w:num w:numId="10" w16cid:durableId="323901880">
    <w:abstractNumId w:val="4"/>
  </w:num>
  <w:num w:numId="11" w16cid:durableId="1516962528">
    <w:abstractNumId w:val="14"/>
  </w:num>
  <w:num w:numId="12" w16cid:durableId="1098988371">
    <w:abstractNumId w:val="8"/>
  </w:num>
  <w:num w:numId="13" w16cid:durableId="1963726822">
    <w:abstractNumId w:val="12"/>
  </w:num>
  <w:num w:numId="14" w16cid:durableId="1142842210">
    <w:abstractNumId w:val="10"/>
  </w:num>
  <w:num w:numId="15" w16cid:durableId="1277979864">
    <w:abstractNumId w:val="11"/>
  </w:num>
  <w:num w:numId="16" w16cid:durableId="1704479616">
    <w:abstractNumId w:val="3"/>
  </w:num>
  <w:num w:numId="17" w16cid:durableId="285043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118E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5423A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39</cp:revision>
  <cp:lastPrinted>2019-04-08T02:52:00Z</cp:lastPrinted>
  <dcterms:created xsi:type="dcterms:W3CDTF">2019-03-20T01:27:00Z</dcterms:created>
  <dcterms:modified xsi:type="dcterms:W3CDTF">2023-02-13T03:27:00Z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