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506F" w:rsidRDefault="00A9506F" w:rsidP="00A9506F">
      <w:pPr>
        <w:wordWrap w:val="0"/>
        <w:ind w:right="525"/>
        <w:jc w:val="right"/>
      </w:pPr>
      <w:r>
        <w:rPr>
          <w:rFonts w:hint="eastAsia"/>
        </w:rPr>
        <w:t>2023年</w:t>
      </w:r>
      <w:r>
        <w:t>5</w:t>
      </w:r>
      <w:r>
        <w:rPr>
          <w:rFonts w:hint="eastAsia"/>
        </w:rPr>
        <w:t>月</w:t>
      </w:r>
      <w:r>
        <w:t>24</w:t>
      </w:r>
      <w:r>
        <w:rPr>
          <w:rFonts w:hint="eastAsia"/>
        </w:rPr>
        <w:t>日　提出</w:t>
      </w:r>
    </w:p>
    <w:p w:rsidR="00A9506F" w:rsidRDefault="00A9506F" w:rsidP="00A9506F">
      <w:pPr>
        <w:wordWrap w:val="0"/>
        <w:ind w:right="525"/>
        <w:jc w:val="right"/>
      </w:pPr>
      <w:r>
        <w:rPr>
          <w:rFonts w:hint="eastAsia"/>
        </w:rPr>
        <w:t>20-413</w:t>
      </w:r>
    </w:p>
    <w:p w:rsidR="00A9506F" w:rsidRDefault="00A9506F" w:rsidP="00A9506F">
      <w:pPr>
        <w:ind w:right="525"/>
        <w:jc w:val="right"/>
      </w:pPr>
      <w:r>
        <w:rPr>
          <w:rFonts w:hint="eastAsia"/>
        </w:rPr>
        <w:t>北野正樹</w:t>
      </w:r>
    </w:p>
    <w:p w:rsidR="00A9506F" w:rsidRDefault="00A9506F" w:rsidP="00A9506F">
      <w:pPr>
        <w:ind w:right="525"/>
        <w:jc w:val="right"/>
      </w:pPr>
    </w:p>
    <w:p w:rsidR="00A9506F" w:rsidRDefault="00A9506F" w:rsidP="00A9506F">
      <w:pPr>
        <w:ind w:right="525"/>
        <w:jc w:val="right"/>
      </w:pPr>
    </w:p>
    <w:p w:rsidR="00A9506F" w:rsidRDefault="00A9506F" w:rsidP="00A9506F">
      <w:pPr>
        <w:ind w:right="525"/>
        <w:jc w:val="center"/>
        <w:rPr>
          <w:sz w:val="40"/>
          <w:szCs w:val="40"/>
        </w:rPr>
      </w:pPr>
      <w:r>
        <w:rPr>
          <w:rFonts w:hint="eastAsia"/>
          <w:sz w:val="40"/>
          <w:szCs w:val="40"/>
        </w:rPr>
        <w:t>プログラミング演習IIIA</w:t>
      </w:r>
    </w:p>
    <w:p w:rsidR="00A9506F" w:rsidRDefault="00A9506F" w:rsidP="00A9506F">
      <w:pPr>
        <w:ind w:right="525"/>
        <w:jc w:val="center"/>
        <w:rPr>
          <w:sz w:val="52"/>
          <w:szCs w:val="52"/>
        </w:rPr>
      </w:pPr>
      <w:r>
        <w:rPr>
          <w:rFonts w:hint="eastAsia"/>
          <w:sz w:val="52"/>
          <w:szCs w:val="52"/>
        </w:rPr>
        <w:t>Hangman制作についての報告書</w:t>
      </w:r>
    </w:p>
    <w:p w:rsidR="00A9506F" w:rsidRDefault="00A9506F" w:rsidP="00A9506F">
      <w:pPr>
        <w:ind w:right="525"/>
        <w:jc w:val="center"/>
        <w:rPr>
          <w:sz w:val="52"/>
          <w:szCs w:val="52"/>
        </w:rPr>
      </w:pPr>
    </w:p>
    <w:p w:rsidR="00A9506F" w:rsidRDefault="00A9506F" w:rsidP="00A9506F">
      <w:pPr>
        <w:ind w:right="525"/>
        <w:jc w:val="center"/>
        <w:rPr>
          <w:sz w:val="52"/>
          <w:szCs w:val="52"/>
        </w:rPr>
      </w:pPr>
    </w:p>
    <w:p w:rsidR="00A9506F" w:rsidRDefault="00A9506F" w:rsidP="00A9506F">
      <w:pPr>
        <w:ind w:right="525"/>
        <w:jc w:val="center"/>
        <w:rPr>
          <w:sz w:val="52"/>
          <w:szCs w:val="52"/>
        </w:rPr>
      </w:pPr>
    </w:p>
    <w:p w:rsidR="00A9506F" w:rsidRDefault="00A9506F" w:rsidP="00A9506F">
      <w:pPr>
        <w:ind w:right="525"/>
        <w:jc w:val="center"/>
        <w:rPr>
          <w:sz w:val="52"/>
          <w:szCs w:val="52"/>
        </w:rPr>
      </w:pPr>
    </w:p>
    <w:p w:rsidR="00A9506F" w:rsidRDefault="00A9506F" w:rsidP="00A9506F">
      <w:pPr>
        <w:ind w:right="525"/>
        <w:jc w:val="center"/>
        <w:rPr>
          <w:sz w:val="52"/>
          <w:szCs w:val="52"/>
        </w:rPr>
      </w:pPr>
    </w:p>
    <w:p w:rsidR="00A9506F" w:rsidRDefault="00A9506F" w:rsidP="00A9506F">
      <w:pPr>
        <w:ind w:right="525"/>
        <w:jc w:val="center"/>
        <w:rPr>
          <w:sz w:val="52"/>
          <w:szCs w:val="52"/>
        </w:rPr>
      </w:pPr>
    </w:p>
    <w:p w:rsidR="00A9506F" w:rsidRDefault="00A9506F" w:rsidP="00A9506F">
      <w:pPr>
        <w:ind w:right="525"/>
        <w:jc w:val="center"/>
        <w:rPr>
          <w:sz w:val="52"/>
          <w:szCs w:val="52"/>
        </w:rPr>
      </w:pPr>
    </w:p>
    <w:p w:rsidR="00A9506F" w:rsidRDefault="00A9506F" w:rsidP="00A9506F">
      <w:pPr>
        <w:ind w:right="525"/>
        <w:jc w:val="center"/>
        <w:rPr>
          <w:sz w:val="52"/>
          <w:szCs w:val="52"/>
        </w:rPr>
      </w:pPr>
    </w:p>
    <w:p w:rsidR="00A9506F" w:rsidRDefault="00A9506F" w:rsidP="00A9506F">
      <w:pPr>
        <w:ind w:right="525"/>
        <w:jc w:val="left"/>
        <w:rPr>
          <w:szCs w:val="21"/>
        </w:rPr>
      </w:pPr>
    </w:p>
    <w:p w:rsidR="00A9506F" w:rsidRDefault="00A9506F" w:rsidP="00A9506F">
      <w:pPr>
        <w:ind w:right="525"/>
        <w:jc w:val="left"/>
        <w:rPr>
          <w:szCs w:val="21"/>
        </w:rPr>
      </w:pPr>
    </w:p>
    <w:p w:rsidR="00A9506F" w:rsidRDefault="00A9506F" w:rsidP="00A9506F">
      <w:pPr>
        <w:pStyle w:val="a6"/>
        <w:numPr>
          <w:ilvl w:val="0"/>
          <w:numId w:val="1"/>
        </w:numPr>
        <w:ind w:leftChars="0" w:right="525"/>
        <w:jc w:val="left"/>
        <w:rPr>
          <w:sz w:val="24"/>
        </w:rPr>
      </w:pPr>
      <w:r>
        <w:rPr>
          <w:rFonts w:hint="eastAsia"/>
          <w:sz w:val="24"/>
        </w:rPr>
        <w:lastRenderedPageBreak/>
        <w:t>プログラムの概要</w:t>
      </w:r>
    </w:p>
    <w:p w:rsidR="00A9506F" w:rsidRPr="00A9506F" w:rsidRDefault="00A9506F" w:rsidP="00A9506F">
      <w:pPr>
        <w:pStyle w:val="a6"/>
        <w:numPr>
          <w:ilvl w:val="1"/>
          <w:numId w:val="1"/>
        </w:numPr>
        <w:ind w:leftChars="0" w:right="525"/>
        <w:jc w:val="left"/>
        <w:rPr>
          <w:sz w:val="24"/>
        </w:rPr>
      </w:pPr>
      <w:r w:rsidRPr="00A9506F">
        <w:rPr>
          <w:rFonts w:hint="eastAsia"/>
          <w:sz w:val="24"/>
        </w:rPr>
        <w:t>Hangmanプログラムの説明</w:t>
      </w:r>
    </w:p>
    <w:p w:rsidR="0056323A" w:rsidRDefault="00A9506F" w:rsidP="0056323A">
      <w:pPr>
        <w:ind w:left="380" w:right="525"/>
        <w:jc w:val="left"/>
        <w:rPr>
          <w:szCs w:val="21"/>
        </w:rPr>
      </w:pPr>
      <w:r>
        <w:rPr>
          <w:rFonts w:hint="eastAsia"/>
          <w:szCs w:val="21"/>
        </w:rPr>
        <w:t>今回作成したhangmanプログラムはその名の通り規定数で未知の単語を当てるというクイズ形式のゲームとなっている。規定回数で単語を当てるというとてもシンプルな内容であるが、Wordleなどと名前を変えて世界で広く遊ばれているミニゲームである。今回の仕様では七回の間に単語を当てる仕様となっている。現在のプログラムでは</w:t>
      </w:r>
      <w:r w:rsidR="0056323A">
        <w:rPr>
          <w:szCs w:val="21"/>
        </w:rPr>
        <w:t>7</w:t>
      </w:r>
      <w:r w:rsidR="0056323A">
        <w:rPr>
          <w:rFonts w:hint="eastAsia"/>
          <w:szCs w:val="21"/>
        </w:rPr>
        <w:t>回で当てるということになっており、これはゲーム内では変えることができない。</w:t>
      </w:r>
    </w:p>
    <w:p w:rsidR="0056323A" w:rsidRDefault="0056323A" w:rsidP="0056323A">
      <w:pPr>
        <w:ind w:left="380" w:right="525"/>
        <w:jc w:val="left"/>
        <w:rPr>
          <w:szCs w:val="21"/>
        </w:rPr>
      </w:pPr>
      <w:r>
        <w:rPr>
          <w:rFonts w:hint="eastAsia"/>
          <w:szCs w:val="21"/>
        </w:rPr>
        <w:t>英単語はTOEICの頻出単語1500からランダムに出題される仕組みになっており、ファイルは実行プログラム直下においてある。ここのファイルパスを変えることで出題される単語を変えることができる。</w:t>
      </w:r>
    </w:p>
    <w:p w:rsidR="0056323A" w:rsidRDefault="0056323A" w:rsidP="0056323A">
      <w:pPr>
        <w:ind w:left="380" w:right="525"/>
        <w:jc w:val="left"/>
        <w:rPr>
          <w:szCs w:val="21"/>
        </w:rPr>
      </w:pPr>
      <w:r>
        <w:rPr>
          <w:rFonts w:hint="eastAsia"/>
          <w:szCs w:val="21"/>
        </w:rPr>
        <w:t>ゲームルールとしてはとても単純で一回のターンで一文字英小文字を入力することができ、それを七回以内にすべてのわからない文字を当てるというものである。</w:t>
      </w:r>
    </w:p>
    <w:p w:rsidR="0056323A" w:rsidRDefault="0056323A" w:rsidP="0056323A">
      <w:pPr>
        <w:ind w:left="380" w:right="525"/>
        <w:jc w:val="left"/>
        <w:rPr>
          <w:rFonts w:hint="eastAsia"/>
          <w:szCs w:val="21"/>
        </w:rPr>
      </w:pPr>
    </w:p>
    <w:p w:rsidR="0056323A" w:rsidRDefault="0056323A" w:rsidP="0056323A">
      <w:pPr>
        <w:pStyle w:val="a6"/>
        <w:numPr>
          <w:ilvl w:val="1"/>
          <w:numId w:val="1"/>
        </w:numPr>
        <w:ind w:leftChars="0" w:right="525"/>
        <w:jc w:val="left"/>
        <w:rPr>
          <w:sz w:val="24"/>
        </w:rPr>
      </w:pPr>
      <w:r w:rsidRPr="0056323A">
        <w:rPr>
          <w:rFonts w:hint="eastAsia"/>
          <w:sz w:val="24"/>
        </w:rPr>
        <w:t>本プログラムの</w:t>
      </w:r>
      <w:r>
        <w:rPr>
          <w:rFonts w:hint="eastAsia"/>
          <w:sz w:val="24"/>
        </w:rPr>
        <w:t>開発環境</w:t>
      </w:r>
    </w:p>
    <w:p w:rsidR="0056323A" w:rsidRDefault="0056323A" w:rsidP="0056323A">
      <w:pPr>
        <w:pStyle w:val="a6"/>
        <w:ind w:leftChars="0" w:left="380" w:right="525"/>
        <w:jc w:val="left"/>
        <w:rPr>
          <w:szCs w:val="21"/>
        </w:rPr>
      </w:pPr>
      <w:r>
        <w:rPr>
          <w:rFonts w:hint="eastAsia"/>
          <w:szCs w:val="21"/>
        </w:rPr>
        <w:t>本プログラムの開発環境を下記に示す</w:t>
      </w:r>
    </w:p>
    <w:p w:rsidR="0056323A" w:rsidRDefault="0056323A" w:rsidP="0056323A">
      <w:pPr>
        <w:pStyle w:val="a6"/>
        <w:ind w:leftChars="0" w:left="380" w:right="525"/>
        <w:jc w:val="left"/>
        <w:rPr>
          <w:szCs w:val="21"/>
        </w:rPr>
      </w:pPr>
      <w:r>
        <w:rPr>
          <w:rFonts w:hint="eastAsia"/>
          <w:szCs w:val="21"/>
        </w:rPr>
        <w:t>・マシン：MacBook Pro2020M1</w:t>
      </w:r>
    </w:p>
    <w:p w:rsidR="0056323A" w:rsidRDefault="0056323A" w:rsidP="0056323A">
      <w:pPr>
        <w:pStyle w:val="a6"/>
        <w:ind w:leftChars="0" w:left="380" w:right="525"/>
        <w:jc w:val="left"/>
        <w:rPr>
          <w:szCs w:val="21"/>
        </w:rPr>
      </w:pPr>
      <w:r>
        <w:rPr>
          <w:rFonts w:hint="eastAsia"/>
          <w:szCs w:val="21"/>
        </w:rPr>
        <w:t>・OS：MacOS</w:t>
      </w:r>
      <w:r>
        <w:rPr>
          <w:szCs w:val="21"/>
        </w:rPr>
        <w:t xml:space="preserve"> </w:t>
      </w:r>
      <w:r>
        <w:rPr>
          <w:rFonts w:hint="eastAsia"/>
          <w:szCs w:val="21"/>
        </w:rPr>
        <w:t>Ventura</w:t>
      </w:r>
      <w:r>
        <w:rPr>
          <w:szCs w:val="21"/>
        </w:rPr>
        <w:t xml:space="preserve"> 13.4</w:t>
      </w:r>
    </w:p>
    <w:p w:rsidR="0056323A" w:rsidRDefault="0056323A" w:rsidP="0056323A">
      <w:pPr>
        <w:pStyle w:val="a6"/>
        <w:ind w:leftChars="0" w:left="380" w:right="525"/>
        <w:jc w:val="left"/>
        <w:rPr>
          <w:szCs w:val="21"/>
        </w:rPr>
      </w:pPr>
      <w:r>
        <w:rPr>
          <w:rFonts w:hint="eastAsia"/>
          <w:szCs w:val="21"/>
        </w:rPr>
        <w:t>・エディタ：Emacs</w:t>
      </w:r>
    </w:p>
    <w:p w:rsidR="0070682E" w:rsidRDefault="0070682E" w:rsidP="0056323A">
      <w:pPr>
        <w:pStyle w:val="a6"/>
        <w:ind w:leftChars="0" w:left="380" w:right="525"/>
        <w:jc w:val="left"/>
        <w:rPr>
          <w:szCs w:val="21"/>
        </w:rPr>
      </w:pPr>
      <w:r>
        <w:rPr>
          <w:rFonts w:hint="eastAsia"/>
          <w:szCs w:val="21"/>
        </w:rPr>
        <w:t>・言語：Clang</w:t>
      </w:r>
    </w:p>
    <w:p w:rsidR="0056323A" w:rsidRDefault="0056323A" w:rsidP="0056323A">
      <w:pPr>
        <w:pStyle w:val="a6"/>
        <w:ind w:leftChars="0" w:left="380" w:right="525"/>
        <w:jc w:val="left"/>
        <w:rPr>
          <w:szCs w:val="21"/>
        </w:rPr>
      </w:pPr>
      <w:r>
        <w:rPr>
          <w:rFonts w:hint="eastAsia"/>
          <w:szCs w:val="21"/>
        </w:rPr>
        <w:t>・コンパイラ：</w:t>
      </w:r>
      <w:r w:rsidRPr="0056323A">
        <w:rPr>
          <w:szCs w:val="21"/>
        </w:rPr>
        <w:t>Apple clang version 14.0.3 (clang-1403.0.22.14.1)</w:t>
      </w:r>
    </w:p>
    <w:p w:rsidR="0056323A" w:rsidRDefault="0056323A" w:rsidP="0056323A">
      <w:pPr>
        <w:pStyle w:val="a6"/>
        <w:ind w:leftChars="0" w:left="380" w:right="525"/>
        <w:jc w:val="left"/>
        <w:rPr>
          <w:szCs w:val="21"/>
        </w:rPr>
      </w:pPr>
    </w:p>
    <w:p w:rsidR="0056323A" w:rsidRPr="0056323A" w:rsidRDefault="0056323A" w:rsidP="0056323A">
      <w:pPr>
        <w:pStyle w:val="a6"/>
        <w:numPr>
          <w:ilvl w:val="1"/>
          <w:numId w:val="1"/>
        </w:numPr>
        <w:ind w:leftChars="0" w:right="525"/>
        <w:jc w:val="left"/>
        <w:rPr>
          <w:sz w:val="24"/>
        </w:rPr>
      </w:pPr>
      <w:r w:rsidRPr="0056323A">
        <w:rPr>
          <w:rFonts w:hint="eastAsia"/>
          <w:sz w:val="24"/>
        </w:rPr>
        <w:t>本プログラムの動作環境</w:t>
      </w:r>
    </w:p>
    <w:p w:rsidR="0056323A" w:rsidRDefault="0056323A" w:rsidP="0056323A">
      <w:pPr>
        <w:pStyle w:val="a6"/>
        <w:ind w:leftChars="0" w:left="380" w:right="525"/>
        <w:jc w:val="left"/>
        <w:rPr>
          <w:sz w:val="24"/>
        </w:rPr>
      </w:pPr>
      <w:r>
        <w:rPr>
          <w:rFonts w:hint="eastAsia"/>
          <w:sz w:val="24"/>
        </w:rPr>
        <w:t>MacOS</w:t>
      </w:r>
      <w:r>
        <w:rPr>
          <w:sz w:val="24"/>
        </w:rPr>
        <w:t xml:space="preserve"> </w:t>
      </w:r>
      <w:r>
        <w:rPr>
          <w:rFonts w:hint="eastAsia"/>
          <w:sz w:val="24"/>
        </w:rPr>
        <w:t>Ventura</w:t>
      </w:r>
      <w:r>
        <w:rPr>
          <w:sz w:val="24"/>
        </w:rPr>
        <w:t xml:space="preserve"> 13.4</w:t>
      </w:r>
      <w:r>
        <w:rPr>
          <w:rFonts w:hint="eastAsia"/>
          <w:sz w:val="24"/>
        </w:rPr>
        <w:t>以降　検証済</w:t>
      </w:r>
    </w:p>
    <w:p w:rsidR="0056323A" w:rsidRDefault="0056323A" w:rsidP="0056323A">
      <w:pPr>
        <w:pStyle w:val="a6"/>
        <w:ind w:leftChars="0" w:left="380" w:right="525"/>
        <w:jc w:val="left"/>
        <w:rPr>
          <w:sz w:val="24"/>
        </w:rPr>
      </w:pPr>
      <w:r>
        <w:rPr>
          <w:rFonts w:hint="eastAsia"/>
          <w:sz w:val="24"/>
        </w:rPr>
        <w:t>Debian GNU</w:t>
      </w:r>
      <w:r>
        <w:rPr>
          <w:sz w:val="24"/>
        </w:rPr>
        <w:t xml:space="preserve"> </w:t>
      </w:r>
      <w:r>
        <w:rPr>
          <w:rFonts w:hint="eastAsia"/>
          <w:sz w:val="24"/>
        </w:rPr>
        <w:t>Linux（Macでの仮想環境）</w:t>
      </w:r>
      <w:r>
        <w:rPr>
          <w:sz w:val="24"/>
        </w:rPr>
        <w:t xml:space="preserve"> </w:t>
      </w:r>
      <w:r>
        <w:rPr>
          <w:rFonts w:hint="eastAsia"/>
          <w:sz w:val="24"/>
        </w:rPr>
        <w:t>検証済</w:t>
      </w:r>
    </w:p>
    <w:p w:rsidR="0056323A" w:rsidRDefault="0056323A" w:rsidP="0056323A">
      <w:pPr>
        <w:pStyle w:val="a6"/>
        <w:ind w:leftChars="0" w:left="380" w:right="525"/>
        <w:jc w:val="left"/>
        <w:rPr>
          <w:sz w:val="24"/>
        </w:rPr>
      </w:pPr>
      <w:r>
        <w:rPr>
          <w:rFonts w:hint="eastAsia"/>
          <w:sz w:val="24"/>
        </w:rPr>
        <w:t>Windows11（Macでの仮想環境）検証済</w:t>
      </w:r>
    </w:p>
    <w:p w:rsidR="0056323A" w:rsidRDefault="0056323A" w:rsidP="0056323A">
      <w:pPr>
        <w:pStyle w:val="a6"/>
        <w:ind w:leftChars="0" w:left="380" w:right="525"/>
        <w:jc w:val="left"/>
        <w:rPr>
          <w:sz w:val="24"/>
        </w:rPr>
      </w:pPr>
    </w:p>
    <w:p w:rsidR="0056323A" w:rsidRDefault="0056323A" w:rsidP="0056323A">
      <w:pPr>
        <w:pStyle w:val="a6"/>
        <w:ind w:leftChars="0" w:left="380" w:right="525"/>
        <w:jc w:val="left"/>
        <w:rPr>
          <w:rFonts w:hint="eastAsia"/>
          <w:sz w:val="24"/>
        </w:rPr>
      </w:pPr>
      <w:r>
        <w:rPr>
          <w:rFonts w:hint="eastAsia"/>
          <w:sz w:val="24"/>
        </w:rPr>
        <w:t>OSに依存しないヘッダーを使用して作成。</w:t>
      </w:r>
    </w:p>
    <w:p w:rsidR="0056323A" w:rsidRDefault="0056323A" w:rsidP="0056323A">
      <w:pPr>
        <w:pStyle w:val="a6"/>
        <w:ind w:leftChars="0" w:left="380" w:right="525"/>
        <w:jc w:val="left"/>
        <w:rPr>
          <w:rFonts w:hint="eastAsia"/>
          <w:sz w:val="24"/>
        </w:rPr>
      </w:pPr>
    </w:p>
    <w:p w:rsidR="0056323A" w:rsidRPr="0056323A" w:rsidRDefault="0056323A" w:rsidP="0056323A">
      <w:pPr>
        <w:pStyle w:val="a6"/>
        <w:numPr>
          <w:ilvl w:val="1"/>
          <w:numId w:val="1"/>
        </w:numPr>
        <w:ind w:leftChars="0" w:right="525"/>
        <w:jc w:val="left"/>
        <w:rPr>
          <w:sz w:val="24"/>
        </w:rPr>
      </w:pPr>
      <w:r w:rsidRPr="0056323A">
        <w:rPr>
          <w:rFonts w:hint="eastAsia"/>
          <w:sz w:val="24"/>
        </w:rPr>
        <w:t>本プログラムの使用方法</w:t>
      </w:r>
    </w:p>
    <w:p w:rsidR="0056323A" w:rsidRPr="0070682E" w:rsidRDefault="0056323A" w:rsidP="0056323A">
      <w:pPr>
        <w:ind w:left="380" w:right="525"/>
        <w:jc w:val="left"/>
        <w:rPr>
          <w:szCs w:val="21"/>
        </w:rPr>
      </w:pPr>
      <w:r w:rsidRPr="0070682E">
        <w:rPr>
          <w:rFonts w:hint="eastAsia"/>
          <w:szCs w:val="21"/>
        </w:rPr>
        <w:t>本ソースコードを上記のコンパイラのバージョンと同じ、またはそれ以上のバージョンでコンパイルし、実行ファイルを生成する。</w:t>
      </w:r>
      <w:r w:rsidR="0070682E" w:rsidRPr="0070682E">
        <w:rPr>
          <w:rFonts w:hint="eastAsia"/>
          <w:szCs w:val="21"/>
        </w:rPr>
        <w:t>その実行ファイルと同じ階層に単語のファイルを置き実行すると、ゲームがスタートする。設定メニューなどはなく実行した瞬間からゲームが開始する。ゲームに表示されているメニューについて説明する。</w:t>
      </w:r>
    </w:p>
    <w:p w:rsidR="0070682E" w:rsidRPr="0070682E" w:rsidRDefault="0070682E" w:rsidP="0070682E">
      <w:pPr>
        <w:ind w:right="525" w:firstLine="380"/>
        <w:jc w:val="left"/>
        <w:rPr>
          <w:sz w:val="24"/>
        </w:rPr>
      </w:pPr>
      <w:r w:rsidRPr="0070682E">
        <w:rPr>
          <w:rFonts w:hint="eastAsia"/>
          <w:sz w:val="24"/>
        </w:rPr>
        <w:lastRenderedPageBreak/>
        <w:t>・単語：</w:t>
      </w:r>
      <w:r w:rsidRPr="0070682E">
        <w:rPr>
          <w:sz w:val="24"/>
        </w:rPr>
        <w:t>------</w:t>
      </w:r>
    </w:p>
    <w:p w:rsidR="0070682E" w:rsidRPr="0070682E" w:rsidRDefault="0070682E" w:rsidP="0070682E">
      <w:pPr>
        <w:ind w:left="840" w:right="525"/>
        <w:jc w:val="left"/>
        <w:rPr>
          <w:szCs w:val="21"/>
        </w:rPr>
      </w:pPr>
      <w:r w:rsidRPr="0070682E">
        <w:rPr>
          <w:rFonts w:hint="eastAsia"/>
          <w:szCs w:val="21"/>
        </w:rPr>
        <w:t>ここには一致する文字を入力すると文字が現れていく。文字数と穴食いの場所から単語を予想することができる。</w:t>
      </w:r>
    </w:p>
    <w:p w:rsidR="0070682E" w:rsidRPr="0070682E" w:rsidRDefault="0070682E" w:rsidP="0070682E">
      <w:pPr>
        <w:ind w:left="840" w:right="525"/>
        <w:jc w:val="left"/>
        <w:rPr>
          <w:rFonts w:hint="eastAsia"/>
          <w:szCs w:val="21"/>
        </w:rPr>
      </w:pPr>
    </w:p>
    <w:p w:rsidR="0070682E" w:rsidRPr="0070682E" w:rsidRDefault="0070682E" w:rsidP="0070682E">
      <w:pPr>
        <w:ind w:right="525" w:firstLineChars="150" w:firstLine="360"/>
        <w:jc w:val="left"/>
        <w:rPr>
          <w:sz w:val="24"/>
        </w:rPr>
      </w:pPr>
      <w:r w:rsidRPr="0070682E">
        <w:rPr>
          <w:rFonts w:hint="eastAsia"/>
          <w:sz w:val="24"/>
        </w:rPr>
        <w:t>・使われた文字：</w:t>
      </w:r>
    </w:p>
    <w:p w:rsidR="0070682E" w:rsidRPr="0070682E" w:rsidRDefault="0070682E" w:rsidP="0070682E">
      <w:pPr>
        <w:ind w:left="840" w:right="525"/>
        <w:jc w:val="left"/>
        <w:rPr>
          <w:szCs w:val="21"/>
        </w:rPr>
      </w:pPr>
      <w:r w:rsidRPr="0070682E">
        <w:rPr>
          <w:rFonts w:hint="eastAsia"/>
          <w:szCs w:val="21"/>
        </w:rPr>
        <w:t>ここには今まで使われた文字が表示される。今までというのはそのゲームの文字であり、累計ではない。ゲーム中は同じ文字を入力することはできないようになっている。</w:t>
      </w:r>
    </w:p>
    <w:p w:rsidR="0070682E" w:rsidRPr="0070682E" w:rsidRDefault="0070682E" w:rsidP="0070682E">
      <w:pPr>
        <w:ind w:right="525"/>
        <w:jc w:val="left"/>
        <w:rPr>
          <w:szCs w:val="21"/>
        </w:rPr>
      </w:pPr>
    </w:p>
    <w:p w:rsidR="0070682E" w:rsidRPr="0070682E" w:rsidRDefault="0070682E" w:rsidP="0070682E">
      <w:pPr>
        <w:ind w:right="525" w:firstLineChars="150" w:firstLine="360"/>
        <w:jc w:val="left"/>
        <w:rPr>
          <w:sz w:val="24"/>
        </w:rPr>
      </w:pPr>
      <w:r w:rsidRPr="0070682E">
        <w:rPr>
          <w:rFonts w:hint="eastAsia"/>
          <w:sz w:val="24"/>
        </w:rPr>
        <w:t>・残り回数：</w:t>
      </w:r>
    </w:p>
    <w:p w:rsidR="0070682E" w:rsidRPr="0070682E" w:rsidRDefault="0070682E" w:rsidP="0070682E">
      <w:pPr>
        <w:ind w:left="840" w:right="525"/>
        <w:jc w:val="left"/>
        <w:rPr>
          <w:szCs w:val="21"/>
        </w:rPr>
      </w:pPr>
      <w:r w:rsidRPr="0070682E">
        <w:rPr>
          <w:rFonts w:hint="eastAsia"/>
          <w:szCs w:val="21"/>
        </w:rPr>
        <w:t>ここにはその名の通りあと何回回答できるかがカウントされる。0になるとゲームオーバーとなる。</w:t>
      </w:r>
    </w:p>
    <w:p w:rsidR="0070682E" w:rsidRPr="0070682E" w:rsidRDefault="0070682E" w:rsidP="0070682E">
      <w:pPr>
        <w:ind w:right="525"/>
        <w:jc w:val="left"/>
        <w:rPr>
          <w:szCs w:val="21"/>
        </w:rPr>
      </w:pPr>
    </w:p>
    <w:p w:rsidR="0070682E" w:rsidRPr="0070682E" w:rsidRDefault="0070682E" w:rsidP="0070682E">
      <w:pPr>
        <w:ind w:right="525"/>
        <w:jc w:val="left"/>
        <w:rPr>
          <w:sz w:val="24"/>
        </w:rPr>
      </w:pPr>
      <w:r w:rsidRPr="0070682E">
        <w:rPr>
          <w:sz w:val="24"/>
        </w:rPr>
        <w:t xml:space="preserve">   </w:t>
      </w:r>
      <w:r w:rsidRPr="0070682E">
        <w:rPr>
          <w:rFonts w:hint="eastAsia"/>
          <w:sz w:val="24"/>
        </w:rPr>
        <w:t>・文字を入力してください：</w:t>
      </w:r>
    </w:p>
    <w:p w:rsidR="0070682E" w:rsidRPr="0070682E" w:rsidRDefault="0070682E" w:rsidP="0070682E">
      <w:pPr>
        <w:ind w:left="840" w:right="525"/>
        <w:jc w:val="left"/>
        <w:rPr>
          <w:szCs w:val="21"/>
        </w:rPr>
      </w:pPr>
      <w:r w:rsidRPr="0070682E">
        <w:rPr>
          <w:rFonts w:hint="eastAsia"/>
          <w:szCs w:val="21"/>
        </w:rPr>
        <w:t>ここのラインに予想した文字を入れる。予想した文字をタイプして、Enterキーを押すことで次のターンへ移ることができる。</w:t>
      </w:r>
    </w:p>
    <w:p w:rsidR="0070682E" w:rsidRPr="0070682E" w:rsidRDefault="0070682E" w:rsidP="0070682E">
      <w:pPr>
        <w:ind w:right="525"/>
        <w:jc w:val="left"/>
        <w:rPr>
          <w:szCs w:val="21"/>
        </w:rPr>
      </w:pPr>
    </w:p>
    <w:p w:rsidR="0070682E" w:rsidRPr="0070682E" w:rsidRDefault="0070682E" w:rsidP="0070682E">
      <w:pPr>
        <w:ind w:right="525"/>
        <w:jc w:val="left"/>
        <w:rPr>
          <w:szCs w:val="21"/>
        </w:rPr>
      </w:pPr>
      <w:r w:rsidRPr="0070682E">
        <w:rPr>
          <w:rFonts w:hint="eastAsia"/>
          <w:szCs w:val="21"/>
        </w:rPr>
        <w:t>ゲームオーバー、またはゲームクリアした際には正誤と正解単語が表示される。また、引き続きプレイするかをYまたはNで選択する。Yを押すとまた新しい単語がロードされ新しくゲームを始めることができる。Nを押すとゲームが終了する。</w:t>
      </w:r>
    </w:p>
    <w:p w:rsidR="0070682E" w:rsidRDefault="0070682E" w:rsidP="0070682E">
      <w:pPr>
        <w:ind w:right="525"/>
        <w:jc w:val="left"/>
        <w:rPr>
          <w:sz w:val="24"/>
        </w:rPr>
      </w:pPr>
    </w:p>
    <w:p w:rsidR="0070682E" w:rsidRDefault="002E4FE1" w:rsidP="0070682E">
      <w:pPr>
        <w:ind w:right="525"/>
        <w:jc w:val="left"/>
        <w:rPr>
          <w:sz w:val="24"/>
        </w:rPr>
      </w:pPr>
      <w:r>
        <w:rPr>
          <w:rFonts w:hint="eastAsia"/>
          <w:sz w:val="24"/>
        </w:rPr>
        <w:t>1</w:t>
      </w:r>
      <w:r>
        <w:rPr>
          <w:sz w:val="24"/>
        </w:rPr>
        <w:t xml:space="preserve">.3 </w:t>
      </w:r>
      <w:r>
        <w:rPr>
          <w:rFonts w:hint="eastAsia"/>
          <w:sz w:val="24"/>
        </w:rPr>
        <w:t>本プログラムの必要な変数</w:t>
      </w:r>
    </w:p>
    <w:p w:rsidR="002E4FE1" w:rsidRPr="002E4FE1" w:rsidRDefault="002E4FE1" w:rsidP="002E4FE1">
      <w:pPr>
        <w:ind w:left="240" w:right="525"/>
        <w:jc w:val="left"/>
        <w:rPr>
          <w:szCs w:val="21"/>
        </w:rPr>
      </w:pPr>
      <w:r w:rsidRPr="002E4FE1">
        <w:rPr>
          <w:rFonts w:hint="eastAsia"/>
          <w:szCs w:val="21"/>
        </w:rPr>
        <w:t>本プログラムの変数の管理</w:t>
      </w:r>
      <w:proofErr w:type="gramStart"/>
      <w:r w:rsidRPr="002E4FE1">
        <w:rPr>
          <w:rFonts w:hint="eastAsia"/>
          <w:szCs w:val="21"/>
        </w:rPr>
        <w:t>は</w:t>
      </w:r>
      <w:proofErr w:type="gramEnd"/>
      <w:r w:rsidRPr="002E4FE1">
        <w:rPr>
          <w:rFonts w:hint="eastAsia"/>
          <w:szCs w:val="21"/>
        </w:rPr>
        <w:t>構造体など</w:t>
      </w:r>
      <w:proofErr w:type="gramStart"/>
      <w:r w:rsidRPr="002E4FE1">
        <w:rPr>
          <w:rFonts w:hint="eastAsia"/>
          <w:szCs w:val="21"/>
        </w:rPr>
        <w:t>は</w:t>
      </w:r>
      <w:proofErr w:type="gramEnd"/>
      <w:r w:rsidRPr="002E4FE1">
        <w:rPr>
          <w:rFonts w:hint="eastAsia"/>
          <w:szCs w:val="21"/>
        </w:rPr>
        <w:t>用いずにグローバル変数として作成した。新規インスタンスを生成する必要がなく、変数を包括する必要がないと判断したためである。</w:t>
      </w:r>
    </w:p>
    <w:p w:rsidR="002E4FE1" w:rsidRPr="002E4FE1" w:rsidRDefault="002E4FE1" w:rsidP="002E4FE1">
      <w:pPr>
        <w:ind w:right="525" w:firstLineChars="100" w:firstLine="210"/>
        <w:jc w:val="left"/>
        <w:rPr>
          <w:szCs w:val="21"/>
        </w:rPr>
      </w:pPr>
    </w:p>
    <w:p w:rsidR="002E4FE1" w:rsidRPr="002E4FE1" w:rsidRDefault="002E4FE1" w:rsidP="002E4FE1">
      <w:pPr>
        <w:ind w:right="525" w:firstLineChars="100" w:firstLine="210"/>
        <w:jc w:val="left"/>
        <w:rPr>
          <w:szCs w:val="21"/>
        </w:rPr>
      </w:pPr>
      <w:r w:rsidRPr="002E4FE1">
        <w:rPr>
          <w:szCs w:val="21"/>
        </w:rPr>
        <w:t>char *</w:t>
      </w:r>
      <w:proofErr w:type="spellStart"/>
      <w:r w:rsidRPr="002E4FE1">
        <w:rPr>
          <w:szCs w:val="21"/>
        </w:rPr>
        <w:t>correctWord</w:t>
      </w:r>
      <w:proofErr w:type="spellEnd"/>
      <w:r w:rsidRPr="002E4FE1">
        <w:rPr>
          <w:szCs w:val="21"/>
        </w:rPr>
        <w:t xml:space="preserve">: </w:t>
      </w:r>
      <w:r w:rsidRPr="002E4FE1">
        <w:rPr>
          <w:rFonts w:hint="eastAsia"/>
          <w:szCs w:val="21"/>
        </w:rPr>
        <w:t>正解の単語を格納する</w:t>
      </w:r>
      <w:r>
        <w:rPr>
          <w:rFonts w:hint="eastAsia"/>
          <w:szCs w:val="21"/>
        </w:rPr>
        <w:t>ポインタ配列</w:t>
      </w:r>
      <w:r w:rsidRPr="002E4FE1">
        <w:rPr>
          <w:rFonts w:hint="eastAsia"/>
          <w:szCs w:val="21"/>
        </w:rPr>
        <w:t>。ゲーム開始時に毎回ランダムな文字列が代入される。</w:t>
      </w:r>
      <w:r>
        <w:rPr>
          <w:rFonts w:hint="eastAsia"/>
          <w:szCs w:val="21"/>
        </w:rPr>
        <w:t>サイズは動的確保。</w:t>
      </w:r>
    </w:p>
    <w:p w:rsidR="002E4FE1" w:rsidRPr="002E4FE1" w:rsidRDefault="002E4FE1" w:rsidP="002E4FE1">
      <w:pPr>
        <w:ind w:right="525" w:firstLineChars="100" w:firstLine="210"/>
        <w:jc w:val="left"/>
        <w:rPr>
          <w:szCs w:val="21"/>
        </w:rPr>
      </w:pPr>
    </w:p>
    <w:p w:rsidR="002E4FE1" w:rsidRDefault="002E4FE1" w:rsidP="002E4FE1">
      <w:pPr>
        <w:ind w:right="525" w:firstLineChars="100" w:firstLine="210"/>
        <w:jc w:val="left"/>
        <w:rPr>
          <w:szCs w:val="21"/>
        </w:rPr>
      </w:pPr>
      <w:r w:rsidRPr="002E4FE1">
        <w:rPr>
          <w:szCs w:val="21"/>
        </w:rPr>
        <w:t xml:space="preserve">int </w:t>
      </w:r>
      <w:proofErr w:type="spellStart"/>
      <w:r w:rsidRPr="002E4FE1">
        <w:rPr>
          <w:szCs w:val="21"/>
        </w:rPr>
        <w:t>wordLength</w:t>
      </w:r>
      <w:proofErr w:type="spellEnd"/>
      <w:r w:rsidRPr="002E4FE1">
        <w:rPr>
          <w:szCs w:val="21"/>
        </w:rPr>
        <w:t xml:space="preserve">: </w:t>
      </w:r>
      <w:r w:rsidRPr="002E4FE1">
        <w:rPr>
          <w:rFonts w:hint="eastAsia"/>
          <w:szCs w:val="21"/>
        </w:rPr>
        <w:t>正解単語の</w:t>
      </w:r>
      <w:r>
        <w:rPr>
          <w:rFonts w:hint="eastAsia"/>
          <w:szCs w:val="21"/>
        </w:rPr>
        <w:t>文字列長を格納しておく変数。</w:t>
      </w:r>
    </w:p>
    <w:p w:rsidR="002E4FE1" w:rsidRDefault="002E4FE1" w:rsidP="002E4FE1">
      <w:pPr>
        <w:ind w:right="525" w:firstLineChars="100" w:firstLine="210"/>
        <w:jc w:val="left"/>
        <w:rPr>
          <w:szCs w:val="21"/>
        </w:rPr>
      </w:pPr>
    </w:p>
    <w:p w:rsidR="002E4FE1" w:rsidRDefault="002E4FE1" w:rsidP="002E4FE1">
      <w:pPr>
        <w:ind w:right="525" w:firstLineChars="100" w:firstLine="210"/>
        <w:jc w:val="left"/>
        <w:rPr>
          <w:szCs w:val="21"/>
        </w:rPr>
      </w:pPr>
      <w:r>
        <w:rPr>
          <w:szCs w:val="21"/>
        </w:rPr>
        <w:t xml:space="preserve">int </w:t>
      </w:r>
      <w:proofErr w:type="spellStart"/>
      <w:r>
        <w:rPr>
          <w:szCs w:val="21"/>
        </w:rPr>
        <w:t>remainCount</w:t>
      </w:r>
      <w:proofErr w:type="spellEnd"/>
      <w:r>
        <w:rPr>
          <w:szCs w:val="21"/>
        </w:rPr>
        <w:t xml:space="preserve">: </w:t>
      </w:r>
      <w:r>
        <w:rPr>
          <w:rFonts w:hint="eastAsia"/>
          <w:szCs w:val="21"/>
        </w:rPr>
        <w:t>残りの回答数を格納しておく変数。</w:t>
      </w:r>
    </w:p>
    <w:p w:rsidR="002E4FE1" w:rsidRDefault="002E4FE1" w:rsidP="002E4FE1">
      <w:pPr>
        <w:ind w:right="525" w:firstLineChars="100" w:firstLine="210"/>
        <w:jc w:val="left"/>
        <w:rPr>
          <w:szCs w:val="21"/>
        </w:rPr>
      </w:pPr>
    </w:p>
    <w:p w:rsidR="002E4FE1" w:rsidRDefault="002E4FE1" w:rsidP="002E4FE1">
      <w:pPr>
        <w:ind w:right="525" w:firstLineChars="100" w:firstLine="210"/>
        <w:jc w:val="left"/>
        <w:rPr>
          <w:szCs w:val="21"/>
        </w:rPr>
      </w:pPr>
      <w:r>
        <w:rPr>
          <w:szCs w:val="21"/>
        </w:rPr>
        <w:t xml:space="preserve">char </w:t>
      </w:r>
      <w:proofErr w:type="spellStart"/>
      <w:r>
        <w:rPr>
          <w:rFonts w:hint="eastAsia"/>
          <w:szCs w:val="21"/>
        </w:rPr>
        <w:t>u</w:t>
      </w:r>
      <w:r>
        <w:rPr>
          <w:szCs w:val="21"/>
        </w:rPr>
        <w:t>sedChar</w:t>
      </w:r>
      <w:proofErr w:type="spellEnd"/>
      <w:r>
        <w:rPr>
          <w:szCs w:val="21"/>
        </w:rPr>
        <w:t xml:space="preserve">[LIMIT_TIMES+1]: </w:t>
      </w:r>
      <w:r>
        <w:rPr>
          <w:rFonts w:hint="eastAsia"/>
          <w:szCs w:val="21"/>
        </w:rPr>
        <w:t>使用した単語を格納しておく配列。サイズは回答数を用いて静的確保。</w:t>
      </w:r>
    </w:p>
    <w:p w:rsidR="002E4FE1" w:rsidRDefault="002E4FE1" w:rsidP="002E4FE1">
      <w:pPr>
        <w:ind w:right="525" w:firstLineChars="100" w:firstLine="210"/>
        <w:jc w:val="left"/>
        <w:rPr>
          <w:szCs w:val="21"/>
        </w:rPr>
      </w:pPr>
    </w:p>
    <w:p w:rsidR="002E4FE1" w:rsidRDefault="002E4FE1" w:rsidP="002E4FE1">
      <w:pPr>
        <w:ind w:right="525" w:firstLineChars="100" w:firstLine="210"/>
        <w:jc w:val="left"/>
        <w:rPr>
          <w:szCs w:val="21"/>
        </w:rPr>
      </w:pPr>
      <w:r>
        <w:rPr>
          <w:szCs w:val="21"/>
        </w:rPr>
        <w:lastRenderedPageBreak/>
        <w:t>char *</w:t>
      </w:r>
      <w:proofErr w:type="spellStart"/>
      <w:r>
        <w:rPr>
          <w:szCs w:val="21"/>
        </w:rPr>
        <w:t>correctFlag</w:t>
      </w:r>
      <w:proofErr w:type="spellEnd"/>
      <w:r>
        <w:rPr>
          <w:szCs w:val="21"/>
        </w:rPr>
        <w:t xml:space="preserve">: </w:t>
      </w:r>
      <w:r>
        <w:rPr>
          <w:rFonts w:hint="eastAsia"/>
          <w:szCs w:val="21"/>
        </w:rPr>
        <w:t>ゲーム内で出力するためのポインタ配列。ここの配列をその都度変更してゲームに出力している。サイズは動的確保</w:t>
      </w:r>
    </w:p>
    <w:p w:rsidR="002E4FE1" w:rsidRDefault="002E4FE1" w:rsidP="002E4FE1">
      <w:pPr>
        <w:ind w:right="525" w:firstLineChars="100" w:firstLine="210"/>
        <w:jc w:val="left"/>
        <w:rPr>
          <w:szCs w:val="21"/>
        </w:rPr>
      </w:pPr>
    </w:p>
    <w:p w:rsidR="002E4FE1" w:rsidRDefault="002E4FE1" w:rsidP="002E4FE1">
      <w:pPr>
        <w:ind w:right="525" w:firstLineChars="100" w:firstLine="210"/>
        <w:jc w:val="left"/>
        <w:rPr>
          <w:szCs w:val="21"/>
        </w:rPr>
      </w:pPr>
      <w:r>
        <w:rPr>
          <w:rFonts w:hint="eastAsia"/>
          <w:szCs w:val="21"/>
        </w:rPr>
        <w:t>B</w:t>
      </w:r>
      <w:r>
        <w:rPr>
          <w:szCs w:val="21"/>
        </w:rPr>
        <w:t xml:space="preserve">oolean </w:t>
      </w:r>
      <w:proofErr w:type="spellStart"/>
      <w:r>
        <w:rPr>
          <w:szCs w:val="21"/>
        </w:rPr>
        <w:t>isCorrect</w:t>
      </w:r>
      <w:proofErr w:type="spellEnd"/>
      <w:r>
        <w:rPr>
          <w:szCs w:val="21"/>
        </w:rPr>
        <w:t xml:space="preserve">: </w:t>
      </w:r>
      <w:r>
        <w:rPr>
          <w:rFonts w:hint="eastAsia"/>
          <w:szCs w:val="21"/>
        </w:rPr>
        <w:t>ゲームクリアかゲームオーバーかを判定する変数。</w:t>
      </w:r>
    </w:p>
    <w:p w:rsidR="002E4FE1" w:rsidRDefault="002E4FE1" w:rsidP="002E4FE1">
      <w:pPr>
        <w:ind w:right="525" w:firstLineChars="100" w:firstLine="210"/>
        <w:jc w:val="left"/>
        <w:rPr>
          <w:szCs w:val="21"/>
        </w:rPr>
      </w:pPr>
    </w:p>
    <w:p w:rsidR="002E4FE1" w:rsidRDefault="002E4FE1" w:rsidP="002E4FE1">
      <w:pPr>
        <w:ind w:right="525" w:firstLineChars="100" w:firstLine="210"/>
        <w:jc w:val="left"/>
        <w:rPr>
          <w:szCs w:val="21"/>
        </w:rPr>
      </w:pPr>
      <w:r>
        <w:rPr>
          <w:rFonts w:hint="eastAsia"/>
          <w:szCs w:val="21"/>
        </w:rPr>
        <w:t>B</w:t>
      </w:r>
      <w:r>
        <w:rPr>
          <w:szCs w:val="21"/>
        </w:rPr>
        <w:t xml:space="preserve">oolean </w:t>
      </w:r>
      <w:proofErr w:type="spellStart"/>
      <w:r>
        <w:rPr>
          <w:szCs w:val="21"/>
        </w:rPr>
        <w:t>isRestart</w:t>
      </w:r>
      <w:proofErr w:type="spellEnd"/>
      <w:r>
        <w:rPr>
          <w:szCs w:val="21"/>
        </w:rPr>
        <w:t xml:space="preserve">: </w:t>
      </w:r>
      <w:r>
        <w:rPr>
          <w:rFonts w:hint="eastAsia"/>
          <w:szCs w:val="21"/>
        </w:rPr>
        <w:t>ゲームを再スタートするかどうかを判定する変数。</w:t>
      </w:r>
    </w:p>
    <w:p w:rsidR="002E4FE1" w:rsidRDefault="002E4FE1" w:rsidP="002E4FE1">
      <w:pPr>
        <w:ind w:right="525"/>
        <w:jc w:val="left"/>
        <w:rPr>
          <w:szCs w:val="21"/>
        </w:rPr>
      </w:pPr>
    </w:p>
    <w:p w:rsidR="002E4FE1" w:rsidRDefault="002E4FE1" w:rsidP="00FE395E">
      <w:pPr>
        <w:pStyle w:val="a6"/>
        <w:numPr>
          <w:ilvl w:val="1"/>
          <w:numId w:val="1"/>
        </w:numPr>
        <w:ind w:leftChars="0" w:right="525"/>
        <w:jc w:val="left"/>
        <w:rPr>
          <w:sz w:val="24"/>
        </w:rPr>
      </w:pPr>
      <w:r w:rsidRPr="002E4FE1">
        <w:rPr>
          <w:rFonts w:hint="eastAsia"/>
          <w:sz w:val="24"/>
        </w:rPr>
        <w:t>各関数についての説明</w:t>
      </w:r>
    </w:p>
    <w:p w:rsidR="00FE395E" w:rsidRDefault="00FE395E" w:rsidP="00FE395E">
      <w:pPr>
        <w:pStyle w:val="a6"/>
        <w:numPr>
          <w:ilvl w:val="2"/>
          <w:numId w:val="1"/>
        </w:numPr>
        <w:ind w:leftChars="0" w:right="525"/>
        <w:jc w:val="left"/>
        <w:rPr>
          <w:sz w:val="24"/>
        </w:rPr>
      </w:pPr>
      <w:r>
        <w:rPr>
          <w:rFonts w:hint="eastAsia"/>
          <w:sz w:val="24"/>
        </w:rPr>
        <w:t>m</w:t>
      </w:r>
      <w:r>
        <w:rPr>
          <w:sz w:val="24"/>
        </w:rPr>
        <w:t>ain</w:t>
      </w:r>
      <w:r>
        <w:rPr>
          <w:rFonts w:hint="eastAsia"/>
          <w:sz w:val="24"/>
        </w:rPr>
        <w:t>関数</w:t>
      </w:r>
    </w:p>
    <w:p w:rsidR="00FE395E" w:rsidRDefault="00FE395E" w:rsidP="00FE395E">
      <w:pPr>
        <w:ind w:left="720" w:right="525"/>
        <w:jc w:val="left"/>
        <w:rPr>
          <w:szCs w:val="21"/>
        </w:rPr>
      </w:pPr>
      <w:r w:rsidRPr="00FE395E">
        <w:rPr>
          <w:rFonts w:hint="eastAsia"/>
          <w:szCs w:val="21"/>
        </w:rPr>
        <w:t>本関数では、ゲーム全体の流れを司っている。入力に対して出力、判定</w:t>
      </w:r>
      <w:r>
        <w:rPr>
          <w:rFonts w:hint="eastAsia"/>
          <w:szCs w:val="21"/>
        </w:rPr>
        <w:t>などほとんどの処理をここで処理している。</w:t>
      </w:r>
    </w:p>
    <w:p w:rsidR="00FE395E" w:rsidRDefault="00FE395E" w:rsidP="00FE395E">
      <w:pPr>
        <w:ind w:right="525"/>
        <w:jc w:val="left"/>
        <w:rPr>
          <w:szCs w:val="21"/>
        </w:rPr>
      </w:pPr>
    </w:p>
    <w:p w:rsidR="00FE395E" w:rsidRPr="00FE395E" w:rsidRDefault="00FE395E" w:rsidP="00FE395E">
      <w:pPr>
        <w:pStyle w:val="a6"/>
        <w:numPr>
          <w:ilvl w:val="2"/>
          <w:numId w:val="1"/>
        </w:numPr>
        <w:ind w:leftChars="0" w:right="525"/>
        <w:jc w:val="left"/>
        <w:rPr>
          <w:sz w:val="24"/>
        </w:rPr>
      </w:pPr>
      <w:r w:rsidRPr="00FE395E">
        <w:rPr>
          <w:sz w:val="24"/>
        </w:rPr>
        <w:t>input</w:t>
      </w:r>
      <w:r w:rsidRPr="00FE395E">
        <w:rPr>
          <w:rFonts w:hint="eastAsia"/>
          <w:sz w:val="24"/>
        </w:rPr>
        <w:t>関数</w:t>
      </w:r>
    </w:p>
    <w:p w:rsidR="00FE395E" w:rsidRPr="00FE395E" w:rsidRDefault="00FE395E" w:rsidP="00FE395E">
      <w:pPr>
        <w:pStyle w:val="a6"/>
        <w:ind w:leftChars="0" w:left="720" w:right="525"/>
        <w:jc w:val="left"/>
        <w:rPr>
          <w:szCs w:val="21"/>
        </w:rPr>
      </w:pPr>
      <w:r w:rsidRPr="00FE395E">
        <w:rPr>
          <w:rFonts w:hint="eastAsia"/>
          <w:szCs w:val="21"/>
        </w:rPr>
        <w:t>本関数では、コマンドラインから一文字受け取る。エスケープシーケンスを用いて無駄な文字が入らないようになっている。</w:t>
      </w:r>
    </w:p>
    <w:p w:rsidR="00FE395E" w:rsidRDefault="00FE395E" w:rsidP="00FE395E">
      <w:pPr>
        <w:ind w:right="525"/>
        <w:jc w:val="left"/>
        <w:rPr>
          <w:sz w:val="24"/>
        </w:rPr>
      </w:pPr>
    </w:p>
    <w:p w:rsidR="00FE395E" w:rsidRPr="00FE395E" w:rsidRDefault="00FE395E" w:rsidP="00FE395E">
      <w:pPr>
        <w:pStyle w:val="a6"/>
        <w:numPr>
          <w:ilvl w:val="2"/>
          <w:numId w:val="1"/>
        </w:numPr>
        <w:ind w:leftChars="0" w:right="525"/>
        <w:jc w:val="left"/>
        <w:rPr>
          <w:sz w:val="24"/>
        </w:rPr>
      </w:pPr>
      <w:r w:rsidRPr="00FE395E">
        <w:rPr>
          <w:sz w:val="24"/>
        </w:rPr>
        <w:t xml:space="preserve">initialize </w:t>
      </w:r>
      <w:r w:rsidRPr="00FE395E">
        <w:rPr>
          <w:rFonts w:hint="eastAsia"/>
          <w:sz w:val="24"/>
        </w:rPr>
        <w:t>関数</w:t>
      </w:r>
    </w:p>
    <w:p w:rsidR="00FE395E" w:rsidRDefault="00FE395E" w:rsidP="00FE395E">
      <w:pPr>
        <w:pStyle w:val="a6"/>
        <w:ind w:leftChars="0" w:left="720" w:right="525"/>
        <w:jc w:val="left"/>
        <w:rPr>
          <w:szCs w:val="21"/>
        </w:rPr>
      </w:pPr>
      <w:r>
        <w:rPr>
          <w:rFonts w:hint="eastAsia"/>
          <w:szCs w:val="21"/>
        </w:rPr>
        <w:t>本関数では、ゲーム開始時のランダムシードの初期化や各変数の処理か処理を行っている。</w:t>
      </w: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szCs w:val="21"/>
        </w:rPr>
      </w:pPr>
    </w:p>
    <w:p w:rsidR="00FE395E" w:rsidRDefault="00FE395E" w:rsidP="00FE395E">
      <w:pPr>
        <w:ind w:right="525"/>
        <w:jc w:val="left"/>
        <w:rPr>
          <w:rFonts w:hint="eastAsia"/>
          <w:szCs w:val="21"/>
        </w:rPr>
      </w:pPr>
    </w:p>
    <w:p w:rsidR="00FE395E" w:rsidRPr="00FE395E" w:rsidRDefault="00FE395E" w:rsidP="00FE395E">
      <w:pPr>
        <w:pStyle w:val="a6"/>
        <w:numPr>
          <w:ilvl w:val="1"/>
          <w:numId w:val="1"/>
        </w:numPr>
        <w:ind w:leftChars="0" w:right="525"/>
        <w:jc w:val="left"/>
        <w:rPr>
          <w:sz w:val="24"/>
        </w:rPr>
      </w:pPr>
      <w:r w:rsidRPr="00FE395E">
        <w:rPr>
          <w:rFonts w:hint="eastAsia"/>
          <w:sz w:val="24"/>
        </w:rPr>
        <w:lastRenderedPageBreak/>
        <w:t>本プログラムの検証</w:t>
      </w:r>
    </w:p>
    <w:p w:rsidR="00FE395E" w:rsidRDefault="00FE395E" w:rsidP="00FE395E">
      <w:pPr>
        <w:pStyle w:val="a6"/>
        <w:ind w:leftChars="0" w:left="380" w:right="525"/>
        <w:jc w:val="center"/>
        <w:rPr>
          <w:szCs w:val="21"/>
        </w:rPr>
      </w:pPr>
      <w:r>
        <w:rPr>
          <w:rFonts w:hint="eastAsia"/>
          <w:szCs w:val="21"/>
        </w:rPr>
        <w:t>本プログラムの検証を行ったため、下に示す。</w:t>
      </w:r>
      <w:r>
        <w:rPr>
          <w:noProof/>
          <w:szCs w:val="21"/>
        </w:rPr>
        <w:drawing>
          <wp:inline distT="0" distB="0" distL="0" distR="0">
            <wp:extent cx="2821484" cy="6841475"/>
            <wp:effectExtent l="0" t="0" r="0" b="4445"/>
            <wp:docPr id="21215744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74453" name="図 2121574453"/>
                    <pic:cNvPicPr/>
                  </pic:nvPicPr>
                  <pic:blipFill>
                    <a:blip r:embed="rId7">
                      <a:extLst>
                        <a:ext uri="{28A0092B-C50C-407E-A947-70E740481C1C}">
                          <a14:useLocalDpi xmlns:a14="http://schemas.microsoft.com/office/drawing/2010/main" val="0"/>
                        </a:ext>
                      </a:extLst>
                    </a:blip>
                    <a:stretch>
                      <a:fillRect/>
                    </a:stretch>
                  </pic:blipFill>
                  <pic:spPr>
                    <a:xfrm>
                      <a:off x="0" y="0"/>
                      <a:ext cx="2826604" cy="6853890"/>
                    </a:xfrm>
                    <a:prstGeom prst="rect">
                      <a:avLst/>
                    </a:prstGeom>
                  </pic:spPr>
                </pic:pic>
              </a:graphicData>
            </a:graphic>
          </wp:inline>
        </w:drawing>
      </w:r>
    </w:p>
    <w:p w:rsidR="00FE395E" w:rsidRDefault="00FE395E" w:rsidP="00FE395E">
      <w:pPr>
        <w:pStyle w:val="a6"/>
        <w:ind w:leftChars="0" w:left="380" w:right="525"/>
        <w:jc w:val="left"/>
        <w:rPr>
          <w:szCs w:val="21"/>
        </w:rPr>
      </w:pPr>
      <w:r>
        <w:rPr>
          <w:rFonts w:hint="eastAsia"/>
          <w:szCs w:val="21"/>
        </w:rPr>
        <w:t>このように失敗する旨の表示がある。また、英小文字ではない場合はもう一度入力させるようになっている。</w:t>
      </w:r>
    </w:p>
    <w:p w:rsidR="00FE395E" w:rsidRDefault="00FE395E" w:rsidP="00FE395E">
      <w:pPr>
        <w:pStyle w:val="a6"/>
        <w:ind w:leftChars="0" w:left="380" w:right="525"/>
        <w:jc w:val="left"/>
        <w:rPr>
          <w:szCs w:val="21"/>
        </w:rPr>
      </w:pPr>
    </w:p>
    <w:p w:rsidR="00FE395E" w:rsidRDefault="00FE395E" w:rsidP="00FE395E">
      <w:pPr>
        <w:pStyle w:val="a6"/>
        <w:ind w:leftChars="0" w:left="380" w:right="525"/>
        <w:jc w:val="left"/>
        <w:rPr>
          <w:szCs w:val="21"/>
        </w:rPr>
      </w:pPr>
    </w:p>
    <w:p w:rsidR="00FE395E" w:rsidRDefault="00FE395E" w:rsidP="00FE395E">
      <w:pPr>
        <w:pStyle w:val="a6"/>
        <w:ind w:leftChars="0" w:left="380" w:right="525"/>
        <w:jc w:val="center"/>
        <w:rPr>
          <w:szCs w:val="21"/>
        </w:rPr>
      </w:pPr>
      <w:r w:rsidRPr="00FE395E">
        <w:rPr>
          <w:szCs w:val="21"/>
        </w:rPr>
        <w:lastRenderedPageBreak/>
        <w:drawing>
          <wp:inline distT="0" distB="0" distL="0" distR="0" wp14:anchorId="633B9936" wp14:editId="0309289C">
            <wp:extent cx="2772908" cy="5927075"/>
            <wp:effectExtent l="0" t="0" r="0" b="4445"/>
            <wp:docPr id="20097426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42617" name=""/>
                    <pic:cNvPicPr/>
                  </pic:nvPicPr>
                  <pic:blipFill>
                    <a:blip r:embed="rId8"/>
                    <a:stretch>
                      <a:fillRect/>
                    </a:stretch>
                  </pic:blipFill>
                  <pic:spPr>
                    <a:xfrm>
                      <a:off x="0" y="0"/>
                      <a:ext cx="2791091" cy="5965942"/>
                    </a:xfrm>
                    <a:prstGeom prst="rect">
                      <a:avLst/>
                    </a:prstGeom>
                  </pic:spPr>
                </pic:pic>
              </a:graphicData>
            </a:graphic>
          </wp:inline>
        </w:drawing>
      </w:r>
    </w:p>
    <w:p w:rsidR="00FE395E" w:rsidRDefault="00FE395E" w:rsidP="00FE395E">
      <w:pPr>
        <w:pStyle w:val="a6"/>
        <w:ind w:leftChars="0" w:left="380" w:right="525"/>
        <w:jc w:val="left"/>
        <w:rPr>
          <w:szCs w:val="21"/>
        </w:rPr>
      </w:pPr>
      <w:r>
        <w:rPr>
          <w:rFonts w:hint="eastAsia"/>
          <w:szCs w:val="21"/>
        </w:rPr>
        <w:t>このように同じ文字を入力するともう一度入力するように言われる。</w:t>
      </w:r>
    </w:p>
    <w:p w:rsidR="008A10A1" w:rsidRDefault="008A10A1" w:rsidP="00FE395E">
      <w:pPr>
        <w:pStyle w:val="a6"/>
        <w:ind w:leftChars="0" w:left="380" w:right="525"/>
        <w:jc w:val="left"/>
        <w:rPr>
          <w:szCs w:val="21"/>
        </w:rPr>
      </w:pPr>
    </w:p>
    <w:p w:rsidR="008A10A1" w:rsidRDefault="008A10A1" w:rsidP="00FE395E">
      <w:pPr>
        <w:pStyle w:val="a6"/>
        <w:ind w:leftChars="0" w:left="380" w:right="525"/>
        <w:jc w:val="left"/>
        <w:rPr>
          <w:szCs w:val="21"/>
        </w:rPr>
      </w:pPr>
    </w:p>
    <w:p w:rsidR="008A10A1" w:rsidRDefault="008A10A1" w:rsidP="00FE395E">
      <w:pPr>
        <w:pStyle w:val="a6"/>
        <w:ind w:leftChars="0" w:left="380" w:right="525"/>
        <w:jc w:val="left"/>
        <w:rPr>
          <w:szCs w:val="21"/>
        </w:rPr>
      </w:pPr>
    </w:p>
    <w:p w:rsidR="008A10A1" w:rsidRDefault="008A10A1" w:rsidP="00FE395E">
      <w:pPr>
        <w:pStyle w:val="a6"/>
        <w:ind w:leftChars="0" w:left="380" w:right="525"/>
        <w:jc w:val="left"/>
        <w:rPr>
          <w:szCs w:val="21"/>
        </w:rPr>
      </w:pPr>
    </w:p>
    <w:p w:rsidR="008A10A1" w:rsidRDefault="008A10A1" w:rsidP="00FE395E">
      <w:pPr>
        <w:pStyle w:val="a6"/>
        <w:ind w:leftChars="0" w:left="380" w:right="525"/>
        <w:jc w:val="left"/>
        <w:rPr>
          <w:szCs w:val="21"/>
        </w:rPr>
      </w:pPr>
    </w:p>
    <w:p w:rsidR="008A10A1" w:rsidRDefault="008A10A1" w:rsidP="00FE395E">
      <w:pPr>
        <w:pStyle w:val="a6"/>
        <w:ind w:leftChars="0" w:left="380" w:right="525"/>
        <w:jc w:val="left"/>
        <w:rPr>
          <w:szCs w:val="21"/>
        </w:rPr>
      </w:pPr>
    </w:p>
    <w:p w:rsidR="008A10A1" w:rsidRDefault="008A10A1" w:rsidP="00FE395E">
      <w:pPr>
        <w:pStyle w:val="a6"/>
        <w:ind w:leftChars="0" w:left="380" w:right="525"/>
        <w:jc w:val="left"/>
        <w:rPr>
          <w:szCs w:val="21"/>
        </w:rPr>
      </w:pPr>
    </w:p>
    <w:p w:rsidR="008A10A1" w:rsidRDefault="008A10A1" w:rsidP="00FE395E">
      <w:pPr>
        <w:pStyle w:val="a6"/>
        <w:ind w:leftChars="0" w:left="380" w:right="525"/>
        <w:jc w:val="left"/>
        <w:rPr>
          <w:szCs w:val="21"/>
        </w:rPr>
      </w:pPr>
    </w:p>
    <w:p w:rsidR="008A10A1" w:rsidRDefault="008A10A1" w:rsidP="00FE395E">
      <w:pPr>
        <w:pStyle w:val="a6"/>
        <w:ind w:leftChars="0" w:left="380" w:right="525"/>
        <w:jc w:val="left"/>
        <w:rPr>
          <w:szCs w:val="21"/>
        </w:rPr>
      </w:pPr>
    </w:p>
    <w:p w:rsidR="008A10A1" w:rsidRDefault="008A10A1" w:rsidP="008A10A1">
      <w:pPr>
        <w:pStyle w:val="a6"/>
        <w:numPr>
          <w:ilvl w:val="1"/>
          <w:numId w:val="1"/>
        </w:numPr>
        <w:ind w:leftChars="0" w:right="525"/>
        <w:jc w:val="left"/>
        <w:rPr>
          <w:sz w:val="24"/>
        </w:rPr>
      </w:pPr>
      <w:r>
        <w:rPr>
          <w:rFonts w:hint="eastAsia"/>
          <w:sz w:val="24"/>
        </w:rPr>
        <w:lastRenderedPageBreak/>
        <w:t>本プログラムの課題</w:t>
      </w:r>
    </w:p>
    <w:p w:rsidR="008A10A1" w:rsidRDefault="008A10A1" w:rsidP="008A10A1">
      <w:pPr>
        <w:pStyle w:val="a6"/>
        <w:ind w:leftChars="0" w:left="720" w:right="525"/>
        <w:jc w:val="left"/>
        <w:rPr>
          <w:szCs w:val="21"/>
        </w:rPr>
      </w:pPr>
      <w:r>
        <w:rPr>
          <w:rFonts w:hint="eastAsia"/>
          <w:szCs w:val="21"/>
        </w:rPr>
        <w:t>本プログラムでは変数の動的割り当てなどにより少し処理が複雑化してしまった。また、ほとんどの処理をメイン関数内に収めたことで、少し可読性が悪くなってしまった。もう少し関数に</w:t>
      </w:r>
      <w:proofErr w:type="gramStart"/>
      <w:r>
        <w:rPr>
          <w:rFonts w:hint="eastAsia"/>
          <w:szCs w:val="21"/>
        </w:rPr>
        <w:t>し可読</w:t>
      </w:r>
      <w:proofErr w:type="gramEnd"/>
      <w:r>
        <w:rPr>
          <w:rFonts w:hint="eastAsia"/>
          <w:szCs w:val="21"/>
        </w:rPr>
        <w:t>性をあげ、今後も拡張しやすいようなプログラムを書けるようにするべきだと感じた。</w:t>
      </w:r>
    </w:p>
    <w:p w:rsidR="008A10A1" w:rsidRDefault="008A10A1" w:rsidP="008A10A1">
      <w:pPr>
        <w:ind w:right="525"/>
        <w:jc w:val="left"/>
        <w:rPr>
          <w:szCs w:val="21"/>
        </w:rPr>
      </w:pPr>
    </w:p>
    <w:p w:rsidR="008A10A1" w:rsidRPr="008A10A1" w:rsidRDefault="008A10A1" w:rsidP="008A10A1">
      <w:pPr>
        <w:pStyle w:val="a6"/>
        <w:numPr>
          <w:ilvl w:val="1"/>
          <w:numId w:val="1"/>
        </w:numPr>
        <w:ind w:leftChars="0" w:right="525"/>
        <w:jc w:val="left"/>
        <w:rPr>
          <w:sz w:val="24"/>
        </w:rPr>
      </w:pPr>
      <w:r w:rsidRPr="008A10A1">
        <w:rPr>
          <w:rFonts w:hint="eastAsia"/>
          <w:sz w:val="24"/>
        </w:rPr>
        <w:t>ソースコードの全容</w:t>
      </w:r>
    </w:p>
    <w:p w:rsidR="008A10A1" w:rsidRDefault="008A10A1" w:rsidP="008A10A1">
      <w:pPr>
        <w:pStyle w:val="a6"/>
        <w:ind w:leftChars="0" w:left="380" w:right="525"/>
        <w:jc w:val="left"/>
        <w:rPr>
          <w:szCs w:val="21"/>
        </w:rPr>
      </w:pPr>
      <w:r w:rsidRPr="008A10A1">
        <w:rPr>
          <w:rFonts w:hint="eastAsia"/>
          <w:szCs w:val="21"/>
        </w:rPr>
        <w:t>今回作成したソースコードを以下に示す。</w:t>
      </w:r>
    </w:p>
    <w:p w:rsidR="008A10A1" w:rsidRDefault="008A10A1" w:rsidP="008A10A1">
      <w:pPr>
        <w:pStyle w:val="a6"/>
        <w:ind w:leftChars="0" w:left="380" w:right="525"/>
        <w:jc w:val="left"/>
        <w:rPr>
          <w:szCs w:val="21"/>
        </w:rPr>
      </w:pPr>
    </w:p>
    <w:p w:rsidR="008A10A1" w:rsidRPr="008A10A1" w:rsidRDefault="008A10A1" w:rsidP="008A10A1">
      <w:pPr>
        <w:pStyle w:val="a6"/>
        <w:ind w:leftChars="0" w:left="380" w:right="525"/>
        <w:jc w:val="left"/>
        <w:rPr>
          <w:rFonts w:hint="eastAsia"/>
          <w:szCs w:val="21"/>
        </w:rPr>
      </w:pPr>
      <w:r>
        <w:rPr>
          <w:rFonts w:hint="eastAsia"/>
          <w:noProof/>
          <w:szCs w:val="21"/>
        </w:rPr>
        <w:drawing>
          <wp:inline distT="0" distB="0" distL="0" distR="0">
            <wp:extent cx="5225097" cy="6004192"/>
            <wp:effectExtent l="0" t="0" r="0" b="3175"/>
            <wp:docPr id="486485973"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85973" name="図 4864859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8673" cy="6008301"/>
                    </a:xfrm>
                    <a:prstGeom prst="rect">
                      <a:avLst/>
                    </a:prstGeom>
                  </pic:spPr>
                </pic:pic>
              </a:graphicData>
            </a:graphic>
          </wp:inline>
        </w:drawing>
      </w:r>
      <w:r>
        <w:rPr>
          <w:rFonts w:hint="eastAsia"/>
          <w:noProof/>
          <w:szCs w:val="21"/>
        </w:rPr>
        <w:lastRenderedPageBreak/>
        <w:drawing>
          <wp:inline distT="0" distB="0" distL="0" distR="0">
            <wp:extent cx="5400040" cy="7916545"/>
            <wp:effectExtent l="0" t="0" r="0" b="0"/>
            <wp:docPr id="1496889251"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89251" name="図 1496889251"/>
                    <pic:cNvPicPr/>
                  </pic:nvPicPr>
                  <pic:blipFill>
                    <a:blip r:embed="rId10">
                      <a:extLst>
                        <a:ext uri="{28A0092B-C50C-407E-A947-70E740481C1C}">
                          <a14:useLocalDpi xmlns:a14="http://schemas.microsoft.com/office/drawing/2010/main" val="0"/>
                        </a:ext>
                      </a:extLst>
                    </a:blip>
                    <a:stretch>
                      <a:fillRect/>
                    </a:stretch>
                  </pic:blipFill>
                  <pic:spPr>
                    <a:xfrm>
                      <a:off x="0" y="0"/>
                      <a:ext cx="5400040" cy="7916545"/>
                    </a:xfrm>
                    <a:prstGeom prst="rect">
                      <a:avLst/>
                    </a:prstGeom>
                  </pic:spPr>
                </pic:pic>
              </a:graphicData>
            </a:graphic>
          </wp:inline>
        </w:drawing>
      </w:r>
      <w:r>
        <w:rPr>
          <w:rFonts w:hint="eastAsia"/>
          <w:noProof/>
          <w:szCs w:val="21"/>
        </w:rPr>
        <w:lastRenderedPageBreak/>
        <w:drawing>
          <wp:inline distT="0" distB="0" distL="0" distR="0">
            <wp:extent cx="5400040" cy="5642610"/>
            <wp:effectExtent l="0" t="0" r="0" b="0"/>
            <wp:docPr id="728810121"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10121" name="図 728810121"/>
                    <pic:cNvPicPr/>
                  </pic:nvPicPr>
                  <pic:blipFill>
                    <a:blip r:embed="rId11">
                      <a:extLst>
                        <a:ext uri="{28A0092B-C50C-407E-A947-70E740481C1C}">
                          <a14:useLocalDpi xmlns:a14="http://schemas.microsoft.com/office/drawing/2010/main" val="0"/>
                        </a:ext>
                      </a:extLst>
                    </a:blip>
                    <a:stretch>
                      <a:fillRect/>
                    </a:stretch>
                  </pic:blipFill>
                  <pic:spPr>
                    <a:xfrm>
                      <a:off x="0" y="0"/>
                      <a:ext cx="5400040" cy="5642610"/>
                    </a:xfrm>
                    <a:prstGeom prst="rect">
                      <a:avLst/>
                    </a:prstGeom>
                  </pic:spPr>
                </pic:pic>
              </a:graphicData>
            </a:graphic>
          </wp:inline>
        </w:drawing>
      </w:r>
      <w:r>
        <w:rPr>
          <w:rFonts w:hint="eastAsia"/>
          <w:noProof/>
          <w:szCs w:val="21"/>
        </w:rPr>
        <w:lastRenderedPageBreak/>
        <w:drawing>
          <wp:inline distT="0" distB="0" distL="0" distR="0">
            <wp:extent cx="5400040" cy="6211570"/>
            <wp:effectExtent l="0" t="0" r="0" b="0"/>
            <wp:docPr id="68586798"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6798" name="図 685867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6211570"/>
                    </a:xfrm>
                    <a:prstGeom prst="rect">
                      <a:avLst/>
                    </a:prstGeom>
                  </pic:spPr>
                </pic:pic>
              </a:graphicData>
            </a:graphic>
          </wp:inline>
        </w:drawing>
      </w:r>
    </w:p>
    <w:sectPr w:rsidR="008A10A1" w:rsidRPr="008A10A1">
      <w:footerReference w:type="even" r:id="rId13"/>
      <w:footerReference w:type="default" r:id="rId1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1832" w:rsidRDefault="00BE1832" w:rsidP="00A9506F">
      <w:r>
        <w:separator/>
      </w:r>
    </w:p>
  </w:endnote>
  <w:endnote w:type="continuationSeparator" w:id="0">
    <w:p w:rsidR="00BE1832" w:rsidRDefault="00BE1832" w:rsidP="00A95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1514029707"/>
      <w:docPartObj>
        <w:docPartGallery w:val="Page Numbers (Bottom of Page)"/>
        <w:docPartUnique/>
      </w:docPartObj>
    </w:sdtPr>
    <w:sdtContent>
      <w:p w:rsidR="00A9506F" w:rsidRDefault="00A9506F" w:rsidP="004F55A9">
        <w:pPr>
          <w:pStyle w:val="a3"/>
          <w:framePr w:wrap="none" w:vAnchor="text" w:hAnchor="margin" w:xAlign="center" w:y="1"/>
          <w:rPr>
            <w:rStyle w:val="a5"/>
          </w:rPr>
        </w:pPr>
        <w:r>
          <w:rPr>
            <w:rStyle w:val="a5"/>
          </w:rPr>
          <w:fldChar w:fldCharType="begin"/>
        </w:r>
        <w:r>
          <w:rPr>
            <w:rStyle w:val="a5"/>
          </w:rPr>
          <w:instrText xml:space="preserve"> PAGE </w:instrText>
        </w:r>
        <w:r>
          <w:rPr>
            <w:rStyle w:val="a5"/>
          </w:rPr>
          <w:fldChar w:fldCharType="end"/>
        </w:r>
      </w:p>
    </w:sdtContent>
  </w:sdt>
  <w:p w:rsidR="00A9506F" w:rsidRDefault="00A9506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456689472"/>
      <w:docPartObj>
        <w:docPartGallery w:val="Page Numbers (Bottom of Page)"/>
        <w:docPartUnique/>
      </w:docPartObj>
    </w:sdtPr>
    <w:sdtContent>
      <w:p w:rsidR="00A9506F" w:rsidRDefault="00A9506F" w:rsidP="004F55A9">
        <w:pPr>
          <w:pStyle w:val="a3"/>
          <w:framePr w:wrap="none" w:vAnchor="text" w:hAnchor="margin" w:xAlign="center" w:y="1"/>
          <w:rPr>
            <w:rStyle w:val="a5"/>
          </w:rPr>
        </w:pPr>
        <w:r>
          <w:rPr>
            <w:rStyle w:val="a5"/>
          </w:rPr>
          <w:fldChar w:fldCharType="begin"/>
        </w:r>
        <w:r>
          <w:rPr>
            <w:rStyle w:val="a5"/>
          </w:rPr>
          <w:instrText xml:space="preserve"> PAGE </w:instrText>
        </w:r>
        <w:r>
          <w:rPr>
            <w:rStyle w:val="a5"/>
          </w:rPr>
          <w:fldChar w:fldCharType="separate"/>
        </w:r>
        <w:r>
          <w:rPr>
            <w:rStyle w:val="a5"/>
            <w:noProof/>
          </w:rPr>
          <w:t>1</w:t>
        </w:r>
        <w:r>
          <w:rPr>
            <w:rStyle w:val="a5"/>
          </w:rPr>
          <w:fldChar w:fldCharType="end"/>
        </w:r>
      </w:p>
    </w:sdtContent>
  </w:sdt>
  <w:p w:rsidR="00A9506F" w:rsidRDefault="00A9506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1832" w:rsidRDefault="00BE1832" w:rsidP="00A9506F">
      <w:r>
        <w:separator/>
      </w:r>
    </w:p>
  </w:footnote>
  <w:footnote w:type="continuationSeparator" w:id="0">
    <w:p w:rsidR="00BE1832" w:rsidRDefault="00BE1832" w:rsidP="00A950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54D4C"/>
    <w:multiLevelType w:val="hybridMultilevel"/>
    <w:tmpl w:val="27AEA3F4"/>
    <w:lvl w:ilvl="0" w:tplc="74A6A9CA">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2B7A27F7"/>
    <w:multiLevelType w:val="multilevel"/>
    <w:tmpl w:val="1C463256"/>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1EA1990"/>
    <w:multiLevelType w:val="hybridMultilevel"/>
    <w:tmpl w:val="69A2E4E6"/>
    <w:lvl w:ilvl="0" w:tplc="1C3CA8E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230503398">
    <w:abstractNumId w:val="1"/>
  </w:num>
  <w:num w:numId="2" w16cid:durableId="1679692564">
    <w:abstractNumId w:val="2"/>
  </w:num>
  <w:num w:numId="3" w16cid:durableId="1648969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06F"/>
    <w:rsid w:val="002E4FE1"/>
    <w:rsid w:val="0056323A"/>
    <w:rsid w:val="0070682E"/>
    <w:rsid w:val="008A10A1"/>
    <w:rsid w:val="00A9506F"/>
    <w:rsid w:val="00BE1832"/>
    <w:rsid w:val="00FE39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2E616BE"/>
  <w15:chartTrackingRefBased/>
  <w15:docId w15:val="{EE6EAB9B-A7B0-3F4B-ABB1-D3D319DD3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A9506F"/>
    <w:pPr>
      <w:tabs>
        <w:tab w:val="center" w:pos="4252"/>
        <w:tab w:val="right" w:pos="8504"/>
      </w:tabs>
      <w:snapToGrid w:val="0"/>
    </w:pPr>
  </w:style>
  <w:style w:type="character" w:customStyle="1" w:styleId="a4">
    <w:name w:val="フッター (文字)"/>
    <w:basedOn w:val="a0"/>
    <w:link w:val="a3"/>
    <w:uiPriority w:val="99"/>
    <w:rsid w:val="00A9506F"/>
  </w:style>
  <w:style w:type="character" w:styleId="a5">
    <w:name w:val="page number"/>
    <w:basedOn w:val="a0"/>
    <w:uiPriority w:val="99"/>
    <w:semiHidden/>
    <w:unhideWhenUsed/>
    <w:rsid w:val="00A9506F"/>
  </w:style>
  <w:style w:type="paragraph" w:styleId="a6">
    <w:name w:val="List Paragraph"/>
    <w:basedOn w:val="a"/>
    <w:uiPriority w:val="34"/>
    <w:qFormat/>
    <w:rsid w:val="00A9506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339</Words>
  <Characters>1938</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北野 正樹</dc:creator>
  <cp:keywords/>
  <dc:description/>
  <cp:lastModifiedBy>北野 正樹</cp:lastModifiedBy>
  <cp:revision>1</cp:revision>
  <dcterms:created xsi:type="dcterms:W3CDTF">2023-05-26T06:06:00Z</dcterms:created>
  <dcterms:modified xsi:type="dcterms:W3CDTF">2023-05-26T07:06:00Z</dcterms:modified>
</cp:coreProperties>
</file>