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10A7" w:rsidRPr="00832EB8" w:rsidRDefault="009710A7" w:rsidP="009710A7">
      <w:pPr>
        <w:pStyle w:val="BodyText"/>
        <w:keepNext/>
        <w:rPr>
          <w:b/>
        </w:rPr>
      </w:pPr>
      <w:r>
        <w:rPr>
          <w:b/>
        </w:rPr>
        <w:t>TERMS AND CONDITIONS CLAUSE</w:t>
      </w:r>
      <w:r w:rsidRPr="00832EB8">
        <w:rPr>
          <w:b/>
        </w:rPr>
        <w:t>:</w:t>
      </w:r>
    </w:p>
    <w:p w:rsidR="009710A7" w:rsidRPr="004E515F" w:rsidRDefault="009710A7" w:rsidP="009710A7">
      <w:pPr>
        <w:pStyle w:val="List"/>
        <w:numPr>
          <w:ilvl w:val="0"/>
          <w:numId w:val="2"/>
        </w:numPr>
      </w:pPr>
      <w:r w:rsidRPr="004E515F">
        <w:t>PR Newswire facilities are governed by Federal and State regulations.</w:t>
      </w:r>
    </w:p>
    <w:p w:rsidR="009710A7" w:rsidRDefault="009710A7" w:rsidP="00C566E5">
      <w:pPr>
        <w:pStyle w:val="List"/>
        <w:numPr>
          <w:ilvl w:val="0"/>
          <w:numId w:val="2"/>
        </w:numPr>
      </w:pPr>
      <w:r w:rsidRPr="004E515F">
        <w:t xml:space="preserve">You are </w:t>
      </w:r>
      <w:r>
        <w:t xml:space="preserve">solely </w:t>
      </w:r>
      <w:r w:rsidRPr="004E515F">
        <w:t>responsible for the content and accuracy of all information</w:t>
      </w:r>
      <w:r>
        <w:t xml:space="preserve">, data and content of any kind posted, delivered, uploaded or submitted by You or on Your behalf to </w:t>
      </w:r>
      <w:r w:rsidR="00C566E5" w:rsidRPr="00C566E5">
        <w:t xml:space="preserve">iNewswire.com LLC </w:t>
      </w:r>
      <w:r>
        <w:t>for distribution by PR Newswire</w:t>
      </w:r>
      <w:r w:rsidRPr="004E515F">
        <w:t xml:space="preserve">, </w:t>
      </w:r>
      <w:r>
        <w:t xml:space="preserve">whether </w:t>
      </w:r>
      <w:r w:rsidRPr="004E515F">
        <w:t xml:space="preserve">in </w:t>
      </w:r>
      <w:r>
        <w:t xml:space="preserve">the form of copy, text, images, video, audio files or other form, and regardless of the </w:t>
      </w:r>
      <w:r w:rsidRPr="004E515F">
        <w:t>format</w:t>
      </w:r>
      <w:r>
        <w:t>, including all logos, proprietary marks, distribution lists, links and URLs</w:t>
      </w:r>
      <w:r w:rsidRPr="004E515F">
        <w:t xml:space="preserve"> (collectively</w:t>
      </w:r>
      <w:r>
        <w:t>, the</w:t>
      </w:r>
      <w:r w:rsidRPr="004E515F">
        <w:t xml:space="preserve"> “</w:t>
      </w:r>
      <w:r w:rsidRPr="00F44BC0">
        <w:rPr>
          <w:u w:val="single"/>
        </w:rPr>
        <w:t>Content</w:t>
      </w:r>
      <w:r w:rsidRPr="004E515F">
        <w:t xml:space="preserve">”).  </w:t>
      </w:r>
      <w:r>
        <w:t>Content, as processed by PR Newswire for distribution, is referred to herein as “</w:t>
      </w:r>
      <w:r w:rsidRPr="004B4AA5">
        <w:rPr>
          <w:u w:val="single"/>
        </w:rPr>
        <w:t>Releases</w:t>
      </w:r>
      <w:r>
        <w:t xml:space="preserve">.”  </w:t>
      </w:r>
      <w:r w:rsidRPr="004E515F">
        <w:t xml:space="preserve">Because of the volume of information and copy submitted to PR Newswire via </w:t>
      </w:r>
      <w:r w:rsidR="00C566E5" w:rsidRPr="00C566E5">
        <w:t xml:space="preserve">iNewswire.com LLC </w:t>
      </w:r>
      <w:r w:rsidR="00C566E5">
        <w:t>,</w:t>
      </w:r>
      <w:r w:rsidRPr="004E515F">
        <w:t xml:space="preserve">PR Newswire and </w:t>
      </w:r>
      <w:r w:rsidR="00C566E5" w:rsidRPr="00C566E5">
        <w:t xml:space="preserve">iNewswire.com LLC </w:t>
      </w:r>
      <w:r w:rsidRPr="004E515F">
        <w:t>cannot be responsible for verifying any facts contained therein.  You represent</w:t>
      </w:r>
      <w:r>
        <w:t>,</w:t>
      </w:r>
      <w:r w:rsidRPr="004E515F">
        <w:t xml:space="preserve"> warrant </w:t>
      </w:r>
      <w:r>
        <w:t xml:space="preserve">and covenant </w:t>
      </w:r>
      <w:r w:rsidRPr="004E515F">
        <w:t xml:space="preserve">to PR Newswire and </w:t>
      </w:r>
      <w:r w:rsidR="00C566E5" w:rsidRPr="00C566E5">
        <w:t xml:space="preserve">iNewswire.com LLC </w:t>
      </w:r>
      <w:r w:rsidRPr="004E515F">
        <w:t>that</w:t>
      </w:r>
      <w:r>
        <w:t>:</w:t>
      </w:r>
      <w:r w:rsidRPr="004E515F">
        <w:t xml:space="preserve"> (i) You have the right</w:t>
      </w:r>
      <w:r>
        <w:t>, power and authority</w:t>
      </w:r>
      <w:r w:rsidRPr="004E515F">
        <w:t xml:space="preserve"> to </w:t>
      </w:r>
      <w:r>
        <w:t xml:space="preserve">submit the Content </w:t>
      </w:r>
      <w:r w:rsidRPr="004E515F">
        <w:t xml:space="preserve">to PR Newswire </w:t>
      </w:r>
      <w:r>
        <w:t>for distribution and to issue Releases;</w:t>
      </w:r>
      <w:r w:rsidRPr="004E515F">
        <w:t xml:space="preserve"> (ii) You will comply with all </w:t>
      </w:r>
      <w:r>
        <w:t xml:space="preserve">federal, state, local and international </w:t>
      </w:r>
      <w:r w:rsidRPr="004E515F">
        <w:t>laws, rules and regulations</w:t>
      </w:r>
      <w:r>
        <w:t xml:space="preserve"> applicable to Your use </w:t>
      </w:r>
      <w:proofErr w:type="spellStart"/>
      <w:r>
        <w:t>ot</w:t>
      </w:r>
      <w:proofErr w:type="spellEnd"/>
      <w:r>
        <w:t xml:space="preserve"> PR Newswire’s services; (iii) You have obtained</w:t>
      </w:r>
      <w:r w:rsidRPr="004E515F">
        <w:t xml:space="preserve"> all </w:t>
      </w:r>
      <w:r>
        <w:t xml:space="preserve">of the </w:t>
      </w:r>
      <w:r w:rsidRPr="004E515F">
        <w:t>authorizations</w:t>
      </w:r>
      <w:r>
        <w:t xml:space="preserve"> and consents required</w:t>
      </w:r>
      <w:r w:rsidRPr="004E515F">
        <w:t xml:space="preserve"> in connection with distribution lists provided by You</w:t>
      </w:r>
      <w:r>
        <w:t xml:space="preserve">; </w:t>
      </w:r>
      <w:r w:rsidRPr="004E515F">
        <w:t>(</w:t>
      </w:r>
      <w:r>
        <w:t>iv</w:t>
      </w:r>
      <w:r w:rsidRPr="004E515F">
        <w:t xml:space="preserve">) no Content submitted by You will contain any </w:t>
      </w:r>
      <w:r>
        <w:t xml:space="preserve">material </w:t>
      </w:r>
      <w:r w:rsidRPr="004E515F">
        <w:t xml:space="preserve">that </w:t>
      </w:r>
      <w:r>
        <w:t xml:space="preserve">(a) </w:t>
      </w:r>
      <w:r w:rsidRPr="004E515F">
        <w:t>is obscene</w:t>
      </w:r>
      <w:r>
        <w:t xml:space="preserve"> or pornographic, (b) is </w:t>
      </w:r>
      <w:r w:rsidRPr="004E515F">
        <w:t>libelous, slanderous</w:t>
      </w:r>
      <w:r>
        <w:t xml:space="preserve">, </w:t>
      </w:r>
      <w:r w:rsidRPr="004E515F">
        <w:t>defamatory</w:t>
      </w:r>
      <w:r>
        <w:t xml:space="preserve"> or otherwise</w:t>
      </w:r>
      <w:r w:rsidRPr="004E515F">
        <w:t xml:space="preserve"> false or misleading</w:t>
      </w:r>
      <w:r>
        <w:t xml:space="preserve">, (c) </w:t>
      </w:r>
      <w:r w:rsidRPr="004E515F">
        <w:t>violates any copyright,</w:t>
      </w:r>
      <w:r>
        <w:t xml:space="preserve"> patent, trademark, trade secret or other proprietary right,</w:t>
      </w:r>
      <w:r w:rsidRPr="004E515F">
        <w:t xml:space="preserve"> right of privacy or publicity</w:t>
      </w:r>
      <w:r>
        <w:t>,</w:t>
      </w:r>
      <w:r w:rsidRPr="004E515F">
        <w:t xml:space="preserve"> or </w:t>
      </w:r>
      <w:r>
        <w:t xml:space="preserve">any </w:t>
      </w:r>
      <w:r w:rsidRPr="004E515F">
        <w:t xml:space="preserve">other right of any </w:t>
      </w:r>
      <w:r>
        <w:t>individual or entity;</w:t>
      </w:r>
      <w:r w:rsidRPr="004E515F">
        <w:t xml:space="preserve"> (v) </w:t>
      </w:r>
      <w:r>
        <w:t xml:space="preserve">You shall take commercially reasonable precautions to ensure that </w:t>
      </w:r>
      <w:r w:rsidRPr="004E515F">
        <w:t xml:space="preserve">the Content will not contain any </w:t>
      </w:r>
      <w:r>
        <w:t xml:space="preserve">(a) computer </w:t>
      </w:r>
      <w:r w:rsidRPr="004E515F">
        <w:t xml:space="preserve">virus, </w:t>
      </w:r>
      <w:r>
        <w:t xml:space="preserve">Trojan horse, trap door, back door, Easter egg, worm, time bomb, packet bomb, cancelbot, </w:t>
      </w:r>
      <w:r w:rsidRPr="004E515F">
        <w:t>scripts</w:t>
      </w:r>
      <w:r>
        <w:t xml:space="preserve"> or</w:t>
      </w:r>
      <w:r w:rsidRPr="004E515F">
        <w:t xml:space="preserve"> macros</w:t>
      </w:r>
      <w:r>
        <w:t xml:space="preserve">, (b) </w:t>
      </w:r>
      <w:r w:rsidRPr="004E515F">
        <w:t>programs or links to macros, scripts</w:t>
      </w:r>
      <w:r>
        <w:t xml:space="preserve"> or</w:t>
      </w:r>
      <w:r w:rsidRPr="004E515F">
        <w:t xml:space="preserve"> programs, or </w:t>
      </w:r>
      <w:r>
        <w:t xml:space="preserve">(c) other </w:t>
      </w:r>
      <w:r w:rsidRPr="004E515F">
        <w:t>code that alters, destroys or inhibits the operation of, or infiltrates, computer systems or data run through such computer systems</w:t>
      </w:r>
      <w:r>
        <w:t>; and (vi) there exists no legal reason that PR Newswire should deny its services to You</w:t>
      </w:r>
      <w:r w:rsidRPr="004E515F">
        <w:t xml:space="preserve">.  </w:t>
      </w:r>
      <w:r>
        <w:t>You further represent, warrant and covenant that if any part of Your business includes online gambling, gaming or lotteries (collectively, “</w:t>
      </w:r>
      <w:r w:rsidRPr="004B4AA5">
        <w:rPr>
          <w:u w:val="single"/>
        </w:rPr>
        <w:t>Online Gambling Business</w:t>
      </w:r>
      <w:r>
        <w:t xml:space="preserve">”): (A) You shall conduct your Online Gaming Business in compliance with all applicable laws, rules and regulations in all applicable jurisdictions (including, without limitation, the Unlawful Internet Gambling Enforcement Act 31 U.S.C. 5361 et seq.); and (B) You shall take all necessary measures (including, without limitation, any and all technological measures, such as “geo-filtering”) to ensure that persons residing in jurisdictions whose laws prohibit the participation in any online gambling, gaming or lotteries are unable to access any of Your websites (including any pages or microsites) that offer Online Gambling Business.  </w:t>
      </w:r>
      <w:r w:rsidRPr="004E515F">
        <w:t>You shall indemnify and hold harmless PR Newswire</w:t>
      </w:r>
      <w:r>
        <w:t xml:space="preserve"> and</w:t>
      </w:r>
      <w:r w:rsidRPr="004E515F">
        <w:t xml:space="preserve"> i</w:t>
      </w:r>
      <w:bookmarkStart w:id="0" w:name="_GoBack"/>
      <w:bookmarkEnd w:id="0"/>
      <w:r w:rsidRPr="004E515F">
        <w:t xml:space="preserve">ts </w:t>
      </w:r>
      <w:r>
        <w:t xml:space="preserve">agents, </w:t>
      </w:r>
      <w:r w:rsidRPr="004E515F">
        <w:t>affiliates</w:t>
      </w:r>
      <w:r>
        <w:t>, assigns, employees, directors, officers, representatives, contractors and third party suppliers, licensors and distributors</w:t>
      </w:r>
      <w:r w:rsidRPr="004E515F">
        <w:t xml:space="preserve">, including </w:t>
      </w:r>
      <w:r w:rsidR="00C566E5" w:rsidRPr="00C566E5">
        <w:t>iNewswire.com LLC</w:t>
      </w:r>
      <w:r w:rsidRPr="004E515F">
        <w:t xml:space="preserve">, from and against any and all </w:t>
      </w:r>
      <w:r>
        <w:t>loss, damage, liability,</w:t>
      </w:r>
      <w:r w:rsidRPr="004E515F">
        <w:t xml:space="preserve"> cost and expense (including reasonable attorney’s fees</w:t>
      </w:r>
      <w:r>
        <w:t xml:space="preserve"> and costs</w:t>
      </w:r>
      <w:r w:rsidRPr="004E515F">
        <w:t xml:space="preserve">) </w:t>
      </w:r>
      <w:r>
        <w:t xml:space="preserve">incurred in connection with a third party claim or action </w:t>
      </w:r>
      <w:r w:rsidRPr="004E515F">
        <w:t xml:space="preserve">arising out of or relating to </w:t>
      </w:r>
      <w:r>
        <w:t xml:space="preserve">(x) acts or omissions that, if proven, would constitute a </w:t>
      </w:r>
      <w:r w:rsidRPr="004E515F">
        <w:t>breach by You of the foregoing representations</w:t>
      </w:r>
      <w:r>
        <w:t>,</w:t>
      </w:r>
      <w:r w:rsidRPr="004E515F">
        <w:t xml:space="preserve"> warranties </w:t>
      </w:r>
      <w:r>
        <w:t>and covenants, or (y) Your use of PR Newswire’s services, including any work product or data provided in connection with such services</w:t>
      </w:r>
      <w:r w:rsidRPr="004E515F">
        <w:t>.</w:t>
      </w:r>
    </w:p>
    <w:p w:rsidR="009710A7" w:rsidRPr="004E515F" w:rsidRDefault="009710A7" w:rsidP="009710A7">
      <w:pPr>
        <w:pStyle w:val="List"/>
        <w:numPr>
          <w:ilvl w:val="0"/>
          <w:numId w:val="2"/>
        </w:numPr>
      </w:pPr>
      <w:r w:rsidRPr="004E515F">
        <w:t xml:space="preserve">PR Newswire reserves the right to reject </w:t>
      </w:r>
      <w:r>
        <w:t xml:space="preserve">Content for any reason in its sole discretion and judgment, </w:t>
      </w:r>
      <w:r w:rsidRPr="004E515F">
        <w:t xml:space="preserve">or </w:t>
      </w:r>
      <w:r>
        <w:t xml:space="preserve">refuse or cease distribution of any Release or remove any Release, in each case if it determines that the Release is objectionable or may result in liability. </w:t>
      </w:r>
      <w:r w:rsidRPr="004E515F">
        <w:t xml:space="preserve"> You grant to PR Newswire a </w:t>
      </w:r>
      <w:r>
        <w:t xml:space="preserve">worldwide, </w:t>
      </w:r>
      <w:r w:rsidRPr="004E515F">
        <w:t>royalty</w:t>
      </w:r>
      <w:r>
        <w:noBreakHyphen/>
      </w:r>
      <w:r w:rsidRPr="004E515F">
        <w:t>free</w:t>
      </w:r>
      <w:r>
        <w:t>,</w:t>
      </w:r>
      <w:r w:rsidRPr="004E515F">
        <w:t xml:space="preserve"> perpetual </w:t>
      </w:r>
      <w:r>
        <w:t xml:space="preserve">and sublicensable right and </w:t>
      </w:r>
      <w:r w:rsidRPr="004E515F">
        <w:t xml:space="preserve">license to </w:t>
      </w:r>
      <w:r w:rsidRPr="004E515F">
        <w:lastRenderedPageBreak/>
        <w:t xml:space="preserve">reproduce, distribute, </w:t>
      </w:r>
      <w:r>
        <w:t xml:space="preserve">sublicense, </w:t>
      </w:r>
      <w:r w:rsidRPr="004E515F">
        <w:t xml:space="preserve">translate, archive and create derivative works of the </w:t>
      </w:r>
      <w:r>
        <w:t>type created by a news release distribution business from any Content or Release</w:t>
      </w:r>
      <w:r w:rsidRPr="004E515F">
        <w:t>.</w:t>
      </w:r>
    </w:p>
    <w:p w:rsidR="009710A7" w:rsidRDefault="009710A7" w:rsidP="009710A7">
      <w:pPr>
        <w:pStyle w:val="List"/>
        <w:numPr>
          <w:ilvl w:val="0"/>
          <w:numId w:val="2"/>
        </w:numPr>
      </w:pPr>
      <w:r>
        <w:t xml:space="preserve">PR Newswire will promptly correct any error or defect in its services or, if PR Newswire determines in its sole judgment that correction is commercially impracticable, PR Newswire may provide a refund to You for the affected portion of the PR Newswire service, which correction or refund </w:t>
      </w:r>
      <w:r w:rsidRPr="004E515F">
        <w:t xml:space="preserve">shall constitute </w:t>
      </w:r>
      <w:r>
        <w:t xml:space="preserve">Your sole and exclusive remedy and PR Newswire’s </w:t>
      </w:r>
      <w:r w:rsidRPr="004E515F">
        <w:t xml:space="preserve">sole liability </w:t>
      </w:r>
      <w:r>
        <w:t xml:space="preserve">for any error or defect in the PR Newswire services.  </w:t>
      </w:r>
      <w:r w:rsidRPr="004E515F">
        <w:t xml:space="preserve">PR Newswire is not warranting that </w:t>
      </w:r>
      <w:r>
        <w:t xml:space="preserve">its </w:t>
      </w:r>
      <w:r w:rsidRPr="004E515F">
        <w:t>services</w:t>
      </w:r>
      <w:r>
        <w:t>, including any work product or data provided in connection with the services,</w:t>
      </w:r>
      <w:r w:rsidRPr="004E515F">
        <w:t xml:space="preserve"> will be </w:t>
      </w:r>
      <w:r>
        <w:t>delivered error-</w:t>
      </w:r>
      <w:r w:rsidRPr="004E515F">
        <w:t>free</w:t>
      </w:r>
      <w:r>
        <w:t xml:space="preserve"> or without defect (</w:t>
      </w:r>
      <w:r w:rsidRPr="004E515F">
        <w:t xml:space="preserve">including </w:t>
      </w:r>
      <w:r>
        <w:t xml:space="preserve">errors of </w:t>
      </w:r>
      <w:r w:rsidRPr="004E515F">
        <w:t xml:space="preserve">omission, </w:t>
      </w:r>
      <w:r>
        <w:t xml:space="preserve">or </w:t>
      </w:r>
      <w:r w:rsidRPr="004E515F">
        <w:t>interruptions, delays or other timing errors</w:t>
      </w:r>
      <w:r>
        <w:t xml:space="preserve">), </w:t>
      </w:r>
      <w:r w:rsidRPr="004E515F">
        <w:t>whether human or mechanical.  PR Newswire</w:t>
      </w:r>
      <w:r>
        <w:t xml:space="preserve">’s services, including any work product or data provided in connection with the services, are provided “as is” and </w:t>
      </w:r>
      <w:r w:rsidRPr="004E515F">
        <w:t xml:space="preserve">PR Newswire </w:t>
      </w:r>
      <w:r>
        <w:t xml:space="preserve">disclaims all </w:t>
      </w:r>
      <w:r w:rsidRPr="004E515F">
        <w:t xml:space="preserve">warranties, </w:t>
      </w:r>
      <w:r>
        <w:t xml:space="preserve">whether </w:t>
      </w:r>
      <w:r w:rsidRPr="004E515F">
        <w:t xml:space="preserve">express or implied, including but not limited to any </w:t>
      </w:r>
      <w:r>
        <w:t xml:space="preserve">implied </w:t>
      </w:r>
      <w:r w:rsidRPr="004E515F">
        <w:t>warranties of merchantability</w:t>
      </w:r>
      <w:r>
        <w:t xml:space="preserve">, non-infringement, fitness for a particular purpose </w:t>
      </w:r>
      <w:r w:rsidRPr="004E515F">
        <w:t xml:space="preserve">or suitability for print or broadcast.  The </w:t>
      </w:r>
      <w:r>
        <w:t xml:space="preserve">total cumulative </w:t>
      </w:r>
      <w:r w:rsidRPr="004E515F">
        <w:t xml:space="preserve">liability of PR Newswire and its affiliates and agents to You </w:t>
      </w:r>
      <w:r>
        <w:t xml:space="preserve">for all claims or actions of any kind, including claims or actions based in tort, strict liability, breach of contract or breach of warranty, </w:t>
      </w:r>
      <w:r w:rsidRPr="004E515F">
        <w:t xml:space="preserve">shall be limited to the </w:t>
      </w:r>
      <w:r>
        <w:t xml:space="preserve">amount </w:t>
      </w:r>
      <w:r w:rsidRPr="004E515F">
        <w:t xml:space="preserve">of the fees paid by You </w:t>
      </w:r>
      <w:r>
        <w:t>allocable to the PR Newswire service giving rise to the claim(s) or action(s).</w:t>
      </w:r>
      <w:r w:rsidRPr="004E515F">
        <w:t xml:space="preserve"> </w:t>
      </w:r>
      <w:r>
        <w:t>I</w:t>
      </w:r>
      <w:r w:rsidRPr="004E515F">
        <w:t xml:space="preserve">n no event will PR Newswire or its affiliates or agents be liable </w:t>
      </w:r>
      <w:r>
        <w:t xml:space="preserve">to or through You </w:t>
      </w:r>
      <w:r w:rsidRPr="004E515F">
        <w:t>for any indirect, consequential, special, exemplary</w:t>
      </w:r>
      <w:r>
        <w:t>, punitive</w:t>
      </w:r>
      <w:r w:rsidRPr="004E515F">
        <w:t xml:space="preserve"> or incidental </w:t>
      </w:r>
      <w:r>
        <w:t xml:space="preserve">loss, </w:t>
      </w:r>
      <w:r w:rsidRPr="004E515F">
        <w:t>damage</w:t>
      </w:r>
      <w:r>
        <w:t xml:space="preserve"> or expense, including loss of profits or loss of use, even if PR Newswire or its affiliates or agents had been advised or should have known of the possibility of such loss, damage or expense, arising out of or in connection with PR Newswire’s services, including any work product or data provided in connection with the services, any act or omission of PR Newswire relating thereto, or Your use of or inability to use PR Newswire’s services, including any work product or data provided in connection with the services, or arising from any other cause whatsoever</w:t>
      </w:r>
      <w:r w:rsidRPr="004E515F">
        <w:t xml:space="preserve">.  PR Newswire shall not be liable </w:t>
      </w:r>
      <w:r>
        <w:t xml:space="preserve">to or through You </w:t>
      </w:r>
      <w:r w:rsidRPr="004E515F">
        <w:t xml:space="preserve">for any delay or </w:t>
      </w:r>
      <w:r>
        <w:t xml:space="preserve">inability to perform due to circumstances </w:t>
      </w:r>
      <w:r w:rsidRPr="004E515F">
        <w:t>beyond its reasonable control, including, without limitation, acts of God, governmental acts</w:t>
      </w:r>
      <w:r>
        <w:t xml:space="preserve"> (including the request or actions of any federal or state regulatory agency, any national securities exchange, or by any professional regulatory organizations such as the Financial Industry Regulatory Authority)</w:t>
      </w:r>
      <w:r w:rsidRPr="004E515F">
        <w:t xml:space="preserve">, war, fire, </w:t>
      </w:r>
      <w:r>
        <w:t xml:space="preserve">acts of </w:t>
      </w:r>
      <w:r w:rsidRPr="004E515F">
        <w:t>terrorism, civil commotion</w:t>
      </w:r>
      <w:r>
        <w:t>, flood, explosion, severe weather,</w:t>
      </w:r>
      <w:r w:rsidRPr="004E515F">
        <w:t xml:space="preserve"> </w:t>
      </w:r>
      <w:r>
        <w:t>acts or omissions of third parties, strikes or labor disputes, failure or unavailability of communications infrastructure (including, but not limited to, networks, carriers and internet and satellite providers), and system malfunctions</w:t>
      </w:r>
      <w:r w:rsidRPr="004E515F">
        <w:t>.</w:t>
      </w:r>
    </w:p>
    <w:p w:rsidR="00272479" w:rsidRDefault="009710A7" w:rsidP="009710A7">
      <w:pPr>
        <w:pStyle w:val="ListParagraph"/>
        <w:numPr>
          <w:ilvl w:val="0"/>
          <w:numId w:val="2"/>
        </w:numPr>
      </w:pPr>
      <w:r>
        <w:t>These</w:t>
      </w:r>
      <w:r w:rsidRPr="004E515F">
        <w:t xml:space="preserve"> </w:t>
      </w:r>
      <w:r>
        <w:t xml:space="preserve">Terms and Conditions </w:t>
      </w:r>
      <w:r w:rsidRPr="004E515F">
        <w:t>shall be governed and construed in accordance with the laws of the State of New York</w:t>
      </w:r>
      <w:r>
        <w:t>, without regard to its conflict of law provisions</w:t>
      </w:r>
      <w:r w:rsidRPr="004E515F">
        <w:t xml:space="preserve">.  </w:t>
      </w:r>
      <w:r>
        <w:t xml:space="preserve">Exclusive jurisdiction and venue shall lie in the State of New York, County of New York, including the U.S. federal courts therein.  Nothing set forth in these Terms and Conditions shall be construed to grant </w:t>
      </w:r>
      <w:proofErr w:type="gramStart"/>
      <w:r>
        <w:t>You</w:t>
      </w:r>
      <w:proofErr w:type="gramEnd"/>
      <w:r>
        <w:t xml:space="preserve"> any right to resell or redistribute access to PR Newswire’s services, or any work product or data provided in connection with the services.  The rights and remedies set forth in these Terms and Conditions are cumulative and are in addition to and may modify, but are not in substitution for those provided in law and equity.  </w:t>
      </w:r>
      <w:r w:rsidRPr="009710A7">
        <w:rPr>
          <w:shd w:val="clear" w:color="auto" w:fill="FFFFFF"/>
        </w:rPr>
        <w:t>The invalidity or unenforceability of any provision of this Agreement shall not affect the validity or enforceability of any other provision hereof, and the invalid or unenforceable provision shall be deemed to be restated to reflect as nearly as possible the original intentions of the parties to the maximum extent enforceable under applicable law.</w:t>
      </w:r>
    </w:p>
    <w:sectPr w:rsidR="00272479" w:rsidSect="009710A7">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72CD0"/>
    <w:multiLevelType w:val="hybridMultilevel"/>
    <w:tmpl w:val="3C3E5F2A"/>
    <w:lvl w:ilvl="0" w:tplc="83C8216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D86B2A"/>
    <w:multiLevelType w:val="hybridMultilevel"/>
    <w:tmpl w:val="0D805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10A7"/>
    <w:rsid w:val="00272479"/>
    <w:rsid w:val="009710A7"/>
    <w:rsid w:val="00C566E5"/>
    <w:rsid w:val="00CD1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0A7"/>
    <w:pPr>
      <w:spacing w:after="240" w:line="240" w:lineRule="auto"/>
      <w:jc w:val="both"/>
    </w:pPr>
    <w:rPr>
      <w:rFonts w:ascii="Calibri" w:eastAsia="Times New Roman" w:hAnsi="Calibri"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710A7"/>
  </w:style>
  <w:style w:type="character" w:customStyle="1" w:styleId="BodyTextChar">
    <w:name w:val="Body Text Char"/>
    <w:basedOn w:val="DefaultParagraphFont"/>
    <w:link w:val="BodyText"/>
    <w:rsid w:val="009710A7"/>
    <w:rPr>
      <w:rFonts w:ascii="Calibri" w:eastAsia="Times New Roman" w:hAnsi="Calibri" w:cs="Times New Roman"/>
      <w:szCs w:val="24"/>
    </w:rPr>
  </w:style>
  <w:style w:type="paragraph" w:styleId="List">
    <w:name w:val="List"/>
    <w:basedOn w:val="Normal"/>
    <w:rsid w:val="009710A7"/>
    <w:pPr>
      <w:ind w:left="720" w:hanging="720"/>
    </w:pPr>
  </w:style>
  <w:style w:type="paragraph" w:styleId="ListParagraph">
    <w:name w:val="List Paragraph"/>
    <w:basedOn w:val="Normal"/>
    <w:uiPriority w:val="34"/>
    <w:qFormat/>
    <w:rsid w:val="009710A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0A7"/>
    <w:pPr>
      <w:spacing w:after="240" w:line="240" w:lineRule="auto"/>
      <w:jc w:val="both"/>
    </w:pPr>
    <w:rPr>
      <w:rFonts w:ascii="Calibri" w:eastAsia="Times New Roman" w:hAnsi="Calibri"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710A7"/>
  </w:style>
  <w:style w:type="character" w:customStyle="1" w:styleId="BodyTextChar">
    <w:name w:val="Body Text Char"/>
    <w:basedOn w:val="DefaultParagraphFont"/>
    <w:link w:val="BodyText"/>
    <w:rsid w:val="009710A7"/>
    <w:rPr>
      <w:rFonts w:ascii="Calibri" w:eastAsia="Times New Roman" w:hAnsi="Calibri" w:cs="Times New Roman"/>
      <w:szCs w:val="24"/>
    </w:rPr>
  </w:style>
  <w:style w:type="paragraph" w:styleId="List">
    <w:name w:val="List"/>
    <w:basedOn w:val="Normal"/>
    <w:rsid w:val="009710A7"/>
    <w:pPr>
      <w:ind w:left="720" w:hanging="720"/>
    </w:pPr>
  </w:style>
  <w:style w:type="paragraph" w:styleId="ListParagraph">
    <w:name w:val="List Paragraph"/>
    <w:basedOn w:val="Normal"/>
    <w:uiPriority w:val="34"/>
    <w:qFormat/>
    <w:rsid w:val="009710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1214</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Eldridge</dc:creator>
  <cp:lastModifiedBy>Amanda Eldridge</cp:lastModifiedBy>
  <cp:revision>2</cp:revision>
  <dcterms:created xsi:type="dcterms:W3CDTF">2014-08-28T15:23:00Z</dcterms:created>
  <dcterms:modified xsi:type="dcterms:W3CDTF">2014-08-28T15:23:00Z</dcterms:modified>
</cp:coreProperties>
</file>