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98E1" w14:textId="77777777" w:rsidR="00575257" w:rsidRDefault="00575257"/>
    <w:p w14:paraId="54557727" w14:textId="7F5B8771" w:rsidR="00B73905" w:rsidRDefault="00B73905">
      <w:r>
        <w:t>Spatially variable sediment</w:t>
      </w:r>
    </w:p>
    <w:p w14:paraId="7568087D" w14:textId="331A88CA" w:rsidR="00B73905" w:rsidRDefault="00B73905"/>
    <w:p w14:paraId="1BFE7E15" w14:textId="40122FDA" w:rsidR="00B73905" w:rsidRDefault="00B73905" w:rsidP="00B73905">
      <w:pPr>
        <w:pStyle w:val="ListParagraph"/>
        <w:numPr>
          <w:ilvl w:val="0"/>
          <w:numId w:val="1"/>
        </w:numPr>
      </w:pPr>
      <w:r>
        <w:t>Currently 42 sediment zones are configured, each can have unique oxy and nutrient fluxes.</w:t>
      </w:r>
    </w:p>
    <w:p w14:paraId="609280E4" w14:textId="7971E1A9" w:rsidR="00B73905" w:rsidRDefault="00B73905" w:rsidP="00B73905">
      <w:pPr>
        <w:pStyle w:val="ListParagraph"/>
        <w:numPr>
          <w:ilvl w:val="0"/>
          <w:numId w:val="1"/>
        </w:numPr>
      </w:pPr>
      <w:r>
        <w:t>14 variables</w:t>
      </w:r>
      <w:bookmarkStart w:id="0" w:name="_GoBack"/>
      <w:bookmarkEnd w:id="0"/>
      <w:r>
        <w:t xml:space="preserve"> are listed to have this feature.</w:t>
      </w:r>
    </w:p>
    <w:p w14:paraId="03DC2233" w14:textId="77777777" w:rsidR="00B73905" w:rsidRDefault="00B73905" w:rsidP="00B73905">
      <w:pPr>
        <w:pStyle w:val="ListParagraph"/>
        <w:numPr>
          <w:ilvl w:val="0"/>
          <w:numId w:val="1"/>
        </w:numPr>
      </w:pPr>
    </w:p>
    <w:sectPr w:rsidR="00B73905" w:rsidSect="00B712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52993"/>
    <w:multiLevelType w:val="hybridMultilevel"/>
    <w:tmpl w:val="C7F47976"/>
    <w:lvl w:ilvl="0" w:tplc="99840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05"/>
    <w:rsid w:val="00033309"/>
    <w:rsid w:val="00040C90"/>
    <w:rsid w:val="0024501A"/>
    <w:rsid w:val="002463A8"/>
    <w:rsid w:val="002A353A"/>
    <w:rsid w:val="002C34B6"/>
    <w:rsid w:val="0039124F"/>
    <w:rsid w:val="003E452A"/>
    <w:rsid w:val="00403011"/>
    <w:rsid w:val="004617E1"/>
    <w:rsid w:val="0048314A"/>
    <w:rsid w:val="005726FF"/>
    <w:rsid w:val="00575257"/>
    <w:rsid w:val="00583BB3"/>
    <w:rsid w:val="00782EA4"/>
    <w:rsid w:val="008759EB"/>
    <w:rsid w:val="00910BF4"/>
    <w:rsid w:val="009B2E66"/>
    <w:rsid w:val="009C398C"/>
    <w:rsid w:val="00A06209"/>
    <w:rsid w:val="00A22A40"/>
    <w:rsid w:val="00AA0689"/>
    <w:rsid w:val="00B7126D"/>
    <w:rsid w:val="00B73905"/>
    <w:rsid w:val="00B97994"/>
    <w:rsid w:val="00C80DAA"/>
    <w:rsid w:val="00DC7196"/>
    <w:rsid w:val="00E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22581"/>
  <w15:chartTrackingRefBased/>
  <w15:docId w15:val="{41D2F2FB-48F3-3144-859B-32FB3F58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Hipsey</dc:creator>
  <cp:keywords/>
  <dc:description/>
  <cp:lastModifiedBy>Matt Hipsey</cp:lastModifiedBy>
  <cp:revision>1</cp:revision>
  <dcterms:created xsi:type="dcterms:W3CDTF">2019-12-05T02:44:00Z</dcterms:created>
  <dcterms:modified xsi:type="dcterms:W3CDTF">2019-12-05T02:46:00Z</dcterms:modified>
</cp:coreProperties>
</file>