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u w:val="single"/>
        </w:rPr>
        <w:t>Tuflow FV Matlab Functions</w:t>
      </w:r>
    </w:p>
    <w:p>
      <w:pPr>
        <w:pStyle w:val="style0"/>
        <w:jc w:val="left"/>
      </w:pPr>
      <w:r>
        <w:rPr>
          <w:b w:val="false"/>
          <w:b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Function List:</w:t>
      </w:r>
    </w:p>
    <w:p>
      <w:pPr>
        <w:pStyle w:val="style0"/>
        <w:jc w:val="left"/>
      </w:pPr>
      <w:r>
        <w:rPr>
          <w:b w:val="false"/>
          <w:bCs w:val="false"/>
          <w:u w:val="none"/>
        </w:rPr>
      </w:r>
    </w:p>
    <w:p>
      <w:pPr>
        <w:pStyle w:val="style0"/>
        <w:jc w:val="left"/>
      </w:pPr>
      <w:r>
        <w:rPr>
          <w:b/>
          <w:bCs/>
          <w:u w:val="none"/>
        </w:rPr>
        <w:t>Figure:</w:t>
      </w:r>
    </w:p>
    <w:p>
      <w:pPr>
        <w:pStyle w:val="style0"/>
        <w:jc w:val="left"/>
      </w:pPr>
      <w:r>
        <w:rPr>
          <w:b/>
          <w:bCs/>
          <w:u w:val="none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u w:val="none"/>
        </w:rPr>
        <w:t>tfv_getcurtainview.m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u w:val="none"/>
        </w:rPr>
        <w:t>tfv_plotcurtain.m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u w:val="none"/>
        </w:rPr>
        <w:t>tfv_plotsheet.m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u w:val="none"/>
        </w:rPr>
        <w:t>tfv_plotmesh.m</w:t>
      </w:r>
    </w:p>
    <w:p>
      <w:pPr>
        <w:pStyle w:val="style0"/>
        <w:jc w:val="left"/>
      </w:pPr>
      <w:r>
        <w:rPr>
          <w:b/>
          <w:bCs/>
          <w:u w:val="none"/>
        </w:rPr>
      </w:r>
    </w:p>
    <w:p>
      <w:pPr>
        <w:pStyle w:val="style0"/>
        <w:jc w:val="left"/>
      </w:pPr>
      <w:r>
        <w:rPr>
          <w:b/>
          <w:bCs/>
          <w:u w:val="none"/>
        </w:rPr>
        <w:t>File:</w:t>
      </w:r>
    </w:p>
    <w:p>
      <w:pPr>
        <w:pStyle w:val="style0"/>
        <w:jc w:val="left"/>
      </w:pPr>
      <w:r>
        <w:rPr>
          <w:b/>
          <w:bCs/>
          <w:u w:val="none"/>
        </w:rPr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u w:val="none"/>
        </w:rPr>
        <w:t>tfv_readBCfile.m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u w:val="none"/>
        </w:rPr>
        <w:t>tfv_readfvc.m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u w:val="none"/>
        </w:rPr>
        <w:t>tfv_readoutputcsv.m</w:t>
      </w:r>
    </w:p>
    <w:p>
      <w:pPr>
        <w:pStyle w:val="style0"/>
        <w:jc w:val="left"/>
      </w:pPr>
      <w:r>
        <w:rPr>
          <w:b/>
          <w:bCs/>
          <w:u w:val="none"/>
        </w:rPr>
      </w:r>
    </w:p>
    <w:p>
      <w:pPr>
        <w:pStyle w:val="style0"/>
        <w:jc w:val="left"/>
      </w:pPr>
      <w:r>
        <w:rPr>
          <w:b/>
          <w:bCs/>
          <w:u w:val="none"/>
        </w:rPr>
        <w:t>Netcdf:</w:t>
      </w:r>
    </w:p>
    <w:p>
      <w:pPr>
        <w:pStyle w:val="style0"/>
        <w:jc w:val="left"/>
      </w:pPr>
      <w:r>
        <w:rPr>
          <w:b/>
          <w:bCs/>
          <w:u w:val="none"/>
        </w:rPr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u w:val="none"/>
        </w:rPr>
        <w:t>tfv_infonetcdf.m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u w:val="none"/>
        </w:rPr>
        <w:t>tfv_readnetcdf.m</w:t>
      </w:r>
    </w:p>
    <w:p>
      <w:pPr>
        <w:pStyle w:val="style0"/>
        <w:jc w:val="left"/>
      </w:pPr>
      <w:r>
        <w:rPr>
          <w:b/>
          <w:bCs/>
          <w:u w:val="none"/>
        </w:rPr>
      </w:r>
    </w:p>
    <w:p>
      <w:pPr>
        <w:pStyle w:val="style0"/>
        <w:jc w:val="left"/>
      </w:pPr>
      <w:r>
        <w:rPr>
          <w:b/>
          <w:bCs/>
          <w:u w:val="none"/>
        </w:rPr>
      </w:r>
    </w:p>
    <w:p>
      <w:pPr>
        <w:pStyle w:val="style0"/>
        <w:pageBreakBefore/>
        <w:jc w:val="center"/>
      </w:pPr>
      <w:r>
        <w:rPr>
          <w:b/>
          <w:bCs/>
          <w:u w:val="single"/>
        </w:rPr>
        <w:t>Example Usage</w:t>
      </w:r>
    </w:p>
    <w:p>
      <w:pPr>
        <w:pStyle w:val="style0"/>
        <w:jc w:val="left"/>
      </w:pPr>
      <w:r>
        <w:rPr>
          <w:b/>
          <w:bCs/>
          <w:u w:val="single"/>
        </w:rPr>
        <w:t>Plot Curtain:</w:t>
      </w:r>
    </w:p>
    <w:p>
      <w:pPr>
        <w:pStyle w:val="style0"/>
        <w:jc w:val="left"/>
      </w:pPr>
      <w:r>
        <w:rPr>
          <w:b w:val="false"/>
          <w:b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Requires:</w:t>
      </w:r>
    </w:p>
    <w:p>
      <w:pPr>
        <w:pStyle w:val="style0"/>
        <w:jc w:val="left"/>
      </w:pPr>
      <w:r>
        <w:rPr>
          <w:b w:val="false"/>
          <w:bCs w:val="false"/>
          <w:u w:val="none"/>
        </w:rPr>
      </w:r>
    </w:p>
    <w:p>
      <w:pPr>
        <w:pStyle w:val="style0"/>
        <w:numPr>
          <w:ilvl w:val="0"/>
          <w:numId w:val="4"/>
        </w:numPr>
        <w:jc w:val="left"/>
      </w:pPr>
      <w:r>
        <w:rPr>
          <w:b w:val="false"/>
          <w:bCs w:val="false"/>
          <w:i/>
          <w:iCs/>
          <w:u w:val="none"/>
        </w:rPr>
        <w:t>text file of X/Y points close to desired curtain face</w:t>
      </w:r>
    </w:p>
    <w:p>
      <w:pPr>
        <w:pStyle w:val="style0"/>
        <w:numPr>
          <w:ilvl w:val="0"/>
          <w:numId w:val="4"/>
        </w:numPr>
        <w:jc w:val="left"/>
      </w:pPr>
      <w:r>
        <w:rPr>
          <w:b w:val="false"/>
          <w:bCs w:val="false"/>
          <w:i/>
          <w:iCs/>
          <w:u w:val="none"/>
        </w:rPr>
        <w:t>Output netcdf file</w:t>
      </w:r>
    </w:p>
    <w:p>
      <w:pPr>
        <w:pStyle w:val="style0"/>
        <w:numPr>
          <w:ilvl w:val="0"/>
          <w:numId w:val="4"/>
        </w:numPr>
        <w:jc w:val="left"/>
      </w:pPr>
      <w:r>
        <w:rPr>
          <w:b w:val="false"/>
          <w:bCs w:val="false"/>
          <w:i/>
          <w:iCs/>
          <w:u w:val="none"/>
        </w:rPr>
        <w:t>GEO netcdf file</w:t>
      </w:r>
    </w:p>
    <w:p>
      <w:pPr>
        <w:pStyle w:val="style0"/>
        <w:numPr>
          <w:ilvl w:val="0"/>
          <w:numId w:val="4"/>
        </w:numPr>
        <w:jc w:val="left"/>
      </w:pPr>
      <w:r>
        <w:rPr>
          <w:b w:val="false"/>
          <w:bCs w:val="false"/>
          <w:i/>
          <w:iCs/>
          <w:u w:val="none"/>
        </w:rPr>
        <w:t>_MASS.csv file</w:t>
      </w:r>
    </w:p>
    <w:p>
      <w:pPr>
        <w:pStyle w:val="style0"/>
        <w:jc w:val="left"/>
      </w:pPr>
      <w:r>
        <w:rPr>
          <w:b w:val="false"/>
          <w:bCs w:val="false"/>
          <w:u w:val="none"/>
        </w:rPr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>filename ='</w:t>
      </w:r>
      <w:hyperlink r:id="rId2">
        <w:r>
          <w:rPr>
            <w:rStyle w:val="style16"/>
            <w:rFonts w:ascii="Miriam Fixed" w:hAnsi="Miriam Fixed"/>
            <w:b/>
            <w:bCs/>
            <w:sz w:val="18"/>
            <w:szCs w:val="18"/>
            <w:u w:val="none"/>
          </w:rPr>
          <w:t>D:/Studysites/Home</w:t>
        </w:r>
      </w:hyperlink>
      <w:r>
        <w:rPr>
          <w:rFonts w:ascii="Miriam Fixed" w:hAnsi="Miriam Fixed"/>
          <w:b/>
          <w:bCs/>
          <w:sz w:val="18"/>
          <w:szCs w:val="18"/>
          <w:u w:val="none"/>
        </w:rPr>
        <w:t xml:space="preserve"> ... Folders/Swan/Simulations/20120327_SWAN_002/Output/swan_curv.nc';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>geoname = '</w:t>
      </w:r>
      <w:hyperlink r:id="rId3">
        <w:r>
          <w:rPr>
            <w:rStyle w:val="style16"/>
            <w:rFonts w:ascii="Miriam Fixed" w:hAnsi="Miriam Fixed"/>
            <w:b/>
            <w:bCs/>
            <w:sz w:val="18"/>
            <w:szCs w:val="18"/>
            <w:u w:val="none"/>
          </w:rPr>
          <w:t>D:/Studysites/Home</w:t>
        </w:r>
      </w:hyperlink>
      <w:r>
        <w:rPr>
          <w:rFonts w:ascii="Miriam Fixed" w:hAnsi="Miriam Fixed"/>
          <w:b/>
          <w:bCs/>
          <w:sz w:val="18"/>
          <w:szCs w:val="18"/>
          <w:u w:val="none"/>
        </w:rPr>
        <w:t xml:space="preserve"> ... Folders/Swan/Simulations/20120327_SWAN_002/Input/log/swan_curv_geo.nc';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>curtpoints =  '</w:t>
      </w:r>
      <w:hyperlink r:id="rId4">
        <w:r>
          <w:rPr>
            <w:rStyle w:val="style16"/>
            <w:rFonts w:ascii="Miriam Fixed" w:hAnsi="Miriam Fixed"/>
            <w:b/>
            <w:bCs/>
            <w:sz w:val="18"/>
            <w:szCs w:val="18"/>
            <w:u w:val="none"/>
          </w:rPr>
          <w:t>D:/Studysites/Home</w:t>
        </w:r>
      </w:hyperlink>
      <w:r>
        <w:rPr>
          <w:rFonts w:ascii="Miriam Fixed" w:hAnsi="Miriam Fixed"/>
          <w:b/>
          <w:bCs/>
          <w:sz w:val="18"/>
          <w:szCs w:val="18"/>
          <w:u w:val="none"/>
        </w:rPr>
        <w:t xml:space="preserve"> ... Folders/Swan/Simulations/20120327_SWAN_002/Docs/GIS/Txt/UpperReach.xy';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>varname = {'SAL'};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>output = '</w:t>
      </w:r>
      <w:hyperlink r:id="rId5">
        <w:r>
          <w:rPr>
            <w:rStyle w:val="style16"/>
            <w:rFonts w:ascii="Miriam Fixed" w:hAnsi="Miriam Fixed"/>
            <w:b/>
            <w:bCs/>
            <w:sz w:val="18"/>
            <w:szCs w:val="18"/>
            <w:u w:val="none"/>
          </w:rPr>
          <w:t>D:/Studysites/Home</w:t>
        </w:r>
      </w:hyperlink>
      <w:r>
        <w:rPr>
          <w:rFonts w:ascii="Miriam Fixed" w:hAnsi="Miriam Fixed"/>
          <w:b/>
          <w:bCs/>
          <w:sz w:val="18"/>
          <w:szCs w:val="18"/>
          <w:u w:val="none"/>
        </w:rPr>
        <w:t xml:space="preserve"> ... Folders/Swan/Simulations/20120327_SWAN_002/Output/Images/Salt_Upper/';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>mkdir(output);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>massfile = regexprep(filename,'\.nc','_MASS.csv');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>imp = tfv_readoutputcsv(massfile);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>timestamp = imp.TIME;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>[viewout] = tfv_getcurtainview(filename,...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  <w:r>
        <w:rPr>
          <w:rFonts w:ascii="Miriam Fixed" w:hAnsi="Miriam Fixed"/>
          <w:b/>
          <w:bCs/>
          <w:sz w:val="18"/>
          <w:szCs w:val="18"/>
          <w:u w:val="none"/>
        </w:rPr>
        <w:t>geoname,...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  <w:r>
        <w:rPr>
          <w:rFonts w:ascii="Miriam Fixed" w:hAnsi="Miriam Fixed"/>
          <w:b/>
          <w:bCs/>
          <w:sz w:val="18"/>
          <w:szCs w:val="18"/>
          <w:u w:val="none"/>
        </w:rPr>
        <w:t>curtpoints,...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  <w:r>
        <w:rPr>
          <w:rFonts w:ascii="Miriam Fixed" w:hAnsi="Miriam Fixed"/>
          <w:b/>
          <w:bCs/>
          <w:sz w:val="18"/>
          <w:szCs w:val="18"/>
          <w:u w:val="none"/>
        </w:rPr>
        <w:t>'timeslice',10,...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  <w:r>
        <w:rPr>
          <w:rFonts w:ascii="Miriam Fixed" w:hAnsi="Miriam Fixed"/>
          <w:b/>
          <w:bCs/>
          <w:sz w:val="18"/>
          <w:szCs w:val="18"/>
          <w:u w:val="none"/>
        </w:rPr>
        <w:t>'variable',varname);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>close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>for ii = 1:10:100000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  <w:r>
        <w:rPr>
          <w:rFonts w:ascii="Miriam Fixed" w:hAnsi="Miriam Fixed"/>
          <w:b/>
          <w:bCs/>
          <w:sz w:val="18"/>
          <w:szCs w:val="18"/>
          <w:u w:val="none"/>
        </w:rPr>
        <w:t>[fig,gridmesh,data] = tfv_plotcurtain(filename,...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    </w:t>
      </w:r>
      <w:r>
        <w:rPr>
          <w:rFonts w:ascii="Miriam Fixed" w:hAnsi="Miriam Fixed"/>
          <w:b/>
          <w:bCs/>
          <w:sz w:val="18"/>
          <w:szCs w:val="18"/>
          <w:u w:val="none"/>
        </w:rPr>
        <w:t>geoname,...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    </w:t>
      </w:r>
      <w:r>
        <w:rPr>
          <w:rFonts w:ascii="Miriam Fixed" w:hAnsi="Miriam Fixed"/>
          <w:b/>
          <w:bCs/>
          <w:sz w:val="18"/>
          <w:szCs w:val="18"/>
          <w:u w:val="none"/>
        </w:rPr>
        <w:t>curtpoints,...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    </w:t>
      </w:r>
      <w:r>
        <w:rPr>
          <w:rFonts w:ascii="Miriam Fixed" w:hAnsi="Miriam Fixed"/>
          <w:b/>
          <w:bCs/>
          <w:sz w:val="18"/>
          <w:szCs w:val="18"/>
          <w:u w:val="none"/>
        </w:rPr>
        <w:t>'timeslice',ii',...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    </w:t>
      </w:r>
      <w:r>
        <w:rPr>
          <w:rFonts w:ascii="Miriam Fixed" w:hAnsi="Miriam Fixed"/>
          <w:b/>
          <w:bCs/>
          <w:sz w:val="18"/>
          <w:szCs w:val="18"/>
          <w:u w:val="none"/>
        </w:rPr>
        <w:t>'variable',varname,...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    </w:t>
      </w:r>
      <w:r>
        <w:rPr>
          <w:rFonts w:ascii="Miriam Fixed" w:hAnsi="Miriam Fixed"/>
          <w:b/>
          <w:bCs/>
          <w:sz w:val="18"/>
          <w:szCs w:val="18"/>
          <w:u w:val="none"/>
        </w:rPr>
        <w:t>'view',viewout);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  <w:r>
        <w:rPr>
          <w:rFonts w:ascii="Miriam Fixed" w:hAnsi="Miriam Fixed"/>
          <w:b/>
          <w:bCs/>
          <w:sz w:val="18"/>
          <w:szCs w:val="18"/>
          <w:u w:val="none"/>
        </w:rPr>
        <w:t>axis off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  <w:r>
        <w:rPr>
          <w:rFonts w:ascii="Miriam Fixed" w:hAnsi="Miriam Fixed"/>
          <w:b/>
          <w:bCs/>
          <w:sz w:val="18"/>
          <w:szCs w:val="18"/>
          <w:u w:val="none"/>
        </w:rPr>
        <w:t>set(gca,'box','off')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  <w:r>
        <w:rPr>
          <w:rFonts w:ascii="Miriam Fixed" w:hAnsi="Miriam Fixed"/>
          <w:b/>
          <w:bCs/>
          <w:sz w:val="18"/>
          <w:szCs w:val="18"/>
          <w:u w:val="none"/>
        </w:rPr>
        <w:t>zlim([-3 5]);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  <w:r>
        <w:rPr>
          <w:rFonts w:ascii="Miriam Fixed" w:hAnsi="Miriam Fixed"/>
          <w:b/>
          <w:bCs/>
          <w:sz w:val="18"/>
          <w:szCs w:val="18"/>
          <w:u w:val="none"/>
        </w:rPr>
        <w:t>caxis([15 25]);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  <w:r>
        <w:rPr>
          <w:rFonts w:ascii="Miriam Fixed" w:hAnsi="Miriam Fixed"/>
          <w:b/>
          <w:bCs/>
          <w:sz w:val="18"/>
          <w:szCs w:val="18"/>
          <w:u w:val="none"/>
        </w:rPr>
        <w:t>text(0.1,1.05,'Salinity',...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    </w:t>
      </w:r>
      <w:r>
        <w:rPr>
          <w:rFonts w:ascii="Miriam Fixed" w:hAnsi="Miriam Fixed"/>
          <w:b/>
          <w:bCs/>
          <w:sz w:val="18"/>
          <w:szCs w:val="18"/>
          <w:u w:val="none"/>
        </w:rPr>
        <w:t>'Units','Normalized',...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    </w:t>
      </w:r>
      <w:r>
        <w:rPr>
          <w:rFonts w:ascii="Miriam Fixed" w:hAnsi="Miriam Fixed"/>
          <w:b/>
          <w:bCs/>
          <w:sz w:val="18"/>
          <w:szCs w:val="18"/>
          <w:u w:val="none"/>
        </w:rPr>
        <w:t>'Fontname','Candara',...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    </w:t>
      </w:r>
      <w:r>
        <w:rPr>
          <w:rFonts w:ascii="Miriam Fixed" w:hAnsi="Miriam Fixed"/>
          <w:b/>
          <w:bCs/>
          <w:sz w:val="18"/>
          <w:szCs w:val="18"/>
          <w:u w:val="none"/>
        </w:rPr>
        <w:t>'Fontsize',16);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  <w:r>
        <w:rPr>
          <w:rFonts w:ascii="Miriam Fixed" w:hAnsi="Miriam Fixed"/>
          <w:b/>
          <w:bCs/>
          <w:sz w:val="18"/>
          <w:szCs w:val="18"/>
          <w:u w:val="none"/>
        </w:rPr>
        <w:t>text(0.1,0,datestr(timestamp(ii),'dd/mm/yyyy'),...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    </w:t>
      </w:r>
      <w:r>
        <w:rPr>
          <w:rFonts w:ascii="Miriam Fixed" w:hAnsi="Miriam Fixed"/>
          <w:b/>
          <w:bCs/>
          <w:sz w:val="18"/>
          <w:szCs w:val="18"/>
          <w:u w:val="none"/>
        </w:rPr>
        <w:t>'Units','Normalized',...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    </w:t>
      </w:r>
      <w:r>
        <w:rPr>
          <w:rFonts w:ascii="Miriam Fixed" w:hAnsi="Miriam Fixed"/>
          <w:b/>
          <w:bCs/>
          <w:sz w:val="18"/>
          <w:szCs w:val="18"/>
          <w:u w:val="none"/>
        </w:rPr>
        <w:t>'Fontname','Candara',...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    </w:t>
      </w:r>
      <w:r>
        <w:rPr>
          <w:rFonts w:ascii="Miriam Fixed" w:hAnsi="Miriam Fixed"/>
          <w:b/>
          <w:bCs/>
          <w:sz w:val="18"/>
          <w:szCs w:val="18"/>
          <w:u w:val="none"/>
        </w:rPr>
        <w:t>'Fontsize',16);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  <w:r>
        <w:rPr>
          <w:rFonts w:ascii="Miriam Fixed" w:hAnsi="Miriam Fixed"/>
          <w:b/>
          <w:bCs/>
          <w:sz w:val="18"/>
          <w:szCs w:val="18"/>
          <w:u w:val="none"/>
        </w:rPr>
        <w:t>print(gcf,'-dpng',[output,'Salt_',num2str(ii),'.png'],'-opengl');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  <w:r>
        <w:rPr>
          <w:rFonts w:ascii="Miriam Fixed" w:hAnsi="Miriam Fixed"/>
          <w:b/>
          <w:bCs/>
          <w:sz w:val="18"/>
          <w:szCs w:val="18"/>
          <w:u w:val="none"/>
        </w:rPr>
        <w:t>close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 xml:space="preserve">    </w:t>
      </w:r>
    </w:p>
    <w:p>
      <w:pPr>
        <w:pStyle w:val="style0"/>
        <w:jc w:val="left"/>
      </w:pPr>
      <w:r>
        <w:rPr>
          <w:rFonts w:ascii="Miriam Fixed" w:hAnsi="Miriam Fixed"/>
          <w:b/>
          <w:bCs/>
          <w:sz w:val="18"/>
          <w:szCs w:val="18"/>
          <w:u w:val="none"/>
        </w:rPr>
        <w:t>end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ndara">
    <w:charset w:val="80"/>
    <w:family w:val="swiss"/>
    <w:pitch w:val="default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Candara" w:cs="Mangal" w:eastAsia="SimSun" w:hAnsi="Candara"/>
      <w:color w:val="auto"/>
      <w:sz w:val="24"/>
      <w:szCs w:val="24"/>
      <w:lang w:bidi="hi-IN" w:eastAsia="zh-CN" w:val="en-AU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Candara" w:cs="Mangal" w:eastAsia="Microsoft YaHei" w:hAnsi="Candara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ascii="Candara" w:cs="Mangal" w:hAnsi="Candara"/>
      <w:sz w:val="20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ascii="Candara" w:cs="Mangal" w:hAnsi="Candara"/>
      <w:i/>
      <w:iCs/>
      <w:sz w:val="16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ascii="Candara" w:cs="Mangal" w:hAnsi="Candara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D:/Studysites/Home" TargetMode="External"/><Relationship Id="rId3" Type="http://schemas.openxmlformats.org/officeDocument/2006/relationships/hyperlink" Target="file:///D:/Studysites/Home" TargetMode="External"/><Relationship Id="rId4" Type="http://schemas.openxmlformats.org/officeDocument/2006/relationships/hyperlink" Target="file:///D:/Studysites/Home" TargetMode="External"/><Relationship Id="rId5" Type="http://schemas.openxmlformats.org/officeDocument/2006/relationships/hyperlink" Target="file:///D:/Studysites/Home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LibreOffice_project/7e68ba2-a744ebf-1f241b7-c506db1-7d53735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2012-03-28T15:32:11.37Z</dcterms:created>
  <dc:creator>Brendan Busch</dc:creator>
  <cp:revision>0</cp:revision>
</cp:coreProperties>
</file>